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D847E" w14:textId="1B4DDB13" w:rsidR="007F13A5" w:rsidRDefault="00145597" w:rsidP="007D4BBF">
      <w:pPr>
        <w:pStyle w:val="DocumentTitle"/>
        <w:jc w:val="left"/>
      </w:pPr>
      <w:r>
        <w:t>SPEAK OUT (</w:t>
      </w:r>
      <w:r w:rsidR="007F13A5" w:rsidRPr="007F13A5">
        <w:t>Whistleblowing</w:t>
      </w:r>
      <w:r>
        <w:t xml:space="preserve">) </w:t>
      </w:r>
      <w:r w:rsidR="007F13A5" w:rsidRPr="007F13A5">
        <w:t>policy</w:t>
      </w:r>
      <w:r w:rsidR="00AD66E9">
        <w:t xml:space="preserve"> </w:t>
      </w:r>
    </w:p>
    <w:p w14:paraId="645D7917" w14:textId="09D4A30E" w:rsidR="005A1E90" w:rsidRPr="00BC2038" w:rsidRDefault="00AD66E9" w:rsidP="008E4903">
      <w:pPr>
        <w:pStyle w:val="ClauseHeading"/>
      </w:pPr>
      <w:r>
        <w:t>INTRODUCTION</w:t>
      </w:r>
    </w:p>
    <w:p w14:paraId="7652525C" w14:textId="3BDBEC84" w:rsidR="005A1E90" w:rsidRDefault="00AD66E9" w:rsidP="00CF2FE8">
      <w:pPr>
        <w:pStyle w:val="ClauseLevel1"/>
        <w:jc w:val="left"/>
      </w:pPr>
      <w:r>
        <w:t>Sheffield Hallam University</w:t>
      </w:r>
      <w:r w:rsidR="00BD5CC4">
        <w:t xml:space="preserve"> (</w:t>
      </w:r>
      <w:r w:rsidR="001D1B07" w:rsidRPr="001D1B07">
        <w:t>“</w:t>
      </w:r>
      <w:r w:rsidR="00C97D69">
        <w:t>the University</w:t>
      </w:r>
      <w:r w:rsidR="001D1B07" w:rsidRPr="001D1B07">
        <w:t>”</w:t>
      </w:r>
      <w:r w:rsidR="001D1B07">
        <w:t xml:space="preserve">, </w:t>
      </w:r>
      <w:r w:rsidR="00BD5CC4">
        <w:t>“</w:t>
      </w:r>
      <w:r w:rsidR="000A60AA">
        <w:t>w</w:t>
      </w:r>
      <w:r w:rsidR="00BD5CC4">
        <w:t>e</w:t>
      </w:r>
      <w:bookmarkStart w:id="0" w:name="_Hlk124434096"/>
      <w:r w:rsidR="00BD5CC4">
        <w:t>”</w:t>
      </w:r>
      <w:r w:rsidR="00DD0746">
        <w:t>, “</w:t>
      </w:r>
      <w:r w:rsidR="000A60AA">
        <w:t>o</w:t>
      </w:r>
      <w:r w:rsidR="00DD0746">
        <w:t>ur”</w:t>
      </w:r>
      <w:r w:rsidR="00BD5CC4">
        <w:t xml:space="preserve"> </w:t>
      </w:r>
      <w:bookmarkEnd w:id="0"/>
      <w:r w:rsidR="00BD5CC4">
        <w:t>and “</w:t>
      </w:r>
      <w:r w:rsidR="000A60AA">
        <w:t>u</w:t>
      </w:r>
      <w:r w:rsidR="00BD5CC4">
        <w:t>s”)</w:t>
      </w:r>
      <w:r w:rsidR="003B3DBD">
        <w:t xml:space="preserve"> values openness and accountability and</w:t>
      </w:r>
      <w:r w:rsidR="00BD5CC4">
        <w:t xml:space="preserve"> </w:t>
      </w:r>
      <w:r>
        <w:t>is committed to</w:t>
      </w:r>
      <w:r w:rsidR="00C97D69">
        <w:t xml:space="preserve"> conducting its business with fairness, integrity and respect for the la</w:t>
      </w:r>
      <w:r w:rsidR="003B3DBD">
        <w:t>w</w:t>
      </w:r>
      <w:r>
        <w:t>.</w:t>
      </w:r>
      <w:r w:rsidR="003B3DBD">
        <w:t xml:space="preserve"> </w:t>
      </w:r>
      <w:r>
        <w:t xml:space="preserve">In line with this </w:t>
      </w:r>
      <w:r w:rsidR="001D1B07">
        <w:t>commitment,</w:t>
      </w:r>
      <w:r>
        <w:t xml:space="preserve"> </w:t>
      </w:r>
      <w:r w:rsidR="000A60AA">
        <w:t>w</w:t>
      </w:r>
      <w:r>
        <w:t xml:space="preserve">e </w:t>
      </w:r>
      <w:r w:rsidR="001E466C">
        <w:t>encourage</w:t>
      </w:r>
      <w:r>
        <w:t xml:space="preserve"> employees, members of the Board of Governors </w:t>
      </w:r>
      <w:r w:rsidR="00EB60C3">
        <w:t>and</w:t>
      </w:r>
      <w:r>
        <w:t xml:space="preserve"> those contracted to provide services to the University, who have serious concerns about any aspect of </w:t>
      </w:r>
      <w:r w:rsidR="000A60AA">
        <w:t>o</w:t>
      </w:r>
      <w:r>
        <w:t>ur work</w:t>
      </w:r>
      <w:r w:rsidR="001D1B07">
        <w:t>,</w:t>
      </w:r>
      <w:r>
        <w:t xml:space="preserve"> to come forward and voice those concerns with the knowledge that, if made in </w:t>
      </w:r>
      <w:r w:rsidR="00BD5CC4">
        <w:t>the public interest</w:t>
      </w:r>
      <w:r>
        <w:t xml:space="preserve">, </w:t>
      </w:r>
      <w:r w:rsidR="00BD5CC4">
        <w:t>action will be taken to address these</w:t>
      </w:r>
      <w:r w:rsidR="001D1B07">
        <w:t>.</w:t>
      </w:r>
    </w:p>
    <w:p w14:paraId="697D2E4E" w14:textId="379F2A37" w:rsidR="00BD5CC4" w:rsidRDefault="00BD5CC4" w:rsidP="00CF2FE8">
      <w:pPr>
        <w:pStyle w:val="ClauseLevel1"/>
        <w:jc w:val="left"/>
      </w:pPr>
      <w:r>
        <w:t xml:space="preserve">This </w:t>
      </w:r>
      <w:r w:rsidR="00F45C08">
        <w:t>P</w:t>
      </w:r>
      <w:r>
        <w:t>olicy is available to:</w:t>
      </w:r>
    </w:p>
    <w:p w14:paraId="0E85FADB" w14:textId="0FEE7B56" w:rsidR="00C97D69" w:rsidRDefault="00DD0746" w:rsidP="00CF2FE8">
      <w:pPr>
        <w:pStyle w:val="ClauseLevel2"/>
        <w:jc w:val="left"/>
      </w:pPr>
      <w:r>
        <w:t>some</w:t>
      </w:r>
      <w:r w:rsidR="00BD5CC4">
        <w:t xml:space="preserve">one </w:t>
      </w:r>
      <w:r w:rsidR="008227D4">
        <w:t xml:space="preserve">who works or worked </w:t>
      </w:r>
      <w:r w:rsidR="00BD5CC4">
        <w:t xml:space="preserve">for </w:t>
      </w:r>
      <w:r w:rsidR="000A60AA">
        <w:t>u</w:t>
      </w:r>
      <w:r w:rsidR="00EB60C3">
        <w:t>s</w:t>
      </w:r>
      <w:r w:rsidR="00BD5CC4">
        <w:t xml:space="preserve">; </w:t>
      </w:r>
    </w:p>
    <w:p w14:paraId="1CA5EB9E" w14:textId="585A2ED2" w:rsidR="00C97D69" w:rsidRDefault="00F45C08" w:rsidP="00CF2FE8">
      <w:pPr>
        <w:pStyle w:val="ClauseLevel2"/>
        <w:jc w:val="left"/>
      </w:pPr>
      <w:r>
        <w:t>a</w:t>
      </w:r>
      <w:r w:rsidR="00C97D69">
        <w:t xml:space="preserve"> </w:t>
      </w:r>
      <w:r w:rsidR="008227D4">
        <w:t xml:space="preserve">current or former </w:t>
      </w:r>
      <w:r w:rsidR="00C97D69">
        <w:t xml:space="preserve">member of the Board of Governors or its </w:t>
      </w:r>
      <w:r w:rsidR="00AC653A">
        <w:t>c</w:t>
      </w:r>
      <w:r w:rsidR="00C97D69">
        <w:t>ommittees;</w:t>
      </w:r>
    </w:p>
    <w:p w14:paraId="6CB89260" w14:textId="7CBDB5E6" w:rsidR="00C97D69" w:rsidRDefault="00BD5CC4" w:rsidP="00CF2FE8">
      <w:pPr>
        <w:pStyle w:val="ClauseLevel2"/>
        <w:jc w:val="left"/>
      </w:pPr>
      <w:r>
        <w:t xml:space="preserve">any party </w:t>
      </w:r>
      <w:r w:rsidR="00F45C08">
        <w:t>with whom</w:t>
      </w:r>
      <w:r>
        <w:t xml:space="preserve"> </w:t>
      </w:r>
      <w:r w:rsidR="000A60AA">
        <w:t>w</w:t>
      </w:r>
      <w:r>
        <w:t>e have, or have had, some type of business relationship</w:t>
      </w:r>
      <w:r w:rsidR="003B3DBD">
        <w:t>;</w:t>
      </w:r>
    </w:p>
    <w:p w14:paraId="0F27431D" w14:textId="36B31EA2" w:rsidR="00C97D69" w:rsidRDefault="00F45C08" w:rsidP="00CF2FE8">
      <w:pPr>
        <w:pStyle w:val="ClauseLevel2"/>
        <w:numPr>
          <w:ilvl w:val="0"/>
          <w:numId w:val="0"/>
        </w:numPr>
        <w:ind w:left="720"/>
        <w:jc w:val="left"/>
      </w:pPr>
      <w:r>
        <w:t xml:space="preserve">and </w:t>
      </w:r>
      <w:r w:rsidR="00C97D69">
        <w:t>who wish</w:t>
      </w:r>
      <w:r>
        <w:t>es</w:t>
      </w:r>
      <w:r w:rsidR="00C97D69">
        <w:t xml:space="preserve"> to raise a concern about possible misconduct or wrongdoing within the University.</w:t>
      </w:r>
    </w:p>
    <w:p w14:paraId="5DA63423" w14:textId="48616040" w:rsidR="00DD0746" w:rsidRDefault="00DD0746" w:rsidP="00CF2FE8">
      <w:pPr>
        <w:pStyle w:val="ClauseLevel1"/>
        <w:jc w:val="left"/>
      </w:pPr>
      <w:r>
        <w:t xml:space="preserve">This Policy is not intended for students. If you are a student, then please use </w:t>
      </w:r>
      <w:r w:rsidR="001E7343">
        <w:t>the</w:t>
      </w:r>
      <w:r>
        <w:t xml:space="preserve"> </w:t>
      </w:r>
      <w:r w:rsidR="0096089E">
        <w:t xml:space="preserve">student complaint route signposted in Section </w:t>
      </w:r>
      <w:r w:rsidR="0096089E">
        <w:fldChar w:fldCharType="begin"/>
      </w:r>
      <w:r w:rsidR="0096089E">
        <w:instrText xml:space="preserve"> REF _Ref137201631 \r \h </w:instrText>
      </w:r>
      <w:r w:rsidR="00CF2FE8">
        <w:instrText xml:space="preserve"> \* MERGEFORMAT </w:instrText>
      </w:r>
      <w:r w:rsidR="0096089E">
        <w:fldChar w:fldCharType="separate"/>
      </w:r>
      <w:r w:rsidR="003B16E6">
        <w:t>1.5</w:t>
      </w:r>
      <w:r w:rsidR="0096089E">
        <w:fldChar w:fldCharType="end"/>
      </w:r>
      <w:r w:rsidR="0096089E">
        <w:t xml:space="preserve"> </w:t>
      </w:r>
      <w:r w:rsidR="0096089E">
        <w:fldChar w:fldCharType="begin"/>
      </w:r>
      <w:r w:rsidR="0096089E">
        <w:instrText xml:space="preserve"> REF _Ref137201617 \r \h </w:instrText>
      </w:r>
      <w:r w:rsidR="00CF2FE8">
        <w:instrText xml:space="preserve"> \* MERGEFORMAT </w:instrText>
      </w:r>
      <w:r w:rsidR="0096089E">
        <w:fldChar w:fldCharType="separate"/>
      </w:r>
      <w:r w:rsidR="003B16E6">
        <w:t>B</w:t>
      </w:r>
      <w:r w:rsidR="0096089E">
        <w:fldChar w:fldCharType="end"/>
      </w:r>
      <w:r w:rsidR="0096089E">
        <w:t>.</w:t>
      </w:r>
    </w:p>
    <w:p w14:paraId="1362B8FC" w14:textId="2FA182D8" w:rsidR="007F13A5" w:rsidRDefault="007F13A5" w:rsidP="00CF2FE8">
      <w:pPr>
        <w:pStyle w:val="ClauseLevel1"/>
        <w:jc w:val="left"/>
      </w:pPr>
      <w:r w:rsidRPr="007F13A5">
        <w:t xml:space="preserve">The purpose of this </w:t>
      </w:r>
      <w:r w:rsidR="005A6939">
        <w:t>P</w:t>
      </w:r>
      <w:r w:rsidRPr="007F13A5">
        <w:t>olicy is:</w:t>
      </w:r>
    </w:p>
    <w:p w14:paraId="5B004F5C" w14:textId="372680E6" w:rsidR="007F13A5" w:rsidRDefault="00F45C08" w:rsidP="00CF2FE8">
      <w:pPr>
        <w:pStyle w:val="ClauseLevel2"/>
        <w:jc w:val="left"/>
      </w:pPr>
      <w:r>
        <w:t>t</w:t>
      </w:r>
      <w:r w:rsidR="007F13A5">
        <w:t xml:space="preserve">o encourage </w:t>
      </w:r>
      <w:r w:rsidR="000B2130">
        <w:t>y</w:t>
      </w:r>
      <w:r w:rsidR="0037798A">
        <w:t>ou</w:t>
      </w:r>
      <w:r w:rsidR="007F13A5">
        <w:t xml:space="preserve"> to </w:t>
      </w:r>
      <w:r w:rsidR="009F0A2E">
        <w:t xml:space="preserve">speak out to </w:t>
      </w:r>
      <w:r w:rsidR="007F13A5">
        <w:t>report suspected wrongdoing as soon as possible,</w:t>
      </w:r>
      <w:r w:rsidR="00AD08AE">
        <w:t xml:space="preserve"> </w:t>
      </w:r>
      <w:r w:rsidR="007F13A5">
        <w:t xml:space="preserve">in the knowledge that </w:t>
      </w:r>
      <w:r w:rsidR="000B2130">
        <w:t>y</w:t>
      </w:r>
      <w:r w:rsidR="0037798A">
        <w:t xml:space="preserve">our </w:t>
      </w:r>
      <w:r w:rsidR="007F13A5">
        <w:t xml:space="preserve">concerns will be taken seriously and investigated as appropriate, and that </w:t>
      </w:r>
      <w:r w:rsidR="000B2130">
        <w:t>y</w:t>
      </w:r>
      <w:r w:rsidR="0037798A">
        <w:t>our</w:t>
      </w:r>
      <w:r w:rsidR="007F13A5">
        <w:t xml:space="preserve"> confidentiality will be respected</w:t>
      </w:r>
      <w:r w:rsidR="00467383">
        <w:t>;</w:t>
      </w:r>
    </w:p>
    <w:p w14:paraId="35F16027" w14:textId="249D7D60" w:rsidR="007F13A5" w:rsidRDefault="00F45C08" w:rsidP="00CF2FE8">
      <w:pPr>
        <w:pStyle w:val="ClauseLevel2"/>
        <w:jc w:val="left"/>
      </w:pPr>
      <w:r>
        <w:t>t</w:t>
      </w:r>
      <w:r w:rsidR="007F13A5">
        <w:t xml:space="preserve">o provide </w:t>
      </w:r>
      <w:r w:rsidR="000B2130">
        <w:t>y</w:t>
      </w:r>
      <w:r w:rsidR="0037798A">
        <w:t>ou</w:t>
      </w:r>
      <w:r w:rsidR="007F13A5">
        <w:t xml:space="preserve"> with guidance as to how to raise those concerns</w:t>
      </w:r>
      <w:r w:rsidR="00467383">
        <w:t>;</w:t>
      </w:r>
    </w:p>
    <w:p w14:paraId="25CC20E1" w14:textId="6E2515C4" w:rsidR="007F13A5" w:rsidRDefault="00F45C08" w:rsidP="00CF2FE8">
      <w:pPr>
        <w:pStyle w:val="ClauseLevel2"/>
        <w:jc w:val="left"/>
      </w:pPr>
      <w:r>
        <w:t>t</w:t>
      </w:r>
      <w:r w:rsidR="007F13A5">
        <w:t xml:space="preserve">o reassure </w:t>
      </w:r>
      <w:r w:rsidR="000B2130">
        <w:t>y</w:t>
      </w:r>
      <w:r w:rsidR="0037798A">
        <w:t>ou</w:t>
      </w:r>
      <w:r w:rsidR="007F13A5">
        <w:t xml:space="preserve"> that </w:t>
      </w:r>
      <w:r w:rsidR="000B2130">
        <w:t>y</w:t>
      </w:r>
      <w:r w:rsidR="0037798A">
        <w:t xml:space="preserve">ou </w:t>
      </w:r>
      <w:r w:rsidR="007F13A5">
        <w:t xml:space="preserve">should be able to raise genuine concerns without fear of reprisals even if </w:t>
      </w:r>
      <w:r w:rsidR="000B2130">
        <w:t>y</w:t>
      </w:r>
      <w:r w:rsidR="0037798A">
        <w:t xml:space="preserve">ou </w:t>
      </w:r>
      <w:r w:rsidR="007F13A5">
        <w:t>turn out to be mistaken.</w:t>
      </w:r>
    </w:p>
    <w:p w14:paraId="7CA2C089" w14:textId="771FA130" w:rsidR="00413101" w:rsidRDefault="00413101" w:rsidP="00CF2FE8">
      <w:pPr>
        <w:pStyle w:val="ClauseLevel1"/>
        <w:jc w:val="left"/>
      </w:pPr>
      <w:bookmarkStart w:id="1" w:name="_Ref137201631"/>
      <w:r>
        <w:t xml:space="preserve">This Policy </w:t>
      </w:r>
      <w:r w:rsidRPr="001D7D12">
        <w:rPr>
          <w:b/>
          <w:bCs/>
        </w:rPr>
        <w:t xml:space="preserve">should </w:t>
      </w:r>
      <w:r w:rsidRPr="001D7D12">
        <w:rPr>
          <w:b/>
          <w:bCs/>
          <w:u w:val="single"/>
        </w:rPr>
        <w:t>not</w:t>
      </w:r>
      <w:r w:rsidRPr="001D7D12">
        <w:rPr>
          <w:b/>
          <w:bCs/>
        </w:rPr>
        <w:t xml:space="preserve"> be used</w:t>
      </w:r>
      <w:r>
        <w:t xml:space="preserve"> for complaints relating to </w:t>
      </w:r>
      <w:r w:rsidR="000B2130">
        <w:t>y</w:t>
      </w:r>
      <w:r>
        <w:t xml:space="preserve">our own personal circumstances, such as the way </w:t>
      </w:r>
      <w:r w:rsidR="000B2130">
        <w:t>y</w:t>
      </w:r>
      <w:r>
        <w:t>ou have been treated (A) at work or (B) as a student. In those cases</w:t>
      </w:r>
      <w:r w:rsidR="00775EF3">
        <w:t>,</w:t>
      </w:r>
      <w:r>
        <w:t xml:space="preserve"> </w:t>
      </w:r>
      <w:r w:rsidR="000B2130">
        <w:t>y</w:t>
      </w:r>
      <w:r>
        <w:t xml:space="preserve">ou should consider using </w:t>
      </w:r>
      <w:r w:rsidR="000A60AA">
        <w:t>o</w:t>
      </w:r>
      <w:r>
        <w:t>ur existing procedures on:</w:t>
      </w:r>
      <w:bookmarkEnd w:id="1"/>
    </w:p>
    <w:p w14:paraId="0AC13458" w14:textId="77777777" w:rsidR="00413101" w:rsidRPr="003B3DBD" w:rsidRDefault="00413101" w:rsidP="00CF2FE8">
      <w:pPr>
        <w:pStyle w:val="ClauseLevel1"/>
        <w:numPr>
          <w:ilvl w:val="0"/>
          <w:numId w:val="15"/>
        </w:numPr>
        <w:jc w:val="left"/>
        <w:rPr>
          <w:b/>
          <w:bCs/>
        </w:rPr>
      </w:pPr>
      <w:r w:rsidRPr="003B3DBD">
        <w:rPr>
          <w:b/>
          <w:bCs/>
        </w:rPr>
        <w:t>Treatment at work</w:t>
      </w:r>
    </w:p>
    <w:p w14:paraId="3101CF17" w14:textId="1A7138BA" w:rsidR="00413101" w:rsidRDefault="00413101" w:rsidP="00CF2FE8">
      <w:pPr>
        <w:pStyle w:val="ParagraphLevel4"/>
        <w:tabs>
          <w:tab w:val="clear" w:pos="2835"/>
          <w:tab w:val="left" w:pos="1418"/>
          <w:tab w:val="num" w:pos="2127"/>
        </w:tabs>
        <w:ind w:left="1418" w:hanging="567"/>
        <w:jc w:val="left"/>
      </w:pPr>
      <w:r>
        <w:t>grievance (</w:t>
      </w:r>
      <w:hyperlink r:id="rId10" w:history="1">
        <w:r w:rsidRPr="00A87449">
          <w:rPr>
            <w:rStyle w:val="Hyperlink"/>
          </w:rPr>
          <w:t>the Problem Resolution Framework</w:t>
        </w:r>
      </w:hyperlink>
      <w:r>
        <w:t xml:space="preserve"> – </w:t>
      </w:r>
      <w:r w:rsidR="00B62D76">
        <w:t>i</w:t>
      </w:r>
      <w:r>
        <w:t xml:space="preserve">ndividual and </w:t>
      </w:r>
      <w:r w:rsidR="00B62D76">
        <w:t>c</w:t>
      </w:r>
      <w:r>
        <w:t xml:space="preserve">ollective </w:t>
      </w:r>
      <w:r w:rsidR="00B62D76">
        <w:t>g</w:t>
      </w:r>
      <w:r>
        <w:t>rievance procedures);</w:t>
      </w:r>
    </w:p>
    <w:p w14:paraId="1895803B" w14:textId="2F00C9AC" w:rsidR="00413101" w:rsidRDefault="0096089E" w:rsidP="00CF2FE8">
      <w:pPr>
        <w:pStyle w:val="ParagraphLevel4"/>
        <w:tabs>
          <w:tab w:val="clear" w:pos="2835"/>
          <w:tab w:val="left" w:pos="1418"/>
          <w:tab w:val="num" w:pos="2127"/>
        </w:tabs>
        <w:ind w:left="1418" w:hanging="567"/>
        <w:jc w:val="left"/>
      </w:pPr>
      <w:r>
        <w:t xml:space="preserve">discrimination, </w:t>
      </w:r>
      <w:r w:rsidR="00413101">
        <w:t>bullying</w:t>
      </w:r>
      <w:r>
        <w:t xml:space="preserve">, </w:t>
      </w:r>
      <w:r w:rsidR="00413101">
        <w:t>harassment</w:t>
      </w:r>
      <w:r>
        <w:t xml:space="preserve">, and victimisation </w:t>
      </w:r>
      <w:r w:rsidR="00413101">
        <w:t>(</w:t>
      </w:r>
      <w:r w:rsidR="00A74DBB">
        <w:t xml:space="preserve">Prevention of </w:t>
      </w:r>
      <w:r w:rsidR="00443537">
        <w:t>Bullying, Discrimination, Harassment</w:t>
      </w:r>
      <w:r w:rsidR="00A276DE">
        <w:t xml:space="preserve"> and</w:t>
      </w:r>
      <w:r w:rsidR="00443537">
        <w:t xml:space="preserve"> Victimisation</w:t>
      </w:r>
      <w:r w:rsidR="00A276DE">
        <w:t xml:space="preserve"> Policy</w:t>
      </w:r>
      <w:r w:rsidR="00413101">
        <w:t>);</w:t>
      </w:r>
      <w:r>
        <w:t xml:space="preserve"> </w:t>
      </w:r>
      <w:r w:rsidR="00413101">
        <w:t>and</w:t>
      </w:r>
    </w:p>
    <w:p w14:paraId="3A652582" w14:textId="71AED75C" w:rsidR="00413101" w:rsidRDefault="00413101" w:rsidP="00CF2FE8">
      <w:pPr>
        <w:pStyle w:val="ParagraphLevel4"/>
        <w:tabs>
          <w:tab w:val="clear" w:pos="2835"/>
          <w:tab w:val="left" w:pos="1418"/>
          <w:tab w:val="num" w:pos="2127"/>
        </w:tabs>
        <w:ind w:left="1418" w:hanging="567"/>
        <w:jc w:val="left"/>
      </w:pPr>
      <w:r>
        <w:lastRenderedPageBreak/>
        <w:t>misconduct in research (</w:t>
      </w:r>
      <w:hyperlink r:id="rId11" w:history="1">
        <w:r w:rsidRPr="004A4EA1">
          <w:rPr>
            <w:rStyle w:val="Hyperlink"/>
          </w:rPr>
          <w:t>The Principles of integrity in research and procedure for dealing with allegations of research misconduct</w:t>
        </w:r>
      </w:hyperlink>
      <w:r>
        <w:t>).</w:t>
      </w:r>
    </w:p>
    <w:p w14:paraId="555CD068" w14:textId="5E901621" w:rsidR="00413101" w:rsidRDefault="00413101" w:rsidP="00CF2FE8">
      <w:pPr>
        <w:pStyle w:val="ClauseLevel1"/>
        <w:numPr>
          <w:ilvl w:val="0"/>
          <w:numId w:val="0"/>
        </w:numPr>
        <w:ind w:left="709"/>
        <w:jc w:val="left"/>
      </w:pPr>
      <w:r>
        <w:t xml:space="preserve">Details of these procedures can be found on </w:t>
      </w:r>
      <w:r w:rsidR="000A60AA">
        <w:t>o</w:t>
      </w:r>
      <w:r w:rsidR="00EC6FBB">
        <w:t>ur</w:t>
      </w:r>
      <w:r w:rsidR="00FF7C2F">
        <w:t xml:space="preserve"> relevant</w:t>
      </w:r>
      <w:r w:rsidR="00EC6FBB">
        <w:t xml:space="preserve"> </w:t>
      </w:r>
      <w:r>
        <w:t>intranet</w:t>
      </w:r>
      <w:r w:rsidR="00EC6FBB">
        <w:t xml:space="preserve"> pages.</w:t>
      </w:r>
    </w:p>
    <w:p w14:paraId="64B3FA00" w14:textId="77777777" w:rsidR="00413101" w:rsidRPr="003B3DBD" w:rsidRDefault="00413101" w:rsidP="00CF2FE8">
      <w:pPr>
        <w:pStyle w:val="ClauseLevel1"/>
        <w:numPr>
          <w:ilvl w:val="0"/>
          <w:numId w:val="15"/>
        </w:numPr>
        <w:jc w:val="left"/>
        <w:rPr>
          <w:b/>
          <w:bCs/>
        </w:rPr>
      </w:pPr>
      <w:bookmarkStart w:id="2" w:name="_Ref137201617"/>
      <w:r w:rsidRPr="003B3DBD">
        <w:rPr>
          <w:b/>
          <w:bCs/>
        </w:rPr>
        <w:t>Student complaints</w:t>
      </w:r>
      <w:bookmarkEnd w:id="2"/>
    </w:p>
    <w:p w14:paraId="4E0750DB" w14:textId="2D3C055C" w:rsidR="001F41C3" w:rsidRPr="001F41C3" w:rsidRDefault="0086172D" w:rsidP="00CF2FE8">
      <w:pPr>
        <w:pStyle w:val="ClauseLevel2-LettersList"/>
        <w:ind w:left="1418" w:hanging="709"/>
        <w:jc w:val="left"/>
        <w:rPr>
          <w:szCs w:val="24"/>
        </w:rPr>
      </w:pPr>
      <w:r w:rsidRPr="0086172D">
        <w:rPr>
          <w:szCs w:val="24"/>
        </w:rPr>
        <w:t>Terms</w:t>
      </w:r>
      <w:r w:rsidRPr="0086172D">
        <w:rPr>
          <w:rFonts w:eastAsiaTheme="minorHAnsi"/>
        </w:rPr>
        <w:t xml:space="preserve"> and Conditions and Student Regulations:  </w:t>
      </w:r>
      <w:hyperlink r:id="rId12" w:history="1">
        <w:r w:rsidRPr="0006070A">
          <w:rPr>
            <w:rStyle w:val="Hyperlink"/>
            <w:rFonts w:eastAsiaTheme="minorHAnsi" w:cstheme="minorBidi"/>
          </w:rPr>
          <w:t>https://students.shu.ac.uk/regulations/index.html</w:t>
        </w:r>
      </w:hyperlink>
      <w:r w:rsidR="001F41C3" w:rsidRPr="0086172D">
        <w:rPr>
          <w:rFonts w:eastAsiaTheme="minorHAnsi"/>
        </w:rPr>
        <w:t xml:space="preserve"> </w:t>
      </w:r>
    </w:p>
    <w:p w14:paraId="10C77B15" w14:textId="68D74C08" w:rsidR="00A60885" w:rsidRDefault="00A60885" w:rsidP="00CF2FE8">
      <w:pPr>
        <w:pStyle w:val="ClauseLevel2-LettersList"/>
        <w:ind w:left="1418" w:hanging="709"/>
        <w:jc w:val="left"/>
      </w:pPr>
      <w:r>
        <w:t xml:space="preserve">If </w:t>
      </w:r>
      <w:r w:rsidR="009E4211">
        <w:t>y</w:t>
      </w:r>
      <w:r>
        <w:t xml:space="preserve">ou are a student and have a </w:t>
      </w:r>
      <w:r w:rsidR="0086172D">
        <w:t xml:space="preserve">general </w:t>
      </w:r>
      <w:r>
        <w:t>concern, in the first instance please seek support and advice from your academic advisor, student support advisor, the International Experience Team and Disabled Student Support teams, Student Wellbeing Services and the Student Union Advice Centre as appropriate.</w:t>
      </w:r>
    </w:p>
    <w:p w14:paraId="526222A0" w14:textId="2143B7BD" w:rsidR="00A60885" w:rsidRDefault="00A60885" w:rsidP="00CF2FE8">
      <w:pPr>
        <w:pStyle w:val="ClauseLevel2-LettersList"/>
        <w:ind w:left="1418" w:hanging="709"/>
        <w:jc w:val="left"/>
      </w:pPr>
      <w:r>
        <w:t xml:space="preserve">If </w:t>
      </w:r>
      <w:r w:rsidR="009E4211">
        <w:t>y</w:t>
      </w:r>
      <w:r>
        <w:t xml:space="preserve">ou are a student who is concerned about the behaviour of another student which may be in breach of the Student Anti-Harassment Policy or the University Code of Conduct within </w:t>
      </w:r>
      <w:r w:rsidR="000A60AA">
        <w:t>o</w:t>
      </w:r>
      <w:r>
        <w:t xml:space="preserve">ur Disciplinary Regulations, then </w:t>
      </w:r>
      <w:r w:rsidR="008144D0">
        <w:t>y</w:t>
      </w:r>
      <w:r>
        <w:t xml:space="preserve">ou can either seek support in the first instance through </w:t>
      </w:r>
      <w:r w:rsidR="008144D0">
        <w:t>y</w:t>
      </w:r>
      <w:r>
        <w:t xml:space="preserve">our student support advisor or report the issue through “Report and Support” or directly to the team responsible for student conduct casework by emailing </w:t>
      </w:r>
      <w:hyperlink r:id="rId13" w:history="1">
        <w:r w:rsidRPr="0006070A">
          <w:rPr>
            <w:rStyle w:val="Hyperlink"/>
          </w:rPr>
          <w:t>studentconduct@shu.ac.uk</w:t>
        </w:r>
      </w:hyperlink>
      <w:r>
        <w:t xml:space="preserve">. </w:t>
      </w:r>
    </w:p>
    <w:p w14:paraId="605D23D3" w14:textId="44F02E2F" w:rsidR="000122B9" w:rsidRDefault="000122B9" w:rsidP="00CF2FE8">
      <w:pPr>
        <w:pStyle w:val="ClauseLevel2-LettersList"/>
        <w:ind w:left="1418" w:hanging="709"/>
        <w:jc w:val="left"/>
      </w:pPr>
      <w:r>
        <w:t xml:space="preserve">If </w:t>
      </w:r>
      <w:r w:rsidR="009E4211">
        <w:t>y</w:t>
      </w:r>
      <w:r>
        <w:t xml:space="preserve">ou are a student </w:t>
      </w:r>
      <w:r w:rsidR="002B1A1F">
        <w:t xml:space="preserve">on placement who wishes to raise a concern about the external placement organisation with which </w:t>
      </w:r>
      <w:r w:rsidR="009E4211">
        <w:t>y</w:t>
      </w:r>
      <w:r w:rsidR="002B1A1F">
        <w:t xml:space="preserve">ou are placed, </w:t>
      </w:r>
      <w:r w:rsidR="009E4211">
        <w:t>y</w:t>
      </w:r>
      <w:r w:rsidR="002B1A1F">
        <w:t xml:space="preserve">ou are advised to follow the public interest disclosure or complaints procedures of that external organisation.  </w:t>
      </w:r>
    </w:p>
    <w:p w14:paraId="0C2FB823" w14:textId="139A65B9" w:rsidR="00A06F4A" w:rsidRPr="00775EF3" w:rsidRDefault="00A06F4A" w:rsidP="00CF2FE8">
      <w:pPr>
        <w:pStyle w:val="ClauseLevel1"/>
        <w:jc w:val="left"/>
      </w:pPr>
      <w:r w:rsidRPr="00775EF3">
        <w:t xml:space="preserve">This </w:t>
      </w:r>
      <w:r w:rsidR="005A6939" w:rsidRPr="00775EF3">
        <w:t>P</w:t>
      </w:r>
      <w:r w:rsidRPr="00775EF3">
        <w:t xml:space="preserve">olicy does not form part of any contract of employment or other contract to provide services, and </w:t>
      </w:r>
      <w:r w:rsidR="000A60AA">
        <w:t>w</w:t>
      </w:r>
      <w:r w:rsidRPr="00775EF3">
        <w:t>e may amend it at any time</w:t>
      </w:r>
      <w:r w:rsidR="00775EF3" w:rsidRPr="00775EF3">
        <w:t>.</w:t>
      </w:r>
    </w:p>
    <w:p w14:paraId="7822A006" w14:textId="15ECBA44" w:rsidR="00A06F4A" w:rsidRDefault="004913DB" w:rsidP="00CF2FE8">
      <w:pPr>
        <w:pStyle w:val="ClauseHeading"/>
        <w:jc w:val="left"/>
      </w:pPr>
      <w:bookmarkStart w:id="3" w:name="_Ref99728032"/>
      <w:r>
        <w:t>who is responsible for this policy?</w:t>
      </w:r>
      <w:bookmarkEnd w:id="3"/>
    </w:p>
    <w:p w14:paraId="71507915" w14:textId="7C8539F3" w:rsidR="00C1710A" w:rsidRDefault="000F0FE1" w:rsidP="00CF2FE8">
      <w:pPr>
        <w:pStyle w:val="ClauseLevel1"/>
        <w:jc w:val="left"/>
      </w:pPr>
      <w:r>
        <w:t xml:space="preserve">The </w:t>
      </w:r>
      <w:r w:rsidR="0010078E">
        <w:t>University’s</w:t>
      </w:r>
      <w:r w:rsidR="00372F59">
        <w:t xml:space="preserve"> </w:t>
      </w:r>
      <w:r w:rsidR="00372F59" w:rsidRPr="007A0466">
        <w:t>Board of Governors</w:t>
      </w:r>
      <w:r w:rsidRPr="000F0FE1">
        <w:t xml:space="preserve"> </w:t>
      </w:r>
      <w:r w:rsidR="00C1710A">
        <w:t>through</w:t>
      </w:r>
      <w:r w:rsidR="00D576A5">
        <w:t xml:space="preserve"> its</w:t>
      </w:r>
      <w:r w:rsidR="00C1710A">
        <w:t xml:space="preserve"> Audit and Risk Committee h</w:t>
      </w:r>
      <w:r w:rsidRPr="000F0FE1">
        <w:t>as overall responsibility</w:t>
      </w:r>
      <w:r w:rsidR="00C1710A">
        <w:t xml:space="preserve"> for overseeing the </w:t>
      </w:r>
      <w:r w:rsidR="007A0466">
        <w:t>effectiveness</w:t>
      </w:r>
      <w:r w:rsidR="00C1710A">
        <w:t xml:space="preserve"> of this Policy. </w:t>
      </w:r>
    </w:p>
    <w:p w14:paraId="22CCBBF1" w14:textId="08B039C1" w:rsidR="000F0FE1" w:rsidRDefault="00C1710A" w:rsidP="00CF2FE8">
      <w:pPr>
        <w:pStyle w:val="ClauseLevel1"/>
        <w:jc w:val="left"/>
      </w:pPr>
      <w:r>
        <w:t xml:space="preserve">The University </w:t>
      </w:r>
      <w:r w:rsidR="001E3DEF">
        <w:t>Executive Board</w:t>
      </w:r>
      <w:r>
        <w:t xml:space="preserve"> is responsible</w:t>
      </w:r>
      <w:r w:rsidR="000F0FE1" w:rsidRPr="000F0FE1">
        <w:t xml:space="preserve"> for the effective operation of this </w:t>
      </w:r>
      <w:r w:rsidR="000F0FE1">
        <w:t>P</w:t>
      </w:r>
      <w:r w:rsidR="000F0FE1" w:rsidRPr="000F0FE1">
        <w:t xml:space="preserve">olicy and for reviewing the </w:t>
      </w:r>
      <w:r w:rsidR="007A0466">
        <w:t>application</w:t>
      </w:r>
      <w:r w:rsidR="000F0FE1" w:rsidRPr="000F0FE1">
        <w:t xml:space="preserve"> of actions taken in response to concerns raised under this </w:t>
      </w:r>
      <w:r w:rsidR="000F0FE1">
        <w:t>P</w:t>
      </w:r>
      <w:r w:rsidR="000F0FE1" w:rsidRPr="000F0FE1">
        <w:t>olicy.</w:t>
      </w:r>
    </w:p>
    <w:p w14:paraId="41731DAF" w14:textId="1DF26100" w:rsidR="00372F59" w:rsidRDefault="00372F59" w:rsidP="00CF2FE8">
      <w:pPr>
        <w:pStyle w:val="ClauseLevel1"/>
        <w:jc w:val="left"/>
      </w:pPr>
      <w:r>
        <w:t>The University Secretary</w:t>
      </w:r>
      <w:r w:rsidR="00C40193">
        <w:t xml:space="preserve"> (or their designated nominee)</w:t>
      </w:r>
      <w:r>
        <w:t xml:space="preserve"> </w:t>
      </w:r>
      <w:r w:rsidR="007355E9">
        <w:t>is the designated officer with</w:t>
      </w:r>
      <w:r w:rsidR="000F0FE1" w:rsidRPr="000F0FE1">
        <w:t xml:space="preserve"> day-to-day operational responsibility for this </w:t>
      </w:r>
      <w:r w:rsidR="000F0FE1">
        <w:t>P</w:t>
      </w:r>
      <w:r w:rsidR="000F0FE1" w:rsidRPr="000F0FE1">
        <w:t>olicy</w:t>
      </w:r>
      <w:r w:rsidR="007355E9">
        <w:t>.</w:t>
      </w:r>
      <w:r w:rsidR="000F0FE1" w:rsidRPr="000F0FE1">
        <w:t xml:space="preserve"> </w:t>
      </w:r>
      <w:r w:rsidR="000F0FE1">
        <w:t>Y</w:t>
      </w:r>
      <w:r w:rsidR="000F0FE1" w:rsidRPr="000F0FE1">
        <w:t xml:space="preserve">ou should refer any questions about this </w:t>
      </w:r>
      <w:r w:rsidR="000F0FE1">
        <w:t>P</w:t>
      </w:r>
      <w:r w:rsidR="000F0FE1" w:rsidRPr="000F0FE1">
        <w:t>olicy to the</w:t>
      </w:r>
      <w:r w:rsidR="000F0FE1">
        <w:t xml:space="preserve"> University Secretary</w:t>
      </w:r>
      <w:r w:rsidR="000F0FE1" w:rsidRPr="000F0FE1">
        <w:t xml:space="preserve"> in the first instance.</w:t>
      </w:r>
      <w:r w:rsidR="007A0466">
        <w:t xml:space="preserve"> </w:t>
      </w:r>
      <w:r w:rsidR="000F0FE1" w:rsidRPr="000F0FE1">
        <w:t xml:space="preserve">The </w:t>
      </w:r>
      <w:r w:rsidR="000F0FE1">
        <w:t xml:space="preserve">University Secretary </w:t>
      </w:r>
      <w:r w:rsidR="000F0FE1" w:rsidRPr="000F0FE1">
        <w:t xml:space="preserve">must ensure that regular and appropriate training is provided to all managers who may deal with concerns or investigations under this </w:t>
      </w:r>
      <w:r w:rsidR="000F0FE1">
        <w:t>P</w:t>
      </w:r>
      <w:r w:rsidR="000F0FE1" w:rsidRPr="000F0FE1">
        <w:t>olicy.</w:t>
      </w:r>
    </w:p>
    <w:p w14:paraId="1AD8116F" w14:textId="2CB9C33B" w:rsidR="00356255" w:rsidRDefault="00775EF3" w:rsidP="00CF2FE8">
      <w:pPr>
        <w:pStyle w:val="ClauseLevel1"/>
        <w:jc w:val="left"/>
      </w:pPr>
      <w:r>
        <w:t>The University Secretary shall keep a register of disclosures made under this Policy and shall submit to the Audit and Risk Committee</w:t>
      </w:r>
      <w:r w:rsidR="00AC653A">
        <w:t xml:space="preserve"> as part of the yearly reporting cycle</w:t>
      </w:r>
      <w:r>
        <w:t xml:space="preserve"> an</w:t>
      </w:r>
      <w:r w:rsidR="00356255">
        <w:t xml:space="preserve"> anonymised report of all disclosures and any actions taken.</w:t>
      </w:r>
    </w:p>
    <w:p w14:paraId="55C279F1" w14:textId="1E9A3354" w:rsidR="000F0FE1" w:rsidRDefault="000F0FE1" w:rsidP="00CF2FE8">
      <w:pPr>
        <w:pStyle w:val="ClauseLevel1"/>
        <w:jc w:val="left"/>
      </w:pPr>
      <w:r w:rsidRPr="000F0FE1">
        <w:t xml:space="preserve">This </w:t>
      </w:r>
      <w:r>
        <w:t>P</w:t>
      </w:r>
      <w:r w:rsidRPr="000F0FE1">
        <w:t xml:space="preserve">olicy is reviewed </w:t>
      </w:r>
      <w:r w:rsidR="00CB3428">
        <w:t>at least once every t</w:t>
      </w:r>
      <w:r w:rsidR="00A3430A">
        <w:t>hree</w:t>
      </w:r>
      <w:r w:rsidR="00CB3428">
        <w:t xml:space="preserve"> years </w:t>
      </w:r>
      <w:r w:rsidRPr="000F0FE1">
        <w:t xml:space="preserve">by the </w:t>
      </w:r>
      <w:r w:rsidR="00CB3428">
        <w:t>Audit and Risk Committee</w:t>
      </w:r>
      <w:r w:rsidRPr="000F0FE1">
        <w:t>.</w:t>
      </w:r>
    </w:p>
    <w:p w14:paraId="27C02175" w14:textId="1E00952A" w:rsidR="00CB3428" w:rsidRDefault="001E466C" w:rsidP="00CF2FE8">
      <w:pPr>
        <w:pStyle w:val="ClauseLevel1"/>
        <w:jc w:val="left"/>
      </w:pPr>
      <w:r>
        <w:lastRenderedPageBreak/>
        <w:t xml:space="preserve">We rely on </w:t>
      </w:r>
      <w:r w:rsidR="000B2130">
        <w:t>y</w:t>
      </w:r>
      <w:r>
        <w:t>ou</w:t>
      </w:r>
      <w:r w:rsidR="00CB3428" w:rsidRPr="00CB3428">
        <w:t xml:space="preserve"> for the success of this </w:t>
      </w:r>
      <w:r w:rsidR="00CB3428">
        <w:t>P</w:t>
      </w:r>
      <w:r w:rsidR="00CB3428" w:rsidRPr="00CB3428">
        <w:t xml:space="preserve">olicy and </w:t>
      </w:r>
      <w:r>
        <w:t xml:space="preserve">invite </w:t>
      </w:r>
      <w:r w:rsidR="000B2130">
        <w:t>y</w:t>
      </w:r>
      <w:r w:rsidR="00CB3428">
        <w:t xml:space="preserve">ou </w:t>
      </w:r>
      <w:r>
        <w:t xml:space="preserve">to make </w:t>
      </w:r>
      <w:r w:rsidR="00CB3428">
        <w:t xml:space="preserve">use </w:t>
      </w:r>
      <w:r>
        <w:t xml:space="preserve">of </w:t>
      </w:r>
      <w:r w:rsidR="00CB3428">
        <w:t>it</w:t>
      </w:r>
      <w:r w:rsidR="00CB3428" w:rsidRPr="00CB3428">
        <w:t xml:space="preserve"> to disclose any suspected danger or wrongdoing. </w:t>
      </w:r>
      <w:r w:rsidR="0066085C">
        <w:t>Y</w:t>
      </w:r>
      <w:r w:rsidR="00CB3428">
        <w:t>ou</w:t>
      </w:r>
      <w:r w:rsidR="00CB3428" w:rsidRPr="00CB3428">
        <w:t xml:space="preserve"> are </w:t>
      </w:r>
      <w:r>
        <w:t xml:space="preserve">welcome </w:t>
      </w:r>
      <w:r w:rsidR="00CB3428" w:rsidRPr="00CB3428">
        <w:t xml:space="preserve">to comment on this </w:t>
      </w:r>
      <w:r>
        <w:t>P</w:t>
      </w:r>
      <w:r w:rsidR="00CB3428" w:rsidRPr="00CB3428">
        <w:t xml:space="preserve">olicy </w:t>
      </w:r>
      <w:r w:rsidR="00CB3428">
        <w:t xml:space="preserve">at any time </w:t>
      </w:r>
      <w:r w:rsidR="00CB3428" w:rsidRPr="00CB3428">
        <w:t xml:space="preserve">and suggest ways in which it might be improved. Comments, suggestions and queries should be addressed to the </w:t>
      </w:r>
      <w:r w:rsidR="00CB3428">
        <w:t>University Secretary</w:t>
      </w:r>
      <w:r w:rsidR="003125A0">
        <w:t>.</w:t>
      </w:r>
      <w:r w:rsidR="00CB3428" w:rsidRPr="00CB3428">
        <w:t xml:space="preserve"> </w:t>
      </w:r>
    </w:p>
    <w:p w14:paraId="66A74FC8" w14:textId="26752921" w:rsidR="0010078E" w:rsidRDefault="00CB3428" w:rsidP="00CF2FE8">
      <w:pPr>
        <w:pStyle w:val="ClauseHeading"/>
        <w:jc w:val="left"/>
      </w:pPr>
      <w:r>
        <w:t>what</w:t>
      </w:r>
      <w:r w:rsidR="00413101">
        <w:t xml:space="preserve"> </w:t>
      </w:r>
      <w:r w:rsidR="002706A0">
        <w:t xml:space="preserve">concerns </w:t>
      </w:r>
      <w:r w:rsidR="0071283E">
        <w:t xml:space="preserve">CAN </w:t>
      </w:r>
      <w:r w:rsidR="002706A0">
        <w:t>you raise under this policy?</w:t>
      </w:r>
    </w:p>
    <w:p w14:paraId="503B5176" w14:textId="505AD25E" w:rsidR="00CB3428" w:rsidRDefault="002706A0" w:rsidP="00CF2FE8">
      <w:pPr>
        <w:pStyle w:val="ClauseLevel1"/>
        <w:jc w:val="left"/>
      </w:pPr>
      <w:bookmarkStart w:id="4" w:name="_Ref136950871"/>
      <w:r>
        <w:t>This Policy</w:t>
      </w:r>
      <w:r w:rsidR="00CB3428" w:rsidRPr="00CB3428">
        <w:t xml:space="preserve"> </w:t>
      </w:r>
      <w:r>
        <w:t xml:space="preserve">concerns </w:t>
      </w:r>
      <w:r w:rsidR="00CB3428" w:rsidRPr="00CB3428">
        <w:t xml:space="preserve">the disclosure of information which relates to suspected wrongdoing or dangers at </w:t>
      </w:r>
      <w:r>
        <w:t>the University</w:t>
      </w:r>
      <w:r w:rsidR="00CB3428" w:rsidRPr="00CB3428">
        <w:t>. This may include</w:t>
      </w:r>
      <w:r w:rsidR="009E4211">
        <w:t xml:space="preserve"> any of the following list of categories of situations</w:t>
      </w:r>
      <w:r w:rsidR="00366168">
        <w:t>, which the law</w:t>
      </w:r>
      <w:r w:rsidR="00D034FC">
        <w:t xml:space="preserve"> identifies as</w:t>
      </w:r>
      <w:r w:rsidR="00366168">
        <w:t xml:space="preserve"> protected disclosures</w:t>
      </w:r>
      <w:r w:rsidR="00CB3428" w:rsidRPr="00CB3428">
        <w:t>:</w:t>
      </w:r>
      <w:bookmarkEnd w:id="4"/>
    </w:p>
    <w:p w14:paraId="7DFBDFCA" w14:textId="773363D5" w:rsidR="004A5783" w:rsidRDefault="004A5783" w:rsidP="00CF2FE8">
      <w:pPr>
        <w:pStyle w:val="ClauseLevel2"/>
        <w:jc w:val="left"/>
      </w:pPr>
      <w:r>
        <w:t>criminal activity;</w:t>
      </w:r>
    </w:p>
    <w:p w14:paraId="2C8E9CA4" w14:textId="7B71A378" w:rsidR="007C64FE" w:rsidRDefault="004A5783" w:rsidP="00CF2FE8">
      <w:pPr>
        <w:pStyle w:val="ClauseLevel2"/>
        <w:jc w:val="left"/>
      </w:pPr>
      <w:r>
        <w:t>failure to comply with any legal or professional obligation or regulatory requirements</w:t>
      </w:r>
      <w:r w:rsidR="00D034FC">
        <w:t xml:space="preserve"> (including any </w:t>
      </w:r>
      <w:r w:rsidR="007C64FE" w:rsidRPr="007C64FE">
        <w:t xml:space="preserve">breach </w:t>
      </w:r>
      <w:r w:rsidR="00D034FC">
        <w:t>of the</w:t>
      </w:r>
      <w:r w:rsidR="007C64FE" w:rsidRPr="007C64FE">
        <w:t xml:space="preserve"> regulatory framework of the Office for Students</w:t>
      </w:r>
      <w:r w:rsidR="00D034FC">
        <w:t>)</w:t>
      </w:r>
      <w:r w:rsidR="007C64FE" w:rsidRPr="007C64FE">
        <w:t>;</w:t>
      </w:r>
    </w:p>
    <w:p w14:paraId="24D1FC00" w14:textId="6CD7C432" w:rsidR="004A5783" w:rsidRDefault="004A5783" w:rsidP="00CF2FE8">
      <w:pPr>
        <w:pStyle w:val="ClauseLevel2"/>
        <w:jc w:val="left"/>
      </w:pPr>
      <w:r>
        <w:t>miscarriages of justice;</w:t>
      </w:r>
    </w:p>
    <w:p w14:paraId="48C27441" w14:textId="532DDA66" w:rsidR="004A5783" w:rsidRDefault="004A5783" w:rsidP="00CF2FE8">
      <w:pPr>
        <w:pStyle w:val="ClauseLevel2"/>
        <w:jc w:val="left"/>
      </w:pPr>
      <w:r>
        <w:t>danger to health and safety;</w:t>
      </w:r>
    </w:p>
    <w:p w14:paraId="7CB2F361" w14:textId="77777777" w:rsidR="000A1AFF" w:rsidRDefault="004A5783" w:rsidP="00CF2FE8">
      <w:pPr>
        <w:pStyle w:val="ClauseLevel2"/>
        <w:jc w:val="left"/>
      </w:pPr>
      <w:r>
        <w:t>damage to the environment;</w:t>
      </w:r>
      <w:r w:rsidR="00212CE8">
        <w:t xml:space="preserve"> </w:t>
      </w:r>
    </w:p>
    <w:p w14:paraId="54093CEC" w14:textId="7777270D" w:rsidR="004A5783" w:rsidRDefault="00032B64" w:rsidP="00CF2FE8">
      <w:pPr>
        <w:pStyle w:val="ClauseLevel2"/>
        <w:jc w:val="left"/>
      </w:pPr>
      <w:r>
        <w:t xml:space="preserve">from 6 April 2026 </w:t>
      </w:r>
      <w:r w:rsidR="000A1AFF">
        <w:t>sexual harassment that has occurred, is occurring</w:t>
      </w:r>
      <w:r w:rsidR="00BE0EC8">
        <w:t>,</w:t>
      </w:r>
      <w:r w:rsidR="000A1AFF">
        <w:t xml:space="preserve"> or is likely to occur; </w:t>
      </w:r>
      <w:r w:rsidR="004A5783">
        <w:t>and</w:t>
      </w:r>
    </w:p>
    <w:p w14:paraId="7AF189A9" w14:textId="7E0186BB" w:rsidR="004A5783" w:rsidRDefault="004A5783" w:rsidP="00CF2FE8">
      <w:pPr>
        <w:pStyle w:val="ClauseLevel2"/>
        <w:jc w:val="left"/>
      </w:pPr>
      <w:r>
        <w:t>the deliberate concealment of any of the above matters.</w:t>
      </w:r>
    </w:p>
    <w:p w14:paraId="1B9AB15E" w14:textId="55E1175D" w:rsidR="005A6939" w:rsidRDefault="002706A0" w:rsidP="00CF2FE8">
      <w:pPr>
        <w:pStyle w:val="ClauseLevel1"/>
        <w:jc w:val="left"/>
      </w:pPr>
      <w:r>
        <w:t>You can</w:t>
      </w:r>
      <w:r w:rsidR="005A6939" w:rsidRPr="005A6939">
        <w:t xml:space="preserve"> </w:t>
      </w:r>
      <w:r w:rsidR="00AF0670">
        <w:t>speak out</w:t>
      </w:r>
      <w:r>
        <w:t xml:space="preserve"> under this Policy </w:t>
      </w:r>
      <w:r w:rsidR="00AF0670">
        <w:t xml:space="preserve">to </w:t>
      </w:r>
      <w:r w:rsidR="005A6939" w:rsidRPr="005A6939">
        <w:t>raise a genuine concern</w:t>
      </w:r>
      <w:r w:rsidR="00005DD9">
        <w:t>, also commonly referred to as a whistleblowing concern,</w:t>
      </w:r>
      <w:r w:rsidR="005A6939" w:rsidRPr="005A6939">
        <w:t xml:space="preserve"> relating to </w:t>
      </w:r>
      <w:r w:rsidR="009E4211">
        <w:t>any of the above</w:t>
      </w:r>
      <w:r w:rsidR="00366168">
        <w:t>,</w:t>
      </w:r>
      <w:r w:rsidRPr="002706A0">
        <w:t xml:space="preserve"> </w:t>
      </w:r>
      <w:r w:rsidR="00366168">
        <w:t xml:space="preserve">which </w:t>
      </w:r>
      <w:r w:rsidR="000B2130">
        <w:t>y</w:t>
      </w:r>
      <w:r w:rsidR="00366168">
        <w:t>ou perceive as a serious wrongdoing within the workplace</w:t>
      </w:r>
      <w:r w:rsidR="00F4287F">
        <w:t xml:space="preserve">. </w:t>
      </w:r>
      <w:r w:rsidR="00366168">
        <w:t>You have</w:t>
      </w:r>
      <w:r>
        <w:t xml:space="preserve"> </w:t>
      </w:r>
      <w:r w:rsidR="000A60AA">
        <w:t>o</w:t>
      </w:r>
      <w:r>
        <w:t xml:space="preserve">ur assurance that </w:t>
      </w:r>
      <w:r w:rsidR="000B2130">
        <w:t>y</w:t>
      </w:r>
      <w:r w:rsidR="00366168">
        <w:t>o</w:t>
      </w:r>
      <w:r>
        <w:t>u will not suffer any negative treatment for having done so</w:t>
      </w:r>
      <w:r w:rsidR="005A6939" w:rsidRPr="005A6939">
        <w:t xml:space="preserve">. </w:t>
      </w:r>
    </w:p>
    <w:p w14:paraId="31BB3F2B" w14:textId="46EF3667" w:rsidR="00E44F61" w:rsidRDefault="00E44F61" w:rsidP="00CF2FE8">
      <w:pPr>
        <w:pStyle w:val="ClauseLevel1"/>
        <w:jc w:val="left"/>
      </w:pPr>
      <w:r>
        <w:t>We</w:t>
      </w:r>
      <w:r w:rsidRPr="00E44F61">
        <w:t xml:space="preserve"> also ha</w:t>
      </w:r>
      <w:r>
        <w:t>ve</w:t>
      </w:r>
      <w:r w:rsidRPr="00E44F61">
        <w:t xml:space="preserve"> in place other policies and procedures to address issues which may arise</w:t>
      </w:r>
      <w:r w:rsidR="004A6CCF">
        <w:t xml:space="preserve"> at the University</w:t>
      </w:r>
      <w:r w:rsidRPr="00E44F61">
        <w:t>, including those relating to concerns about bribery, fraud and corruption</w:t>
      </w:r>
      <w:r w:rsidR="00BF2916">
        <w:t xml:space="preserve"> and to sexual </w:t>
      </w:r>
      <w:r w:rsidR="00DF66A5">
        <w:t>harassment</w:t>
      </w:r>
      <w:r w:rsidR="00BF2916">
        <w:t xml:space="preserve"> and </w:t>
      </w:r>
      <w:r w:rsidR="00DF66A5">
        <w:t>misconduct</w:t>
      </w:r>
      <w:r w:rsidRPr="00E44F61">
        <w:t xml:space="preserve">. In many instances where there is a suspicion of improper behaviour, it will be more appropriate to follow these specific policies and procedures. Details are set out in </w:t>
      </w:r>
      <w:r>
        <w:t>the</w:t>
      </w:r>
      <w:r w:rsidRPr="00E44F61">
        <w:t xml:space="preserve"> Anti-Bribery Policy, the Anti-Corruption Policy</w:t>
      </w:r>
      <w:r w:rsidR="00DF66A5">
        <w:t>,</w:t>
      </w:r>
      <w:r w:rsidRPr="00E44F61">
        <w:t xml:space="preserve"> the Fraud and Corruption Response Plan</w:t>
      </w:r>
      <w:r w:rsidR="00DF66A5">
        <w:t xml:space="preserve">, and the </w:t>
      </w:r>
      <w:r w:rsidR="0066686D">
        <w:t>Prevention of Sexual Harassment and Sexual Misconduct Policy</w:t>
      </w:r>
      <w:r w:rsidRPr="00E44F61">
        <w:t>. The University has a Money Laundering Officer (MLRO) whose responsibilities are set out in the Financial Regulations. The MLRO's responsibilities include receiving reports from staff of their suspicions and deciding whether the</w:t>
      </w:r>
      <w:r w:rsidR="00AC653A">
        <w:t>se</w:t>
      </w:r>
      <w:r w:rsidRPr="00E44F61">
        <w:t xml:space="preserve"> should be reported </w:t>
      </w:r>
      <w:r>
        <w:t>as criminal activity</w:t>
      </w:r>
      <w:r w:rsidRPr="00E44F61">
        <w:t>.</w:t>
      </w:r>
    </w:p>
    <w:p w14:paraId="05B1B5F4" w14:textId="1487D6B6" w:rsidR="004A4EA1" w:rsidRDefault="004A4EA1" w:rsidP="00CF2FE8">
      <w:pPr>
        <w:pStyle w:val="ClauseLevel1"/>
        <w:jc w:val="left"/>
      </w:pPr>
      <w:r w:rsidRPr="004A4EA1">
        <w:t xml:space="preserve">If a complaint relates to </w:t>
      </w:r>
      <w:r w:rsidR="000B2130">
        <w:t>y</w:t>
      </w:r>
      <w:r w:rsidRPr="004A4EA1">
        <w:t xml:space="preserve">our own personal circumstances but </w:t>
      </w:r>
      <w:r w:rsidR="000B2130">
        <w:t>y</w:t>
      </w:r>
      <w:r w:rsidRPr="004A4EA1">
        <w:t xml:space="preserve">ou also have wider concerns regarding one of the areas set out in this section, </w:t>
      </w:r>
      <w:r w:rsidR="000B2130">
        <w:t>y</w:t>
      </w:r>
      <w:r w:rsidR="00212CE8">
        <w:t>ou may</w:t>
      </w:r>
      <w:r w:rsidR="002706A0">
        <w:t xml:space="preserve"> get in touch </w:t>
      </w:r>
      <w:r w:rsidRPr="004A4EA1">
        <w:t xml:space="preserve">with the University Secretary </w:t>
      </w:r>
      <w:r w:rsidR="002706A0">
        <w:t xml:space="preserve">to seek advice about </w:t>
      </w:r>
      <w:r w:rsidRPr="004A4EA1">
        <w:t>which route is the most appropriate.</w:t>
      </w:r>
    </w:p>
    <w:p w14:paraId="57C9AD73" w14:textId="758EC631" w:rsidR="002706A0" w:rsidRDefault="00AD66E9" w:rsidP="00CF2FE8">
      <w:pPr>
        <w:pStyle w:val="ClauseLevel1"/>
        <w:jc w:val="left"/>
      </w:pPr>
      <w:r>
        <w:t xml:space="preserve">This </w:t>
      </w:r>
      <w:r w:rsidR="002706A0">
        <w:t>P</w:t>
      </w:r>
      <w:r>
        <w:t xml:space="preserve">olicy is not designed to permit or encourage the questioning of legitimate financial or business decisions taken by the University.  </w:t>
      </w:r>
    </w:p>
    <w:p w14:paraId="0B496540" w14:textId="5AB64EB1" w:rsidR="00AD66E9" w:rsidRDefault="00AD66E9" w:rsidP="00CF2FE8">
      <w:pPr>
        <w:pStyle w:val="ClauseLevel1"/>
        <w:jc w:val="left"/>
      </w:pPr>
      <w:r>
        <w:lastRenderedPageBreak/>
        <w:t>For the avoidance of doubt, this Policy cannot be used to re-open or review a matter that is currently, or has already been decided, under one of the University’s other procedures</w:t>
      </w:r>
      <w:r w:rsidR="00562277">
        <w:t xml:space="preserve">, unless </w:t>
      </w:r>
      <w:r w:rsidR="000B2130">
        <w:t>y</w:t>
      </w:r>
      <w:r w:rsidR="00562277">
        <w:t xml:space="preserve">ou believe that the findings or </w:t>
      </w:r>
      <w:r w:rsidR="00366168">
        <w:t xml:space="preserve">the </w:t>
      </w:r>
      <w:r w:rsidR="00562277">
        <w:t xml:space="preserve">process </w:t>
      </w:r>
      <w:r w:rsidR="00366168">
        <w:t xml:space="preserve">fall within the remit of </w:t>
      </w:r>
      <w:r w:rsidR="007D3C36">
        <w:t>Section</w:t>
      </w:r>
      <w:r w:rsidR="00366168">
        <w:t xml:space="preserve"> </w:t>
      </w:r>
      <w:r w:rsidR="00366168">
        <w:fldChar w:fldCharType="begin"/>
      </w:r>
      <w:r w:rsidR="00366168">
        <w:instrText xml:space="preserve"> REF _Ref136950871 \r \h </w:instrText>
      </w:r>
      <w:r w:rsidR="00CF2FE8">
        <w:instrText xml:space="preserve"> \* MERGEFORMAT </w:instrText>
      </w:r>
      <w:r w:rsidR="00366168">
        <w:fldChar w:fldCharType="separate"/>
      </w:r>
      <w:r w:rsidR="003B16E6">
        <w:t>3.1</w:t>
      </w:r>
      <w:r w:rsidR="00366168">
        <w:fldChar w:fldCharType="end"/>
      </w:r>
      <w:r w:rsidR="007D3C36">
        <w:t xml:space="preserve"> of this Policy</w:t>
      </w:r>
      <w:r>
        <w:t xml:space="preserve">. </w:t>
      </w:r>
    </w:p>
    <w:p w14:paraId="290AE2E0" w14:textId="3A44B51F" w:rsidR="005A6939" w:rsidRDefault="0046059B" w:rsidP="00CF2FE8">
      <w:pPr>
        <w:pStyle w:val="ClauseLevel1"/>
        <w:jc w:val="left"/>
      </w:pPr>
      <w:r>
        <w:t xml:space="preserve">If </w:t>
      </w:r>
      <w:r w:rsidR="000B2130">
        <w:t>y</w:t>
      </w:r>
      <w:r>
        <w:t xml:space="preserve">ou are uncertain whether something is within the scope of this Policy, </w:t>
      </w:r>
      <w:r w:rsidR="000B2130">
        <w:t>y</w:t>
      </w:r>
      <w:r>
        <w:t xml:space="preserve">ou should seek advice from </w:t>
      </w:r>
      <w:r w:rsidRPr="004A4EA1">
        <w:t>the University Secretary</w:t>
      </w:r>
      <w:r>
        <w:t>.</w:t>
      </w:r>
    </w:p>
    <w:p w14:paraId="620C2E54" w14:textId="10895B35" w:rsidR="004A5783" w:rsidRDefault="00AF0670" w:rsidP="00CF2FE8">
      <w:pPr>
        <w:pStyle w:val="ClauseHeading"/>
        <w:jc w:val="left"/>
      </w:pPr>
      <w:r>
        <w:t>SPEAKING OUT to r</w:t>
      </w:r>
      <w:r w:rsidR="0046059B">
        <w:t>ais</w:t>
      </w:r>
      <w:r>
        <w:t>e</w:t>
      </w:r>
      <w:r w:rsidR="0046059B">
        <w:t xml:space="preserve"> a </w:t>
      </w:r>
      <w:r w:rsidR="00562277">
        <w:t xml:space="preserve">WHISTLEBLOWING </w:t>
      </w:r>
      <w:r w:rsidR="0046059B">
        <w:t>concern</w:t>
      </w:r>
    </w:p>
    <w:p w14:paraId="25263130" w14:textId="2F06BA96" w:rsidR="004B439C" w:rsidRDefault="004B439C" w:rsidP="00CF2FE8">
      <w:pPr>
        <w:pStyle w:val="ClauseLevel1"/>
        <w:jc w:val="left"/>
        <w:rPr>
          <w:szCs w:val="22"/>
        </w:rPr>
      </w:pPr>
      <w:r>
        <w:t xml:space="preserve">We hope that in many cases </w:t>
      </w:r>
      <w:r w:rsidR="000B2130">
        <w:t>y</w:t>
      </w:r>
      <w:r>
        <w:t xml:space="preserve">ou will be able to raise any concerns with </w:t>
      </w:r>
      <w:r w:rsidR="000B2130">
        <w:t>y</w:t>
      </w:r>
      <w:r>
        <w:t xml:space="preserve">our line manager. You may tell them in person or put the matter in writing if </w:t>
      </w:r>
      <w:r w:rsidR="000B2130">
        <w:t>y</w:t>
      </w:r>
      <w:r>
        <w:t>ou prefer. Your line manager</w:t>
      </w:r>
      <w:r w:rsidR="008F49D7">
        <w:t xml:space="preserve"> </w:t>
      </w:r>
      <w:r>
        <w:t xml:space="preserve">may suggest a way of resolving </w:t>
      </w:r>
      <w:r w:rsidR="000B2130">
        <w:t>y</w:t>
      </w:r>
      <w:r>
        <w:t xml:space="preserve">our concern quickly and effectively. In some </w:t>
      </w:r>
      <w:r w:rsidR="009F0A2E">
        <w:t>cases,</w:t>
      </w:r>
      <w:r>
        <w:t xml:space="preserve"> </w:t>
      </w:r>
      <w:r w:rsidR="000B2130">
        <w:t>y</w:t>
      </w:r>
      <w:r>
        <w:t xml:space="preserve">our line manager may refer the matter to the </w:t>
      </w:r>
      <w:r w:rsidR="68129B87">
        <w:t xml:space="preserve">Executive </w:t>
      </w:r>
      <w:r w:rsidR="00225498">
        <w:t xml:space="preserve">Dean </w:t>
      </w:r>
      <w:r w:rsidR="0066085C">
        <w:t xml:space="preserve">of College or </w:t>
      </w:r>
      <w:r w:rsidR="00A454C1">
        <w:t xml:space="preserve">the </w:t>
      </w:r>
      <w:r w:rsidR="00F96884">
        <w:t xml:space="preserve">University Executive </w:t>
      </w:r>
      <w:r w:rsidR="10C814CE">
        <w:t>Board</w:t>
      </w:r>
      <w:r w:rsidR="00F96884">
        <w:t xml:space="preserve"> (UEB) </w:t>
      </w:r>
      <w:r w:rsidR="006B4F97">
        <w:t>lead</w:t>
      </w:r>
      <w:r w:rsidR="00F96884">
        <w:t xml:space="preserve"> with responsibility</w:t>
      </w:r>
      <w:r w:rsidR="0066085C">
        <w:t xml:space="preserve"> </w:t>
      </w:r>
      <w:r w:rsidR="0090187B">
        <w:t xml:space="preserve">for </w:t>
      </w:r>
      <w:r w:rsidR="004967B5">
        <w:t xml:space="preserve">the </w:t>
      </w:r>
      <w:r w:rsidR="0090187B">
        <w:t>professional services</w:t>
      </w:r>
      <w:r w:rsidR="004967B5">
        <w:t xml:space="preserve"> area </w:t>
      </w:r>
      <w:r w:rsidR="00D36B8B">
        <w:t>to</w:t>
      </w:r>
      <w:r w:rsidR="004967B5">
        <w:t xml:space="preserve"> which </w:t>
      </w:r>
      <w:r w:rsidR="00973A1C">
        <w:t xml:space="preserve">the </w:t>
      </w:r>
      <w:r w:rsidR="00D36B8B">
        <w:t>matter relates</w:t>
      </w:r>
      <w:r w:rsidR="00A454C1">
        <w:t>, as appropriate,</w:t>
      </w:r>
      <w:r w:rsidR="0066085C">
        <w:t xml:space="preserve"> who in turn may refer it to the </w:t>
      </w:r>
      <w:r>
        <w:t>University Secretary</w:t>
      </w:r>
      <w:r w:rsidR="005F47C4">
        <w:t>.</w:t>
      </w:r>
    </w:p>
    <w:p w14:paraId="559E3F50" w14:textId="1EF5B52B" w:rsidR="004B439C" w:rsidRDefault="004B439C" w:rsidP="00CF2FE8">
      <w:pPr>
        <w:pStyle w:val="ClauseLevel1"/>
        <w:jc w:val="left"/>
      </w:pPr>
      <w:r>
        <w:t xml:space="preserve">However, where the matter is more serious, or </w:t>
      </w:r>
      <w:r w:rsidR="000B2130">
        <w:t>y</w:t>
      </w:r>
      <w:r>
        <w:t xml:space="preserve">ou feel that </w:t>
      </w:r>
      <w:r w:rsidR="000B2130">
        <w:t>y</w:t>
      </w:r>
      <w:r>
        <w:t xml:space="preserve">our line manager has not addressed </w:t>
      </w:r>
      <w:r w:rsidR="000B2130">
        <w:t>y</w:t>
      </w:r>
      <w:r>
        <w:t>our concern</w:t>
      </w:r>
      <w:r w:rsidR="00AD08AE">
        <w:t>,</w:t>
      </w:r>
      <w:r>
        <w:t xml:space="preserve"> or </w:t>
      </w:r>
      <w:r w:rsidR="000B2130">
        <w:t>y</w:t>
      </w:r>
      <w:r>
        <w:t xml:space="preserve">ou prefer not to raise it with them for any reason, </w:t>
      </w:r>
      <w:r w:rsidR="00A454C1">
        <w:t xml:space="preserve">you may consider contacting in writing first the </w:t>
      </w:r>
      <w:r w:rsidR="25AD666B">
        <w:t xml:space="preserve">Executive </w:t>
      </w:r>
      <w:r w:rsidR="00225498">
        <w:t>Dean</w:t>
      </w:r>
      <w:r w:rsidR="00A454C1">
        <w:t xml:space="preserve"> of College or the </w:t>
      </w:r>
      <w:r w:rsidR="00084D93">
        <w:t xml:space="preserve">UEB </w:t>
      </w:r>
      <w:r w:rsidR="006B4F97">
        <w:t>lead</w:t>
      </w:r>
      <w:r w:rsidR="0090187B">
        <w:t xml:space="preserve"> </w:t>
      </w:r>
      <w:r w:rsidR="00084D93">
        <w:t>(</w:t>
      </w:r>
      <w:r w:rsidR="0090187B">
        <w:t>for professional services</w:t>
      </w:r>
      <w:r w:rsidR="00084D93">
        <w:t>)</w:t>
      </w:r>
      <w:r w:rsidR="00A454C1">
        <w:t xml:space="preserve">, as appropriate, or you may choose to </w:t>
      </w:r>
      <w:r>
        <w:t>contact</w:t>
      </w:r>
      <w:r w:rsidR="00A454C1">
        <w:t xml:space="preserve"> directly </w:t>
      </w:r>
      <w:r w:rsidR="007355E9">
        <w:t xml:space="preserve">the University Secretary or </w:t>
      </w:r>
      <w:r w:rsidR="00991C67">
        <w:t>a</w:t>
      </w:r>
      <w:r w:rsidR="0098273B">
        <w:t xml:space="preserve"> </w:t>
      </w:r>
      <w:r w:rsidR="007355E9">
        <w:t xml:space="preserve">designated officer </w:t>
      </w:r>
      <w:r w:rsidR="0098273B">
        <w:t xml:space="preserve">in the circumstances of </w:t>
      </w:r>
      <w:r w:rsidR="007355E9">
        <w:t>Sectio</w:t>
      </w:r>
      <w:r w:rsidR="00FE2F3C">
        <w:t xml:space="preserve">n </w:t>
      </w:r>
      <w:r>
        <w:fldChar w:fldCharType="begin"/>
      </w:r>
      <w:r>
        <w:instrText xml:space="preserve"> REF _Ref137127560 \r \h </w:instrText>
      </w:r>
      <w:r w:rsidR="00CF2FE8">
        <w:instrText xml:space="preserve"> \* MERGEFORMAT </w:instrText>
      </w:r>
      <w:r>
        <w:fldChar w:fldCharType="separate"/>
      </w:r>
      <w:r w:rsidR="003B16E6">
        <w:t>4.3</w:t>
      </w:r>
      <w:r>
        <w:fldChar w:fldCharType="end"/>
      </w:r>
      <w:r w:rsidR="00FE2F3C">
        <w:t xml:space="preserve"> </w:t>
      </w:r>
      <w:r w:rsidR="007355E9">
        <w:t>of this Policy.</w:t>
      </w:r>
    </w:p>
    <w:p w14:paraId="79533831" w14:textId="5333F66E" w:rsidR="0078539B" w:rsidRDefault="0078539B" w:rsidP="00CF2FE8">
      <w:pPr>
        <w:pStyle w:val="ClauseLevel1"/>
        <w:jc w:val="left"/>
      </w:pPr>
      <w:bookmarkStart w:id="5" w:name="_Ref137127560"/>
      <w:r w:rsidRPr="0078539B">
        <w:t xml:space="preserve">If </w:t>
      </w:r>
      <w:r w:rsidR="000B2130">
        <w:t>y</w:t>
      </w:r>
      <w:r w:rsidRPr="0078539B">
        <w:t xml:space="preserve">our allegation relates to the University Secretary, then the designated officer to whom </w:t>
      </w:r>
      <w:r w:rsidR="000B2130">
        <w:t>y</w:t>
      </w:r>
      <w:r w:rsidRPr="0078539B">
        <w:t xml:space="preserve">ou can address the allegation is the Vice Chancellor. If </w:t>
      </w:r>
      <w:r w:rsidR="000B2130">
        <w:t>y</w:t>
      </w:r>
      <w:r w:rsidRPr="0078539B">
        <w:t>our allegation relates to the Vice Chancellor</w:t>
      </w:r>
      <w:r w:rsidR="00FE2F3C">
        <w:t>, or the Vice Chancellor and the University Secretary together</w:t>
      </w:r>
      <w:r w:rsidRPr="0078539B">
        <w:t xml:space="preserve">, then the designated officer </w:t>
      </w:r>
      <w:r w:rsidR="00991C67">
        <w:t xml:space="preserve">is </w:t>
      </w:r>
      <w:r w:rsidRPr="0078539B">
        <w:t>the Chair of the Audit and Risk Committee.</w:t>
      </w:r>
      <w:bookmarkEnd w:id="5"/>
      <w:r w:rsidR="00EC6FBB">
        <w:t xml:space="preserve"> The contact details of the designated officers are set out in Section </w:t>
      </w:r>
      <w:r w:rsidR="00EC6FBB">
        <w:fldChar w:fldCharType="begin"/>
      </w:r>
      <w:r w:rsidR="00EC6FBB">
        <w:instrText xml:space="preserve"> REF _Ref99726066 \r \h </w:instrText>
      </w:r>
      <w:r w:rsidR="00CF2FE8">
        <w:instrText xml:space="preserve"> \* MERGEFORMAT </w:instrText>
      </w:r>
      <w:r w:rsidR="00EC6FBB">
        <w:fldChar w:fldCharType="separate"/>
      </w:r>
      <w:r w:rsidR="003B16E6">
        <w:t>10</w:t>
      </w:r>
      <w:r w:rsidR="00EC6FBB">
        <w:fldChar w:fldCharType="end"/>
      </w:r>
      <w:r w:rsidR="00EC6FBB">
        <w:t>.</w:t>
      </w:r>
    </w:p>
    <w:p w14:paraId="159E65A6" w14:textId="19000665" w:rsidR="0046059B" w:rsidRDefault="0046059B" w:rsidP="00CF2FE8">
      <w:pPr>
        <w:pStyle w:val="ClauseHeading"/>
        <w:jc w:val="left"/>
      </w:pPr>
      <w:r>
        <w:t>confidentiality</w:t>
      </w:r>
    </w:p>
    <w:p w14:paraId="1DDF8D76" w14:textId="6E27067D" w:rsidR="00956849" w:rsidRDefault="001F462D" w:rsidP="00CF2FE8">
      <w:pPr>
        <w:pStyle w:val="ClauseLevel1"/>
        <w:jc w:val="left"/>
      </w:pPr>
      <w:r>
        <w:t xml:space="preserve">We hope that </w:t>
      </w:r>
      <w:r w:rsidR="000B2130">
        <w:t>y</w:t>
      </w:r>
      <w:r w:rsidR="008F49D7">
        <w:t xml:space="preserve">ou </w:t>
      </w:r>
      <w:r>
        <w:t xml:space="preserve">will feel able to voice </w:t>
      </w:r>
      <w:r w:rsidR="000B2130">
        <w:t>y</w:t>
      </w:r>
      <w:r w:rsidR="00AC653A">
        <w:t xml:space="preserve">our </w:t>
      </w:r>
      <w:r>
        <w:t xml:space="preserve">concerns openly under this Policy. However, if </w:t>
      </w:r>
      <w:r w:rsidR="000B2130">
        <w:t>y</w:t>
      </w:r>
      <w:r>
        <w:t xml:space="preserve">ou want to raise </w:t>
      </w:r>
      <w:r w:rsidR="000B2130">
        <w:t>y</w:t>
      </w:r>
      <w:r>
        <w:t xml:space="preserve">our concern confidentially, </w:t>
      </w:r>
      <w:r w:rsidR="000A60AA">
        <w:t>w</w:t>
      </w:r>
      <w:r>
        <w:t xml:space="preserve">e will make every effort to keep </w:t>
      </w:r>
      <w:r w:rsidR="000B2130">
        <w:t>y</w:t>
      </w:r>
      <w:r>
        <w:t xml:space="preserve">our identity secret. </w:t>
      </w:r>
      <w:r w:rsidR="00317D7C" w:rsidRPr="00317D7C">
        <w:t xml:space="preserve"> Access to information that could identify you will be strictly limited to those who need it </w:t>
      </w:r>
      <w:proofErr w:type="gramStart"/>
      <w:r w:rsidR="00317D7C" w:rsidRPr="00317D7C">
        <w:t>in order to</w:t>
      </w:r>
      <w:proofErr w:type="gramEnd"/>
      <w:r w:rsidR="00317D7C" w:rsidRPr="00317D7C">
        <w:t xml:space="preserve"> investigate the concern, and we will take care to protect your identity. In some situations, it may be necessary to share your identity with others involved in the process or with external bodies, for example where there is a legal obligation. Where possible and appropriate, we will let you know if this is required.</w:t>
      </w:r>
    </w:p>
    <w:p w14:paraId="3208A395" w14:textId="2A128D58" w:rsidR="008F49D7" w:rsidRDefault="001F462D" w:rsidP="00CF2FE8">
      <w:pPr>
        <w:pStyle w:val="ClauseLevel1"/>
        <w:jc w:val="left"/>
      </w:pPr>
      <w:r>
        <w:t xml:space="preserve">We do not encourage </w:t>
      </w:r>
      <w:r w:rsidR="000B2130">
        <w:t>y</w:t>
      </w:r>
      <w:r w:rsidR="008F49D7">
        <w:t>ou</w:t>
      </w:r>
      <w:r w:rsidR="00342563">
        <w:t xml:space="preserve"> </w:t>
      </w:r>
      <w:r>
        <w:t>to make disclosures anonymously</w:t>
      </w:r>
      <w:r w:rsidR="00504BBB">
        <w:t xml:space="preserve">. We will aim to consider </w:t>
      </w:r>
      <w:r w:rsidR="00A40703">
        <w:t xml:space="preserve">anonymous </w:t>
      </w:r>
      <w:r w:rsidR="000E424F">
        <w:t>concerns;</w:t>
      </w:r>
      <w:r w:rsidR="00A40703">
        <w:t xml:space="preserve"> h</w:t>
      </w:r>
      <w:r w:rsidR="00504BBB">
        <w:t xml:space="preserve">owever, </w:t>
      </w:r>
      <w:r w:rsidR="000B2130">
        <w:t>y</w:t>
      </w:r>
      <w:r>
        <w:t xml:space="preserve">ou should be aware that proper investigation may be more difficult or impossible if </w:t>
      </w:r>
      <w:r w:rsidR="000A60AA">
        <w:t>w</w:t>
      </w:r>
      <w:r>
        <w:t xml:space="preserve">e cannot obtain further information from </w:t>
      </w:r>
      <w:r w:rsidR="000B2130">
        <w:t>y</w:t>
      </w:r>
      <w:r>
        <w:t>ou.</w:t>
      </w:r>
      <w:r w:rsidR="00A5156C">
        <w:t xml:space="preserve"> </w:t>
      </w:r>
      <w:r>
        <w:t xml:space="preserve">It is also more difficult to establish whether any allegations are credible. </w:t>
      </w:r>
    </w:p>
    <w:p w14:paraId="63464F3A" w14:textId="0B81C290" w:rsidR="008F49D7" w:rsidRDefault="008F49D7" w:rsidP="00CF2FE8">
      <w:pPr>
        <w:pStyle w:val="ClauseLevel1"/>
        <w:jc w:val="left"/>
      </w:pPr>
      <w:r>
        <w:t xml:space="preserve">If </w:t>
      </w:r>
      <w:r w:rsidR="000B2130">
        <w:t>y</w:t>
      </w:r>
      <w:r>
        <w:t xml:space="preserve">ou </w:t>
      </w:r>
      <w:r w:rsidR="001F462D">
        <w:t xml:space="preserve">are concerned about possible reprisals if </w:t>
      </w:r>
      <w:r w:rsidR="000B2130">
        <w:t>y</w:t>
      </w:r>
      <w:r>
        <w:t>our</w:t>
      </w:r>
      <w:r w:rsidR="001F462D">
        <w:t xml:space="preserve"> identity is revealed</w:t>
      </w:r>
      <w:r>
        <w:t xml:space="preserve">, please </w:t>
      </w:r>
      <w:r w:rsidR="001F462D">
        <w:t xml:space="preserve">come forward </w:t>
      </w:r>
      <w:r>
        <w:t xml:space="preserve">informally </w:t>
      </w:r>
      <w:r w:rsidR="001F462D">
        <w:t xml:space="preserve">to the </w:t>
      </w:r>
      <w:r w:rsidR="001F462D" w:rsidRPr="007401C4">
        <w:t>University Secretary</w:t>
      </w:r>
      <w:r w:rsidR="007401C4">
        <w:t xml:space="preserve"> </w:t>
      </w:r>
      <w:r w:rsidR="001F462D">
        <w:t xml:space="preserve">or </w:t>
      </w:r>
      <w:r w:rsidR="007401C4">
        <w:t>another individual</w:t>
      </w:r>
      <w:r w:rsidR="001F462D">
        <w:t xml:space="preserve"> listed in Section </w:t>
      </w:r>
      <w:r w:rsidR="001F462D">
        <w:fldChar w:fldCharType="begin"/>
      </w:r>
      <w:r w:rsidR="001F462D">
        <w:instrText xml:space="preserve"> REF _Ref99726066 \r \h </w:instrText>
      </w:r>
      <w:r w:rsidR="00CF2FE8">
        <w:instrText xml:space="preserve"> \* MERGEFORMAT </w:instrText>
      </w:r>
      <w:r w:rsidR="001F462D">
        <w:fldChar w:fldCharType="separate"/>
      </w:r>
      <w:r w:rsidR="003B16E6">
        <w:t>10</w:t>
      </w:r>
      <w:r w:rsidR="001F462D">
        <w:fldChar w:fldCharType="end"/>
      </w:r>
      <w:r w:rsidR="001F462D">
        <w:t xml:space="preserve"> and </w:t>
      </w:r>
      <w:r w:rsidR="000A60AA">
        <w:t>w</w:t>
      </w:r>
      <w:r>
        <w:t xml:space="preserve">e will </w:t>
      </w:r>
      <w:r w:rsidR="00212CE8">
        <w:t>endeavour</w:t>
      </w:r>
      <w:r w:rsidR="001F462D">
        <w:t xml:space="preserve"> to preserve </w:t>
      </w:r>
      <w:r w:rsidR="000B2130">
        <w:t>y</w:t>
      </w:r>
      <w:r>
        <w:t xml:space="preserve">our </w:t>
      </w:r>
      <w:r w:rsidR="001F462D">
        <w:t xml:space="preserve">confidentiality. </w:t>
      </w:r>
    </w:p>
    <w:p w14:paraId="20185C38" w14:textId="0C11D7AC" w:rsidR="009415F4" w:rsidRDefault="001F462D" w:rsidP="00CF2FE8">
      <w:pPr>
        <w:pStyle w:val="ClauseLevel1"/>
        <w:numPr>
          <w:ilvl w:val="0"/>
          <w:numId w:val="0"/>
        </w:numPr>
        <w:ind w:left="709"/>
        <w:jc w:val="left"/>
      </w:pPr>
      <w:r>
        <w:lastRenderedPageBreak/>
        <w:t xml:space="preserve">If </w:t>
      </w:r>
      <w:r w:rsidR="000B2130">
        <w:t>y</w:t>
      </w:r>
      <w:r>
        <w:t>ou are in any doubt</w:t>
      </w:r>
      <w:r w:rsidR="00A27517">
        <w:t xml:space="preserve"> and would benefit from guidance</w:t>
      </w:r>
      <w:r>
        <w:t xml:space="preserve">, </w:t>
      </w:r>
      <w:r w:rsidR="000B2130">
        <w:t>y</w:t>
      </w:r>
      <w:r>
        <w:t xml:space="preserve">ou can seek advice </w:t>
      </w:r>
      <w:r w:rsidR="00A27517">
        <w:t xml:space="preserve">from </w:t>
      </w:r>
      <w:r w:rsidRPr="00D86E74">
        <w:t>the independent whistleblowing charity</w:t>
      </w:r>
      <w:r w:rsidR="001265FF">
        <w:t xml:space="preserve"> Protect</w:t>
      </w:r>
      <w:r w:rsidRPr="00D86E74">
        <w:t xml:space="preserve">, </w:t>
      </w:r>
      <w:r w:rsidR="00865399">
        <w:t xml:space="preserve">which </w:t>
      </w:r>
      <w:r w:rsidRPr="00D86E74">
        <w:t>offer</w:t>
      </w:r>
      <w:r w:rsidR="00A27517">
        <w:t>s</w:t>
      </w:r>
      <w:r w:rsidRPr="00D86E74">
        <w:t xml:space="preserve"> a confidential helpline. </w:t>
      </w:r>
      <w:r w:rsidR="00A27517">
        <w:t xml:space="preserve">If you feel affected by the issues of concern, you may choose to seek support from </w:t>
      </w:r>
      <w:r w:rsidR="00A27517" w:rsidRPr="00A27517">
        <w:t>our Employee Assistance Programme (EAP)</w:t>
      </w:r>
      <w:r w:rsidR="00A27517">
        <w:t xml:space="preserve">. </w:t>
      </w:r>
      <w:r w:rsidRPr="00D86E74">
        <w:t>The</w:t>
      </w:r>
      <w:r w:rsidR="00A27517">
        <w:t xml:space="preserve"> </w:t>
      </w:r>
      <w:r>
        <w:t>contact details are</w:t>
      </w:r>
      <w:r w:rsidR="00A5156C">
        <w:t xml:space="preserve"> listed in Section </w:t>
      </w:r>
      <w:r w:rsidR="00A5156C">
        <w:fldChar w:fldCharType="begin"/>
      </w:r>
      <w:r w:rsidR="00A5156C">
        <w:instrText xml:space="preserve"> REF _Ref99726066 \r \h </w:instrText>
      </w:r>
      <w:r w:rsidR="00CF2FE8">
        <w:instrText xml:space="preserve"> \* MERGEFORMAT </w:instrText>
      </w:r>
      <w:r w:rsidR="00A5156C">
        <w:fldChar w:fldCharType="separate"/>
      </w:r>
      <w:r w:rsidR="003B16E6">
        <w:t>10</w:t>
      </w:r>
      <w:r w:rsidR="00A5156C">
        <w:fldChar w:fldCharType="end"/>
      </w:r>
      <w:r>
        <w:t>.</w:t>
      </w:r>
    </w:p>
    <w:p w14:paraId="5D3BCA3D" w14:textId="77777777" w:rsidR="00CF2FE8" w:rsidRDefault="00CF2FE8">
      <w:pPr>
        <w:keepNext w:val="0"/>
        <w:keepLines w:val="0"/>
        <w:spacing w:before="0" w:after="160" w:line="259" w:lineRule="auto"/>
        <w:jc w:val="left"/>
        <w:rPr>
          <w:rFonts w:eastAsiaTheme="majorEastAsia" w:cstheme="majorBidi"/>
          <w:b/>
          <w:caps/>
          <w:sz w:val="24"/>
          <w:szCs w:val="28"/>
        </w:rPr>
      </w:pPr>
      <w:r>
        <w:br w:type="page"/>
      </w:r>
    </w:p>
    <w:p w14:paraId="6CFDF715" w14:textId="67A5C321" w:rsidR="0046059B" w:rsidRDefault="0046059B" w:rsidP="00CF2FE8">
      <w:pPr>
        <w:pStyle w:val="ClauseHeading"/>
        <w:jc w:val="left"/>
      </w:pPr>
      <w:r w:rsidRPr="0046059B">
        <w:lastRenderedPageBreak/>
        <w:t xml:space="preserve">INVESTIGATION </w:t>
      </w:r>
      <w:r w:rsidRPr="008E4903">
        <w:t>AND</w:t>
      </w:r>
      <w:r w:rsidRPr="0046059B">
        <w:t xml:space="preserve"> OUTCOME  </w:t>
      </w:r>
    </w:p>
    <w:p w14:paraId="609F1C90" w14:textId="77777777" w:rsidR="00B315C6" w:rsidRDefault="00DB446E" w:rsidP="00CF2FE8">
      <w:pPr>
        <w:pStyle w:val="ClauseLevel1"/>
        <w:jc w:val="left"/>
      </w:pPr>
      <w:r>
        <w:t xml:space="preserve">Once </w:t>
      </w:r>
      <w:r w:rsidR="000B2130">
        <w:t>y</w:t>
      </w:r>
      <w:r>
        <w:t xml:space="preserve">ou have raised a concern, </w:t>
      </w:r>
      <w:r w:rsidR="000A60AA">
        <w:t>w</w:t>
      </w:r>
      <w:r>
        <w:t xml:space="preserve">e will carry out an initial assessment to determine whether the </w:t>
      </w:r>
      <w:r w:rsidR="00942FA3">
        <w:t xml:space="preserve">raised </w:t>
      </w:r>
      <w:r>
        <w:t xml:space="preserve">concern falls within the remit of this </w:t>
      </w:r>
      <w:r w:rsidR="00942FA3">
        <w:t>P</w:t>
      </w:r>
      <w:r>
        <w:t xml:space="preserve">olicy and, if so, the scope of any investigation. </w:t>
      </w:r>
    </w:p>
    <w:p w14:paraId="1BEF8E3E" w14:textId="011101BF" w:rsidR="00B315C6" w:rsidRDefault="00972A25" w:rsidP="00CF2FE8">
      <w:pPr>
        <w:pStyle w:val="ClauseLevel1"/>
        <w:jc w:val="left"/>
      </w:pPr>
      <w:r>
        <w:t xml:space="preserve">As part of this </w:t>
      </w:r>
      <w:r w:rsidR="00A63B48">
        <w:t>assessment,</w:t>
      </w:r>
      <w:r>
        <w:t xml:space="preserve"> w</w:t>
      </w:r>
      <w:r w:rsidR="00B315C6">
        <w:t xml:space="preserve">e may </w:t>
      </w:r>
      <w:r w:rsidR="00204715">
        <w:t>arrange a meeting with you to discuss your concern. You can bring someone with you to support you in the meeting. This may be a friend, a family member, a work colleague or a member of a trade union. There is no need to have formal legal representation. You must give us the name and position of your proposed companion in advance of the meeting. We reserve the right to refuse to permit attendance of the person you choose if there is good reason. Your companion will not normally speak on your behalf. Your companion must respect the confidentiality of your disclosure and any subsequent investigation.</w:t>
      </w:r>
    </w:p>
    <w:p w14:paraId="202F250D" w14:textId="75897A36" w:rsidR="00DB446E" w:rsidRDefault="007C4DBA" w:rsidP="00CF2FE8">
      <w:pPr>
        <w:pStyle w:val="ClauseLevel1"/>
        <w:jc w:val="left"/>
      </w:pPr>
      <w:r w:rsidRPr="001F462D">
        <w:t xml:space="preserve">We will take down a written summary of </w:t>
      </w:r>
      <w:r>
        <w:t>y</w:t>
      </w:r>
      <w:r w:rsidRPr="001F462D">
        <w:t xml:space="preserve">our concern and provide </w:t>
      </w:r>
      <w:r>
        <w:t>y</w:t>
      </w:r>
      <w:r w:rsidRPr="001F462D">
        <w:t xml:space="preserve">ou with a copy after the meeting. We will also aim to give </w:t>
      </w:r>
      <w:r>
        <w:t>y</w:t>
      </w:r>
      <w:r w:rsidRPr="001F462D">
        <w:t xml:space="preserve">ou an indication of how </w:t>
      </w:r>
      <w:r>
        <w:t>w</w:t>
      </w:r>
      <w:r w:rsidRPr="001F462D">
        <w:t>e propose to deal with the matter.</w:t>
      </w:r>
      <w:r>
        <w:t xml:space="preserve"> </w:t>
      </w:r>
      <w:r w:rsidR="00DB446E">
        <w:t xml:space="preserve">You may be required to attend additional meetings </w:t>
      </w:r>
      <w:proofErr w:type="gramStart"/>
      <w:r w:rsidR="00DB446E">
        <w:t>in order to</w:t>
      </w:r>
      <w:proofErr w:type="gramEnd"/>
      <w:r w:rsidR="00DB446E">
        <w:t xml:space="preserve"> provide further information.</w:t>
      </w:r>
    </w:p>
    <w:p w14:paraId="4BAD21EA" w14:textId="73C21B2B" w:rsidR="00DB446E" w:rsidRDefault="00DB446E" w:rsidP="00CF2FE8">
      <w:pPr>
        <w:pStyle w:val="ClauseLevel1"/>
        <w:jc w:val="left"/>
      </w:pPr>
      <w:r>
        <w:t xml:space="preserve">We may determine it is appropriate to appoint an investigator or team of investigators to lead the investigation. The investigator (or investigators) may make recommendations for change to enable </w:t>
      </w:r>
      <w:r w:rsidR="000B2130">
        <w:t>u</w:t>
      </w:r>
      <w:r>
        <w:t>s to minimise the risk of future wrongdoing.</w:t>
      </w:r>
    </w:p>
    <w:p w14:paraId="4BFADEB5" w14:textId="5FB4D776" w:rsidR="00DB446E" w:rsidRDefault="00DB446E" w:rsidP="00CF2FE8">
      <w:pPr>
        <w:pStyle w:val="ClauseLevel1"/>
        <w:jc w:val="left"/>
      </w:pPr>
      <w:r>
        <w:t xml:space="preserve">We will aim to keep </w:t>
      </w:r>
      <w:r w:rsidR="0066085C">
        <w:t>y</w:t>
      </w:r>
      <w:r>
        <w:t xml:space="preserve">ou informed of the progress of the investigation and its likely timescale. However, sometimes the need for confidentiality may prevent </w:t>
      </w:r>
      <w:r w:rsidR="000B2130">
        <w:t>u</w:t>
      </w:r>
      <w:r>
        <w:t xml:space="preserve">s from giving </w:t>
      </w:r>
      <w:r w:rsidR="0066085C">
        <w:t>y</w:t>
      </w:r>
      <w:r>
        <w:t>ou specific details of the investigation, an outcome or any disciplinary action taken as a result. You should treat any information about the investigation as confidential.</w:t>
      </w:r>
    </w:p>
    <w:p w14:paraId="723E9147" w14:textId="6AB65DA9" w:rsidR="00DB446E" w:rsidRDefault="00DB446E" w:rsidP="00CF2FE8">
      <w:pPr>
        <w:pStyle w:val="ClauseLevel1"/>
        <w:jc w:val="left"/>
      </w:pPr>
      <w:r>
        <w:t xml:space="preserve">If </w:t>
      </w:r>
      <w:r w:rsidR="000A60AA">
        <w:t>w</w:t>
      </w:r>
      <w:r>
        <w:t xml:space="preserve">e conclude that a </w:t>
      </w:r>
      <w:r w:rsidR="008144D0">
        <w:t xml:space="preserve">staff member has </w:t>
      </w:r>
      <w:r>
        <w:t>made false allegations maliciously, the</w:t>
      </w:r>
      <w:r w:rsidR="008144D0">
        <w:t xml:space="preserve">y </w:t>
      </w:r>
      <w:r>
        <w:t>may be subject to disciplinary action.</w:t>
      </w:r>
    </w:p>
    <w:p w14:paraId="74EB1ED6" w14:textId="5554BE2A" w:rsidR="0046059B" w:rsidRDefault="0046059B" w:rsidP="00CF2FE8">
      <w:pPr>
        <w:pStyle w:val="ClauseHeading"/>
        <w:jc w:val="left"/>
      </w:pPr>
      <w:r w:rsidRPr="0046059B">
        <w:t xml:space="preserve">IF YOU ARE NOT SATISFIED  </w:t>
      </w:r>
    </w:p>
    <w:p w14:paraId="4E142EFF" w14:textId="4DFD5362" w:rsidR="00591C20" w:rsidRDefault="00591C20" w:rsidP="00CF2FE8">
      <w:pPr>
        <w:pStyle w:val="ClauseLevel1"/>
        <w:jc w:val="left"/>
      </w:pPr>
      <w:r>
        <w:t xml:space="preserve">While </w:t>
      </w:r>
      <w:r w:rsidR="000A60AA">
        <w:t>w</w:t>
      </w:r>
      <w:r>
        <w:t xml:space="preserve">e cannot always guarantee the outcome </w:t>
      </w:r>
      <w:r w:rsidR="0066085C">
        <w:t>y</w:t>
      </w:r>
      <w:r>
        <w:t xml:space="preserve">ou are seeking, </w:t>
      </w:r>
      <w:r w:rsidR="000A60AA">
        <w:t>w</w:t>
      </w:r>
      <w:r>
        <w:t xml:space="preserve">e will try to deal with </w:t>
      </w:r>
      <w:r w:rsidR="0066085C">
        <w:t>y</w:t>
      </w:r>
      <w:r>
        <w:t xml:space="preserve">our concern fairly and in an appropriate way. By using this Policy, </w:t>
      </w:r>
      <w:r w:rsidR="0066085C">
        <w:t>y</w:t>
      </w:r>
      <w:r>
        <w:t>ou can help us to achieve this.</w:t>
      </w:r>
    </w:p>
    <w:p w14:paraId="2F103331" w14:textId="238B8E4B" w:rsidR="00591C20" w:rsidRDefault="00591C20" w:rsidP="00CF2FE8">
      <w:pPr>
        <w:pStyle w:val="ClauseLevel1"/>
        <w:jc w:val="left"/>
      </w:pPr>
      <w:r>
        <w:t xml:space="preserve">If </w:t>
      </w:r>
      <w:r w:rsidR="0066085C">
        <w:t>y</w:t>
      </w:r>
      <w:r>
        <w:t xml:space="preserve">ou are not happy with the way in which </w:t>
      </w:r>
      <w:r w:rsidR="0066085C">
        <w:t>y</w:t>
      </w:r>
      <w:r>
        <w:t xml:space="preserve">our concern has been handled, </w:t>
      </w:r>
      <w:r w:rsidR="0066085C">
        <w:t>y</w:t>
      </w:r>
      <w:r>
        <w:t xml:space="preserve">ou can </w:t>
      </w:r>
      <w:r w:rsidR="008F49D7">
        <w:t>escalate it to</w:t>
      </w:r>
      <w:r>
        <w:t xml:space="preserve"> </w:t>
      </w:r>
      <w:r w:rsidR="008F49D7">
        <w:t>the Chair of the Audit and Risk Committee</w:t>
      </w:r>
      <w:r>
        <w:t xml:space="preserve">. Contact details are set out in Section </w:t>
      </w:r>
      <w:r>
        <w:fldChar w:fldCharType="begin"/>
      </w:r>
      <w:r>
        <w:instrText xml:space="preserve"> REF _Ref99726066 \r \h </w:instrText>
      </w:r>
      <w:r w:rsidR="00CF2FE8">
        <w:instrText xml:space="preserve"> \* MERGEFORMAT </w:instrText>
      </w:r>
      <w:r>
        <w:fldChar w:fldCharType="separate"/>
      </w:r>
      <w:r w:rsidR="003B16E6">
        <w:t>10</w:t>
      </w:r>
      <w:r>
        <w:fldChar w:fldCharType="end"/>
      </w:r>
      <w:r>
        <w:t xml:space="preserve"> at the end of this Policy.</w:t>
      </w:r>
    </w:p>
    <w:p w14:paraId="4112D14B" w14:textId="0CD7F922" w:rsidR="002B7B50" w:rsidRDefault="002B7B50" w:rsidP="00CF2FE8">
      <w:pPr>
        <w:pStyle w:val="ClauseHeading"/>
        <w:jc w:val="left"/>
      </w:pPr>
      <w:r w:rsidRPr="002B7B50">
        <w:t>EXTERNAL DISCLOSURES</w:t>
      </w:r>
      <w:r w:rsidR="00FE3176">
        <w:t xml:space="preserve"> </w:t>
      </w:r>
    </w:p>
    <w:p w14:paraId="4A2533C2" w14:textId="0A7E8FBA" w:rsidR="00591C20" w:rsidRDefault="00591C20" w:rsidP="00CF2FE8">
      <w:pPr>
        <w:pStyle w:val="ClauseLevel1"/>
        <w:jc w:val="left"/>
      </w:pPr>
      <w:r>
        <w:t xml:space="preserve">The aim of this Policy is to provide an internal mechanism for reporting, investigating and remedying any wrongdoing </w:t>
      </w:r>
      <w:r w:rsidR="008F49D7">
        <w:t>at the University</w:t>
      </w:r>
      <w:r>
        <w:t xml:space="preserve">. In most cases </w:t>
      </w:r>
      <w:r w:rsidR="0066085C">
        <w:t>y</w:t>
      </w:r>
      <w:r>
        <w:t>ou should not find it necessary to alert anyone externally.</w:t>
      </w:r>
    </w:p>
    <w:p w14:paraId="7E0CC75D" w14:textId="3BDE9E8D" w:rsidR="00591C20" w:rsidRDefault="00591C20" w:rsidP="00CF2FE8">
      <w:pPr>
        <w:pStyle w:val="ClauseLevel1"/>
        <w:jc w:val="left"/>
      </w:pPr>
      <w:r>
        <w:lastRenderedPageBreak/>
        <w:t xml:space="preserve">The law recognises that in some circumstances it may be appropriate for </w:t>
      </w:r>
      <w:r w:rsidR="0066085C">
        <w:t>y</w:t>
      </w:r>
      <w:r>
        <w:t xml:space="preserve">ou to report </w:t>
      </w:r>
      <w:r w:rsidR="0066085C">
        <w:t>y</w:t>
      </w:r>
      <w:r>
        <w:t>our concerns to an external body such as a regulator. It will very rarely, if ever, be appropriate to alert the media</w:t>
      </w:r>
      <w:r w:rsidR="1B73B9FA">
        <w:t xml:space="preserve">. </w:t>
      </w:r>
      <w:r>
        <w:t xml:space="preserve">We strongly encourage </w:t>
      </w:r>
      <w:r w:rsidR="0066085C">
        <w:t>y</w:t>
      </w:r>
      <w:r>
        <w:t xml:space="preserve">ou to seek advice before reporting </w:t>
      </w:r>
      <w:r w:rsidR="0066085C">
        <w:t>y</w:t>
      </w:r>
      <w:r w:rsidR="008F49D7">
        <w:t>our</w:t>
      </w:r>
      <w:r>
        <w:t xml:space="preserve"> concern to anyone external</w:t>
      </w:r>
      <w:proofErr w:type="gramStart"/>
      <w:r w:rsidR="00DC5317">
        <w:t>,</w:t>
      </w:r>
      <w:r w:rsidR="009B1B3C">
        <w:t xml:space="preserve"> in particular</w:t>
      </w:r>
      <w:r w:rsidR="00DC5317">
        <w:t>,</w:t>
      </w:r>
      <w:r w:rsidR="009B1B3C">
        <w:t xml:space="preserve"> in</w:t>
      </w:r>
      <w:proofErr w:type="gramEnd"/>
      <w:r w:rsidR="009B1B3C">
        <w:t xml:space="preserve"> relation to your duty of confidentiality </w:t>
      </w:r>
      <w:r w:rsidR="00FD3F5E">
        <w:t xml:space="preserve">and </w:t>
      </w:r>
      <w:r w:rsidR="00C516FE">
        <w:t>to data protection law</w:t>
      </w:r>
      <w:r>
        <w:t>. The independent whistleblowing charity Protect</w:t>
      </w:r>
      <w:r w:rsidR="383493AA">
        <w:t xml:space="preserve"> </w:t>
      </w:r>
      <w:r>
        <w:t xml:space="preserve">operates a confidential helpline. They also have a list of prescribed regulators </w:t>
      </w:r>
      <w:r w:rsidR="383493AA">
        <w:t>for</w:t>
      </w:r>
      <w:r>
        <w:t xml:space="preserve"> reporting certain types of concern. Their contact details are</w:t>
      </w:r>
      <w:r w:rsidR="00C83918">
        <w:t xml:space="preserve"> in Section </w:t>
      </w:r>
      <w:r>
        <w:fldChar w:fldCharType="begin"/>
      </w:r>
      <w:r>
        <w:instrText xml:space="preserve"> REF _Ref99726066 \r \h </w:instrText>
      </w:r>
      <w:r w:rsidR="00CF2FE8">
        <w:instrText xml:space="preserve"> \* MERGEFORMAT </w:instrText>
      </w:r>
      <w:r>
        <w:fldChar w:fldCharType="separate"/>
      </w:r>
      <w:r w:rsidR="003B16E6">
        <w:t>10</w:t>
      </w:r>
      <w:r>
        <w:fldChar w:fldCharType="end"/>
      </w:r>
      <w:r w:rsidR="00C83918">
        <w:t xml:space="preserve"> of this Policy</w:t>
      </w:r>
      <w:r>
        <w:t>.</w:t>
      </w:r>
    </w:p>
    <w:p w14:paraId="385D2925" w14:textId="22A63590" w:rsidR="00001115" w:rsidRDefault="09011461" w:rsidP="00CF2FE8">
      <w:pPr>
        <w:pStyle w:val="ClauseLevel1"/>
        <w:jc w:val="left"/>
      </w:pPr>
      <w:r>
        <w:t>Where the University itself is required to report information to an external organisation</w:t>
      </w:r>
      <w:r w:rsidR="415C23D3">
        <w:t xml:space="preserve">, </w:t>
      </w:r>
      <w:r>
        <w:t>for example,</w:t>
      </w:r>
      <w:r w:rsidR="415C23D3">
        <w:t xml:space="preserve"> to</w:t>
      </w:r>
      <w:r>
        <w:t xml:space="preserve"> a regulator, law enforcement or a safeguarding authority</w:t>
      </w:r>
      <w:r w:rsidR="415C23D3">
        <w:t xml:space="preserve">, </w:t>
      </w:r>
      <w:r>
        <w:t>we will ensure that any disclosure is lawful, necessary and limited to the minimum information required. Decisions to share information will be considered and documented on a case</w:t>
      </w:r>
      <w:r w:rsidRPr="761AA947">
        <w:rPr>
          <w:rFonts w:ascii="Cambria Math" w:hAnsi="Cambria Math" w:cs="Cambria Math"/>
        </w:rPr>
        <w:t>‑</w:t>
      </w:r>
      <w:r>
        <w:t>by</w:t>
      </w:r>
      <w:r w:rsidRPr="761AA947">
        <w:rPr>
          <w:rFonts w:ascii="Cambria Math" w:hAnsi="Cambria Math" w:cs="Cambria Math"/>
        </w:rPr>
        <w:t>‑</w:t>
      </w:r>
      <w:r>
        <w:t>case basis.</w:t>
      </w:r>
      <w:r w:rsidR="386A6BAF">
        <w:t xml:space="preserve"> In such instances, we will aim to preserve your anonymity and will inform you </w:t>
      </w:r>
      <w:r w:rsidR="4B556248">
        <w:t>of our reporting action.</w:t>
      </w:r>
    </w:p>
    <w:p w14:paraId="363D3EBB" w14:textId="37C41AC6" w:rsidR="00591C20" w:rsidRDefault="008F49D7" w:rsidP="00CF2FE8">
      <w:pPr>
        <w:pStyle w:val="ClauseLevel1"/>
        <w:jc w:val="left"/>
      </w:pPr>
      <w:r>
        <w:t>C</w:t>
      </w:r>
      <w:r w:rsidR="00591C20">
        <w:t xml:space="preserve">oncerns </w:t>
      </w:r>
      <w:r>
        <w:t xml:space="preserve">raised under this Policy </w:t>
      </w:r>
      <w:r w:rsidR="00591C20">
        <w:t xml:space="preserve">usually relate to the conduct of </w:t>
      </w:r>
      <w:r w:rsidR="000A60AA">
        <w:t>o</w:t>
      </w:r>
      <w:r w:rsidR="00591C20">
        <w:t>ur staff, but they may sometimes relate to the actions of a</w:t>
      </w:r>
      <w:r w:rsidR="00C83918">
        <w:t xml:space="preserve"> student</w:t>
      </w:r>
      <w:r w:rsidR="00591C20">
        <w:t>, supplier or service</w:t>
      </w:r>
      <w:r w:rsidR="00C83918">
        <w:t xml:space="preserve"> provider</w:t>
      </w:r>
      <w:r w:rsidR="00591C20">
        <w:t xml:space="preserve">. In some circumstances the law will protect </w:t>
      </w:r>
      <w:r w:rsidR="0066085C">
        <w:t>y</w:t>
      </w:r>
      <w:r w:rsidR="00591C20">
        <w:t xml:space="preserve">ou if </w:t>
      </w:r>
      <w:r w:rsidR="0066085C">
        <w:t>y</w:t>
      </w:r>
      <w:r w:rsidR="00591C20">
        <w:t xml:space="preserve">ou raise the matter with the third party directly. However, </w:t>
      </w:r>
      <w:r w:rsidR="000A60AA">
        <w:t>w</w:t>
      </w:r>
      <w:r w:rsidR="00591C20">
        <w:t xml:space="preserve">e encourage </w:t>
      </w:r>
      <w:r w:rsidR="0066085C">
        <w:t>y</w:t>
      </w:r>
      <w:r w:rsidR="00591C20">
        <w:t xml:space="preserve">ou to report such concerns internally first, in line with this </w:t>
      </w:r>
      <w:r w:rsidR="00C83918">
        <w:t>P</w:t>
      </w:r>
      <w:r w:rsidR="00591C20">
        <w:t xml:space="preserve">olicy. </w:t>
      </w:r>
      <w:r w:rsidR="0066085C">
        <w:t>Y</w:t>
      </w:r>
      <w:r w:rsidR="00591C20">
        <w:t xml:space="preserve">ou should contact </w:t>
      </w:r>
      <w:r w:rsidR="00092A7B">
        <w:t xml:space="preserve">for guidance </w:t>
      </w:r>
      <w:r w:rsidR="0066085C">
        <w:t>y</w:t>
      </w:r>
      <w:r w:rsidR="00591C20">
        <w:t>our line manager</w:t>
      </w:r>
      <w:r w:rsidR="008306B6">
        <w:t xml:space="preserve">, the </w:t>
      </w:r>
      <w:r w:rsidR="3B9625C6">
        <w:t xml:space="preserve">Executive </w:t>
      </w:r>
      <w:r w:rsidR="00CB03A9">
        <w:t>Dean</w:t>
      </w:r>
      <w:r w:rsidR="008306B6">
        <w:t xml:space="preserve"> of College or the </w:t>
      </w:r>
      <w:r w:rsidR="00CA7563">
        <w:t>relevant UEB member</w:t>
      </w:r>
      <w:r w:rsidR="008306B6">
        <w:t>, as appropriate,</w:t>
      </w:r>
      <w:r w:rsidR="00591C20">
        <w:t xml:space="preserve"> or </w:t>
      </w:r>
      <w:r w:rsidR="00C83918">
        <w:t xml:space="preserve">an individual from the list in Section </w:t>
      </w:r>
      <w:r>
        <w:fldChar w:fldCharType="begin"/>
      </w:r>
      <w:r>
        <w:instrText xml:space="preserve"> REF _Ref99726066 \r \h  \* MERGEFORMAT </w:instrText>
      </w:r>
      <w:r>
        <w:fldChar w:fldCharType="separate"/>
      </w:r>
      <w:r w:rsidR="003B16E6">
        <w:t>10</w:t>
      </w:r>
      <w:r>
        <w:fldChar w:fldCharType="end"/>
      </w:r>
      <w:r w:rsidR="00591C20">
        <w:t>.</w:t>
      </w:r>
    </w:p>
    <w:p w14:paraId="1FF441AA" w14:textId="60453B1D" w:rsidR="002B7B50" w:rsidRDefault="002B7B50" w:rsidP="00CF2FE8">
      <w:pPr>
        <w:pStyle w:val="ClauseHeading"/>
        <w:spacing w:line="240" w:lineRule="auto"/>
        <w:jc w:val="left"/>
      </w:pPr>
      <w:r w:rsidRPr="002B7B50">
        <w:t xml:space="preserve">PROTECTION AND SUPPORT FOR </w:t>
      </w:r>
      <w:r w:rsidR="009F0A2E">
        <w:t xml:space="preserve">those who speak out </w:t>
      </w:r>
    </w:p>
    <w:p w14:paraId="734A6494" w14:textId="0DBB5443" w:rsidR="00C83918" w:rsidRDefault="00C83918" w:rsidP="00CF2FE8">
      <w:pPr>
        <w:pStyle w:val="ClauseLevel1"/>
        <w:jc w:val="left"/>
      </w:pPr>
      <w:r>
        <w:t xml:space="preserve">It is understandable that </w:t>
      </w:r>
      <w:r w:rsidR="003D3553">
        <w:t xml:space="preserve">if </w:t>
      </w:r>
      <w:r w:rsidR="0066085C">
        <w:t>y</w:t>
      </w:r>
      <w:r w:rsidR="00092A7B">
        <w:t xml:space="preserve">ou </w:t>
      </w:r>
      <w:r w:rsidR="009F0A2E">
        <w:t>want to speak out</w:t>
      </w:r>
      <w:r w:rsidR="00092A7B">
        <w:t xml:space="preserve">, </w:t>
      </w:r>
      <w:r w:rsidR="0066085C">
        <w:t>y</w:t>
      </w:r>
      <w:r w:rsidR="00092A7B">
        <w:t>ou may</w:t>
      </w:r>
      <w:r>
        <w:t xml:space="preserve"> </w:t>
      </w:r>
      <w:r w:rsidR="00092A7B">
        <w:t>be</w:t>
      </w:r>
      <w:r>
        <w:t xml:space="preserve"> worried about possible repercussions. We aim to encourage openness and will support </w:t>
      </w:r>
      <w:r w:rsidR="00092A7B">
        <w:t xml:space="preserve">those </w:t>
      </w:r>
      <w:r>
        <w:t xml:space="preserve">who raise genuine concerns under this </w:t>
      </w:r>
      <w:r w:rsidR="00247F79">
        <w:t>P</w:t>
      </w:r>
      <w:r>
        <w:t>olicy even if they turn out to be mistaken.</w:t>
      </w:r>
    </w:p>
    <w:p w14:paraId="3D6812E4" w14:textId="07E4471C" w:rsidR="00C83918" w:rsidRDefault="00343C03" w:rsidP="00CF2FE8">
      <w:pPr>
        <w:pStyle w:val="ClauseLevel1"/>
        <w:jc w:val="left"/>
      </w:pPr>
      <w:r>
        <w:t>People who speak out must not suffer any</w:t>
      </w:r>
      <w:r w:rsidR="00C83918">
        <w:t xml:space="preserve"> detrimental treatment </w:t>
      </w:r>
      <w:proofErr w:type="gramStart"/>
      <w:r w:rsidR="00C83918">
        <w:t>as a result of</w:t>
      </w:r>
      <w:proofErr w:type="gramEnd"/>
      <w:r w:rsidR="00C83918">
        <w:t xml:space="preserve"> raising a concern. Detrimental treatment includes dismissal, disciplinary action, threats or other unfavourable treatment connected with raising a concern. If </w:t>
      </w:r>
      <w:r w:rsidR="0066085C">
        <w:t>y</w:t>
      </w:r>
      <w:r w:rsidR="00C83918">
        <w:t xml:space="preserve">ou believe that </w:t>
      </w:r>
      <w:r w:rsidR="0066085C">
        <w:t>y</w:t>
      </w:r>
      <w:r w:rsidR="00C83918">
        <w:t xml:space="preserve">ou have suffered any such treatment, </w:t>
      </w:r>
      <w:r w:rsidR="0066085C">
        <w:t>y</w:t>
      </w:r>
      <w:r w:rsidR="00C83918">
        <w:t xml:space="preserve">ou should </w:t>
      </w:r>
      <w:r w:rsidR="00775EF3">
        <w:t xml:space="preserve">immediately </w:t>
      </w:r>
      <w:r w:rsidR="00C83918">
        <w:t xml:space="preserve">inform </w:t>
      </w:r>
      <w:r w:rsidR="0066085C">
        <w:t>y</w:t>
      </w:r>
      <w:r w:rsidR="00D86E74" w:rsidRPr="00D86E74">
        <w:t xml:space="preserve">our line </w:t>
      </w:r>
      <w:r>
        <w:t xml:space="preserve">manager or </w:t>
      </w:r>
      <w:r w:rsidR="00C83918">
        <w:t xml:space="preserve">the </w:t>
      </w:r>
      <w:r w:rsidR="00247F79" w:rsidRPr="00D86E74">
        <w:t>University Secretar</w:t>
      </w:r>
      <w:r w:rsidR="00775EF3">
        <w:t>y</w:t>
      </w:r>
      <w:r w:rsidR="00C83918">
        <w:t>. If the matter is not remedied</w:t>
      </w:r>
      <w:r w:rsidR="00247F79">
        <w:t xml:space="preserve">, </w:t>
      </w:r>
      <w:r w:rsidR="0066085C">
        <w:t>y</w:t>
      </w:r>
      <w:r w:rsidR="00C83918">
        <w:t xml:space="preserve">ou should raise it formally using </w:t>
      </w:r>
      <w:r w:rsidR="000A60AA">
        <w:t>o</w:t>
      </w:r>
      <w:r w:rsidR="00C83918">
        <w:t xml:space="preserve">ur </w:t>
      </w:r>
      <w:r w:rsidR="00571B7B">
        <w:t>grievance procedure or the Dignity at Work policy, as appropriate</w:t>
      </w:r>
      <w:r w:rsidR="00247F79" w:rsidRPr="00092A7B">
        <w:rPr>
          <w:i/>
          <w:iCs/>
        </w:rPr>
        <w:t>.</w:t>
      </w:r>
    </w:p>
    <w:p w14:paraId="5CA9976F" w14:textId="0E73802F" w:rsidR="00C83918" w:rsidRDefault="00763271" w:rsidP="00CF2FE8">
      <w:pPr>
        <w:pStyle w:val="ClauseLevel1"/>
        <w:jc w:val="left"/>
      </w:pPr>
      <w:r>
        <w:t xml:space="preserve">Our employees </w:t>
      </w:r>
      <w:r w:rsidR="00343C03">
        <w:t xml:space="preserve">and students </w:t>
      </w:r>
      <w:r w:rsidR="00C83918">
        <w:t xml:space="preserve">must not threaten </w:t>
      </w:r>
      <w:r>
        <w:t xml:space="preserve">a person </w:t>
      </w:r>
      <w:r w:rsidR="00092A7B">
        <w:t>who cho</w:t>
      </w:r>
      <w:r w:rsidR="00775EF3">
        <w:t>o</w:t>
      </w:r>
      <w:r w:rsidR="00092A7B">
        <w:t>se</w:t>
      </w:r>
      <w:r>
        <w:t>s</w:t>
      </w:r>
      <w:r w:rsidR="00092A7B">
        <w:t xml:space="preserve"> to speak out and</w:t>
      </w:r>
      <w:r>
        <w:t xml:space="preserve"> </w:t>
      </w:r>
      <w:r w:rsidR="00092A7B">
        <w:t xml:space="preserve">must not retaliate against them </w:t>
      </w:r>
      <w:r w:rsidR="00C83918">
        <w:t xml:space="preserve">in any way. If </w:t>
      </w:r>
      <w:r>
        <w:t xml:space="preserve">an employee or </w:t>
      </w:r>
      <w:r w:rsidR="00D034FC">
        <w:t xml:space="preserve">a </w:t>
      </w:r>
      <w:r>
        <w:t>student</w:t>
      </w:r>
      <w:r w:rsidR="00C83918">
        <w:t xml:space="preserve"> </w:t>
      </w:r>
      <w:r>
        <w:t xml:space="preserve">is </w:t>
      </w:r>
      <w:r w:rsidR="00C83918">
        <w:t>involved in such conduct</w:t>
      </w:r>
      <w:r w:rsidR="00D26894">
        <w:t>,</w:t>
      </w:r>
      <w:r w:rsidR="00C83918">
        <w:t xml:space="preserve"> </w:t>
      </w:r>
      <w:r w:rsidR="001E3DEF">
        <w:t xml:space="preserve">this may be investigated and could result in </w:t>
      </w:r>
      <w:r w:rsidR="00571B7B">
        <w:t xml:space="preserve">disciplinary </w:t>
      </w:r>
      <w:r w:rsidR="00C83918">
        <w:t>action</w:t>
      </w:r>
      <w:r w:rsidR="001E3DEF">
        <w:t xml:space="preserve"> under the Problem Resolution Framework</w:t>
      </w:r>
      <w:r w:rsidR="00092A7B">
        <w:t xml:space="preserve"> or the Disciplinary Regulations for Students</w:t>
      </w:r>
      <w:r w:rsidR="00C83918">
        <w:t>.</w:t>
      </w:r>
      <w:r w:rsidR="00D26894">
        <w:t xml:space="preserve"> </w:t>
      </w:r>
      <w:r w:rsidR="00C83918">
        <w:t xml:space="preserve">In some cases, </w:t>
      </w:r>
      <w:r w:rsidR="00092A7B">
        <w:t xml:space="preserve">the person who has spoken out and has been mistreated for that </w:t>
      </w:r>
      <w:r w:rsidR="00C83918">
        <w:t>could have a right to sue personally for compensation.</w:t>
      </w:r>
    </w:p>
    <w:p w14:paraId="712358A9" w14:textId="3F6573A9" w:rsidR="00C83918" w:rsidRDefault="00C83918" w:rsidP="00CF2FE8">
      <w:pPr>
        <w:pStyle w:val="ClauseLevel1"/>
        <w:jc w:val="left"/>
      </w:pPr>
      <w:r w:rsidRPr="004C05BC">
        <w:t xml:space="preserve">A confidential support and counselling </w:t>
      </w:r>
      <w:r w:rsidR="006C0F76">
        <w:t>service</w:t>
      </w:r>
      <w:r w:rsidRPr="004C05BC">
        <w:t xml:space="preserve"> </w:t>
      </w:r>
      <w:r w:rsidR="00B578D7">
        <w:t xml:space="preserve">from the Employee Assistance Programme (EAP) </w:t>
      </w:r>
      <w:r w:rsidR="00037425">
        <w:t xml:space="preserve">and support from the </w:t>
      </w:r>
      <w:r w:rsidR="00AF67BF">
        <w:t>S</w:t>
      </w:r>
      <w:r w:rsidR="00037425">
        <w:t xml:space="preserve">taff </w:t>
      </w:r>
      <w:r w:rsidR="00AF67BF">
        <w:t>W</w:t>
      </w:r>
      <w:r w:rsidR="00037425">
        <w:t xml:space="preserve">ellbeing </w:t>
      </w:r>
      <w:r w:rsidR="006C0F76">
        <w:t>intranet site</w:t>
      </w:r>
      <w:r w:rsidR="00037425">
        <w:t xml:space="preserve"> are </w:t>
      </w:r>
      <w:r w:rsidRPr="004C05BC">
        <w:t xml:space="preserve">available </w:t>
      </w:r>
      <w:r w:rsidR="006C0F76">
        <w:t>to all staff</w:t>
      </w:r>
      <w:r w:rsidRPr="004C05BC">
        <w:t xml:space="preserve">. </w:t>
      </w:r>
      <w:r w:rsidR="00037425">
        <w:t xml:space="preserve">Further useful information </w:t>
      </w:r>
      <w:r w:rsidR="006C0F76">
        <w:t xml:space="preserve">for those who raise concerns under this Policy </w:t>
      </w:r>
      <w:r w:rsidR="00037425">
        <w:t xml:space="preserve">can be obtained from Citizen’s Advice and ACAS. </w:t>
      </w:r>
      <w:r w:rsidRPr="004C05BC">
        <w:t>The</w:t>
      </w:r>
      <w:r w:rsidR="00B578D7">
        <w:t xml:space="preserve"> </w:t>
      </w:r>
      <w:r w:rsidRPr="004C05BC">
        <w:t>contact details</w:t>
      </w:r>
      <w:r w:rsidR="00B578D7">
        <w:t xml:space="preserve"> for </w:t>
      </w:r>
      <w:r w:rsidR="00037425">
        <w:t xml:space="preserve">those are </w:t>
      </w:r>
      <w:r w:rsidRPr="004C05BC">
        <w:t xml:space="preserve">set out at in Section </w:t>
      </w:r>
      <w:r w:rsidRPr="004C05BC">
        <w:fldChar w:fldCharType="begin"/>
      </w:r>
      <w:r w:rsidRPr="004C05BC">
        <w:instrText xml:space="preserve"> REF _Ref99726066 \r \h  \* MERGEFORMAT </w:instrText>
      </w:r>
      <w:r w:rsidRPr="004C05BC">
        <w:fldChar w:fldCharType="separate"/>
      </w:r>
      <w:r w:rsidR="003B16E6">
        <w:t>10</w:t>
      </w:r>
      <w:r w:rsidRPr="004C05BC">
        <w:fldChar w:fldCharType="end"/>
      </w:r>
      <w:r w:rsidRPr="004C05BC">
        <w:t xml:space="preserve"> of this Policy</w:t>
      </w:r>
      <w:r w:rsidRPr="006759E3">
        <w:t>.</w:t>
      </w:r>
    </w:p>
    <w:p w14:paraId="5BF1CB9B" w14:textId="15563741" w:rsidR="00E94EE5" w:rsidRDefault="00E94EE5" w:rsidP="00E94EE5">
      <w:pPr>
        <w:pStyle w:val="ClauseLevel1"/>
        <w:numPr>
          <w:ilvl w:val="0"/>
          <w:numId w:val="0"/>
        </w:numPr>
        <w:ind w:left="709"/>
      </w:pPr>
    </w:p>
    <w:p w14:paraId="60804109" w14:textId="77777777" w:rsidR="00CF2FE8" w:rsidRDefault="00CF2FE8" w:rsidP="00E94EE5">
      <w:pPr>
        <w:pStyle w:val="ClauseLevel1"/>
        <w:numPr>
          <w:ilvl w:val="0"/>
          <w:numId w:val="0"/>
        </w:numPr>
        <w:ind w:left="709"/>
      </w:pPr>
    </w:p>
    <w:p w14:paraId="56764955" w14:textId="78688D8E" w:rsidR="002B7B50" w:rsidRDefault="002B7B50" w:rsidP="008E4903">
      <w:pPr>
        <w:pStyle w:val="ClauseHeading"/>
      </w:pPr>
      <w:bookmarkStart w:id="6" w:name="_Ref99726066"/>
      <w:r>
        <w:lastRenderedPageBreak/>
        <w:t>contacts</w:t>
      </w:r>
      <w:bookmarkEnd w:id="6"/>
    </w:p>
    <w:tbl>
      <w:tblPr>
        <w:tblW w:w="10080" w:type="dxa"/>
        <w:tblInd w:w="30"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left w:w="0" w:type="dxa"/>
          <w:right w:w="0" w:type="dxa"/>
        </w:tblCellMar>
        <w:tblLook w:val="0000" w:firstRow="0" w:lastRow="0" w:firstColumn="0" w:lastColumn="0" w:noHBand="0" w:noVBand="0"/>
      </w:tblPr>
      <w:tblGrid>
        <w:gridCol w:w="4071"/>
        <w:gridCol w:w="6009"/>
      </w:tblGrid>
      <w:tr w:rsidR="002B7B50" w:rsidRPr="002B7B50" w14:paraId="3B84A212" w14:textId="77777777" w:rsidTr="00037425">
        <w:tc>
          <w:tcPr>
            <w:tcW w:w="4071" w:type="dxa"/>
            <w:shd w:val="clear" w:color="auto" w:fill="FFFFFF"/>
            <w:tcMar>
              <w:left w:w="30" w:type="dxa"/>
              <w:right w:w="30" w:type="dxa"/>
            </w:tcMar>
          </w:tcPr>
          <w:p w14:paraId="43520128" w14:textId="5D59C782" w:rsidR="002B7B50" w:rsidRPr="002B7B50" w:rsidRDefault="002B7B50" w:rsidP="002B7B50">
            <w:pPr>
              <w:keepNext w:val="0"/>
              <w:keepLines w:val="0"/>
              <w:widowControl w:val="0"/>
              <w:autoSpaceDE w:val="0"/>
              <w:autoSpaceDN w:val="0"/>
              <w:adjustRightInd w:val="0"/>
              <w:spacing w:before="200" w:after="20"/>
              <w:ind w:left="30" w:right="50"/>
              <w:jc w:val="left"/>
              <w:rPr>
                <w:rFonts w:eastAsiaTheme="minorEastAsia" w:cs="Arial"/>
                <w:color w:val="000000"/>
                <w:shd w:val="clear" w:color="auto" w:fill="FFFFFF"/>
                <w:lang w:eastAsia="en-GB"/>
              </w:rPr>
            </w:pPr>
            <w:r>
              <w:rPr>
                <w:rFonts w:eastAsiaTheme="minorEastAsia" w:cs="Arial"/>
                <w:color w:val="000000"/>
                <w:shd w:val="clear" w:color="auto" w:fill="FFFFFF"/>
                <w:lang w:eastAsia="en-GB"/>
              </w:rPr>
              <w:t>University Secretary</w:t>
            </w:r>
          </w:p>
          <w:p w14:paraId="3C033213" w14:textId="77777777" w:rsidR="002B7B50" w:rsidRPr="002B7B50" w:rsidRDefault="002B7B50" w:rsidP="002B7B50">
            <w:pPr>
              <w:keepNext w:val="0"/>
              <w:keepLines w:val="0"/>
              <w:widowControl w:val="0"/>
              <w:autoSpaceDE w:val="0"/>
              <w:autoSpaceDN w:val="0"/>
              <w:adjustRightInd w:val="0"/>
              <w:spacing w:before="200" w:after="20"/>
              <w:ind w:left="30" w:right="50"/>
              <w:jc w:val="left"/>
              <w:rPr>
                <w:rFonts w:eastAsiaTheme="minorEastAsia" w:cs="Arial"/>
                <w:color w:val="000000"/>
                <w:shd w:val="clear" w:color="auto" w:fill="FFFFFF"/>
                <w:lang w:eastAsia="en-GB"/>
              </w:rPr>
            </w:pPr>
          </w:p>
        </w:tc>
        <w:tc>
          <w:tcPr>
            <w:tcW w:w="6009" w:type="dxa"/>
            <w:shd w:val="clear" w:color="auto" w:fill="FFFFFF"/>
            <w:tcMar>
              <w:left w:w="30" w:type="dxa"/>
              <w:right w:w="30" w:type="dxa"/>
            </w:tcMar>
          </w:tcPr>
          <w:p w14:paraId="44B84F7E" w14:textId="77777777" w:rsidR="00FF5B00" w:rsidRPr="002B7B50" w:rsidRDefault="00FF5B00" w:rsidP="00FF5B00">
            <w:pPr>
              <w:keepNext w:val="0"/>
              <w:keepLines w:val="0"/>
              <w:widowControl w:val="0"/>
              <w:autoSpaceDE w:val="0"/>
              <w:autoSpaceDN w:val="0"/>
              <w:adjustRightInd w:val="0"/>
              <w:spacing w:before="200" w:after="20"/>
              <w:ind w:left="30" w:right="50"/>
              <w:jc w:val="left"/>
              <w:rPr>
                <w:rFonts w:eastAsiaTheme="minorEastAsia" w:cs="Arial"/>
                <w:color w:val="000000"/>
                <w:shd w:val="clear" w:color="auto" w:fill="FFFFFF"/>
                <w:lang w:eastAsia="en-GB"/>
              </w:rPr>
            </w:pPr>
            <w:r>
              <w:rPr>
                <w:rFonts w:eastAsiaTheme="minorEastAsia" w:cs="Arial"/>
                <w:color w:val="000000"/>
                <w:shd w:val="clear" w:color="auto" w:fill="FFFFFF"/>
                <w:lang w:eastAsia="en-GB"/>
              </w:rPr>
              <w:t>Clair Marlow</w:t>
            </w:r>
          </w:p>
          <w:p w14:paraId="6DCE7055" w14:textId="77777777" w:rsidR="00FF5B00" w:rsidRPr="002B7B50" w:rsidRDefault="00FF5B00" w:rsidP="00FF5B00">
            <w:pPr>
              <w:keepNext w:val="0"/>
              <w:keepLines w:val="0"/>
              <w:widowControl w:val="0"/>
              <w:autoSpaceDE w:val="0"/>
              <w:autoSpaceDN w:val="0"/>
              <w:adjustRightInd w:val="0"/>
              <w:spacing w:before="200" w:after="20"/>
              <w:ind w:left="30" w:right="50"/>
              <w:jc w:val="left"/>
              <w:rPr>
                <w:rFonts w:eastAsiaTheme="minorEastAsia" w:cs="Arial"/>
                <w:color w:val="000000"/>
                <w:shd w:val="clear" w:color="auto" w:fill="FFFFFF"/>
                <w:lang w:eastAsia="en-GB"/>
              </w:rPr>
            </w:pPr>
            <w:r>
              <w:rPr>
                <w:rFonts w:eastAsiaTheme="minorEastAsia" w:cs="Arial"/>
                <w:color w:val="000000"/>
                <w:shd w:val="clear" w:color="auto" w:fill="FFFFFF"/>
                <w:lang w:eastAsia="en-GB"/>
              </w:rPr>
              <w:t>Telephone: 0114 225 3625; 07775 013 430</w:t>
            </w:r>
          </w:p>
          <w:p w14:paraId="09271606" w14:textId="724BFC28" w:rsidR="003D6AB3" w:rsidRPr="002B7B50" w:rsidRDefault="00FF5B00" w:rsidP="00E94EE5">
            <w:pPr>
              <w:keepNext w:val="0"/>
              <w:keepLines w:val="0"/>
              <w:widowControl w:val="0"/>
              <w:autoSpaceDE w:val="0"/>
              <w:autoSpaceDN w:val="0"/>
              <w:adjustRightInd w:val="0"/>
              <w:spacing w:before="200" w:after="20"/>
              <w:ind w:left="30" w:right="50"/>
              <w:jc w:val="left"/>
              <w:rPr>
                <w:rFonts w:eastAsiaTheme="minorEastAsia" w:cs="Arial"/>
                <w:color w:val="000000"/>
                <w:shd w:val="clear" w:color="auto" w:fill="FFFFFF"/>
                <w:lang w:eastAsia="en-GB"/>
              </w:rPr>
            </w:pPr>
            <w:r>
              <w:rPr>
                <w:rFonts w:eastAsiaTheme="minorEastAsia" w:cs="Arial"/>
                <w:shd w:val="clear" w:color="auto" w:fill="FFFFFF"/>
                <w:lang w:eastAsia="en-GB"/>
              </w:rPr>
              <w:t xml:space="preserve">Email: </w:t>
            </w:r>
            <w:hyperlink r:id="rId14" w:history="1">
              <w:r w:rsidRPr="00594AB4">
                <w:rPr>
                  <w:rStyle w:val="Hyperlink"/>
                  <w:rFonts w:eastAsiaTheme="minorEastAsia" w:cs="Arial"/>
                  <w:shd w:val="clear" w:color="auto" w:fill="FFFFFF"/>
                  <w:lang w:eastAsia="en-GB"/>
                </w:rPr>
                <w:t>c.marlow@shu.ac.uk</w:t>
              </w:r>
            </w:hyperlink>
            <w:r>
              <w:rPr>
                <w:rFonts w:eastAsiaTheme="minorEastAsia" w:cs="Arial"/>
                <w:color w:val="000000"/>
                <w:shd w:val="clear" w:color="auto" w:fill="FFFFFF"/>
                <w:lang w:eastAsia="en-GB"/>
              </w:rPr>
              <w:t xml:space="preserve"> </w:t>
            </w:r>
            <w:r w:rsidRPr="002912A2">
              <w:rPr>
                <w:rFonts w:eastAsiaTheme="minorEastAsia" w:cs="Arial"/>
                <w:color w:val="000000"/>
                <w:shd w:val="clear" w:color="auto" w:fill="FFFFFF"/>
                <w:lang w:eastAsia="en-GB"/>
              </w:rPr>
              <w:t xml:space="preserve"> </w:t>
            </w:r>
          </w:p>
        </w:tc>
      </w:tr>
      <w:tr w:rsidR="00B408ED" w:rsidRPr="002B7B50" w14:paraId="10E22F69" w14:textId="77777777" w:rsidTr="00037425">
        <w:tc>
          <w:tcPr>
            <w:tcW w:w="4071" w:type="dxa"/>
            <w:shd w:val="clear" w:color="auto" w:fill="FFFFFF"/>
            <w:tcMar>
              <w:left w:w="30" w:type="dxa"/>
              <w:right w:w="30" w:type="dxa"/>
            </w:tcMar>
          </w:tcPr>
          <w:p w14:paraId="0BB329A5" w14:textId="6B465E82" w:rsidR="00B408ED" w:rsidRPr="00B1729A" w:rsidRDefault="00B408ED" w:rsidP="002B7B50">
            <w:pPr>
              <w:keepNext w:val="0"/>
              <w:keepLines w:val="0"/>
              <w:widowControl w:val="0"/>
              <w:autoSpaceDE w:val="0"/>
              <w:autoSpaceDN w:val="0"/>
              <w:adjustRightInd w:val="0"/>
              <w:spacing w:before="200" w:after="20"/>
              <w:ind w:left="30" w:right="50"/>
              <w:jc w:val="left"/>
              <w:rPr>
                <w:rFonts w:eastAsiaTheme="minorEastAsia" w:cs="Arial"/>
                <w:color w:val="000000"/>
                <w:shd w:val="clear" w:color="auto" w:fill="FFFFFF"/>
                <w:lang w:eastAsia="en-GB"/>
              </w:rPr>
            </w:pPr>
            <w:r>
              <w:rPr>
                <w:rFonts w:eastAsiaTheme="minorEastAsia" w:cs="Arial"/>
                <w:color w:val="000000"/>
                <w:shd w:val="clear" w:color="auto" w:fill="FFFFFF"/>
                <w:lang w:eastAsia="en-GB"/>
              </w:rPr>
              <w:t>University Vice-Chancellor</w:t>
            </w:r>
          </w:p>
        </w:tc>
        <w:tc>
          <w:tcPr>
            <w:tcW w:w="6009" w:type="dxa"/>
            <w:shd w:val="clear" w:color="auto" w:fill="FFFFFF"/>
            <w:tcMar>
              <w:left w:w="30" w:type="dxa"/>
              <w:right w:w="30" w:type="dxa"/>
            </w:tcMar>
          </w:tcPr>
          <w:p w14:paraId="3EDD5816" w14:textId="0ED14BDB" w:rsidR="00B408ED" w:rsidRDefault="00B408ED" w:rsidP="002B7B50">
            <w:pPr>
              <w:keepNext w:val="0"/>
              <w:keepLines w:val="0"/>
              <w:widowControl w:val="0"/>
              <w:autoSpaceDE w:val="0"/>
              <w:autoSpaceDN w:val="0"/>
              <w:adjustRightInd w:val="0"/>
              <w:spacing w:before="200" w:after="20"/>
              <w:ind w:left="30" w:right="50"/>
              <w:jc w:val="left"/>
              <w:rPr>
                <w:rFonts w:eastAsiaTheme="minorEastAsia" w:cs="Arial"/>
                <w:color w:val="000000"/>
                <w:shd w:val="clear" w:color="auto" w:fill="FFFFFF"/>
                <w:lang w:eastAsia="en-GB"/>
              </w:rPr>
            </w:pPr>
            <w:r>
              <w:rPr>
                <w:rFonts w:eastAsiaTheme="minorEastAsia" w:cs="Arial"/>
                <w:color w:val="000000"/>
                <w:shd w:val="clear" w:color="auto" w:fill="FFFFFF"/>
                <w:lang w:eastAsia="en-GB"/>
              </w:rPr>
              <w:t xml:space="preserve">Professor </w:t>
            </w:r>
            <w:r w:rsidR="00FF5B00">
              <w:rPr>
                <w:rFonts w:eastAsiaTheme="minorEastAsia" w:cs="Arial"/>
                <w:color w:val="000000"/>
                <w:shd w:val="clear" w:color="auto" w:fill="FFFFFF"/>
                <w:lang w:eastAsia="en-GB"/>
              </w:rPr>
              <w:t>Liz Mossop</w:t>
            </w:r>
          </w:p>
          <w:p w14:paraId="2DF73CCC" w14:textId="1DAD0CA8" w:rsidR="00B408ED" w:rsidRDefault="00B408ED" w:rsidP="002B7B50">
            <w:pPr>
              <w:keepNext w:val="0"/>
              <w:keepLines w:val="0"/>
              <w:widowControl w:val="0"/>
              <w:autoSpaceDE w:val="0"/>
              <w:autoSpaceDN w:val="0"/>
              <w:adjustRightInd w:val="0"/>
              <w:spacing w:before="200" w:after="20"/>
              <w:ind w:left="30" w:right="50"/>
              <w:jc w:val="left"/>
              <w:rPr>
                <w:rFonts w:eastAsiaTheme="minorEastAsia" w:cs="Arial"/>
                <w:color w:val="000000"/>
                <w:shd w:val="clear" w:color="auto" w:fill="FFFFFF"/>
                <w:lang w:eastAsia="en-GB"/>
              </w:rPr>
            </w:pPr>
            <w:r>
              <w:rPr>
                <w:rFonts w:eastAsiaTheme="minorEastAsia" w:cs="Arial"/>
                <w:color w:val="000000"/>
                <w:shd w:val="clear" w:color="auto" w:fill="FFFFFF"/>
                <w:lang w:eastAsia="en-GB"/>
              </w:rPr>
              <w:t>The Vice Chancellor’s Office</w:t>
            </w:r>
          </w:p>
          <w:p w14:paraId="73514C1F" w14:textId="33E51E32" w:rsidR="003D6AB3" w:rsidRPr="00F069CE" w:rsidRDefault="00B408ED" w:rsidP="003D6AB3">
            <w:pPr>
              <w:keepNext w:val="0"/>
              <w:keepLines w:val="0"/>
              <w:widowControl w:val="0"/>
              <w:autoSpaceDE w:val="0"/>
              <w:autoSpaceDN w:val="0"/>
              <w:adjustRightInd w:val="0"/>
              <w:spacing w:before="200" w:after="20"/>
              <w:ind w:left="30" w:right="50"/>
              <w:jc w:val="left"/>
              <w:rPr>
                <w:rFonts w:eastAsiaTheme="minorEastAsia" w:cs="Arial"/>
                <w:color w:val="000000"/>
                <w:shd w:val="clear" w:color="auto" w:fill="FFFFFF"/>
                <w:lang w:eastAsia="en-GB"/>
              </w:rPr>
            </w:pPr>
            <w:r w:rsidRPr="004439CC">
              <w:rPr>
                <w:rFonts w:eastAsiaTheme="minorEastAsia" w:cs="Arial"/>
                <w:color w:val="000000"/>
                <w:shd w:val="clear" w:color="auto" w:fill="FFFFFF"/>
                <w:lang w:eastAsia="en-GB"/>
              </w:rPr>
              <w:t xml:space="preserve">Email: </w:t>
            </w:r>
            <w:hyperlink r:id="rId15" w:history="1">
              <w:r w:rsidR="003D6AB3" w:rsidRPr="00FE4A10">
                <w:rPr>
                  <w:rStyle w:val="Hyperlink"/>
                </w:rPr>
                <w:t>Liz.Mossop@shu.ac.uk</w:t>
              </w:r>
            </w:hyperlink>
          </w:p>
        </w:tc>
      </w:tr>
      <w:tr w:rsidR="002B7B50" w:rsidRPr="002B7B50" w14:paraId="64C2CAD1" w14:textId="77777777" w:rsidTr="00037425">
        <w:tc>
          <w:tcPr>
            <w:tcW w:w="4071" w:type="dxa"/>
            <w:shd w:val="clear" w:color="auto" w:fill="FFFFFF"/>
            <w:tcMar>
              <w:left w:w="30" w:type="dxa"/>
              <w:right w:w="30" w:type="dxa"/>
            </w:tcMar>
          </w:tcPr>
          <w:p w14:paraId="083CAAFC" w14:textId="4DB92A9B" w:rsidR="002B7B50" w:rsidRPr="002B7B50" w:rsidRDefault="002B7B50" w:rsidP="002B7B50">
            <w:pPr>
              <w:keepNext w:val="0"/>
              <w:keepLines w:val="0"/>
              <w:widowControl w:val="0"/>
              <w:autoSpaceDE w:val="0"/>
              <w:autoSpaceDN w:val="0"/>
              <w:adjustRightInd w:val="0"/>
              <w:spacing w:before="200" w:after="20"/>
              <w:ind w:left="30" w:right="50"/>
              <w:jc w:val="left"/>
              <w:rPr>
                <w:rFonts w:eastAsiaTheme="minorEastAsia" w:cs="Arial"/>
                <w:color w:val="000000"/>
                <w:shd w:val="clear" w:color="auto" w:fill="FFFFFF"/>
                <w:lang w:eastAsia="en-GB"/>
              </w:rPr>
            </w:pPr>
            <w:r w:rsidRPr="00B1729A">
              <w:rPr>
                <w:rFonts w:eastAsiaTheme="minorEastAsia" w:cs="Arial"/>
                <w:color w:val="000000"/>
                <w:shd w:val="clear" w:color="auto" w:fill="FFFFFF"/>
                <w:lang w:eastAsia="en-GB"/>
              </w:rPr>
              <w:t>Chair of the Audit</w:t>
            </w:r>
            <w:r w:rsidR="00814B2A" w:rsidRPr="00B1729A">
              <w:rPr>
                <w:rFonts w:eastAsiaTheme="minorEastAsia" w:cs="Arial"/>
                <w:color w:val="000000"/>
                <w:shd w:val="clear" w:color="auto" w:fill="FFFFFF"/>
                <w:lang w:eastAsia="en-GB"/>
              </w:rPr>
              <w:t xml:space="preserve"> and Risk</w:t>
            </w:r>
            <w:r w:rsidRPr="00B1729A">
              <w:rPr>
                <w:rFonts w:eastAsiaTheme="minorEastAsia" w:cs="Arial"/>
                <w:color w:val="000000"/>
                <w:shd w:val="clear" w:color="auto" w:fill="FFFFFF"/>
                <w:lang w:eastAsia="en-GB"/>
              </w:rPr>
              <w:t xml:space="preserve"> Committee</w:t>
            </w:r>
          </w:p>
          <w:p w14:paraId="1A7827CB" w14:textId="77777777" w:rsidR="002B7B50" w:rsidRPr="002B7B50" w:rsidRDefault="002B7B50" w:rsidP="002B7B50">
            <w:pPr>
              <w:keepNext w:val="0"/>
              <w:keepLines w:val="0"/>
              <w:widowControl w:val="0"/>
              <w:autoSpaceDE w:val="0"/>
              <w:autoSpaceDN w:val="0"/>
              <w:adjustRightInd w:val="0"/>
              <w:spacing w:before="200" w:after="20"/>
              <w:ind w:left="30" w:right="50"/>
              <w:jc w:val="left"/>
              <w:rPr>
                <w:rFonts w:eastAsiaTheme="minorEastAsia" w:cs="Arial"/>
                <w:color w:val="000000"/>
                <w:shd w:val="clear" w:color="auto" w:fill="FFFFFF"/>
                <w:lang w:eastAsia="en-GB"/>
              </w:rPr>
            </w:pPr>
          </w:p>
        </w:tc>
        <w:tc>
          <w:tcPr>
            <w:tcW w:w="6009" w:type="dxa"/>
            <w:shd w:val="clear" w:color="auto" w:fill="FFFFFF"/>
            <w:tcMar>
              <w:left w:w="30" w:type="dxa"/>
              <w:right w:w="30" w:type="dxa"/>
            </w:tcMar>
          </w:tcPr>
          <w:p w14:paraId="0E9B4A9A" w14:textId="1E324F5F" w:rsidR="002B7B50" w:rsidRPr="00F069CE" w:rsidRDefault="00F069CE" w:rsidP="002B7B50">
            <w:pPr>
              <w:keepNext w:val="0"/>
              <w:keepLines w:val="0"/>
              <w:widowControl w:val="0"/>
              <w:autoSpaceDE w:val="0"/>
              <w:autoSpaceDN w:val="0"/>
              <w:adjustRightInd w:val="0"/>
              <w:spacing w:before="200" w:after="20"/>
              <w:ind w:left="30" w:right="50"/>
              <w:jc w:val="left"/>
              <w:rPr>
                <w:rFonts w:eastAsiaTheme="minorEastAsia" w:cs="Arial"/>
                <w:color w:val="000000"/>
                <w:shd w:val="clear" w:color="auto" w:fill="FFFFFF"/>
                <w:lang w:eastAsia="en-GB"/>
              </w:rPr>
            </w:pPr>
            <w:r w:rsidRPr="00F069CE">
              <w:rPr>
                <w:rFonts w:eastAsiaTheme="minorEastAsia" w:cs="Arial"/>
                <w:color w:val="000000"/>
                <w:shd w:val="clear" w:color="auto" w:fill="FFFFFF"/>
                <w:lang w:eastAsia="en-GB"/>
              </w:rPr>
              <w:t>Jo Allen</w:t>
            </w:r>
          </w:p>
          <w:p w14:paraId="5AAAC7E0" w14:textId="10C52658" w:rsidR="002B7B50" w:rsidRPr="005640F0" w:rsidRDefault="00F4287F" w:rsidP="006759E3">
            <w:pPr>
              <w:keepNext w:val="0"/>
              <w:keepLines w:val="0"/>
              <w:widowControl w:val="0"/>
              <w:autoSpaceDE w:val="0"/>
              <w:autoSpaceDN w:val="0"/>
              <w:adjustRightInd w:val="0"/>
              <w:spacing w:before="200" w:after="20"/>
              <w:ind w:left="30" w:right="50"/>
              <w:jc w:val="left"/>
              <w:rPr>
                <w:rFonts w:eastAsiaTheme="minorEastAsia" w:cs="Arial"/>
                <w:color w:val="000000"/>
                <w:highlight w:val="yellow"/>
                <w:shd w:val="clear" w:color="auto" w:fill="FFFFFF"/>
                <w:lang w:eastAsia="en-GB"/>
              </w:rPr>
            </w:pPr>
            <w:r w:rsidRPr="00217437">
              <w:rPr>
                <w:rFonts w:eastAsiaTheme="minorEastAsia" w:cs="Arial"/>
                <w:color w:val="000000"/>
                <w:shd w:val="clear" w:color="auto" w:fill="FFFFFF"/>
                <w:lang w:eastAsia="en-GB"/>
              </w:rPr>
              <w:t xml:space="preserve">Email: </w:t>
            </w:r>
            <w:hyperlink r:id="rId16" w:history="1">
              <w:r w:rsidR="004663B9" w:rsidRPr="00CD0C48">
                <w:rPr>
                  <w:rStyle w:val="Hyperlink"/>
                </w:rPr>
                <w:t>governance</w:t>
              </w:r>
              <w:r w:rsidR="004663B9" w:rsidRPr="00CD0C48">
                <w:rPr>
                  <w:rStyle w:val="Hyperlink"/>
                  <w:rFonts w:eastAsiaTheme="minorEastAsia" w:cs="Arial"/>
                  <w:shd w:val="clear" w:color="auto" w:fill="FFFFFF"/>
                  <w:lang w:eastAsia="en-GB"/>
                </w:rPr>
                <w:t>@shu.ac.uk</w:t>
              </w:r>
            </w:hyperlink>
            <w:r w:rsidR="00217437">
              <w:rPr>
                <w:rFonts w:eastAsiaTheme="minorEastAsia" w:cs="Arial"/>
                <w:color w:val="000000"/>
                <w:shd w:val="clear" w:color="auto" w:fill="FFFFFF"/>
                <w:lang w:eastAsia="en-GB"/>
              </w:rPr>
              <w:t xml:space="preserve"> (marked ‘confidential – for the attention of the Chair of ARC’)</w:t>
            </w:r>
          </w:p>
        </w:tc>
      </w:tr>
      <w:tr w:rsidR="002B7B50" w:rsidRPr="002B7B50" w14:paraId="370098B2" w14:textId="77777777" w:rsidTr="00037425">
        <w:tc>
          <w:tcPr>
            <w:tcW w:w="4071" w:type="dxa"/>
            <w:shd w:val="clear" w:color="auto" w:fill="FFFFFF"/>
            <w:tcMar>
              <w:left w:w="30" w:type="dxa"/>
              <w:right w:w="30" w:type="dxa"/>
            </w:tcMar>
          </w:tcPr>
          <w:p w14:paraId="44279F7E" w14:textId="0E980CB4" w:rsidR="002B7B50" w:rsidRPr="00827547" w:rsidRDefault="005E7591" w:rsidP="002B7B50">
            <w:pPr>
              <w:keepNext w:val="0"/>
              <w:keepLines w:val="0"/>
              <w:widowControl w:val="0"/>
              <w:autoSpaceDE w:val="0"/>
              <w:autoSpaceDN w:val="0"/>
              <w:adjustRightInd w:val="0"/>
              <w:spacing w:before="200" w:after="20"/>
              <w:ind w:left="30" w:right="50"/>
              <w:jc w:val="left"/>
              <w:rPr>
                <w:rFonts w:eastAsiaTheme="minorEastAsia" w:cs="Arial"/>
                <w:color w:val="000000"/>
                <w:shd w:val="clear" w:color="auto" w:fill="FFFFFF"/>
                <w:lang w:eastAsia="en-GB"/>
              </w:rPr>
            </w:pPr>
            <w:r w:rsidRPr="00827547">
              <w:rPr>
                <w:rFonts w:eastAsiaTheme="minorEastAsia" w:cs="Arial"/>
                <w:color w:val="000000"/>
                <w:shd w:val="clear" w:color="auto" w:fill="FFFFFF"/>
                <w:lang w:eastAsia="en-GB"/>
              </w:rPr>
              <w:t xml:space="preserve">Employee Assistance </w:t>
            </w:r>
            <w:r w:rsidR="00827547" w:rsidRPr="00827547">
              <w:rPr>
                <w:rFonts w:eastAsiaTheme="minorEastAsia" w:cs="Arial"/>
                <w:color w:val="000000"/>
                <w:shd w:val="clear" w:color="auto" w:fill="FFFFFF"/>
                <w:lang w:eastAsia="en-GB"/>
              </w:rPr>
              <w:t>Programme</w:t>
            </w:r>
            <w:r w:rsidR="00827547">
              <w:rPr>
                <w:rFonts w:eastAsiaTheme="minorEastAsia" w:cs="Arial"/>
                <w:color w:val="000000"/>
                <w:shd w:val="clear" w:color="auto" w:fill="FFFFFF"/>
                <w:lang w:eastAsia="en-GB"/>
              </w:rPr>
              <w:t xml:space="preserve"> (EAP)</w:t>
            </w:r>
          </w:p>
          <w:p w14:paraId="325B945C" w14:textId="77777777" w:rsidR="002B7B50" w:rsidRDefault="00827547" w:rsidP="00827547">
            <w:pPr>
              <w:keepNext w:val="0"/>
              <w:keepLines w:val="0"/>
              <w:widowControl w:val="0"/>
              <w:autoSpaceDE w:val="0"/>
              <w:autoSpaceDN w:val="0"/>
              <w:adjustRightInd w:val="0"/>
              <w:spacing w:before="200" w:after="20"/>
              <w:ind w:left="30" w:right="50"/>
              <w:jc w:val="left"/>
              <w:rPr>
                <w:rFonts w:eastAsiaTheme="minorEastAsia" w:cs="Arial"/>
                <w:color w:val="000000"/>
                <w:shd w:val="clear" w:color="auto" w:fill="FFFFFF"/>
                <w:lang w:eastAsia="en-GB"/>
              </w:rPr>
            </w:pPr>
            <w:r w:rsidRPr="00827547">
              <w:rPr>
                <w:rFonts w:eastAsiaTheme="minorEastAsia" w:cs="Arial"/>
                <w:color w:val="000000"/>
                <w:shd w:val="clear" w:color="auto" w:fill="FFFFFF"/>
                <w:lang w:eastAsia="en-GB"/>
              </w:rPr>
              <w:t>Service is provided 365 days a year, 24/7 online, telephone and face to face</w:t>
            </w:r>
            <w:r w:rsidR="008E49B5">
              <w:rPr>
                <w:rFonts w:eastAsiaTheme="minorEastAsia" w:cs="Arial"/>
                <w:color w:val="000000"/>
                <w:shd w:val="clear" w:color="auto" w:fill="FFFFFF"/>
                <w:lang w:eastAsia="en-GB"/>
              </w:rPr>
              <w:t>.</w:t>
            </w:r>
          </w:p>
          <w:p w14:paraId="0F8D42FA" w14:textId="5495FCF6" w:rsidR="008E49B5" w:rsidRPr="002B7B50" w:rsidRDefault="008E49B5" w:rsidP="008144D0">
            <w:pPr>
              <w:keepNext w:val="0"/>
              <w:keepLines w:val="0"/>
              <w:widowControl w:val="0"/>
              <w:autoSpaceDE w:val="0"/>
              <w:autoSpaceDN w:val="0"/>
              <w:adjustRightInd w:val="0"/>
              <w:spacing w:before="200" w:after="20"/>
              <w:ind w:left="30" w:right="50"/>
              <w:jc w:val="left"/>
              <w:rPr>
                <w:rFonts w:eastAsiaTheme="minorEastAsia" w:cs="Arial"/>
                <w:color w:val="000000"/>
                <w:shd w:val="clear" w:color="auto" w:fill="FFFFFF"/>
                <w:lang w:eastAsia="en-GB"/>
              </w:rPr>
            </w:pPr>
            <w:r>
              <w:rPr>
                <w:rFonts w:eastAsiaTheme="minorEastAsia" w:cs="Arial"/>
                <w:color w:val="000000"/>
                <w:shd w:val="clear" w:color="auto" w:fill="FFFFFF"/>
                <w:lang w:eastAsia="en-GB"/>
              </w:rPr>
              <w:t xml:space="preserve">EAP </w:t>
            </w:r>
            <w:r w:rsidRPr="008E49B5">
              <w:rPr>
                <w:rFonts w:eastAsiaTheme="minorEastAsia" w:cs="Arial"/>
                <w:color w:val="000000"/>
                <w:shd w:val="clear" w:color="auto" w:fill="FFFFFF"/>
                <w:lang w:eastAsia="en-GB"/>
              </w:rPr>
              <w:t xml:space="preserve">aims to help </w:t>
            </w:r>
            <w:r w:rsidR="0066085C">
              <w:rPr>
                <w:rFonts w:eastAsiaTheme="minorEastAsia" w:cs="Arial"/>
                <w:color w:val="000000"/>
                <w:shd w:val="clear" w:color="auto" w:fill="FFFFFF"/>
                <w:lang w:eastAsia="en-GB"/>
              </w:rPr>
              <w:t>y</w:t>
            </w:r>
            <w:r>
              <w:rPr>
                <w:rFonts w:eastAsiaTheme="minorEastAsia" w:cs="Arial"/>
                <w:color w:val="000000"/>
                <w:shd w:val="clear" w:color="auto" w:fill="FFFFFF"/>
                <w:lang w:eastAsia="en-GB"/>
              </w:rPr>
              <w:t>o</w:t>
            </w:r>
            <w:r w:rsidRPr="008E49B5">
              <w:rPr>
                <w:rFonts w:eastAsiaTheme="minorEastAsia" w:cs="Arial"/>
                <w:color w:val="000000"/>
                <w:shd w:val="clear" w:color="auto" w:fill="FFFFFF"/>
                <w:lang w:eastAsia="en-GB"/>
              </w:rPr>
              <w:t xml:space="preserve">u deal with personal and professional problems that could be affecting </w:t>
            </w:r>
            <w:r w:rsidR="0066085C">
              <w:rPr>
                <w:rFonts w:eastAsiaTheme="minorEastAsia" w:cs="Arial"/>
                <w:color w:val="000000"/>
                <w:shd w:val="clear" w:color="auto" w:fill="FFFFFF"/>
                <w:lang w:eastAsia="en-GB"/>
              </w:rPr>
              <w:t>y</w:t>
            </w:r>
            <w:r w:rsidRPr="008E49B5">
              <w:rPr>
                <w:rFonts w:eastAsiaTheme="minorEastAsia" w:cs="Arial"/>
                <w:color w:val="000000"/>
                <w:shd w:val="clear" w:color="auto" w:fill="FFFFFF"/>
                <w:lang w:eastAsia="en-GB"/>
              </w:rPr>
              <w:t>our home life or work life, health or general wellbeing.</w:t>
            </w:r>
          </w:p>
        </w:tc>
        <w:tc>
          <w:tcPr>
            <w:tcW w:w="6009" w:type="dxa"/>
            <w:shd w:val="clear" w:color="auto" w:fill="FFFFFF"/>
            <w:tcMar>
              <w:left w:w="30" w:type="dxa"/>
              <w:right w:w="30" w:type="dxa"/>
            </w:tcMar>
          </w:tcPr>
          <w:p w14:paraId="6869C6D7" w14:textId="5D413544" w:rsidR="00827547" w:rsidRPr="00827547" w:rsidRDefault="00827547" w:rsidP="00827547">
            <w:pPr>
              <w:keepNext w:val="0"/>
              <w:keepLines w:val="0"/>
              <w:widowControl w:val="0"/>
              <w:autoSpaceDE w:val="0"/>
              <w:autoSpaceDN w:val="0"/>
              <w:adjustRightInd w:val="0"/>
              <w:spacing w:before="200" w:after="20"/>
              <w:ind w:left="30" w:right="50"/>
              <w:jc w:val="left"/>
              <w:rPr>
                <w:rFonts w:eastAsiaTheme="minorEastAsia" w:cs="Arial"/>
                <w:color w:val="000000"/>
                <w:shd w:val="clear" w:color="auto" w:fill="FFFFFF"/>
                <w:lang w:eastAsia="en-GB"/>
              </w:rPr>
            </w:pPr>
            <w:r w:rsidRPr="00827547">
              <w:rPr>
                <w:rFonts w:eastAsiaTheme="minorEastAsia" w:cs="Arial"/>
                <w:color w:val="000000"/>
                <w:u w:val="single"/>
                <w:shd w:val="clear" w:color="auto" w:fill="FFFFFF"/>
                <w:lang w:eastAsia="en-GB"/>
              </w:rPr>
              <w:t>Telephone:</w:t>
            </w:r>
            <w:r>
              <w:rPr>
                <w:rFonts w:eastAsiaTheme="minorEastAsia" w:cs="Arial"/>
                <w:color w:val="000000"/>
                <w:shd w:val="clear" w:color="auto" w:fill="FFFFFF"/>
                <w:lang w:eastAsia="en-GB"/>
              </w:rPr>
              <w:t xml:space="preserve"> </w:t>
            </w:r>
            <w:r w:rsidRPr="00827547">
              <w:rPr>
                <w:rFonts w:eastAsiaTheme="minorEastAsia" w:cs="Arial"/>
                <w:color w:val="000000"/>
                <w:shd w:val="clear" w:color="auto" w:fill="FFFFFF"/>
                <w:lang w:eastAsia="en-GB"/>
              </w:rPr>
              <w:t xml:space="preserve">If </w:t>
            </w:r>
            <w:r w:rsidR="0066085C">
              <w:rPr>
                <w:rFonts w:eastAsiaTheme="minorEastAsia" w:cs="Arial"/>
                <w:color w:val="000000"/>
                <w:shd w:val="clear" w:color="auto" w:fill="FFFFFF"/>
                <w:lang w:eastAsia="en-GB"/>
              </w:rPr>
              <w:t>y</w:t>
            </w:r>
            <w:r w:rsidRPr="00827547">
              <w:rPr>
                <w:rFonts w:eastAsiaTheme="minorEastAsia" w:cs="Arial"/>
                <w:color w:val="000000"/>
                <w:shd w:val="clear" w:color="auto" w:fill="FFFFFF"/>
                <w:lang w:eastAsia="en-GB"/>
              </w:rPr>
              <w:t>ou are seeking help right now, contact 0800 028 0199</w:t>
            </w:r>
          </w:p>
          <w:p w14:paraId="57AF3B64" w14:textId="4F47C117" w:rsidR="00647EBA" w:rsidRPr="00647EBA" w:rsidRDefault="00827547" w:rsidP="00647EBA">
            <w:pPr>
              <w:keepNext w:val="0"/>
              <w:keepLines w:val="0"/>
              <w:widowControl w:val="0"/>
              <w:autoSpaceDE w:val="0"/>
              <w:autoSpaceDN w:val="0"/>
              <w:adjustRightInd w:val="0"/>
              <w:spacing w:before="200" w:after="20"/>
              <w:ind w:right="50"/>
              <w:jc w:val="left"/>
              <w:rPr>
                <w:rFonts w:eastAsiaTheme="minorEastAsia" w:cs="Arial"/>
                <w:color w:val="000000"/>
                <w:shd w:val="clear" w:color="auto" w:fill="FFFFFF"/>
                <w:lang w:eastAsia="en-GB"/>
              </w:rPr>
            </w:pPr>
            <w:r w:rsidRPr="00827547">
              <w:rPr>
                <w:rFonts w:eastAsiaTheme="minorEastAsia" w:cs="Arial"/>
                <w:color w:val="000000"/>
                <w:u w:val="single"/>
                <w:shd w:val="clear" w:color="auto" w:fill="FFFFFF"/>
                <w:lang w:eastAsia="en-GB"/>
              </w:rPr>
              <w:t>Mobile App:</w:t>
            </w:r>
            <w:r>
              <w:rPr>
                <w:rFonts w:eastAsiaTheme="minorEastAsia" w:cs="Arial"/>
                <w:color w:val="000000"/>
                <w:shd w:val="clear" w:color="auto" w:fill="FFFFFF"/>
                <w:lang w:eastAsia="en-GB"/>
              </w:rPr>
              <w:t xml:space="preserve"> </w:t>
            </w:r>
            <w:r w:rsidR="00647EBA" w:rsidRPr="00647EBA">
              <w:rPr>
                <w:rFonts w:eastAsiaTheme="minorEastAsia" w:cs="Arial"/>
                <w:color w:val="000000"/>
                <w:shd w:val="clear" w:color="auto" w:fill="FFFFFF"/>
                <w:lang w:eastAsia="en-GB"/>
              </w:rPr>
              <w:t xml:space="preserve">you can access support </w:t>
            </w:r>
            <w:r w:rsidR="00FB12D0">
              <w:rPr>
                <w:rFonts w:eastAsiaTheme="minorEastAsia" w:cs="Arial"/>
                <w:color w:val="000000"/>
                <w:shd w:val="clear" w:color="auto" w:fill="FFFFFF"/>
                <w:lang w:eastAsia="en-GB"/>
              </w:rPr>
              <w:t>(including</w:t>
            </w:r>
            <w:r w:rsidR="003D08F5">
              <w:rPr>
                <w:rFonts w:eastAsiaTheme="minorEastAsia" w:cs="Arial"/>
                <w:color w:val="000000"/>
                <w:shd w:val="clear" w:color="auto" w:fill="FFFFFF"/>
                <w:lang w:eastAsia="en-GB"/>
              </w:rPr>
              <w:t xml:space="preserve"> </w:t>
            </w:r>
            <w:r w:rsidR="00647EBA" w:rsidRPr="00647EBA">
              <w:rPr>
                <w:rFonts w:eastAsiaTheme="minorEastAsia" w:cs="Arial"/>
                <w:color w:val="000000"/>
                <w:shd w:val="clear" w:color="auto" w:fill="FFFFFF"/>
                <w:lang w:eastAsia="en-GB"/>
              </w:rPr>
              <w:t>chat</w:t>
            </w:r>
            <w:r w:rsidR="003D08F5">
              <w:rPr>
                <w:rFonts w:eastAsiaTheme="minorEastAsia" w:cs="Arial"/>
                <w:color w:val="000000"/>
                <w:shd w:val="clear" w:color="auto" w:fill="FFFFFF"/>
                <w:lang w:eastAsia="en-GB"/>
              </w:rPr>
              <w:t xml:space="preserve">) </w:t>
            </w:r>
            <w:r w:rsidR="00647EBA" w:rsidRPr="00647EBA">
              <w:rPr>
                <w:rFonts w:eastAsiaTheme="minorEastAsia" w:cs="Arial"/>
                <w:color w:val="000000"/>
                <w:shd w:val="clear" w:color="auto" w:fill="FFFFFF"/>
                <w:lang w:eastAsia="en-GB"/>
              </w:rPr>
              <w:t>on the </w:t>
            </w:r>
            <w:hyperlink r:id="rId17" w:tgtFrame="_blank" w:history="1">
              <w:r w:rsidR="00647EBA" w:rsidRPr="00647EBA">
                <w:rPr>
                  <w:rStyle w:val="Hyperlink"/>
                  <w:rFonts w:eastAsiaTheme="minorEastAsia" w:cs="Arial"/>
                  <w:shd w:val="clear" w:color="auto" w:fill="FFFFFF"/>
                  <w:lang w:eastAsia="en-GB"/>
                </w:rPr>
                <w:t>Health Assured Wisdom Online Portal</w:t>
              </w:r>
            </w:hyperlink>
            <w:r w:rsidR="00647EBA" w:rsidRPr="00647EBA">
              <w:rPr>
                <w:rFonts w:eastAsiaTheme="minorEastAsia" w:cs="Arial"/>
                <w:color w:val="000000"/>
                <w:shd w:val="clear" w:color="auto" w:fill="FFFFFF"/>
                <w:lang w:eastAsia="en-GB"/>
              </w:rPr>
              <w:t> or </w:t>
            </w:r>
            <w:hyperlink r:id="rId18" w:tgtFrame="_blank" w:history="1">
              <w:r w:rsidR="00647EBA" w:rsidRPr="00647EBA">
                <w:rPr>
                  <w:rStyle w:val="Hyperlink"/>
                  <w:rFonts w:eastAsiaTheme="minorEastAsia" w:cs="Arial"/>
                  <w:shd w:val="clear" w:color="auto" w:fill="FFFFFF"/>
                  <w:lang w:eastAsia="en-GB"/>
                </w:rPr>
                <w:t>Wisdom App</w:t>
              </w:r>
            </w:hyperlink>
          </w:p>
          <w:p w14:paraId="788654C0" w14:textId="64B990E7" w:rsidR="00647EBA" w:rsidRPr="00647EBA" w:rsidRDefault="00647EBA" w:rsidP="00647EBA">
            <w:pPr>
              <w:keepNext w:val="0"/>
              <w:keepLines w:val="0"/>
              <w:widowControl w:val="0"/>
              <w:autoSpaceDE w:val="0"/>
              <w:autoSpaceDN w:val="0"/>
              <w:adjustRightInd w:val="0"/>
              <w:spacing w:before="200" w:after="20"/>
              <w:ind w:right="50"/>
              <w:jc w:val="left"/>
              <w:rPr>
                <w:rFonts w:eastAsiaTheme="minorEastAsia" w:cs="Arial"/>
                <w:color w:val="000000"/>
                <w:shd w:val="clear" w:color="auto" w:fill="FFFFFF"/>
                <w:lang w:eastAsia="en-GB"/>
              </w:rPr>
            </w:pPr>
            <w:r w:rsidRPr="00647EBA">
              <w:rPr>
                <w:rFonts w:eastAsiaTheme="minorEastAsia" w:cs="Arial"/>
                <w:color w:val="000000"/>
                <w:shd w:val="clear" w:color="auto" w:fill="FFFFFF"/>
                <w:lang w:eastAsia="en-GB"/>
              </w:rPr>
              <w:t>To register an account, visit either platform, enter the organisation code </w:t>
            </w:r>
            <w:r w:rsidRPr="00647EBA">
              <w:rPr>
                <w:rFonts w:eastAsiaTheme="minorEastAsia" w:cs="Arial"/>
                <w:b/>
                <w:bCs/>
                <w:color w:val="000000"/>
                <w:shd w:val="clear" w:color="auto" w:fill="FFFFFF"/>
                <w:lang w:eastAsia="en-GB"/>
              </w:rPr>
              <w:t>MHA096585 </w:t>
            </w:r>
            <w:r w:rsidRPr="00647EBA">
              <w:rPr>
                <w:rFonts w:eastAsiaTheme="minorEastAsia" w:cs="Arial"/>
                <w:color w:val="000000"/>
                <w:shd w:val="clear" w:color="auto" w:fill="FFFFFF"/>
                <w:lang w:eastAsia="en-GB"/>
              </w:rPr>
              <w:t>and follow the instructions - once registered, the same username and password can then be used to access both at any time.</w:t>
            </w:r>
          </w:p>
          <w:p w14:paraId="2291308F" w14:textId="6254CFBF" w:rsidR="002B7B50" w:rsidRPr="002B7B50" w:rsidRDefault="002B7B50" w:rsidP="004C05BC">
            <w:pPr>
              <w:keepNext w:val="0"/>
              <w:keepLines w:val="0"/>
              <w:widowControl w:val="0"/>
              <w:autoSpaceDE w:val="0"/>
              <w:autoSpaceDN w:val="0"/>
              <w:adjustRightInd w:val="0"/>
              <w:spacing w:before="0" w:after="20"/>
              <w:ind w:left="720" w:right="50"/>
              <w:jc w:val="left"/>
              <w:rPr>
                <w:rFonts w:eastAsiaTheme="minorEastAsia" w:cs="Arial"/>
                <w:color w:val="000000"/>
                <w:shd w:val="clear" w:color="auto" w:fill="FFFFFF"/>
                <w:lang w:eastAsia="en-GB"/>
              </w:rPr>
            </w:pPr>
          </w:p>
        </w:tc>
      </w:tr>
      <w:tr w:rsidR="008306B6" w:rsidRPr="002B7B50" w14:paraId="741ED13B" w14:textId="77777777" w:rsidTr="00037425">
        <w:tc>
          <w:tcPr>
            <w:tcW w:w="4071" w:type="dxa"/>
            <w:shd w:val="clear" w:color="auto" w:fill="FFFFFF"/>
            <w:tcMar>
              <w:left w:w="30" w:type="dxa"/>
              <w:right w:w="30" w:type="dxa"/>
            </w:tcMar>
          </w:tcPr>
          <w:p w14:paraId="18A1E33F" w14:textId="76F17A31" w:rsidR="008306B6" w:rsidRPr="008306B6" w:rsidRDefault="008306B6" w:rsidP="002B7B50">
            <w:pPr>
              <w:keepNext w:val="0"/>
              <w:keepLines w:val="0"/>
              <w:widowControl w:val="0"/>
              <w:autoSpaceDE w:val="0"/>
              <w:autoSpaceDN w:val="0"/>
              <w:adjustRightInd w:val="0"/>
              <w:spacing w:before="200" w:after="20"/>
              <w:ind w:left="30" w:right="50"/>
              <w:jc w:val="left"/>
              <w:rPr>
                <w:rFonts w:eastAsiaTheme="minorEastAsia" w:cs="Arial"/>
                <w:color w:val="000000"/>
                <w:shd w:val="clear" w:color="auto" w:fill="FFFFFF"/>
                <w:lang w:eastAsia="en-GB"/>
              </w:rPr>
            </w:pPr>
            <w:r w:rsidRPr="008306B6">
              <w:rPr>
                <w:rFonts w:eastAsiaTheme="minorEastAsia" w:cs="Arial"/>
                <w:color w:val="000000"/>
                <w:shd w:val="clear" w:color="auto" w:fill="FFFFFF"/>
                <w:lang w:eastAsia="en-GB"/>
              </w:rPr>
              <w:t xml:space="preserve">Staff Wellbeing </w:t>
            </w:r>
            <w:r w:rsidR="00AF67BF">
              <w:rPr>
                <w:rFonts w:eastAsiaTheme="minorEastAsia" w:cs="Arial"/>
                <w:color w:val="000000"/>
                <w:shd w:val="clear" w:color="auto" w:fill="FFFFFF"/>
                <w:lang w:eastAsia="en-GB"/>
              </w:rPr>
              <w:t>intranet site</w:t>
            </w:r>
          </w:p>
        </w:tc>
        <w:tc>
          <w:tcPr>
            <w:tcW w:w="6009" w:type="dxa"/>
            <w:shd w:val="clear" w:color="auto" w:fill="FFFFFF"/>
            <w:tcMar>
              <w:left w:w="30" w:type="dxa"/>
              <w:right w:w="30" w:type="dxa"/>
            </w:tcMar>
          </w:tcPr>
          <w:p w14:paraId="15979AEA" w14:textId="17A6089F" w:rsidR="008306B6" w:rsidRPr="008306B6" w:rsidRDefault="008306B6" w:rsidP="00827547">
            <w:pPr>
              <w:keepNext w:val="0"/>
              <w:keepLines w:val="0"/>
              <w:widowControl w:val="0"/>
              <w:autoSpaceDE w:val="0"/>
              <w:autoSpaceDN w:val="0"/>
              <w:adjustRightInd w:val="0"/>
              <w:spacing w:before="200" w:after="20"/>
              <w:ind w:left="30" w:right="50"/>
              <w:jc w:val="left"/>
              <w:rPr>
                <w:rFonts w:eastAsiaTheme="minorEastAsia" w:cs="Arial"/>
                <w:color w:val="000000"/>
                <w:shd w:val="clear" w:color="auto" w:fill="FFFFFF"/>
                <w:lang w:eastAsia="en-GB"/>
              </w:rPr>
            </w:pPr>
            <w:r w:rsidRPr="008306B6">
              <w:rPr>
                <w:rFonts w:eastAsiaTheme="minorEastAsia" w:cs="Arial"/>
                <w:color w:val="000000"/>
                <w:shd w:val="clear" w:color="auto" w:fill="FFFFFF"/>
                <w:lang w:eastAsia="en-GB"/>
              </w:rPr>
              <w:t xml:space="preserve">Resources </w:t>
            </w:r>
            <w:r w:rsidR="00037425">
              <w:rPr>
                <w:rFonts w:eastAsiaTheme="minorEastAsia" w:cs="Arial"/>
                <w:color w:val="000000"/>
                <w:shd w:val="clear" w:color="auto" w:fill="FFFFFF"/>
                <w:lang w:eastAsia="en-GB"/>
              </w:rPr>
              <w:t xml:space="preserve">to support you as an individual </w:t>
            </w:r>
            <w:r w:rsidRPr="008306B6">
              <w:rPr>
                <w:rFonts w:eastAsiaTheme="minorEastAsia" w:cs="Arial"/>
                <w:color w:val="000000"/>
                <w:shd w:val="clear" w:color="auto" w:fill="FFFFFF"/>
                <w:lang w:eastAsia="en-GB"/>
              </w:rPr>
              <w:t xml:space="preserve">at: </w:t>
            </w:r>
            <w:hyperlink r:id="rId19" w:history="1">
              <w:r w:rsidRPr="008306B6">
                <w:rPr>
                  <w:color w:val="0000FF"/>
                </w:rPr>
                <w:t>Staff Wellbeing - Talk to someone (sharepoint.com)</w:t>
              </w:r>
            </w:hyperlink>
            <w:r>
              <w:t xml:space="preserve"> </w:t>
            </w:r>
            <w:hyperlink r:id="rId20" w:history="1">
              <w:r w:rsidRPr="000C7C8F">
                <w:rPr>
                  <w:rStyle w:val="Hyperlink"/>
                </w:rPr>
                <w:t>https://sheffieldhallam.sharepoint.com/sites/3005/polproc/staffwellbeing/SitePages/Staff-Wellness---I-need-support-now.aspx</w:t>
              </w:r>
            </w:hyperlink>
            <w:r>
              <w:t xml:space="preserve"> </w:t>
            </w:r>
          </w:p>
        </w:tc>
      </w:tr>
      <w:tr w:rsidR="002B7B50" w:rsidRPr="002B7B50" w14:paraId="7A36A740" w14:textId="77777777" w:rsidTr="00037425">
        <w:tc>
          <w:tcPr>
            <w:tcW w:w="4071" w:type="dxa"/>
            <w:shd w:val="clear" w:color="auto" w:fill="FFFFFF"/>
            <w:tcMar>
              <w:left w:w="30" w:type="dxa"/>
              <w:right w:w="30" w:type="dxa"/>
            </w:tcMar>
          </w:tcPr>
          <w:p w14:paraId="7D32445C" w14:textId="77777777" w:rsidR="002B7B50" w:rsidRPr="002B7B50" w:rsidRDefault="002B7B50" w:rsidP="002B7B50">
            <w:pPr>
              <w:keepNext w:val="0"/>
              <w:keepLines w:val="0"/>
              <w:widowControl w:val="0"/>
              <w:autoSpaceDE w:val="0"/>
              <w:autoSpaceDN w:val="0"/>
              <w:adjustRightInd w:val="0"/>
              <w:spacing w:before="200" w:after="20"/>
              <w:ind w:left="30" w:right="50"/>
              <w:jc w:val="left"/>
              <w:rPr>
                <w:rFonts w:eastAsiaTheme="minorEastAsia" w:cs="Arial"/>
                <w:color w:val="000000"/>
                <w:shd w:val="clear" w:color="auto" w:fill="FFFFFF"/>
                <w:lang w:eastAsia="en-GB"/>
              </w:rPr>
            </w:pPr>
            <w:r w:rsidRPr="002B7B50">
              <w:rPr>
                <w:rFonts w:eastAsiaTheme="minorEastAsia" w:cs="Arial"/>
                <w:color w:val="000000"/>
                <w:shd w:val="clear" w:color="auto" w:fill="FFFFFF"/>
                <w:lang w:eastAsia="en-GB"/>
              </w:rPr>
              <w:t>Protect</w:t>
            </w:r>
          </w:p>
          <w:p w14:paraId="0C758904" w14:textId="77777777" w:rsidR="002B7B50" w:rsidRPr="002B7B50" w:rsidRDefault="002B7B50" w:rsidP="002B7B50">
            <w:pPr>
              <w:keepNext w:val="0"/>
              <w:keepLines w:val="0"/>
              <w:widowControl w:val="0"/>
              <w:autoSpaceDE w:val="0"/>
              <w:autoSpaceDN w:val="0"/>
              <w:adjustRightInd w:val="0"/>
              <w:spacing w:before="200" w:after="20"/>
              <w:ind w:left="30" w:right="50"/>
              <w:jc w:val="left"/>
              <w:rPr>
                <w:rFonts w:eastAsiaTheme="minorEastAsia" w:cs="Arial"/>
                <w:color w:val="000000"/>
                <w:shd w:val="clear" w:color="auto" w:fill="FFFFFF"/>
                <w:lang w:eastAsia="en-GB"/>
              </w:rPr>
            </w:pPr>
            <w:r w:rsidRPr="002B7B50">
              <w:rPr>
                <w:rFonts w:eastAsiaTheme="minorEastAsia" w:cs="Arial"/>
                <w:color w:val="000000"/>
                <w:shd w:val="clear" w:color="auto" w:fill="FFFFFF"/>
                <w:lang w:eastAsia="en-GB"/>
              </w:rPr>
              <w:t>(Independent whistleblowing charity)</w:t>
            </w:r>
          </w:p>
          <w:p w14:paraId="14162138" w14:textId="77777777" w:rsidR="002B7B50" w:rsidRPr="002B7B50" w:rsidRDefault="002B7B50" w:rsidP="002B7B50">
            <w:pPr>
              <w:keepNext w:val="0"/>
              <w:keepLines w:val="0"/>
              <w:widowControl w:val="0"/>
              <w:autoSpaceDE w:val="0"/>
              <w:autoSpaceDN w:val="0"/>
              <w:adjustRightInd w:val="0"/>
              <w:spacing w:before="200" w:after="20"/>
              <w:ind w:left="30" w:right="50"/>
              <w:jc w:val="left"/>
              <w:rPr>
                <w:rFonts w:eastAsiaTheme="minorEastAsia" w:cs="Arial"/>
                <w:color w:val="000000"/>
                <w:shd w:val="clear" w:color="auto" w:fill="FFFFFF"/>
                <w:lang w:eastAsia="en-GB"/>
              </w:rPr>
            </w:pPr>
          </w:p>
        </w:tc>
        <w:tc>
          <w:tcPr>
            <w:tcW w:w="6009" w:type="dxa"/>
            <w:shd w:val="clear" w:color="auto" w:fill="FFFFFF"/>
            <w:tcMar>
              <w:left w:w="30" w:type="dxa"/>
              <w:right w:w="30" w:type="dxa"/>
            </w:tcMar>
          </w:tcPr>
          <w:p w14:paraId="30050EC0" w14:textId="77777777" w:rsidR="002B7B50" w:rsidRPr="002B7B50" w:rsidRDefault="002B7B50" w:rsidP="002B7B50">
            <w:pPr>
              <w:keepNext w:val="0"/>
              <w:keepLines w:val="0"/>
              <w:widowControl w:val="0"/>
              <w:autoSpaceDE w:val="0"/>
              <w:autoSpaceDN w:val="0"/>
              <w:adjustRightInd w:val="0"/>
              <w:spacing w:before="200" w:after="20"/>
              <w:ind w:left="30" w:right="50"/>
              <w:jc w:val="left"/>
              <w:rPr>
                <w:rFonts w:eastAsiaTheme="minorEastAsia" w:cs="Arial"/>
                <w:color w:val="000000"/>
                <w:shd w:val="clear" w:color="auto" w:fill="FFFFFF"/>
                <w:lang w:eastAsia="en-GB"/>
              </w:rPr>
            </w:pPr>
            <w:r w:rsidRPr="002B7B50">
              <w:rPr>
                <w:rFonts w:eastAsiaTheme="minorEastAsia" w:cs="Arial"/>
                <w:color w:val="000000"/>
                <w:shd w:val="clear" w:color="auto" w:fill="FFFFFF"/>
                <w:lang w:eastAsia="en-GB"/>
              </w:rPr>
              <w:t>Helpline: 0203 117 2520</w:t>
            </w:r>
          </w:p>
          <w:p w14:paraId="4D13B870" w14:textId="77777777" w:rsidR="002B7B50" w:rsidRPr="002B7B50" w:rsidRDefault="002B7B50" w:rsidP="002B7B50">
            <w:pPr>
              <w:keepNext w:val="0"/>
              <w:keepLines w:val="0"/>
              <w:widowControl w:val="0"/>
              <w:autoSpaceDE w:val="0"/>
              <w:autoSpaceDN w:val="0"/>
              <w:adjustRightInd w:val="0"/>
              <w:spacing w:before="200" w:after="20"/>
              <w:ind w:left="30" w:right="50"/>
              <w:jc w:val="left"/>
              <w:rPr>
                <w:rFonts w:eastAsiaTheme="minorEastAsia" w:cs="Arial"/>
                <w:color w:val="000000"/>
                <w:shd w:val="clear" w:color="auto" w:fill="FFFFFF"/>
                <w:lang w:eastAsia="en-GB"/>
              </w:rPr>
            </w:pPr>
            <w:r w:rsidRPr="002B7B50">
              <w:rPr>
                <w:rFonts w:eastAsiaTheme="minorEastAsia" w:cs="Arial"/>
                <w:color w:val="000000"/>
                <w:shd w:val="clear" w:color="auto" w:fill="FFFFFF"/>
                <w:lang w:eastAsia="en-GB"/>
              </w:rPr>
              <w:t>Email: info@protect-advice.org.uk</w:t>
            </w:r>
          </w:p>
          <w:p w14:paraId="347B5347" w14:textId="62503850" w:rsidR="002B7B50" w:rsidRPr="002B7B50" w:rsidRDefault="002B7B50" w:rsidP="00037425">
            <w:pPr>
              <w:keepNext w:val="0"/>
              <w:keepLines w:val="0"/>
              <w:widowControl w:val="0"/>
              <w:autoSpaceDE w:val="0"/>
              <w:autoSpaceDN w:val="0"/>
              <w:adjustRightInd w:val="0"/>
              <w:spacing w:before="200" w:after="20"/>
              <w:ind w:left="30" w:right="50"/>
              <w:jc w:val="left"/>
              <w:rPr>
                <w:rFonts w:eastAsiaTheme="minorEastAsia" w:cs="Arial"/>
                <w:color w:val="000000"/>
                <w:shd w:val="clear" w:color="auto" w:fill="FFFFFF"/>
                <w:lang w:eastAsia="en-GB"/>
              </w:rPr>
            </w:pPr>
            <w:r w:rsidRPr="002B7B50">
              <w:rPr>
                <w:rFonts w:eastAsiaTheme="minorEastAsia" w:cs="Arial"/>
                <w:color w:val="000000"/>
                <w:shd w:val="clear" w:color="auto" w:fill="FFFFFF"/>
                <w:lang w:eastAsia="en-GB"/>
              </w:rPr>
              <w:t xml:space="preserve">Website: </w:t>
            </w:r>
            <w:hyperlink r:id="rId21" w:history="1">
              <w:r w:rsidR="00037425" w:rsidRPr="000C7C8F">
                <w:rPr>
                  <w:rStyle w:val="Hyperlink"/>
                  <w:rFonts w:eastAsiaTheme="minorEastAsia" w:cs="Arial"/>
                  <w:shd w:val="clear" w:color="auto" w:fill="FFFFFF"/>
                  <w:lang w:eastAsia="en-GB"/>
                </w:rPr>
                <w:t>https://protect-advice.org.uk/contact-protect-advice-line/</w:t>
              </w:r>
            </w:hyperlink>
            <w:r w:rsidR="00037425">
              <w:rPr>
                <w:rFonts w:eastAsiaTheme="minorEastAsia" w:cs="Arial"/>
                <w:color w:val="000000"/>
                <w:shd w:val="clear" w:color="auto" w:fill="FFFFFF"/>
                <w:lang w:eastAsia="en-GB"/>
              </w:rPr>
              <w:t xml:space="preserve"> </w:t>
            </w:r>
          </w:p>
        </w:tc>
      </w:tr>
      <w:tr w:rsidR="00037425" w:rsidRPr="002B7B50" w14:paraId="309A0E9A" w14:textId="77777777" w:rsidTr="00037425">
        <w:tc>
          <w:tcPr>
            <w:tcW w:w="4071" w:type="dxa"/>
            <w:shd w:val="clear" w:color="auto" w:fill="FFFFFF"/>
            <w:tcMar>
              <w:left w:w="30" w:type="dxa"/>
              <w:right w:w="30" w:type="dxa"/>
            </w:tcMar>
          </w:tcPr>
          <w:p w14:paraId="550F1B7B" w14:textId="43939EFB" w:rsidR="00037425" w:rsidRPr="002B7B50" w:rsidRDefault="00037425" w:rsidP="002B7B50">
            <w:pPr>
              <w:keepNext w:val="0"/>
              <w:keepLines w:val="0"/>
              <w:widowControl w:val="0"/>
              <w:autoSpaceDE w:val="0"/>
              <w:autoSpaceDN w:val="0"/>
              <w:adjustRightInd w:val="0"/>
              <w:spacing w:before="200" w:after="20"/>
              <w:ind w:left="30" w:right="50"/>
              <w:jc w:val="left"/>
              <w:rPr>
                <w:rFonts w:eastAsiaTheme="minorEastAsia" w:cs="Arial"/>
                <w:color w:val="000000"/>
                <w:shd w:val="clear" w:color="auto" w:fill="FFFFFF"/>
                <w:lang w:eastAsia="en-GB"/>
              </w:rPr>
            </w:pPr>
            <w:r>
              <w:rPr>
                <w:rFonts w:eastAsiaTheme="minorEastAsia" w:cs="Arial"/>
                <w:color w:val="000000"/>
                <w:shd w:val="clear" w:color="auto" w:fill="FFFFFF"/>
                <w:lang w:eastAsia="en-GB"/>
              </w:rPr>
              <w:t xml:space="preserve">Citizens Advice </w:t>
            </w:r>
          </w:p>
        </w:tc>
        <w:tc>
          <w:tcPr>
            <w:tcW w:w="6009" w:type="dxa"/>
            <w:shd w:val="clear" w:color="auto" w:fill="FFFFFF"/>
            <w:tcMar>
              <w:left w:w="30" w:type="dxa"/>
              <w:right w:w="30" w:type="dxa"/>
            </w:tcMar>
          </w:tcPr>
          <w:p w14:paraId="3F9E2263" w14:textId="293AE699" w:rsidR="00037425" w:rsidRPr="002B7B50" w:rsidRDefault="00037425" w:rsidP="002B7B50">
            <w:pPr>
              <w:keepNext w:val="0"/>
              <w:keepLines w:val="0"/>
              <w:widowControl w:val="0"/>
              <w:autoSpaceDE w:val="0"/>
              <w:autoSpaceDN w:val="0"/>
              <w:adjustRightInd w:val="0"/>
              <w:spacing w:before="200" w:after="20"/>
              <w:ind w:left="30" w:right="50"/>
              <w:jc w:val="left"/>
              <w:rPr>
                <w:rFonts w:eastAsiaTheme="minorEastAsia" w:cs="Arial"/>
                <w:color w:val="000000"/>
                <w:shd w:val="clear" w:color="auto" w:fill="FFFFFF"/>
                <w:lang w:eastAsia="en-GB"/>
              </w:rPr>
            </w:pPr>
            <w:r>
              <w:rPr>
                <w:rFonts w:eastAsiaTheme="minorEastAsia" w:cs="Arial"/>
                <w:color w:val="000000"/>
                <w:shd w:val="clear" w:color="auto" w:fill="FFFFFF"/>
                <w:lang w:eastAsia="en-GB"/>
              </w:rPr>
              <w:t xml:space="preserve">Website: </w:t>
            </w:r>
            <w:hyperlink r:id="rId22" w:history="1">
              <w:r w:rsidRPr="000C7C8F">
                <w:rPr>
                  <w:rStyle w:val="Hyperlink"/>
                  <w:rFonts w:eastAsiaTheme="minorEastAsia" w:cs="Arial"/>
                  <w:shd w:val="clear" w:color="auto" w:fill="FFFFFF"/>
                  <w:lang w:eastAsia="en-GB"/>
                </w:rPr>
                <w:t>https://www.citizensadvice.org.uk/</w:t>
              </w:r>
            </w:hyperlink>
            <w:r>
              <w:rPr>
                <w:rFonts w:eastAsiaTheme="minorEastAsia" w:cs="Arial"/>
                <w:color w:val="000000"/>
                <w:shd w:val="clear" w:color="auto" w:fill="FFFFFF"/>
                <w:lang w:eastAsia="en-GB"/>
              </w:rPr>
              <w:t xml:space="preserve"> </w:t>
            </w:r>
          </w:p>
        </w:tc>
      </w:tr>
      <w:tr w:rsidR="00037425" w:rsidRPr="002B7B50" w14:paraId="710516C0" w14:textId="77777777" w:rsidTr="00037425">
        <w:tc>
          <w:tcPr>
            <w:tcW w:w="4071" w:type="dxa"/>
            <w:shd w:val="clear" w:color="auto" w:fill="FFFFFF"/>
            <w:tcMar>
              <w:left w:w="30" w:type="dxa"/>
              <w:right w:w="30" w:type="dxa"/>
            </w:tcMar>
          </w:tcPr>
          <w:p w14:paraId="14BB586A" w14:textId="31B74F04" w:rsidR="00037425" w:rsidRDefault="00037425" w:rsidP="002B7B50">
            <w:pPr>
              <w:keepNext w:val="0"/>
              <w:keepLines w:val="0"/>
              <w:widowControl w:val="0"/>
              <w:autoSpaceDE w:val="0"/>
              <w:autoSpaceDN w:val="0"/>
              <w:adjustRightInd w:val="0"/>
              <w:spacing w:before="200" w:after="20"/>
              <w:ind w:left="30" w:right="50"/>
              <w:jc w:val="left"/>
              <w:rPr>
                <w:rFonts w:eastAsiaTheme="minorEastAsia" w:cs="Arial"/>
                <w:color w:val="000000"/>
                <w:shd w:val="clear" w:color="auto" w:fill="FFFFFF"/>
                <w:lang w:eastAsia="en-GB"/>
              </w:rPr>
            </w:pPr>
            <w:r>
              <w:rPr>
                <w:rFonts w:eastAsiaTheme="minorEastAsia" w:cs="Arial"/>
                <w:color w:val="000000"/>
                <w:shd w:val="clear" w:color="auto" w:fill="FFFFFF"/>
                <w:lang w:eastAsia="en-GB"/>
              </w:rPr>
              <w:t>Advisory, Conciliation and Arbitration Service (ACAS)</w:t>
            </w:r>
          </w:p>
        </w:tc>
        <w:tc>
          <w:tcPr>
            <w:tcW w:w="6009" w:type="dxa"/>
            <w:shd w:val="clear" w:color="auto" w:fill="FFFFFF"/>
            <w:tcMar>
              <w:left w:w="30" w:type="dxa"/>
              <w:right w:w="30" w:type="dxa"/>
            </w:tcMar>
          </w:tcPr>
          <w:p w14:paraId="01926490" w14:textId="77777777" w:rsidR="00037425" w:rsidRDefault="00037425" w:rsidP="002B7B50">
            <w:pPr>
              <w:keepNext w:val="0"/>
              <w:keepLines w:val="0"/>
              <w:widowControl w:val="0"/>
              <w:autoSpaceDE w:val="0"/>
              <w:autoSpaceDN w:val="0"/>
              <w:adjustRightInd w:val="0"/>
              <w:spacing w:before="200" w:after="20"/>
              <w:ind w:left="30" w:right="50"/>
              <w:jc w:val="left"/>
              <w:rPr>
                <w:rFonts w:eastAsiaTheme="minorEastAsia" w:cs="Arial"/>
                <w:color w:val="000000"/>
                <w:shd w:val="clear" w:color="auto" w:fill="FFFFFF"/>
                <w:lang w:eastAsia="en-GB"/>
              </w:rPr>
            </w:pPr>
            <w:r>
              <w:rPr>
                <w:rFonts w:eastAsiaTheme="minorEastAsia" w:cs="Arial"/>
                <w:color w:val="000000"/>
                <w:shd w:val="clear" w:color="auto" w:fill="FFFFFF"/>
                <w:lang w:eastAsia="en-GB"/>
              </w:rPr>
              <w:t>Helpline: 0300 123 1100</w:t>
            </w:r>
          </w:p>
          <w:p w14:paraId="723B8909" w14:textId="612E03F3" w:rsidR="00037425" w:rsidRPr="002B7B50" w:rsidRDefault="00037425" w:rsidP="002B7B50">
            <w:pPr>
              <w:keepNext w:val="0"/>
              <w:keepLines w:val="0"/>
              <w:widowControl w:val="0"/>
              <w:autoSpaceDE w:val="0"/>
              <w:autoSpaceDN w:val="0"/>
              <w:adjustRightInd w:val="0"/>
              <w:spacing w:before="200" w:after="20"/>
              <w:ind w:left="30" w:right="50"/>
              <w:jc w:val="left"/>
              <w:rPr>
                <w:rFonts w:eastAsiaTheme="minorEastAsia" w:cs="Arial"/>
                <w:color w:val="000000"/>
                <w:shd w:val="clear" w:color="auto" w:fill="FFFFFF"/>
                <w:lang w:eastAsia="en-GB"/>
              </w:rPr>
            </w:pPr>
            <w:r>
              <w:rPr>
                <w:rFonts w:eastAsiaTheme="minorEastAsia" w:cs="Arial"/>
                <w:color w:val="000000"/>
                <w:shd w:val="clear" w:color="auto" w:fill="FFFFFF"/>
                <w:lang w:eastAsia="en-GB"/>
              </w:rPr>
              <w:t xml:space="preserve">Website: </w:t>
            </w:r>
            <w:hyperlink r:id="rId23" w:history="1">
              <w:r w:rsidRPr="000C7C8F">
                <w:rPr>
                  <w:rStyle w:val="Hyperlink"/>
                  <w:rFonts w:eastAsiaTheme="minorEastAsia" w:cs="Arial"/>
                  <w:shd w:val="clear" w:color="auto" w:fill="FFFFFF"/>
                  <w:lang w:eastAsia="en-GB"/>
                </w:rPr>
                <w:t>https://www.acas.org.uk/advice</w:t>
              </w:r>
            </w:hyperlink>
            <w:r>
              <w:rPr>
                <w:rFonts w:eastAsiaTheme="minorEastAsia" w:cs="Arial"/>
                <w:color w:val="000000"/>
                <w:shd w:val="clear" w:color="auto" w:fill="FFFFFF"/>
                <w:lang w:eastAsia="en-GB"/>
              </w:rPr>
              <w:t xml:space="preserve"> </w:t>
            </w:r>
          </w:p>
        </w:tc>
      </w:tr>
    </w:tbl>
    <w:p w14:paraId="66030D8A" w14:textId="4E641477" w:rsidR="002B7B50" w:rsidRPr="00327001" w:rsidRDefault="00034CE8" w:rsidP="00327001">
      <w:r>
        <w:rPr>
          <w:noProof/>
        </w:rPr>
        <w:lastRenderedPageBreak/>
        <w:drawing>
          <wp:inline distT="0" distB="0" distL="0" distR="0" wp14:anchorId="7071E548" wp14:editId="3213F4ED">
            <wp:extent cx="5835650" cy="8229600"/>
            <wp:effectExtent l="0" t="0" r="0" b="0"/>
            <wp:docPr id="599109769" name="Picture 1" descr="A diagram of a flowchart showing the Speak Out process&#10;&#10;">
              <a:extLst xmlns:a="http://schemas.openxmlformats.org/drawingml/2006/main">
                <a:ext uri="{FF2B5EF4-FFF2-40B4-BE49-F238E27FC236}">
                  <a16:creationId xmlns:a16="http://schemas.microsoft.com/office/drawing/2014/main" id="{F91FB195-168D-4558-88F9-6A7214DBA0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109769" name="Picture 1" descr="A diagram of a flowchart showing the Speak Out process&#10;&#10;"/>
                    <pic:cNvPicPr/>
                  </pic:nvPicPr>
                  <pic:blipFill>
                    <a:blip r:embed="rId24">
                      <a:extLst>
                        <a:ext uri="{28A0092B-C50C-407E-A947-70E740481C1C}">
                          <a14:useLocalDpi xmlns:a14="http://schemas.microsoft.com/office/drawing/2010/main" val="0"/>
                        </a:ext>
                      </a:extLst>
                    </a:blip>
                    <a:stretch>
                      <a:fillRect/>
                    </a:stretch>
                  </pic:blipFill>
                  <pic:spPr>
                    <a:xfrm>
                      <a:off x="0" y="0"/>
                      <a:ext cx="5835650" cy="8229600"/>
                    </a:xfrm>
                    <a:prstGeom prst="rect">
                      <a:avLst/>
                    </a:prstGeom>
                  </pic:spPr>
                </pic:pic>
              </a:graphicData>
            </a:graphic>
          </wp:inline>
        </w:drawing>
      </w:r>
    </w:p>
    <w:tbl>
      <w:tblPr>
        <w:tblStyle w:val="SignaturesTable"/>
        <w:tblW w:w="0" w:type="auto"/>
        <w:tblLook w:val="04A0" w:firstRow="1" w:lastRow="0" w:firstColumn="1" w:lastColumn="0" w:noHBand="0" w:noVBand="1"/>
      </w:tblPr>
      <w:tblGrid>
        <w:gridCol w:w="2599"/>
        <w:gridCol w:w="2571"/>
        <w:gridCol w:w="1585"/>
        <w:gridCol w:w="2595"/>
      </w:tblGrid>
      <w:tr w:rsidR="0059513A" w14:paraId="1A608DAF" w14:textId="64108293" w:rsidTr="001338FA">
        <w:trPr>
          <w:cnfStyle w:val="100000000000" w:firstRow="1" w:lastRow="0" w:firstColumn="0" w:lastColumn="0" w:oddVBand="0" w:evenVBand="0" w:oddHBand="0" w:evenHBand="0" w:firstRowFirstColumn="0" w:firstRowLastColumn="0" w:lastRowFirstColumn="0" w:lastRowLastColumn="0"/>
        </w:trPr>
        <w:tc>
          <w:tcPr>
            <w:tcW w:w="2599" w:type="dxa"/>
          </w:tcPr>
          <w:p w14:paraId="23E3AB13" w14:textId="27F2EC67" w:rsidR="0059513A" w:rsidRDefault="0059513A" w:rsidP="003D0767">
            <w:pPr>
              <w:pStyle w:val="NormalClauseText-Level1"/>
              <w:ind w:left="0"/>
            </w:pPr>
            <w:r>
              <w:lastRenderedPageBreak/>
              <w:t>Policy TITLE:</w:t>
            </w:r>
          </w:p>
        </w:tc>
        <w:tc>
          <w:tcPr>
            <w:tcW w:w="6751" w:type="dxa"/>
            <w:gridSpan w:val="3"/>
          </w:tcPr>
          <w:p w14:paraId="64D57726" w14:textId="1080357F" w:rsidR="0059513A" w:rsidRDefault="00865399" w:rsidP="003D0767">
            <w:pPr>
              <w:pStyle w:val="NormalClauseText-Level1"/>
              <w:ind w:left="0"/>
            </w:pPr>
            <w:r>
              <w:t>SPEAK OUT (</w:t>
            </w:r>
            <w:r w:rsidR="0059513A">
              <w:t>Whistleblowing</w:t>
            </w:r>
            <w:r>
              <w:t>)</w:t>
            </w:r>
            <w:r w:rsidR="0059513A">
              <w:t xml:space="preserve"> policy</w:t>
            </w:r>
          </w:p>
        </w:tc>
      </w:tr>
      <w:tr w:rsidR="0059513A" w14:paraId="4E59F816" w14:textId="6C48D39B" w:rsidTr="001338FA">
        <w:tc>
          <w:tcPr>
            <w:tcW w:w="2599" w:type="dxa"/>
          </w:tcPr>
          <w:p w14:paraId="05282FA5" w14:textId="181B0894" w:rsidR="0059513A" w:rsidRDefault="0059513A" w:rsidP="003D0767">
            <w:pPr>
              <w:pStyle w:val="NormalClauseText-Level1"/>
              <w:ind w:left="0"/>
            </w:pPr>
            <w:r>
              <w:t>Policy Owner:</w:t>
            </w:r>
          </w:p>
        </w:tc>
        <w:tc>
          <w:tcPr>
            <w:tcW w:w="6751" w:type="dxa"/>
            <w:gridSpan w:val="3"/>
          </w:tcPr>
          <w:p w14:paraId="0950E497" w14:textId="2A0D05B2" w:rsidR="0059513A" w:rsidRDefault="00772DC5" w:rsidP="003D0767">
            <w:pPr>
              <w:pStyle w:val="NormalClauseText-Level1"/>
              <w:ind w:left="0"/>
            </w:pPr>
            <w:r>
              <w:t>University Secretary</w:t>
            </w:r>
          </w:p>
        </w:tc>
      </w:tr>
      <w:tr w:rsidR="0059513A" w14:paraId="6AB698F4" w14:textId="7F5E17C5" w:rsidTr="001338FA">
        <w:tc>
          <w:tcPr>
            <w:tcW w:w="2599" w:type="dxa"/>
          </w:tcPr>
          <w:p w14:paraId="6C8F3BE1" w14:textId="6511A9B5" w:rsidR="0059513A" w:rsidRDefault="0059513A" w:rsidP="003D0767">
            <w:pPr>
              <w:pStyle w:val="NormalClauseText-Level1"/>
              <w:ind w:left="0"/>
            </w:pPr>
            <w:r>
              <w:t>Approved by:</w:t>
            </w:r>
          </w:p>
        </w:tc>
        <w:tc>
          <w:tcPr>
            <w:tcW w:w="6751" w:type="dxa"/>
            <w:gridSpan w:val="3"/>
          </w:tcPr>
          <w:p w14:paraId="3651E4C2" w14:textId="50A04213" w:rsidR="0059513A" w:rsidRDefault="00772DC5" w:rsidP="003D0767">
            <w:pPr>
              <w:pStyle w:val="NormalClauseText-Level1"/>
              <w:ind w:left="0"/>
            </w:pPr>
            <w:r>
              <w:t>University Executive Board</w:t>
            </w:r>
          </w:p>
          <w:p w14:paraId="682A8ED9" w14:textId="29BD1F21" w:rsidR="0059513A" w:rsidRDefault="008E5FB8" w:rsidP="003D0767">
            <w:pPr>
              <w:pStyle w:val="NormalClauseText-Level1"/>
              <w:ind w:left="0"/>
            </w:pPr>
            <w:r>
              <w:t>4 November 202</w:t>
            </w:r>
            <w:r w:rsidR="000D2B11">
              <w:t>5</w:t>
            </w:r>
          </w:p>
        </w:tc>
      </w:tr>
      <w:tr w:rsidR="0059513A" w14:paraId="50C3D3B4" w14:textId="43B71052" w:rsidTr="001338FA">
        <w:tc>
          <w:tcPr>
            <w:tcW w:w="2599" w:type="dxa"/>
          </w:tcPr>
          <w:p w14:paraId="7A16B37C" w14:textId="3A910828" w:rsidR="0059513A" w:rsidRDefault="0059513A" w:rsidP="003D0767">
            <w:pPr>
              <w:pStyle w:val="NormalClauseText-Level1"/>
              <w:ind w:left="0"/>
            </w:pPr>
            <w:r>
              <w:t>Directorate/Team:</w:t>
            </w:r>
          </w:p>
        </w:tc>
        <w:tc>
          <w:tcPr>
            <w:tcW w:w="6751" w:type="dxa"/>
            <w:gridSpan w:val="3"/>
          </w:tcPr>
          <w:p w14:paraId="6EF04593" w14:textId="22C99A2D" w:rsidR="0059513A" w:rsidRDefault="00772DC5" w:rsidP="003D0767">
            <w:pPr>
              <w:pStyle w:val="NormalClauseText-Level1"/>
              <w:ind w:left="0"/>
            </w:pPr>
            <w:r>
              <w:t xml:space="preserve">Governance, Legal and </w:t>
            </w:r>
            <w:r w:rsidR="00B7428D">
              <w:t>Compliance</w:t>
            </w:r>
          </w:p>
        </w:tc>
      </w:tr>
      <w:tr w:rsidR="0059513A" w14:paraId="30B24160" w14:textId="77777777" w:rsidTr="001338FA">
        <w:tc>
          <w:tcPr>
            <w:tcW w:w="2599" w:type="dxa"/>
          </w:tcPr>
          <w:p w14:paraId="7457E457" w14:textId="6E69EDE0" w:rsidR="0059513A" w:rsidRDefault="0059513A" w:rsidP="003D0767">
            <w:pPr>
              <w:pStyle w:val="NormalClauseText-Level1"/>
              <w:ind w:left="0"/>
            </w:pPr>
            <w:r>
              <w:t>Version</w:t>
            </w:r>
          </w:p>
        </w:tc>
        <w:tc>
          <w:tcPr>
            <w:tcW w:w="6751" w:type="dxa"/>
            <w:gridSpan w:val="3"/>
          </w:tcPr>
          <w:p w14:paraId="5FB4A888" w14:textId="2E341FA8" w:rsidR="0059513A" w:rsidRDefault="0059513A" w:rsidP="003D0767">
            <w:pPr>
              <w:pStyle w:val="NormalClauseText-Level1"/>
              <w:ind w:left="0"/>
            </w:pPr>
            <w:r>
              <w:t>1.</w:t>
            </w:r>
            <w:r w:rsidR="000E6ABD">
              <w:t>5</w:t>
            </w:r>
          </w:p>
        </w:tc>
      </w:tr>
      <w:tr w:rsidR="005D25D7" w14:paraId="7D9BF1AA" w14:textId="77777777" w:rsidTr="001338FA">
        <w:tc>
          <w:tcPr>
            <w:tcW w:w="2599" w:type="dxa"/>
            <w:vMerge w:val="restart"/>
          </w:tcPr>
          <w:p w14:paraId="4182BCCB" w14:textId="2D929ECA" w:rsidR="005D25D7" w:rsidRPr="0059513A" w:rsidRDefault="005D25D7" w:rsidP="003D0767">
            <w:pPr>
              <w:pStyle w:val="NormalClauseText-Level1"/>
              <w:ind w:left="0"/>
              <w:jc w:val="left"/>
              <w:rPr>
                <w:b/>
                <w:bCs/>
              </w:rPr>
            </w:pPr>
            <w:r w:rsidRPr="0059513A">
              <w:rPr>
                <w:b/>
                <w:bCs/>
              </w:rPr>
              <w:t>Amendments since approval:</w:t>
            </w:r>
          </w:p>
        </w:tc>
        <w:tc>
          <w:tcPr>
            <w:tcW w:w="2571" w:type="dxa"/>
          </w:tcPr>
          <w:p w14:paraId="4F918512" w14:textId="40166CE5" w:rsidR="005D25D7" w:rsidRPr="0059513A" w:rsidRDefault="005D25D7" w:rsidP="003D0767">
            <w:pPr>
              <w:pStyle w:val="NormalClauseText-Level1"/>
              <w:ind w:left="0"/>
              <w:rPr>
                <w:b/>
                <w:bCs/>
              </w:rPr>
            </w:pPr>
            <w:r w:rsidRPr="0059513A">
              <w:rPr>
                <w:b/>
                <w:bCs/>
              </w:rPr>
              <w:t>Details of revision:</w:t>
            </w:r>
          </w:p>
        </w:tc>
        <w:tc>
          <w:tcPr>
            <w:tcW w:w="1585" w:type="dxa"/>
          </w:tcPr>
          <w:p w14:paraId="1CAAEEC4" w14:textId="62220457" w:rsidR="005D25D7" w:rsidRPr="0059513A" w:rsidRDefault="005D25D7" w:rsidP="003D0767">
            <w:pPr>
              <w:pStyle w:val="NormalClauseText-Level1"/>
              <w:ind w:left="0"/>
              <w:jc w:val="left"/>
              <w:rPr>
                <w:b/>
                <w:bCs/>
              </w:rPr>
            </w:pPr>
            <w:r w:rsidRPr="0059513A">
              <w:rPr>
                <w:b/>
                <w:bCs/>
              </w:rPr>
              <w:t>Date of revision:</w:t>
            </w:r>
          </w:p>
        </w:tc>
        <w:tc>
          <w:tcPr>
            <w:tcW w:w="2595" w:type="dxa"/>
          </w:tcPr>
          <w:p w14:paraId="649685E8" w14:textId="5E99A7E5" w:rsidR="005D25D7" w:rsidRPr="0059513A" w:rsidRDefault="005D25D7" w:rsidP="003D0767">
            <w:pPr>
              <w:pStyle w:val="NormalClauseText-Level1"/>
              <w:ind w:left="0"/>
              <w:rPr>
                <w:b/>
                <w:bCs/>
              </w:rPr>
            </w:pPr>
            <w:r w:rsidRPr="0059513A">
              <w:rPr>
                <w:b/>
                <w:bCs/>
              </w:rPr>
              <w:t>Revision approved by:</w:t>
            </w:r>
          </w:p>
        </w:tc>
      </w:tr>
      <w:tr w:rsidR="005D25D7" w14:paraId="2DF9FB86" w14:textId="77777777" w:rsidTr="001338FA">
        <w:tc>
          <w:tcPr>
            <w:tcW w:w="2599" w:type="dxa"/>
            <w:vMerge/>
          </w:tcPr>
          <w:p w14:paraId="62930589" w14:textId="77777777" w:rsidR="005D25D7" w:rsidRDefault="005D25D7" w:rsidP="003D0767">
            <w:pPr>
              <w:pStyle w:val="NormalClauseText-Level1"/>
              <w:ind w:left="0"/>
            </w:pPr>
          </w:p>
        </w:tc>
        <w:tc>
          <w:tcPr>
            <w:tcW w:w="2571" w:type="dxa"/>
          </w:tcPr>
          <w:p w14:paraId="3D483F7F" w14:textId="64A715DF" w:rsidR="005D25D7" w:rsidRDefault="005D25D7" w:rsidP="005D25D7">
            <w:pPr>
              <w:pStyle w:val="NormalClauseText-Level1"/>
              <w:ind w:left="0"/>
              <w:jc w:val="left"/>
            </w:pPr>
            <w:r w:rsidRPr="003D0767">
              <w:t>Update to University Secretary details - as policy owner</w:t>
            </w:r>
            <w:r w:rsidR="00AA4E75">
              <w:t xml:space="preserve"> (v1.1)</w:t>
            </w:r>
          </w:p>
        </w:tc>
        <w:tc>
          <w:tcPr>
            <w:tcW w:w="1585" w:type="dxa"/>
          </w:tcPr>
          <w:p w14:paraId="17B8C61A" w14:textId="473BC6C0" w:rsidR="005D25D7" w:rsidRDefault="005D25D7" w:rsidP="003D0767">
            <w:pPr>
              <w:pStyle w:val="NormalClauseText-Level1"/>
              <w:ind w:left="0"/>
            </w:pPr>
            <w:r w:rsidRPr="003D0767">
              <w:t>29/5/2019</w:t>
            </w:r>
          </w:p>
        </w:tc>
        <w:tc>
          <w:tcPr>
            <w:tcW w:w="2595" w:type="dxa"/>
          </w:tcPr>
          <w:p w14:paraId="26949A8E" w14:textId="08EA2E6C" w:rsidR="005D25D7" w:rsidRDefault="005D25D7" w:rsidP="003D0767">
            <w:pPr>
              <w:pStyle w:val="NormalClauseText-Level1"/>
              <w:ind w:left="0"/>
            </w:pPr>
            <w:r w:rsidRPr="003D0767">
              <w:t>Clair Marlow, Interim University Secretary</w:t>
            </w:r>
          </w:p>
        </w:tc>
      </w:tr>
      <w:tr w:rsidR="005D25D7" w14:paraId="6008A942" w14:textId="77777777" w:rsidTr="001338FA">
        <w:tc>
          <w:tcPr>
            <w:tcW w:w="2599" w:type="dxa"/>
            <w:vMerge/>
          </w:tcPr>
          <w:p w14:paraId="09911066" w14:textId="77777777" w:rsidR="005D25D7" w:rsidRDefault="005D25D7" w:rsidP="003D0767">
            <w:pPr>
              <w:pStyle w:val="NormalClauseText-Level1"/>
              <w:ind w:left="0"/>
            </w:pPr>
          </w:p>
        </w:tc>
        <w:tc>
          <w:tcPr>
            <w:tcW w:w="2571" w:type="dxa"/>
          </w:tcPr>
          <w:p w14:paraId="1D2ED214" w14:textId="68C83BB2" w:rsidR="005D25D7" w:rsidRPr="003D0767" w:rsidRDefault="005D25D7" w:rsidP="005D25D7">
            <w:pPr>
              <w:pStyle w:val="NormalClauseText-Level1"/>
              <w:ind w:left="0"/>
              <w:jc w:val="left"/>
            </w:pPr>
            <w:r>
              <w:t>Updates to the language and the presentation style; revised pathway for addressing disclosures; incorporated guidance into one single document</w:t>
            </w:r>
            <w:r w:rsidR="00AA4E75">
              <w:t xml:space="preserve"> (v1.2)</w:t>
            </w:r>
          </w:p>
        </w:tc>
        <w:tc>
          <w:tcPr>
            <w:tcW w:w="1585" w:type="dxa"/>
          </w:tcPr>
          <w:p w14:paraId="283E0582" w14:textId="125A8E83" w:rsidR="005D25D7" w:rsidRPr="003D0767" w:rsidRDefault="005D25D7" w:rsidP="003D0767">
            <w:pPr>
              <w:pStyle w:val="NormalClauseText-Level1"/>
              <w:ind w:left="0"/>
            </w:pPr>
            <w:r>
              <w:t>18/07/2023</w:t>
            </w:r>
          </w:p>
        </w:tc>
        <w:tc>
          <w:tcPr>
            <w:tcW w:w="2595" w:type="dxa"/>
          </w:tcPr>
          <w:p w14:paraId="6E662790" w14:textId="32BE8572" w:rsidR="005D25D7" w:rsidRPr="003D0767" w:rsidRDefault="00230B53" w:rsidP="00DF513B">
            <w:pPr>
              <w:pStyle w:val="NormalClauseText-Level1"/>
              <w:ind w:left="0"/>
              <w:jc w:val="left"/>
            </w:pPr>
            <w:r>
              <w:t>University Executive Group</w:t>
            </w:r>
          </w:p>
        </w:tc>
      </w:tr>
      <w:tr w:rsidR="005D25D7" w14:paraId="42B08742" w14:textId="77777777" w:rsidTr="001338FA">
        <w:tc>
          <w:tcPr>
            <w:tcW w:w="2599" w:type="dxa"/>
            <w:vMerge/>
          </w:tcPr>
          <w:p w14:paraId="733D5118" w14:textId="77777777" w:rsidR="005D25D7" w:rsidRDefault="005D25D7" w:rsidP="003D0767">
            <w:pPr>
              <w:pStyle w:val="NormalClauseText-Level1"/>
              <w:ind w:left="0"/>
            </w:pPr>
          </w:p>
        </w:tc>
        <w:tc>
          <w:tcPr>
            <w:tcW w:w="2571" w:type="dxa"/>
          </w:tcPr>
          <w:p w14:paraId="77BA7701" w14:textId="77777777" w:rsidR="005D25D7" w:rsidRDefault="005D25D7" w:rsidP="005D25D7">
            <w:pPr>
              <w:pStyle w:val="NormalClauseText-Level1"/>
              <w:ind w:left="0"/>
              <w:jc w:val="left"/>
            </w:pPr>
            <w:r>
              <w:t>Updates to University Secretary and Vice-Chancellor details</w:t>
            </w:r>
          </w:p>
          <w:p w14:paraId="125CF211" w14:textId="3BF9C623" w:rsidR="005D25D7" w:rsidRDefault="005D25D7" w:rsidP="005D25D7">
            <w:pPr>
              <w:pStyle w:val="NormalClauseText-Level1"/>
              <w:ind w:left="0"/>
              <w:jc w:val="left"/>
            </w:pPr>
            <w:r>
              <w:t>Updates to information about Employee Assistance Programme</w:t>
            </w:r>
            <w:r w:rsidR="00AA4E75">
              <w:t xml:space="preserve"> (v1.3)</w:t>
            </w:r>
          </w:p>
        </w:tc>
        <w:tc>
          <w:tcPr>
            <w:tcW w:w="1585" w:type="dxa"/>
          </w:tcPr>
          <w:p w14:paraId="12BF42D5" w14:textId="07DF32D3" w:rsidR="005D25D7" w:rsidRDefault="005D25D7" w:rsidP="003D0767">
            <w:pPr>
              <w:pStyle w:val="NormalClauseText-Level1"/>
              <w:ind w:left="0"/>
            </w:pPr>
            <w:r>
              <w:t>4/09/2024</w:t>
            </w:r>
          </w:p>
        </w:tc>
        <w:tc>
          <w:tcPr>
            <w:tcW w:w="2595" w:type="dxa"/>
          </w:tcPr>
          <w:p w14:paraId="4E7391E3" w14:textId="472EC825" w:rsidR="005D25D7" w:rsidRDefault="00AB3643" w:rsidP="005D25D7">
            <w:pPr>
              <w:pStyle w:val="NormalClauseText-Level1"/>
              <w:ind w:left="0"/>
              <w:jc w:val="left"/>
            </w:pPr>
            <w:r w:rsidRPr="003D0767">
              <w:t>Clair Marlow, University Secretary</w:t>
            </w:r>
          </w:p>
        </w:tc>
      </w:tr>
      <w:tr w:rsidR="000E6ABD" w14:paraId="7B9E5505" w14:textId="77777777" w:rsidTr="001338FA">
        <w:tc>
          <w:tcPr>
            <w:tcW w:w="2599" w:type="dxa"/>
            <w:vMerge w:val="restart"/>
          </w:tcPr>
          <w:p w14:paraId="654F0434" w14:textId="77777777" w:rsidR="000E6ABD" w:rsidRDefault="000E6ABD" w:rsidP="003D0767">
            <w:pPr>
              <w:pStyle w:val="NormalClauseText-Level1"/>
              <w:ind w:left="0"/>
            </w:pPr>
          </w:p>
        </w:tc>
        <w:tc>
          <w:tcPr>
            <w:tcW w:w="2571" w:type="dxa"/>
          </w:tcPr>
          <w:p w14:paraId="22D9BD7F" w14:textId="77777777" w:rsidR="000E6ABD" w:rsidRDefault="000E6ABD" w:rsidP="005D25D7">
            <w:pPr>
              <w:pStyle w:val="NormalClauseText-Level1"/>
              <w:ind w:left="0"/>
              <w:jc w:val="left"/>
            </w:pPr>
            <w:r>
              <w:t xml:space="preserve">Update to job titles </w:t>
            </w:r>
          </w:p>
          <w:p w14:paraId="7D2E121F" w14:textId="6AB90A36" w:rsidR="000E6ABD" w:rsidRDefault="000E6ABD" w:rsidP="005D25D7">
            <w:pPr>
              <w:pStyle w:val="NormalClauseText-Level1"/>
              <w:ind w:left="0"/>
              <w:jc w:val="left"/>
            </w:pPr>
            <w:r>
              <w:t>P</w:t>
            </w:r>
            <w:r w:rsidRPr="00CB295C">
              <w:t>rocess amended to make a meeting as part of the initial assessment of a compliant optional rather than compulsory</w:t>
            </w:r>
            <w:r>
              <w:t xml:space="preserve"> </w:t>
            </w:r>
          </w:p>
          <w:p w14:paraId="2361386D" w14:textId="620632DA" w:rsidR="000E6ABD" w:rsidRDefault="000E6ABD" w:rsidP="005D25D7">
            <w:pPr>
              <w:pStyle w:val="NormalClauseText-Level1"/>
              <w:ind w:left="0"/>
              <w:jc w:val="left"/>
            </w:pPr>
            <w:r>
              <w:t>(v1.4)</w:t>
            </w:r>
          </w:p>
        </w:tc>
        <w:tc>
          <w:tcPr>
            <w:tcW w:w="1585" w:type="dxa"/>
          </w:tcPr>
          <w:p w14:paraId="63BE78E6" w14:textId="0C20DEF2" w:rsidR="000E6ABD" w:rsidRDefault="000E6ABD" w:rsidP="003D0767">
            <w:pPr>
              <w:pStyle w:val="NormalClauseText-Level1"/>
              <w:ind w:left="0"/>
            </w:pPr>
            <w:r>
              <w:t>4/11/2025</w:t>
            </w:r>
          </w:p>
        </w:tc>
        <w:tc>
          <w:tcPr>
            <w:tcW w:w="2595" w:type="dxa"/>
          </w:tcPr>
          <w:p w14:paraId="1D30FE73" w14:textId="5C3030F6" w:rsidR="000E6ABD" w:rsidRPr="003D0767" w:rsidRDefault="000E6ABD" w:rsidP="005D25D7">
            <w:pPr>
              <w:pStyle w:val="NormalClauseText-Level1"/>
              <w:ind w:left="0"/>
              <w:jc w:val="left"/>
            </w:pPr>
            <w:r>
              <w:t>University Executive Group</w:t>
            </w:r>
          </w:p>
        </w:tc>
      </w:tr>
      <w:tr w:rsidR="000E6ABD" w14:paraId="4B6BFAA0" w14:textId="77777777" w:rsidTr="001338FA">
        <w:tc>
          <w:tcPr>
            <w:tcW w:w="2599" w:type="dxa"/>
            <w:vMerge/>
          </w:tcPr>
          <w:p w14:paraId="3A55D12C" w14:textId="77777777" w:rsidR="000E6ABD" w:rsidRDefault="000E6ABD" w:rsidP="003D0767">
            <w:pPr>
              <w:pStyle w:val="NormalClauseText-Level1"/>
              <w:ind w:left="0"/>
            </w:pPr>
          </w:p>
        </w:tc>
        <w:tc>
          <w:tcPr>
            <w:tcW w:w="2571" w:type="dxa"/>
          </w:tcPr>
          <w:p w14:paraId="5307A24B" w14:textId="26C03132" w:rsidR="000E6ABD" w:rsidRDefault="000E6ABD" w:rsidP="005D25D7">
            <w:pPr>
              <w:pStyle w:val="NormalClauseText-Level1"/>
              <w:ind w:left="0"/>
              <w:jc w:val="left"/>
            </w:pPr>
            <w:r>
              <w:t xml:space="preserve">Updates </w:t>
            </w:r>
            <w:r w:rsidR="000D62D3">
              <w:t xml:space="preserve">to </w:t>
            </w:r>
            <w:r w:rsidR="007314FB">
              <w:t>(</w:t>
            </w:r>
            <w:proofErr w:type="spellStart"/>
            <w:r w:rsidR="007314FB">
              <w:t>i</w:t>
            </w:r>
            <w:proofErr w:type="spellEnd"/>
            <w:r w:rsidR="007314FB">
              <w:t xml:space="preserve">) </w:t>
            </w:r>
            <w:r w:rsidR="000D62D3">
              <w:t>scope of the Policy</w:t>
            </w:r>
            <w:r w:rsidR="007314FB">
              <w:t xml:space="preserve"> (</w:t>
            </w:r>
            <w:r w:rsidR="00DD186F">
              <w:t xml:space="preserve">amendments to </w:t>
            </w:r>
            <w:r w:rsidR="00526537">
              <w:t xml:space="preserve">1.2.1 and 1.2.2) </w:t>
            </w:r>
            <w:r w:rsidR="00DD186F">
              <w:t>(ii)</w:t>
            </w:r>
            <w:r w:rsidR="000D62D3">
              <w:t xml:space="preserve"> </w:t>
            </w:r>
            <w:r w:rsidR="00DD186F">
              <w:t xml:space="preserve">addition of a new </w:t>
            </w:r>
            <w:r w:rsidR="0091032C">
              <w:t xml:space="preserve">protected </w:t>
            </w:r>
            <w:r w:rsidR="007314FB">
              <w:t>disclosure</w:t>
            </w:r>
            <w:r w:rsidR="00DD186F">
              <w:t xml:space="preserve"> (3.1.6</w:t>
            </w:r>
            <w:r w:rsidR="1E678D78">
              <w:t>)</w:t>
            </w:r>
            <w:r w:rsidR="7E04B3E7">
              <w:t>, (iii) confidentiality provision and (iv) external disclosures.</w:t>
            </w:r>
          </w:p>
          <w:p w14:paraId="09464BF2" w14:textId="5BD586AB" w:rsidR="00F15822" w:rsidRDefault="00F15822" w:rsidP="00C13857">
            <w:pPr>
              <w:pStyle w:val="NormalClauseText-Level1"/>
              <w:ind w:left="0"/>
              <w:jc w:val="left"/>
            </w:pPr>
            <w:r>
              <w:t>(v1.5)</w:t>
            </w:r>
          </w:p>
        </w:tc>
        <w:tc>
          <w:tcPr>
            <w:tcW w:w="1585" w:type="dxa"/>
          </w:tcPr>
          <w:p w14:paraId="68DC36EA" w14:textId="71870763" w:rsidR="000E6ABD" w:rsidRDefault="005C16A7" w:rsidP="003D0767">
            <w:pPr>
              <w:pStyle w:val="NormalClauseText-Level1"/>
              <w:ind w:left="0"/>
            </w:pPr>
            <w:r>
              <w:t>12/3/2026</w:t>
            </w:r>
          </w:p>
        </w:tc>
        <w:tc>
          <w:tcPr>
            <w:tcW w:w="2595" w:type="dxa"/>
          </w:tcPr>
          <w:p w14:paraId="63338B18" w14:textId="3E1CFEBC" w:rsidR="000E6ABD" w:rsidRDefault="001122FB" w:rsidP="005D25D7">
            <w:pPr>
              <w:pStyle w:val="NormalClauseText-Level1"/>
              <w:ind w:left="0"/>
              <w:jc w:val="left"/>
            </w:pPr>
            <w:r w:rsidRPr="003D0767">
              <w:t>Clair Marlow, University Secretary</w:t>
            </w:r>
          </w:p>
        </w:tc>
      </w:tr>
    </w:tbl>
    <w:p w14:paraId="33395BCC" w14:textId="60375F07" w:rsidR="00FF47DC" w:rsidRPr="00BC2038" w:rsidRDefault="00FF47DC" w:rsidP="002B7B50">
      <w:pPr>
        <w:pStyle w:val="AnnexSub-Title"/>
        <w:ind w:left="0" w:firstLine="0"/>
        <w:jc w:val="both"/>
      </w:pPr>
    </w:p>
    <w:sectPr w:rsidR="00FF47DC" w:rsidRPr="00BC2038" w:rsidSect="00CF2FE8">
      <w:headerReference w:type="even" r:id="rId25"/>
      <w:headerReference w:type="default" r:id="rId26"/>
      <w:footerReference w:type="even" r:id="rId27"/>
      <w:footerReference w:type="default" r:id="rId28"/>
      <w:headerReference w:type="first" r:id="rId29"/>
      <w:footerReference w:type="first" r:id="rId30"/>
      <w:pgSz w:w="12240" w:h="15840"/>
      <w:pgMar w:top="1440" w:right="1440" w:bottom="851"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42C7E" w14:textId="77777777" w:rsidR="002B772C" w:rsidRDefault="002B772C" w:rsidP="00BC2038">
      <w:r>
        <w:separator/>
      </w:r>
    </w:p>
  </w:endnote>
  <w:endnote w:type="continuationSeparator" w:id="0">
    <w:p w14:paraId="079C160A" w14:textId="77777777" w:rsidR="002B772C" w:rsidRDefault="002B772C" w:rsidP="00BC2038">
      <w:r>
        <w:continuationSeparator/>
      </w:r>
    </w:p>
  </w:endnote>
  <w:endnote w:type="continuationNotice" w:id="1">
    <w:p w14:paraId="2A23D605" w14:textId="77777777" w:rsidR="002B772C" w:rsidRDefault="002B772C">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A5C87" w14:textId="77777777" w:rsidR="00CF2FE8" w:rsidRDefault="00CF2F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C7552" w14:textId="77777777" w:rsidR="00CF2FE8" w:rsidRDefault="00CF2F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F6005" w14:textId="77777777" w:rsidR="00CF2FE8" w:rsidRDefault="00CF2F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D2A99" w14:textId="77777777" w:rsidR="002B772C" w:rsidRDefault="002B772C" w:rsidP="00BC2038">
      <w:r>
        <w:separator/>
      </w:r>
    </w:p>
  </w:footnote>
  <w:footnote w:type="continuationSeparator" w:id="0">
    <w:p w14:paraId="2BAC43D7" w14:textId="77777777" w:rsidR="002B772C" w:rsidRDefault="002B772C" w:rsidP="00BC2038">
      <w:r>
        <w:continuationSeparator/>
      </w:r>
    </w:p>
  </w:footnote>
  <w:footnote w:type="continuationNotice" w:id="1">
    <w:p w14:paraId="1B9ACDF5" w14:textId="77777777" w:rsidR="002B772C" w:rsidRDefault="002B772C">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F8548" w14:textId="55E69BA6" w:rsidR="00CF2FE8" w:rsidRDefault="00CF2FE8">
    <w:pPr>
      <w:pStyle w:val="Header"/>
    </w:pPr>
    <w:r>
      <w:rPr>
        <w:noProof/>
      </w:rPr>
      <w:pict w14:anchorId="65B7C3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48704" o:spid="_x0000_s1026" type="#_x0000_t136" style="position:absolute;left:0;text-align:left;margin-left:0;margin-top:0;width:539.85pt;height:119.95pt;rotation:315;z-index:-251655168;mso-position-horizontal:center;mso-position-horizontal-relative:margin;mso-position-vertical:center;mso-position-vertical-relative:margin" o:allowincell="f" fillcolor="silver" stroked="f">
          <v:fill opacity=".5"/>
          <v:textpath style="font-family:&quot;Arial&quot;;font-size:1pt" string="PUBLISH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7E9B3" w14:textId="4F0A2E99" w:rsidR="006C7EFC" w:rsidRPr="007D4BBF" w:rsidRDefault="00CF2FE8" w:rsidP="007D4BBF">
    <w:pPr>
      <w:pStyle w:val="Header"/>
    </w:pPr>
    <w:r>
      <w:rPr>
        <w:noProof/>
      </w:rPr>
      <w:pict w14:anchorId="37C301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48705" o:spid="_x0000_s1027" type="#_x0000_t136" style="position:absolute;left:0;text-align:left;margin-left:0;margin-top:0;width:539.85pt;height:119.95pt;rotation:315;z-index:-251653120;mso-position-horizontal:center;mso-position-horizontal-relative:margin;mso-position-vertical:center;mso-position-vertical-relative:margin" o:allowincell="f" fillcolor="silver" stroked="f">
          <v:fill opacity=".5"/>
          <v:textpath style="font-family:&quot;Arial&quot;;font-size:1pt" string="PUBLISHED"/>
        </v:shape>
      </w:pict>
    </w:r>
    <w:r w:rsidR="007B5B5B">
      <w:rPr>
        <w:noProof/>
      </w:rPr>
      <w:drawing>
        <wp:inline distT="0" distB="0" distL="0" distR="0" wp14:anchorId="6B48BF2E" wp14:editId="04CEF705">
          <wp:extent cx="952500" cy="504825"/>
          <wp:effectExtent l="0" t="0" r="0" b="9525"/>
          <wp:docPr id="48480751" name="Picture 1" descr="Sheffield Hallam University logo">
            <a:extLst xmlns:a="http://schemas.openxmlformats.org/drawingml/2006/main">
              <a:ext uri="{FF2B5EF4-FFF2-40B4-BE49-F238E27FC236}">
                <a16:creationId xmlns:a16="http://schemas.microsoft.com/office/drawing/2014/main" id="{541DCEBC-CDD4-494A-B76A-52BA35019D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868066" name="Picture 1" descr="Sheffield Hallam Universit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00" cy="50482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FEBA9" w14:textId="1DC2203F" w:rsidR="00CF2FE8" w:rsidRDefault="00CF2FE8">
    <w:pPr>
      <w:pStyle w:val="Header"/>
    </w:pPr>
    <w:r>
      <w:rPr>
        <w:noProof/>
      </w:rPr>
      <w:pict w14:anchorId="49CB77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48703" o:spid="_x0000_s1025" type="#_x0000_t136" style="position:absolute;left:0;text-align:left;margin-left:0;margin-top:0;width:539.85pt;height:119.95pt;rotation:315;z-index:-251657216;mso-position-horizontal:center;mso-position-horizontal-relative:margin;mso-position-vertical:center;mso-position-vertical-relative:margin" o:allowincell="f" fillcolor="silver" stroked="f">
          <v:fill opacity=".5"/>
          <v:textpath style="font-family:&quot;Arial&quot;;font-size:1pt" string="PUBLISH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74C8F"/>
    <w:multiLevelType w:val="hybridMultilevel"/>
    <w:tmpl w:val="B77CC75E"/>
    <w:lvl w:ilvl="0" w:tplc="E2A0B9D2">
      <w:start w:val="1"/>
      <w:numFmt w:val="bullet"/>
      <w:lvlText w:val=""/>
      <w:lvlJc w:val="left"/>
      <w:pPr>
        <w:ind w:left="720" w:hanging="360"/>
      </w:pPr>
      <w:rPr>
        <w:rFonts w:ascii="Symbol" w:hAnsi="Symbol"/>
      </w:rPr>
    </w:lvl>
    <w:lvl w:ilvl="1" w:tplc="22A8D5E4">
      <w:start w:val="1"/>
      <w:numFmt w:val="bullet"/>
      <w:lvlText w:val=""/>
      <w:lvlJc w:val="left"/>
      <w:pPr>
        <w:ind w:left="720" w:hanging="360"/>
      </w:pPr>
      <w:rPr>
        <w:rFonts w:ascii="Symbol" w:hAnsi="Symbol"/>
      </w:rPr>
    </w:lvl>
    <w:lvl w:ilvl="2" w:tplc="4406ED98">
      <w:start w:val="1"/>
      <w:numFmt w:val="bullet"/>
      <w:lvlText w:val=""/>
      <w:lvlJc w:val="left"/>
      <w:pPr>
        <w:ind w:left="720" w:hanging="360"/>
      </w:pPr>
      <w:rPr>
        <w:rFonts w:ascii="Symbol" w:hAnsi="Symbol"/>
      </w:rPr>
    </w:lvl>
    <w:lvl w:ilvl="3" w:tplc="70D28FAE">
      <w:start w:val="1"/>
      <w:numFmt w:val="bullet"/>
      <w:lvlText w:val=""/>
      <w:lvlJc w:val="left"/>
      <w:pPr>
        <w:ind w:left="720" w:hanging="360"/>
      </w:pPr>
      <w:rPr>
        <w:rFonts w:ascii="Symbol" w:hAnsi="Symbol"/>
      </w:rPr>
    </w:lvl>
    <w:lvl w:ilvl="4" w:tplc="985C701E">
      <w:start w:val="1"/>
      <w:numFmt w:val="bullet"/>
      <w:lvlText w:val=""/>
      <w:lvlJc w:val="left"/>
      <w:pPr>
        <w:ind w:left="720" w:hanging="360"/>
      </w:pPr>
      <w:rPr>
        <w:rFonts w:ascii="Symbol" w:hAnsi="Symbol"/>
      </w:rPr>
    </w:lvl>
    <w:lvl w:ilvl="5" w:tplc="A170E6A8">
      <w:start w:val="1"/>
      <w:numFmt w:val="bullet"/>
      <w:lvlText w:val=""/>
      <w:lvlJc w:val="left"/>
      <w:pPr>
        <w:ind w:left="720" w:hanging="360"/>
      </w:pPr>
      <w:rPr>
        <w:rFonts w:ascii="Symbol" w:hAnsi="Symbol"/>
      </w:rPr>
    </w:lvl>
    <w:lvl w:ilvl="6" w:tplc="79FE6CCA">
      <w:start w:val="1"/>
      <w:numFmt w:val="bullet"/>
      <w:lvlText w:val=""/>
      <w:lvlJc w:val="left"/>
      <w:pPr>
        <w:ind w:left="720" w:hanging="360"/>
      </w:pPr>
      <w:rPr>
        <w:rFonts w:ascii="Symbol" w:hAnsi="Symbol"/>
      </w:rPr>
    </w:lvl>
    <w:lvl w:ilvl="7" w:tplc="0F0206FA">
      <w:start w:val="1"/>
      <w:numFmt w:val="bullet"/>
      <w:lvlText w:val=""/>
      <w:lvlJc w:val="left"/>
      <w:pPr>
        <w:ind w:left="720" w:hanging="360"/>
      </w:pPr>
      <w:rPr>
        <w:rFonts w:ascii="Symbol" w:hAnsi="Symbol"/>
      </w:rPr>
    </w:lvl>
    <w:lvl w:ilvl="8" w:tplc="29AC0A5E">
      <w:start w:val="1"/>
      <w:numFmt w:val="bullet"/>
      <w:lvlText w:val=""/>
      <w:lvlJc w:val="left"/>
      <w:pPr>
        <w:ind w:left="720" w:hanging="360"/>
      </w:pPr>
      <w:rPr>
        <w:rFonts w:ascii="Symbol" w:hAnsi="Symbol"/>
      </w:rPr>
    </w:lvl>
  </w:abstractNum>
  <w:abstractNum w:abstractNumId="1" w15:restartNumberingAfterBreak="0">
    <w:nsid w:val="214A5BB9"/>
    <w:multiLevelType w:val="multilevel"/>
    <w:tmpl w:val="960A659C"/>
    <w:styleLink w:val="IntroductoryClauses"/>
    <w:lvl w:ilvl="0">
      <w:start w:val="1"/>
      <w:numFmt w:val="none"/>
      <w:lvlText w:val=""/>
      <w:lvlJc w:val="left"/>
      <w:pPr>
        <w:ind w:left="0" w:firstLine="0"/>
      </w:pPr>
      <w:rPr>
        <w:rFonts w:hint="default"/>
      </w:rPr>
    </w:lvl>
    <w:lvl w:ilvl="1">
      <w:start w:val="1"/>
      <w:numFmt w:val="upperLetter"/>
      <w:pStyle w:val="IntroductoryTextLevel1-LettersList"/>
      <w:lvlText w:val="(%2)"/>
      <w:lvlJc w:val="left"/>
      <w:pPr>
        <w:ind w:left="709" w:hanging="709"/>
      </w:pPr>
      <w:rPr>
        <w:rFonts w:hint="default"/>
      </w:rPr>
    </w:lvl>
    <w:lvl w:ilvl="2">
      <w:start w:val="1"/>
      <w:numFmt w:val="lowerRoman"/>
      <w:pStyle w:val="IntroductoryTextLevel2-RomanNumeralsList"/>
      <w:lvlText w:val="(%3)"/>
      <w:lvlJc w:val="left"/>
      <w:pPr>
        <w:ind w:left="709"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22D63036"/>
    <w:multiLevelType w:val="hybridMultilevel"/>
    <w:tmpl w:val="5EFEADEE"/>
    <w:lvl w:ilvl="0" w:tplc="E2569A34">
      <w:start w:val="1"/>
      <w:numFmt w:val="upp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 w15:restartNumberingAfterBreak="0">
    <w:nsid w:val="244A692C"/>
    <w:multiLevelType w:val="multilevel"/>
    <w:tmpl w:val="460CBA52"/>
    <w:styleLink w:val="Paragraphs"/>
    <w:lvl w:ilvl="0">
      <w:start w:val="1"/>
      <w:numFmt w:val="decimal"/>
      <w:pStyle w:val="ParagraphHeader"/>
      <w:lvlText w:val="%1."/>
      <w:lvlJc w:val="left"/>
      <w:pPr>
        <w:ind w:left="709" w:hanging="709"/>
      </w:pPr>
      <w:rPr>
        <w:rFonts w:hint="default"/>
      </w:rPr>
    </w:lvl>
    <w:lvl w:ilvl="1">
      <w:start w:val="1"/>
      <w:numFmt w:val="decimal"/>
      <w:pStyle w:val="ParagraphLevel1"/>
      <w:lvlText w:val="%1.%2"/>
      <w:lvlJc w:val="left"/>
      <w:pPr>
        <w:ind w:left="709" w:hanging="709"/>
      </w:pPr>
      <w:rPr>
        <w:rFonts w:hint="default"/>
      </w:rPr>
    </w:lvl>
    <w:lvl w:ilvl="2">
      <w:start w:val="1"/>
      <w:numFmt w:val="decimal"/>
      <w:pStyle w:val="ParagraphLevel2"/>
      <w:lvlText w:val="%1.%2.%3"/>
      <w:lvlJc w:val="left"/>
      <w:pPr>
        <w:ind w:left="1701" w:hanging="992"/>
      </w:pPr>
      <w:rPr>
        <w:rFonts w:hint="default"/>
      </w:rPr>
    </w:lvl>
    <w:lvl w:ilvl="3">
      <w:start w:val="1"/>
      <w:numFmt w:val="decimal"/>
      <w:pStyle w:val="ParagraphLevel3"/>
      <w:lvlText w:val="%1.%2.%3.%4"/>
      <w:lvlJc w:val="left"/>
      <w:pPr>
        <w:ind w:left="2835" w:hanging="1134"/>
      </w:pPr>
      <w:rPr>
        <w:rFonts w:hint="default"/>
      </w:rPr>
    </w:lvl>
    <w:lvl w:ilvl="4">
      <w:start w:val="1"/>
      <w:numFmt w:val="lowerLetter"/>
      <w:pStyle w:val="ParagraphLevel4"/>
      <w:lvlText w:val="(%5)"/>
      <w:lvlJc w:val="left"/>
      <w:pPr>
        <w:tabs>
          <w:tab w:val="num" w:pos="2835"/>
        </w:tabs>
        <w:ind w:left="3544" w:hanging="709"/>
      </w:pPr>
      <w:rPr>
        <w:rFonts w:hint="default"/>
      </w:rPr>
    </w:lvl>
    <w:lvl w:ilvl="5">
      <w:start w:val="1"/>
      <w:numFmt w:val="lowerRoman"/>
      <w:lvlText w:val="(%6)"/>
      <w:lvlJc w:val="left"/>
      <w:pPr>
        <w:tabs>
          <w:tab w:val="num" w:pos="3544"/>
        </w:tabs>
        <w:ind w:left="4253" w:hanging="709"/>
      </w:pPr>
      <w:rPr>
        <w:rFonts w:hint="default"/>
      </w:rPr>
    </w:lvl>
    <w:lvl w:ilvl="6">
      <w:start w:val="1"/>
      <w:numFmt w:val="lowerLetter"/>
      <w:lvlRestart w:val="2"/>
      <w:pStyle w:val="ParagraphLevel2-LettersList"/>
      <w:lvlText w:val="(%7)"/>
      <w:lvlJc w:val="left"/>
      <w:pPr>
        <w:ind w:left="709" w:firstLine="0"/>
      </w:pPr>
      <w:rPr>
        <w:rFonts w:hint="default"/>
      </w:rPr>
    </w:lvl>
    <w:lvl w:ilvl="7">
      <w:start w:val="1"/>
      <w:numFmt w:val="lowerRoman"/>
      <w:pStyle w:val="ParagraphLevel3-RomanNumeralsList"/>
      <w:lvlText w:val="(%8)"/>
      <w:lvlJc w:val="left"/>
      <w:pPr>
        <w:ind w:left="2126" w:hanging="708"/>
      </w:pPr>
      <w:rPr>
        <w:rFonts w:hint="default"/>
      </w:rPr>
    </w:lvl>
    <w:lvl w:ilvl="8">
      <w:start w:val="1"/>
      <w:numFmt w:val="lowerRoman"/>
      <w:lvlText w:val="%9."/>
      <w:lvlJc w:val="left"/>
      <w:pPr>
        <w:ind w:left="3240" w:hanging="360"/>
      </w:pPr>
      <w:rPr>
        <w:rFonts w:hint="default"/>
      </w:rPr>
    </w:lvl>
  </w:abstractNum>
  <w:abstractNum w:abstractNumId="4" w15:restartNumberingAfterBreak="0">
    <w:nsid w:val="36FE72FC"/>
    <w:multiLevelType w:val="multilevel"/>
    <w:tmpl w:val="13DADC64"/>
    <w:styleLink w:val="Clauses"/>
    <w:lvl w:ilvl="0">
      <w:start w:val="1"/>
      <w:numFmt w:val="decimal"/>
      <w:pStyle w:val="ClauseHeading"/>
      <w:lvlText w:val="%1."/>
      <w:lvlJc w:val="left"/>
      <w:pPr>
        <w:ind w:left="709" w:hanging="709"/>
      </w:pPr>
      <w:rPr>
        <w:rFonts w:hint="default"/>
      </w:rPr>
    </w:lvl>
    <w:lvl w:ilvl="1">
      <w:start w:val="1"/>
      <w:numFmt w:val="decimal"/>
      <w:pStyle w:val="ClauseLevel1"/>
      <w:lvlText w:val="%1.%2"/>
      <w:lvlJc w:val="left"/>
      <w:pPr>
        <w:ind w:left="709" w:hanging="709"/>
      </w:pPr>
      <w:rPr>
        <w:rFonts w:hint="default"/>
      </w:rPr>
    </w:lvl>
    <w:lvl w:ilvl="2">
      <w:start w:val="1"/>
      <w:numFmt w:val="decimal"/>
      <w:pStyle w:val="ClauseLevel2"/>
      <w:lvlText w:val="%1.%2.%3"/>
      <w:lvlJc w:val="left"/>
      <w:pPr>
        <w:ind w:left="1701" w:hanging="992"/>
      </w:pPr>
      <w:rPr>
        <w:rFonts w:hint="default"/>
      </w:rPr>
    </w:lvl>
    <w:lvl w:ilvl="3">
      <w:start w:val="1"/>
      <w:numFmt w:val="decimal"/>
      <w:pStyle w:val="ClauseLevel3"/>
      <w:lvlText w:val="%1.%2.%3.%4"/>
      <w:lvlJc w:val="left"/>
      <w:pPr>
        <w:ind w:left="2835" w:hanging="1134"/>
      </w:pPr>
      <w:rPr>
        <w:rFonts w:hint="default"/>
      </w:rPr>
    </w:lvl>
    <w:lvl w:ilvl="4">
      <w:start w:val="1"/>
      <w:numFmt w:val="lowerLetter"/>
      <w:pStyle w:val="ClauseLevel4"/>
      <w:lvlText w:val="(%5)"/>
      <w:lvlJc w:val="left"/>
      <w:pPr>
        <w:tabs>
          <w:tab w:val="num" w:pos="2835"/>
        </w:tabs>
        <w:ind w:left="3544" w:hanging="709"/>
      </w:pPr>
      <w:rPr>
        <w:rFonts w:hint="default"/>
      </w:rPr>
    </w:lvl>
    <w:lvl w:ilvl="5">
      <w:start w:val="1"/>
      <w:numFmt w:val="lowerRoman"/>
      <w:lvlText w:val="(%6)"/>
      <w:lvlJc w:val="left"/>
      <w:pPr>
        <w:ind w:left="4253" w:hanging="709"/>
      </w:pPr>
      <w:rPr>
        <w:rFonts w:hint="default"/>
      </w:rPr>
    </w:lvl>
    <w:lvl w:ilvl="6">
      <w:start w:val="1"/>
      <w:numFmt w:val="lowerLetter"/>
      <w:lvlRestart w:val="2"/>
      <w:pStyle w:val="ClauseLevel2-LettersList"/>
      <w:lvlText w:val="(%7)"/>
      <w:lvlJc w:val="left"/>
      <w:pPr>
        <w:ind w:left="709" w:firstLine="0"/>
      </w:pPr>
      <w:rPr>
        <w:rFonts w:hint="default"/>
      </w:rPr>
    </w:lvl>
    <w:lvl w:ilvl="7">
      <w:start w:val="1"/>
      <w:numFmt w:val="lowerRoman"/>
      <w:pStyle w:val="ClauseLevel3-RomanNumeralsList"/>
      <w:lvlText w:val="(%8)"/>
      <w:lvlJc w:val="left"/>
      <w:pPr>
        <w:ind w:left="2126" w:hanging="708"/>
      </w:pPr>
      <w:rPr>
        <w:rFonts w:hint="default"/>
      </w:rPr>
    </w:lvl>
    <w:lvl w:ilvl="8">
      <w:start w:val="1"/>
      <w:numFmt w:val="lowerRoman"/>
      <w:lvlText w:val="%9."/>
      <w:lvlJc w:val="left"/>
      <w:pPr>
        <w:ind w:left="3240" w:hanging="360"/>
      </w:pPr>
      <w:rPr>
        <w:rFonts w:hint="default"/>
      </w:rPr>
    </w:lvl>
  </w:abstractNum>
  <w:abstractNum w:abstractNumId="5" w15:restartNumberingAfterBreak="0">
    <w:nsid w:val="3C640480"/>
    <w:multiLevelType w:val="multilevel"/>
    <w:tmpl w:val="460CBA52"/>
    <w:numStyleLink w:val="Paragraphs"/>
  </w:abstractNum>
  <w:abstractNum w:abstractNumId="6" w15:restartNumberingAfterBreak="0">
    <w:nsid w:val="40524252"/>
    <w:multiLevelType w:val="multilevel"/>
    <w:tmpl w:val="13DADC64"/>
    <w:numStyleLink w:val="Clauses"/>
  </w:abstractNum>
  <w:abstractNum w:abstractNumId="7" w15:restartNumberingAfterBreak="0">
    <w:nsid w:val="449D0677"/>
    <w:multiLevelType w:val="multilevel"/>
    <w:tmpl w:val="960A659C"/>
    <w:numStyleLink w:val="IntroductoryClauses"/>
  </w:abstractNum>
  <w:abstractNum w:abstractNumId="8" w15:restartNumberingAfterBreak="0">
    <w:nsid w:val="4AE46263"/>
    <w:multiLevelType w:val="hybridMultilevel"/>
    <w:tmpl w:val="560A4290"/>
    <w:lvl w:ilvl="0" w:tplc="F6FA9598">
      <w:start w:val="1"/>
      <w:numFmt w:val="decimal"/>
      <w:pStyle w:val="PartiestotheAgreement"/>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5A54275"/>
    <w:multiLevelType w:val="hybridMultilevel"/>
    <w:tmpl w:val="63D68CB8"/>
    <w:lvl w:ilvl="0" w:tplc="E7DEBCE6">
      <w:start w:val="1"/>
      <w:numFmt w:val="lowerRoman"/>
      <w:lvlText w:val="%1)"/>
      <w:lvlJc w:val="right"/>
      <w:pPr>
        <w:ind w:left="1020" w:hanging="360"/>
      </w:pPr>
    </w:lvl>
    <w:lvl w:ilvl="1" w:tplc="51FEE518">
      <w:start w:val="1"/>
      <w:numFmt w:val="lowerRoman"/>
      <w:lvlText w:val="%2)"/>
      <w:lvlJc w:val="right"/>
      <w:pPr>
        <w:ind w:left="1020" w:hanging="360"/>
      </w:pPr>
    </w:lvl>
    <w:lvl w:ilvl="2" w:tplc="7F9290D0">
      <w:start w:val="1"/>
      <w:numFmt w:val="lowerRoman"/>
      <w:lvlText w:val="%3)"/>
      <w:lvlJc w:val="right"/>
      <w:pPr>
        <w:ind w:left="1020" w:hanging="360"/>
      </w:pPr>
    </w:lvl>
    <w:lvl w:ilvl="3" w:tplc="F99EA936">
      <w:start w:val="1"/>
      <w:numFmt w:val="lowerRoman"/>
      <w:lvlText w:val="%4)"/>
      <w:lvlJc w:val="right"/>
      <w:pPr>
        <w:ind w:left="1020" w:hanging="360"/>
      </w:pPr>
    </w:lvl>
    <w:lvl w:ilvl="4" w:tplc="130611CA">
      <w:start w:val="1"/>
      <w:numFmt w:val="lowerRoman"/>
      <w:lvlText w:val="%5)"/>
      <w:lvlJc w:val="right"/>
      <w:pPr>
        <w:ind w:left="1020" w:hanging="360"/>
      </w:pPr>
    </w:lvl>
    <w:lvl w:ilvl="5" w:tplc="CA686B5C">
      <w:start w:val="1"/>
      <w:numFmt w:val="lowerRoman"/>
      <w:lvlText w:val="%6)"/>
      <w:lvlJc w:val="right"/>
      <w:pPr>
        <w:ind w:left="1020" w:hanging="360"/>
      </w:pPr>
    </w:lvl>
    <w:lvl w:ilvl="6" w:tplc="3B36E692">
      <w:start w:val="1"/>
      <w:numFmt w:val="lowerRoman"/>
      <w:lvlText w:val="%7)"/>
      <w:lvlJc w:val="right"/>
      <w:pPr>
        <w:ind w:left="1020" w:hanging="360"/>
      </w:pPr>
    </w:lvl>
    <w:lvl w:ilvl="7" w:tplc="155E17EE">
      <w:start w:val="1"/>
      <w:numFmt w:val="lowerRoman"/>
      <w:lvlText w:val="%8)"/>
      <w:lvlJc w:val="right"/>
      <w:pPr>
        <w:ind w:left="1020" w:hanging="360"/>
      </w:pPr>
    </w:lvl>
    <w:lvl w:ilvl="8" w:tplc="6068F294">
      <w:start w:val="1"/>
      <w:numFmt w:val="lowerRoman"/>
      <w:lvlText w:val="%9)"/>
      <w:lvlJc w:val="right"/>
      <w:pPr>
        <w:ind w:left="1020" w:hanging="360"/>
      </w:pPr>
    </w:lvl>
  </w:abstractNum>
  <w:num w:numId="1" w16cid:durableId="1107699246">
    <w:abstractNumId w:val="5"/>
    <w:lvlOverride w:ilvl="0">
      <w:startOverride w:val="1"/>
      <w:lvl w:ilvl="0">
        <w:start w:val="1"/>
        <w:numFmt w:val="decimal"/>
        <w:pStyle w:val="ParagraphHeader"/>
        <w:lvlText w:val=""/>
        <w:lvlJc w:val="left"/>
      </w:lvl>
    </w:lvlOverride>
    <w:lvlOverride w:ilvl="1">
      <w:startOverride w:val="1"/>
      <w:lvl w:ilvl="1">
        <w:start w:val="1"/>
        <w:numFmt w:val="decimal"/>
        <w:pStyle w:val="ParagraphLevel1"/>
        <w:lvlText w:val=""/>
        <w:lvlJc w:val="left"/>
      </w:lvl>
    </w:lvlOverride>
    <w:lvlOverride w:ilvl="2">
      <w:startOverride w:val="1"/>
      <w:lvl w:ilvl="2">
        <w:start w:val="1"/>
        <w:numFmt w:val="decimal"/>
        <w:pStyle w:val="ParagraphLevel2"/>
        <w:lvlText w:val="%1.%2.%3"/>
        <w:lvlJc w:val="left"/>
        <w:pPr>
          <w:ind w:left="1701" w:hanging="992"/>
        </w:pPr>
        <w:rPr>
          <w:rFonts w:hint="default"/>
        </w:rPr>
      </w:lvl>
    </w:lvlOverride>
    <w:lvlOverride w:ilvl="3">
      <w:startOverride w:val="1"/>
      <w:lvl w:ilvl="3">
        <w:start w:val="1"/>
        <w:numFmt w:val="decimal"/>
        <w:pStyle w:val="ParagraphLevel3"/>
        <w:lvlText w:val=""/>
        <w:lvlJc w:val="left"/>
      </w:lvl>
    </w:lvlOverride>
    <w:lvlOverride w:ilvl="4">
      <w:startOverride w:val="1"/>
      <w:lvl w:ilvl="4">
        <w:start w:val="1"/>
        <w:numFmt w:val="decimal"/>
        <w:pStyle w:val="ParagraphLevel4"/>
        <w:lvlText w:val=""/>
        <w:lvlJc w:val="left"/>
      </w:lvl>
    </w:lvlOverride>
    <w:lvlOverride w:ilvl="5">
      <w:startOverride w:val="1"/>
      <w:lvl w:ilvl="5">
        <w:start w:val="1"/>
        <w:numFmt w:val="decimal"/>
        <w:lvlText w:val=""/>
        <w:lvlJc w:val="left"/>
      </w:lvl>
    </w:lvlOverride>
    <w:lvlOverride w:ilvl="6">
      <w:startOverride w:val="1"/>
      <w:lvl w:ilvl="6">
        <w:start w:val="1"/>
        <w:numFmt w:val="decimal"/>
        <w:pStyle w:val="ParagraphLevel2-LettersList"/>
        <w:lvlText w:val=""/>
        <w:lvlJc w:val="left"/>
      </w:lvl>
    </w:lvlOverride>
    <w:lvlOverride w:ilvl="7">
      <w:startOverride w:val="1"/>
      <w:lvl w:ilvl="7">
        <w:start w:val="1"/>
        <w:numFmt w:val="decimal"/>
        <w:pStyle w:val="ParagraphLevel3-RomanNumeralsList"/>
        <w:lvlText w:val=""/>
        <w:lvlJc w:val="left"/>
      </w:lvl>
    </w:lvlOverride>
  </w:num>
  <w:num w:numId="2" w16cid:durableId="114570479">
    <w:abstractNumId w:val="6"/>
  </w:num>
  <w:num w:numId="3" w16cid:durableId="1149595796">
    <w:abstractNumId w:val="8"/>
  </w:num>
  <w:num w:numId="4" w16cid:durableId="1171867519">
    <w:abstractNumId w:val="6"/>
  </w:num>
  <w:num w:numId="5" w16cid:durableId="1296522961">
    <w:abstractNumId w:val="5"/>
  </w:num>
  <w:num w:numId="6" w16cid:durableId="1363361671">
    <w:abstractNumId w:val="9"/>
  </w:num>
  <w:num w:numId="7" w16cid:durableId="1419252120">
    <w:abstractNumId w:val="5"/>
  </w:num>
  <w:num w:numId="8" w16cid:durableId="1419518612">
    <w:abstractNumId w:val="6"/>
  </w:num>
  <w:num w:numId="9" w16cid:durableId="1625233090">
    <w:abstractNumId w:val="3"/>
  </w:num>
  <w:num w:numId="10" w16cid:durableId="165366347">
    <w:abstractNumId w:val="4"/>
  </w:num>
  <w:num w:numId="11" w16cid:durableId="1671517753">
    <w:abstractNumId w:val="5"/>
  </w:num>
  <w:num w:numId="12" w16cid:durableId="1684015767">
    <w:abstractNumId w:val="1"/>
  </w:num>
  <w:num w:numId="13" w16cid:durableId="197091172">
    <w:abstractNumId w:val="0"/>
  </w:num>
  <w:num w:numId="14" w16cid:durableId="2011103792">
    <w:abstractNumId w:val="6"/>
  </w:num>
  <w:num w:numId="15" w16cid:durableId="2014721937">
    <w:abstractNumId w:val="2"/>
  </w:num>
  <w:num w:numId="16" w16cid:durableId="437484431">
    <w:abstractNumId w:val="6"/>
  </w:num>
  <w:num w:numId="17" w16cid:durableId="669868976">
    <w:abstractNumId w:val="6"/>
  </w:num>
  <w:num w:numId="18" w16cid:durableId="922492391">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738"/>
    <w:rsid w:val="00001115"/>
    <w:rsid w:val="00002920"/>
    <w:rsid w:val="00005DD9"/>
    <w:rsid w:val="00006ED8"/>
    <w:rsid w:val="000119AB"/>
    <w:rsid w:val="000122B9"/>
    <w:rsid w:val="000144E5"/>
    <w:rsid w:val="000161F4"/>
    <w:rsid w:val="00020E67"/>
    <w:rsid w:val="000242A4"/>
    <w:rsid w:val="00032B64"/>
    <w:rsid w:val="00034CE8"/>
    <w:rsid w:val="00037425"/>
    <w:rsid w:val="000415A4"/>
    <w:rsid w:val="00081671"/>
    <w:rsid w:val="00084D93"/>
    <w:rsid w:val="00092A7B"/>
    <w:rsid w:val="000936FD"/>
    <w:rsid w:val="00096984"/>
    <w:rsid w:val="000A13A5"/>
    <w:rsid w:val="000A1AFF"/>
    <w:rsid w:val="000A3925"/>
    <w:rsid w:val="000A60AA"/>
    <w:rsid w:val="000B2130"/>
    <w:rsid w:val="000B23EB"/>
    <w:rsid w:val="000D2B11"/>
    <w:rsid w:val="000D5F9C"/>
    <w:rsid w:val="000D62D3"/>
    <w:rsid w:val="000E424F"/>
    <w:rsid w:val="000E6ABD"/>
    <w:rsid w:val="000F095E"/>
    <w:rsid w:val="000F0A7F"/>
    <w:rsid w:val="000F0FE1"/>
    <w:rsid w:val="0010078E"/>
    <w:rsid w:val="0010092B"/>
    <w:rsid w:val="00110B72"/>
    <w:rsid w:val="001122FB"/>
    <w:rsid w:val="00116057"/>
    <w:rsid w:val="00123FDD"/>
    <w:rsid w:val="001265FF"/>
    <w:rsid w:val="001312DB"/>
    <w:rsid w:val="001338FA"/>
    <w:rsid w:val="00137EB0"/>
    <w:rsid w:val="001413AF"/>
    <w:rsid w:val="00145597"/>
    <w:rsid w:val="0016547F"/>
    <w:rsid w:val="00186ED4"/>
    <w:rsid w:val="001A06EE"/>
    <w:rsid w:val="001A4E54"/>
    <w:rsid w:val="001A5BE0"/>
    <w:rsid w:val="001A70BF"/>
    <w:rsid w:val="001B0488"/>
    <w:rsid w:val="001B36DD"/>
    <w:rsid w:val="001C22E3"/>
    <w:rsid w:val="001C4F6D"/>
    <w:rsid w:val="001C730D"/>
    <w:rsid w:val="001C7DFD"/>
    <w:rsid w:val="001D1B07"/>
    <w:rsid w:val="001D1F9A"/>
    <w:rsid w:val="001D4034"/>
    <w:rsid w:val="001D7D12"/>
    <w:rsid w:val="001E3DEF"/>
    <w:rsid w:val="001E466C"/>
    <w:rsid w:val="001E7343"/>
    <w:rsid w:val="001F41C3"/>
    <w:rsid w:val="001F462D"/>
    <w:rsid w:val="00204715"/>
    <w:rsid w:val="00204DA2"/>
    <w:rsid w:val="00210E36"/>
    <w:rsid w:val="00212CE8"/>
    <w:rsid w:val="002137CC"/>
    <w:rsid w:val="0021479A"/>
    <w:rsid w:val="00217437"/>
    <w:rsid w:val="00225498"/>
    <w:rsid w:val="00226235"/>
    <w:rsid w:val="00230B53"/>
    <w:rsid w:val="002325E5"/>
    <w:rsid w:val="00241A4B"/>
    <w:rsid w:val="0024729A"/>
    <w:rsid w:val="00247F79"/>
    <w:rsid w:val="00252564"/>
    <w:rsid w:val="00252819"/>
    <w:rsid w:val="00262F39"/>
    <w:rsid w:val="002706A0"/>
    <w:rsid w:val="00271EB7"/>
    <w:rsid w:val="00281F01"/>
    <w:rsid w:val="002912A2"/>
    <w:rsid w:val="002B1A1F"/>
    <w:rsid w:val="002B772C"/>
    <w:rsid w:val="002B7B50"/>
    <w:rsid w:val="002C6BAD"/>
    <w:rsid w:val="002D0EE3"/>
    <w:rsid w:val="002E258F"/>
    <w:rsid w:val="002F4256"/>
    <w:rsid w:val="002F6CA1"/>
    <w:rsid w:val="002F7A08"/>
    <w:rsid w:val="00306737"/>
    <w:rsid w:val="003125A0"/>
    <w:rsid w:val="00312A79"/>
    <w:rsid w:val="00315E96"/>
    <w:rsid w:val="00317D7C"/>
    <w:rsid w:val="0032135B"/>
    <w:rsid w:val="00327001"/>
    <w:rsid w:val="003302A7"/>
    <w:rsid w:val="00330B4A"/>
    <w:rsid w:val="00333295"/>
    <w:rsid w:val="00342563"/>
    <w:rsid w:val="00343C03"/>
    <w:rsid w:val="00351041"/>
    <w:rsid w:val="0035167B"/>
    <w:rsid w:val="003551A1"/>
    <w:rsid w:val="00356255"/>
    <w:rsid w:val="00366168"/>
    <w:rsid w:val="00371CF5"/>
    <w:rsid w:val="00372F59"/>
    <w:rsid w:val="003761E1"/>
    <w:rsid w:val="0037798A"/>
    <w:rsid w:val="003802CF"/>
    <w:rsid w:val="00386406"/>
    <w:rsid w:val="0039165A"/>
    <w:rsid w:val="00392FD9"/>
    <w:rsid w:val="003934FB"/>
    <w:rsid w:val="003967CF"/>
    <w:rsid w:val="003A423C"/>
    <w:rsid w:val="003A793E"/>
    <w:rsid w:val="003B16E6"/>
    <w:rsid w:val="003B3DBD"/>
    <w:rsid w:val="003C54A8"/>
    <w:rsid w:val="003D0767"/>
    <w:rsid w:val="003D08F5"/>
    <w:rsid w:val="003D2C93"/>
    <w:rsid w:val="003D3553"/>
    <w:rsid w:val="003D6AB3"/>
    <w:rsid w:val="003E4738"/>
    <w:rsid w:val="003E5D95"/>
    <w:rsid w:val="003F0A99"/>
    <w:rsid w:val="003F26E0"/>
    <w:rsid w:val="003F2EC1"/>
    <w:rsid w:val="003F6103"/>
    <w:rsid w:val="00403C95"/>
    <w:rsid w:val="00404412"/>
    <w:rsid w:val="00410A0B"/>
    <w:rsid w:val="0041285C"/>
    <w:rsid w:val="00413101"/>
    <w:rsid w:val="00421C90"/>
    <w:rsid w:val="0042787C"/>
    <w:rsid w:val="004309F1"/>
    <w:rsid w:val="00434136"/>
    <w:rsid w:val="00441827"/>
    <w:rsid w:val="00443537"/>
    <w:rsid w:val="004439CC"/>
    <w:rsid w:val="00444D86"/>
    <w:rsid w:val="00445C8A"/>
    <w:rsid w:val="00446B98"/>
    <w:rsid w:val="00451B71"/>
    <w:rsid w:val="0046059B"/>
    <w:rsid w:val="004663B9"/>
    <w:rsid w:val="00467383"/>
    <w:rsid w:val="0047480F"/>
    <w:rsid w:val="00482F71"/>
    <w:rsid w:val="004913DB"/>
    <w:rsid w:val="0049594D"/>
    <w:rsid w:val="004967B5"/>
    <w:rsid w:val="004A4EA1"/>
    <w:rsid w:val="004A5783"/>
    <w:rsid w:val="004A6CCF"/>
    <w:rsid w:val="004B0130"/>
    <w:rsid w:val="004B0C2A"/>
    <w:rsid w:val="004B376C"/>
    <w:rsid w:val="004B439C"/>
    <w:rsid w:val="004B5EBE"/>
    <w:rsid w:val="004C05BC"/>
    <w:rsid w:val="004C551A"/>
    <w:rsid w:val="004C780B"/>
    <w:rsid w:val="004D2313"/>
    <w:rsid w:val="004E2864"/>
    <w:rsid w:val="004E736A"/>
    <w:rsid w:val="004F07B1"/>
    <w:rsid w:val="00500DA2"/>
    <w:rsid w:val="00504BBB"/>
    <w:rsid w:val="0050568F"/>
    <w:rsid w:val="00506A6A"/>
    <w:rsid w:val="0051516A"/>
    <w:rsid w:val="00524F0F"/>
    <w:rsid w:val="00526537"/>
    <w:rsid w:val="005278D5"/>
    <w:rsid w:val="00530492"/>
    <w:rsid w:val="00532438"/>
    <w:rsid w:val="005325D6"/>
    <w:rsid w:val="00537DC0"/>
    <w:rsid w:val="00545050"/>
    <w:rsid w:val="005610E5"/>
    <w:rsid w:val="00562277"/>
    <w:rsid w:val="00563DEF"/>
    <w:rsid w:val="005640F0"/>
    <w:rsid w:val="00564B14"/>
    <w:rsid w:val="00571B7B"/>
    <w:rsid w:val="0058198C"/>
    <w:rsid w:val="00585530"/>
    <w:rsid w:val="00591C20"/>
    <w:rsid w:val="0059513A"/>
    <w:rsid w:val="005A1E90"/>
    <w:rsid w:val="005A6939"/>
    <w:rsid w:val="005B0252"/>
    <w:rsid w:val="005B5C16"/>
    <w:rsid w:val="005B74F6"/>
    <w:rsid w:val="005C16A7"/>
    <w:rsid w:val="005D25D7"/>
    <w:rsid w:val="005D4552"/>
    <w:rsid w:val="005E7591"/>
    <w:rsid w:val="005F47C4"/>
    <w:rsid w:val="005F4B78"/>
    <w:rsid w:val="005F6203"/>
    <w:rsid w:val="005F6A05"/>
    <w:rsid w:val="005F712F"/>
    <w:rsid w:val="005F7EEE"/>
    <w:rsid w:val="00602F1F"/>
    <w:rsid w:val="00617ECC"/>
    <w:rsid w:val="00620EE1"/>
    <w:rsid w:val="0062249E"/>
    <w:rsid w:val="0062334C"/>
    <w:rsid w:val="00624911"/>
    <w:rsid w:val="00631787"/>
    <w:rsid w:val="00632926"/>
    <w:rsid w:val="00634BDC"/>
    <w:rsid w:val="00634F94"/>
    <w:rsid w:val="006461F6"/>
    <w:rsid w:val="00647EBA"/>
    <w:rsid w:val="0066085C"/>
    <w:rsid w:val="006630F0"/>
    <w:rsid w:val="0066686D"/>
    <w:rsid w:val="006759E3"/>
    <w:rsid w:val="006827AF"/>
    <w:rsid w:val="006A3266"/>
    <w:rsid w:val="006B1F1D"/>
    <w:rsid w:val="006B4F97"/>
    <w:rsid w:val="006B74D7"/>
    <w:rsid w:val="006C0F76"/>
    <w:rsid w:val="006C627A"/>
    <w:rsid w:val="006C7EFC"/>
    <w:rsid w:val="006C7FDA"/>
    <w:rsid w:val="006D3F49"/>
    <w:rsid w:val="006E15B2"/>
    <w:rsid w:val="006E62C7"/>
    <w:rsid w:val="006F02A6"/>
    <w:rsid w:val="00700AE0"/>
    <w:rsid w:val="0071283E"/>
    <w:rsid w:val="00713EE8"/>
    <w:rsid w:val="0071548F"/>
    <w:rsid w:val="00716A09"/>
    <w:rsid w:val="00726D0F"/>
    <w:rsid w:val="007314FB"/>
    <w:rsid w:val="007355E9"/>
    <w:rsid w:val="00736E48"/>
    <w:rsid w:val="007401C4"/>
    <w:rsid w:val="00753D2A"/>
    <w:rsid w:val="00757423"/>
    <w:rsid w:val="00763271"/>
    <w:rsid w:val="007650AE"/>
    <w:rsid w:val="007663E7"/>
    <w:rsid w:val="00770A6C"/>
    <w:rsid w:val="00770B12"/>
    <w:rsid w:val="00772DC5"/>
    <w:rsid w:val="00772E6A"/>
    <w:rsid w:val="00775247"/>
    <w:rsid w:val="00775EF3"/>
    <w:rsid w:val="00776714"/>
    <w:rsid w:val="00777347"/>
    <w:rsid w:val="0078539B"/>
    <w:rsid w:val="007A0466"/>
    <w:rsid w:val="007A5FFE"/>
    <w:rsid w:val="007B2D06"/>
    <w:rsid w:val="007B40CF"/>
    <w:rsid w:val="007B5B5B"/>
    <w:rsid w:val="007B6EBF"/>
    <w:rsid w:val="007C471B"/>
    <w:rsid w:val="007C47D8"/>
    <w:rsid w:val="007C4DBA"/>
    <w:rsid w:val="007C5AF0"/>
    <w:rsid w:val="007C64FE"/>
    <w:rsid w:val="007D197F"/>
    <w:rsid w:val="007D3C36"/>
    <w:rsid w:val="007D4BBF"/>
    <w:rsid w:val="007E2045"/>
    <w:rsid w:val="007E6B57"/>
    <w:rsid w:val="007E7804"/>
    <w:rsid w:val="007F0616"/>
    <w:rsid w:val="007F0D77"/>
    <w:rsid w:val="007F13A5"/>
    <w:rsid w:val="007F41D6"/>
    <w:rsid w:val="008058AE"/>
    <w:rsid w:val="00807335"/>
    <w:rsid w:val="008144D0"/>
    <w:rsid w:val="00814B2A"/>
    <w:rsid w:val="00814C22"/>
    <w:rsid w:val="008227D4"/>
    <w:rsid w:val="00824B22"/>
    <w:rsid w:val="0082594D"/>
    <w:rsid w:val="00827547"/>
    <w:rsid w:val="008306B6"/>
    <w:rsid w:val="0083797D"/>
    <w:rsid w:val="008416B7"/>
    <w:rsid w:val="00845E1F"/>
    <w:rsid w:val="00847059"/>
    <w:rsid w:val="008511AD"/>
    <w:rsid w:val="0086172D"/>
    <w:rsid w:val="00863D0D"/>
    <w:rsid w:val="008651BB"/>
    <w:rsid w:val="00865399"/>
    <w:rsid w:val="00880C2C"/>
    <w:rsid w:val="00881347"/>
    <w:rsid w:val="0088783B"/>
    <w:rsid w:val="0089741A"/>
    <w:rsid w:val="008A7F77"/>
    <w:rsid w:val="008C083E"/>
    <w:rsid w:val="008C48CC"/>
    <w:rsid w:val="008D0B0E"/>
    <w:rsid w:val="008D1F29"/>
    <w:rsid w:val="008E4903"/>
    <w:rsid w:val="008E49B5"/>
    <w:rsid w:val="008E5FB8"/>
    <w:rsid w:val="008E79B6"/>
    <w:rsid w:val="008F2BD2"/>
    <w:rsid w:val="008F49D7"/>
    <w:rsid w:val="008F6687"/>
    <w:rsid w:val="008F6B73"/>
    <w:rsid w:val="0090187B"/>
    <w:rsid w:val="0090476D"/>
    <w:rsid w:val="0091032C"/>
    <w:rsid w:val="00914927"/>
    <w:rsid w:val="00921747"/>
    <w:rsid w:val="009415F4"/>
    <w:rsid w:val="00941CD2"/>
    <w:rsid w:val="009424EC"/>
    <w:rsid w:val="00942FA3"/>
    <w:rsid w:val="00946826"/>
    <w:rsid w:val="00956849"/>
    <w:rsid w:val="0096089E"/>
    <w:rsid w:val="00972505"/>
    <w:rsid w:val="00972A25"/>
    <w:rsid w:val="00973A1C"/>
    <w:rsid w:val="00974E74"/>
    <w:rsid w:val="0098273B"/>
    <w:rsid w:val="009860A8"/>
    <w:rsid w:val="009871C8"/>
    <w:rsid w:val="009900C8"/>
    <w:rsid w:val="00991C67"/>
    <w:rsid w:val="009943A3"/>
    <w:rsid w:val="009A319E"/>
    <w:rsid w:val="009B1B3C"/>
    <w:rsid w:val="009B2B35"/>
    <w:rsid w:val="009C61E3"/>
    <w:rsid w:val="009D52D4"/>
    <w:rsid w:val="009E29B0"/>
    <w:rsid w:val="009E4211"/>
    <w:rsid w:val="009E62C7"/>
    <w:rsid w:val="009E7E50"/>
    <w:rsid w:val="009F0A2E"/>
    <w:rsid w:val="009F25F7"/>
    <w:rsid w:val="009F29FA"/>
    <w:rsid w:val="009F2CC9"/>
    <w:rsid w:val="00A06F4A"/>
    <w:rsid w:val="00A10F8C"/>
    <w:rsid w:val="00A1493A"/>
    <w:rsid w:val="00A24CAD"/>
    <w:rsid w:val="00A27517"/>
    <w:rsid w:val="00A276DE"/>
    <w:rsid w:val="00A3111A"/>
    <w:rsid w:val="00A3430A"/>
    <w:rsid w:val="00A34F16"/>
    <w:rsid w:val="00A3517F"/>
    <w:rsid w:val="00A375E7"/>
    <w:rsid w:val="00A40703"/>
    <w:rsid w:val="00A454C1"/>
    <w:rsid w:val="00A47796"/>
    <w:rsid w:val="00A5156C"/>
    <w:rsid w:val="00A54F2D"/>
    <w:rsid w:val="00A567E7"/>
    <w:rsid w:val="00A60596"/>
    <w:rsid w:val="00A60885"/>
    <w:rsid w:val="00A63B48"/>
    <w:rsid w:val="00A71003"/>
    <w:rsid w:val="00A74DBB"/>
    <w:rsid w:val="00A87449"/>
    <w:rsid w:val="00A9414C"/>
    <w:rsid w:val="00AA4E75"/>
    <w:rsid w:val="00AB3643"/>
    <w:rsid w:val="00AB6B28"/>
    <w:rsid w:val="00AC3C4D"/>
    <w:rsid w:val="00AC653A"/>
    <w:rsid w:val="00AD08AE"/>
    <w:rsid w:val="00AD66E9"/>
    <w:rsid w:val="00AF0670"/>
    <w:rsid w:val="00AF67BF"/>
    <w:rsid w:val="00B1729A"/>
    <w:rsid w:val="00B232B8"/>
    <w:rsid w:val="00B2764D"/>
    <w:rsid w:val="00B27808"/>
    <w:rsid w:val="00B315C6"/>
    <w:rsid w:val="00B408ED"/>
    <w:rsid w:val="00B44A42"/>
    <w:rsid w:val="00B50558"/>
    <w:rsid w:val="00B578D7"/>
    <w:rsid w:val="00B62D76"/>
    <w:rsid w:val="00B67EBE"/>
    <w:rsid w:val="00B7428D"/>
    <w:rsid w:val="00B76577"/>
    <w:rsid w:val="00B84ECC"/>
    <w:rsid w:val="00B925DD"/>
    <w:rsid w:val="00BC2038"/>
    <w:rsid w:val="00BC4962"/>
    <w:rsid w:val="00BD33B2"/>
    <w:rsid w:val="00BD5CC4"/>
    <w:rsid w:val="00BD6285"/>
    <w:rsid w:val="00BE0EC8"/>
    <w:rsid w:val="00BF2916"/>
    <w:rsid w:val="00BF2DEF"/>
    <w:rsid w:val="00C03151"/>
    <w:rsid w:val="00C123C4"/>
    <w:rsid w:val="00C13857"/>
    <w:rsid w:val="00C16478"/>
    <w:rsid w:val="00C1710A"/>
    <w:rsid w:val="00C1773E"/>
    <w:rsid w:val="00C2459B"/>
    <w:rsid w:val="00C26015"/>
    <w:rsid w:val="00C322AE"/>
    <w:rsid w:val="00C40193"/>
    <w:rsid w:val="00C4103D"/>
    <w:rsid w:val="00C516FE"/>
    <w:rsid w:val="00C55080"/>
    <w:rsid w:val="00C62121"/>
    <w:rsid w:val="00C63E6D"/>
    <w:rsid w:val="00C83918"/>
    <w:rsid w:val="00C93560"/>
    <w:rsid w:val="00C97AF5"/>
    <w:rsid w:val="00C97D69"/>
    <w:rsid w:val="00CA4971"/>
    <w:rsid w:val="00CA7563"/>
    <w:rsid w:val="00CB03A9"/>
    <w:rsid w:val="00CB295C"/>
    <w:rsid w:val="00CB3428"/>
    <w:rsid w:val="00CB486D"/>
    <w:rsid w:val="00CB7064"/>
    <w:rsid w:val="00CC3416"/>
    <w:rsid w:val="00CD0735"/>
    <w:rsid w:val="00CF2FE8"/>
    <w:rsid w:val="00CF6598"/>
    <w:rsid w:val="00D022DD"/>
    <w:rsid w:val="00D034FC"/>
    <w:rsid w:val="00D03C4C"/>
    <w:rsid w:val="00D075E5"/>
    <w:rsid w:val="00D10E47"/>
    <w:rsid w:val="00D15E69"/>
    <w:rsid w:val="00D26894"/>
    <w:rsid w:val="00D27ADD"/>
    <w:rsid w:val="00D3126F"/>
    <w:rsid w:val="00D360E3"/>
    <w:rsid w:val="00D36B8B"/>
    <w:rsid w:val="00D37B3A"/>
    <w:rsid w:val="00D40EBB"/>
    <w:rsid w:val="00D576A5"/>
    <w:rsid w:val="00D7214D"/>
    <w:rsid w:val="00D76DB8"/>
    <w:rsid w:val="00D83C10"/>
    <w:rsid w:val="00D86E74"/>
    <w:rsid w:val="00D92CCF"/>
    <w:rsid w:val="00D97F2C"/>
    <w:rsid w:val="00DB446E"/>
    <w:rsid w:val="00DB4C3A"/>
    <w:rsid w:val="00DB71C2"/>
    <w:rsid w:val="00DC5317"/>
    <w:rsid w:val="00DD0746"/>
    <w:rsid w:val="00DD186F"/>
    <w:rsid w:val="00DD4D2F"/>
    <w:rsid w:val="00DE630A"/>
    <w:rsid w:val="00DF513B"/>
    <w:rsid w:val="00DF66A5"/>
    <w:rsid w:val="00E11208"/>
    <w:rsid w:val="00E16ED5"/>
    <w:rsid w:val="00E37A46"/>
    <w:rsid w:val="00E44F61"/>
    <w:rsid w:val="00E45C6E"/>
    <w:rsid w:val="00E4661B"/>
    <w:rsid w:val="00E6505D"/>
    <w:rsid w:val="00E725E3"/>
    <w:rsid w:val="00E804D1"/>
    <w:rsid w:val="00E87617"/>
    <w:rsid w:val="00E94EE5"/>
    <w:rsid w:val="00E9771C"/>
    <w:rsid w:val="00EB60C3"/>
    <w:rsid w:val="00EC3725"/>
    <w:rsid w:val="00EC4C55"/>
    <w:rsid w:val="00EC6B9C"/>
    <w:rsid w:val="00EC6FBB"/>
    <w:rsid w:val="00ED31EC"/>
    <w:rsid w:val="00EE722B"/>
    <w:rsid w:val="00EF05B2"/>
    <w:rsid w:val="00EF2C49"/>
    <w:rsid w:val="00F069CE"/>
    <w:rsid w:val="00F12BE2"/>
    <w:rsid w:val="00F15822"/>
    <w:rsid w:val="00F16F6C"/>
    <w:rsid w:val="00F26F0D"/>
    <w:rsid w:val="00F278F4"/>
    <w:rsid w:val="00F3545F"/>
    <w:rsid w:val="00F364A8"/>
    <w:rsid w:val="00F427BF"/>
    <w:rsid w:val="00F4287F"/>
    <w:rsid w:val="00F45A24"/>
    <w:rsid w:val="00F45C08"/>
    <w:rsid w:val="00F50055"/>
    <w:rsid w:val="00F61593"/>
    <w:rsid w:val="00F64D9E"/>
    <w:rsid w:val="00F64E7E"/>
    <w:rsid w:val="00F66DC1"/>
    <w:rsid w:val="00F71C71"/>
    <w:rsid w:val="00F933E5"/>
    <w:rsid w:val="00F96884"/>
    <w:rsid w:val="00FB12D0"/>
    <w:rsid w:val="00FB1BF0"/>
    <w:rsid w:val="00FB6EA1"/>
    <w:rsid w:val="00FC06A7"/>
    <w:rsid w:val="00FC1E6C"/>
    <w:rsid w:val="00FD1BBE"/>
    <w:rsid w:val="00FD3F5E"/>
    <w:rsid w:val="00FE2F3C"/>
    <w:rsid w:val="00FE3176"/>
    <w:rsid w:val="00FE521A"/>
    <w:rsid w:val="00FE5740"/>
    <w:rsid w:val="00FF3691"/>
    <w:rsid w:val="00FF47DC"/>
    <w:rsid w:val="00FF5B00"/>
    <w:rsid w:val="00FF6923"/>
    <w:rsid w:val="00FF7C2F"/>
    <w:rsid w:val="023E68EF"/>
    <w:rsid w:val="0737DC3A"/>
    <w:rsid w:val="09011461"/>
    <w:rsid w:val="10C814CE"/>
    <w:rsid w:val="18C660F9"/>
    <w:rsid w:val="1B73B9FA"/>
    <w:rsid w:val="1E678D78"/>
    <w:rsid w:val="216E1F27"/>
    <w:rsid w:val="25AD666B"/>
    <w:rsid w:val="2723BA57"/>
    <w:rsid w:val="2987BF88"/>
    <w:rsid w:val="2A141444"/>
    <w:rsid w:val="2F8EC085"/>
    <w:rsid w:val="383493AA"/>
    <w:rsid w:val="386A6BAF"/>
    <w:rsid w:val="3B85226D"/>
    <w:rsid w:val="3B9625C6"/>
    <w:rsid w:val="415C23D3"/>
    <w:rsid w:val="42165AA9"/>
    <w:rsid w:val="4B3E9F2D"/>
    <w:rsid w:val="4B556248"/>
    <w:rsid w:val="4B97CBD2"/>
    <w:rsid w:val="5357CA70"/>
    <w:rsid w:val="569BCC6D"/>
    <w:rsid w:val="5DBC9DE3"/>
    <w:rsid w:val="68129B87"/>
    <w:rsid w:val="6BD34E98"/>
    <w:rsid w:val="6CF96DB5"/>
    <w:rsid w:val="6E52C7FF"/>
    <w:rsid w:val="71CFA8B7"/>
    <w:rsid w:val="761AA947"/>
    <w:rsid w:val="79352094"/>
    <w:rsid w:val="797847AF"/>
    <w:rsid w:val="7E04B3E7"/>
    <w:rsid w:val="7F2B56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FFA99C"/>
  <w15:chartTrackingRefBased/>
  <w15:docId w15:val="{844DEA84-5314-4B40-9AA0-75B33DA8F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038"/>
    <w:pPr>
      <w:keepNext/>
      <w:keepLines/>
      <w:spacing w:before="240" w:after="240" w:line="240" w:lineRule="auto"/>
      <w:jc w:val="both"/>
    </w:pPr>
    <w:rPr>
      <w:rFonts w:ascii="Arial" w:hAnsi="Arial"/>
    </w:rPr>
  </w:style>
  <w:style w:type="paragraph" w:styleId="Heading1">
    <w:name w:val="heading 1"/>
    <w:next w:val="Normal"/>
    <w:link w:val="Heading1Char"/>
    <w:uiPriority w:val="9"/>
    <w:rsid w:val="00506A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Heading1"/>
    <w:next w:val="Normal"/>
    <w:link w:val="Heading2Char"/>
    <w:uiPriority w:val="9"/>
    <w:unhideWhenUsed/>
    <w:rsid w:val="00081671"/>
    <w:pPr>
      <w:spacing w:before="40"/>
      <w:outlineLvl w:val="1"/>
    </w:pPr>
    <w:rPr>
      <w:sz w:val="26"/>
      <w:szCs w:val="26"/>
    </w:rPr>
  </w:style>
  <w:style w:type="paragraph" w:styleId="Heading3">
    <w:name w:val="heading 3"/>
    <w:basedOn w:val="Heading2"/>
    <w:next w:val="Normal"/>
    <w:link w:val="Heading3Char"/>
    <w:uiPriority w:val="9"/>
    <w:unhideWhenUsed/>
    <w:rsid w:val="00081671"/>
    <w:pPr>
      <w:outlineLvl w:val="2"/>
    </w:pPr>
    <w:rPr>
      <w:color w:val="1F3763" w:themeColor="accent1" w:themeShade="7F"/>
      <w:sz w:val="24"/>
      <w:szCs w:val="24"/>
    </w:rPr>
  </w:style>
  <w:style w:type="paragraph" w:styleId="Heading4">
    <w:name w:val="heading 4"/>
    <w:basedOn w:val="Heading3"/>
    <w:next w:val="Normal"/>
    <w:link w:val="Heading4Char"/>
    <w:uiPriority w:val="9"/>
    <w:unhideWhenUsed/>
    <w:rsid w:val="00081671"/>
    <w:pPr>
      <w:outlineLvl w:val="3"/>
    </w:pPr>
    <w:rPr>
      <w:i/>
      <w:iCs/>
      <w:color w:val="2F5496" w:themeColor="accent1" w:themeShade="BF"/>
    </w:rPr>
  </w:style>
  <w:style w:type="paragraph" w:styleId="Heading5">
    <w:name w:val="heading 5"/>
    <w:basedOn w:val="Heading4"/>
    <w:next w:val="Normal"/>
    <w:link w:val="Heading5Char"/>
    <w:uiPriority w:val="9"/>
    <w:unhideWhenUsed/>
    <w:rsid w:val="00081671"/>
    <w:pPr>
      <w:outlineLvl w:val="4"/>
    </w:pPr>
  </w:style>
  <w:style w:type="paragraph" w:styleId="Heading6">
    <w:name w:val="heading 6"/>
    <w:basedOn w:val="Heading5"/>
    <w:next w:val="Normal"/>
    <w:link w:val="Heading6Char"/>
    <w:uiPriority w:val="9"/>
    <w:unhideWhenUsed/>
    <w:rsid w:val="00081671"/>
    <w:pPr>
      <w:outlineLvl w:val="5"/>
    </w:pPr>
    <w:rPr>
      <w:color w:val="1F3763" w:themeColor="accent1" w:themeShade="7F"/>
    </w:rPr>
  </w:style>
  <w:style w:type="paragraph" w:styleId="Heading7">
    <w:name w:val="heading 7"/>
    <w:basedOn w:val="Heading6"/>
    <w:next w:val="Normal"/>
    <w:link w:val="Heading7Char"/>
    <w:uiPriority w:val="9"/>
    <w:unhideWhenUsed/>
    <w:rsid w:val="00081671"/>
    <w:pPr>
      <w:outlineLvl w:val="6"/>
    </w:pPr>
    <w:rPr>
      <w:i w:val="0"/>
      <w:iCs w:val="0"/>
    </w:rPr>
  </w:style>
  <w:style w:type="paragraph" w:styleId="Heading8">
    <w:name w:val="heading 8"/>
    <w:basedOn w:val="Heading7"/>
    <w:next w:val="Normal"/>
    <w:link w:val="Heading8Char"/>
    <w:uiPriority w:val="9"/>
    <w:unhideWhenUsed/>
    <w:rsid w:val="00081671"/>
    <w:pPr>
      <w:outlineLvl w:val="7"/>
    </w:pPr>
    <w:rPr>
      <w:color w:val="272727" w:themeColor="text1" w:themeTint="D8"/>
      <w:sz w:val="21"/>
      <w:szCs w:val="21"/>
    </w:rPr>
  </w:style>
  <w:style w:type="paragraph" w:styleId="Heading9">
    <w:name w:val="heading 9"/>
    <w:basedOn w:val="Normal"/>
    <w:next w:val="Normal"/>
    <w:link w:val="Heading9Char"/>
    <w:uiPriority w:val="9"/>
    <w:unhideWhenUsed/>
    <w:rsid w:val="00081671"/>
    <w:p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A6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06A6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506A6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506A6A"/>
    <w:rPr>
      <w:rFonts w:asciiTheme="majorHAnsi" w:eastAsiaTheme="majorEastAsia" w:hAnsiTheme="majorHAnsi" w:cstheme="majorBidi"/>
      <w:i/>
      <w:iCs/>
      <w:color w:val="2F5496" w:themeColor="accent1" w:themeShade="BF"/>
      <w:sz w:val="24"/>
      <w:szCs w:val="24"/>
    </w:rPr>
  </w:style>
  <w:style w:type="character" w:customStyle="1" w:styleId="Heading5Char">
    <w:name w:val="Heading 5 Char"/>
    <w:basedOn w:val="DefaultParagraphFont"/>
    <w:link w:val="Heading5"/>
    <w:uiPriority w:val="9"/>
    <w:rsid w:val="00506A6A"/>
    <w:rPr>
      <w:rFonts w:asciiTheme="majorHAnsi" w:eastAsiaTheme="majorEastAsia" w:hAnsiTheme="majorHAnsi" w:cstheme="majorBidi"/>
      <w:i/>
      <w:iCs/>
      <w:color w:val="2F5496" w:themeColor="accent1" w:themeShade="BF"/>
      <w:sz w:val="24"/>
      <w:szCs w:val="24"/>
    </w:rPr>
  </w:style>
  <w:style w:type="character" w:customStyle="1" w:styleId="Heading6Char">
    <w:name w:val="Heading 6 Char"/>
    <w:basedOn w:val="DefaultParagraphFont"/>
    <w:link w:val="Heading6"/>
    <w:uiPriority w:val="9"/>
    <w:rsid w:val="00506A6A"/>
    <w:rPr>
      <w:rFonts w:asciiTheme="majorHAnsi" w:eastAsiaTheme="majorEastAsia" w:hAnsiTheme="majorHAnsi" w:cstheme="majorBidi"/>
      <w:i/>
      <w:iCs/>
      <w:color w:val="1F3763" w:themeColor="accent1" w:themeShade="7F"/>
      <w:sz w:val="24"/>
      <w:szCs w:val="24"/>
    </w:rPr>
  </w:style>
  <w:style w:type="character" w:customStyle="1" w:styleId="Heading7Char">
    <w:name w:val="Heading 7 Char"/>
    <w:basedOn w:val="DefaultParagraphFont"/>
    <w:link w:val="Heading7"/>
    <w:uiPriority w:val="9"/>
    <w:rsid w:val="00506A6A"/>
    <w:rPr>
      <w:rFonts w:asciiTheme="majorHAnsi" w:eastAsiaTheme="majorEastAsia" w:hAnsiTheme="majorHAnsi" w:cstheme="majorBidi"/>
      <w:color w:val="1F3763" w:themeColor="accent1" w:themeShade="7F"/>
      <w:sz w:val="24"/>
      <w:szCs w:val="24"/>
    </w:rPr>
  </w:style>
  <w:style w:type="character" w:customStyle="1" w:styleId="Heading8Char">
    <w:name w:val="Heading 8 Char"/>
    <w:basedOn w:val="DefaultParagraphFont"/>
    <w:link w:val="Heading8"/>
    <w:uiPriority w:val="9"/>
    <w:rsid w:val="00506A6A"/>
    <w:rPr>
      <w:rFonts w:asciiTheme="majorHAnsi" w:eastAsiaTheme="majorEastAsia" w:hAnsiTheme="majorHAnsi" w:cstheme="majorBidi"/>
      <w:color w:val="272727" w:themeColor="text1" w:themeTint="D8"/>
      <w:sz w:val="21"/>
      <w:szCs w:val="21"/>
    </w:rPr>
  </w:style>
  <w:style w:type="numbering" w:customStyle="1" w:styleId="Clauses">
    <w:name w:val="Clauses"/>
    <w:uiPriority w:val="99"/>
    <w:rsid w:val="005A1E90"/>
    <w:pPr>
      <w:numPr>
        <w:numId w:val="10"/>
      </w:numPr>
    </w:pPr>
  </w:style>
  <w:style w:type="paragraph" w:customStyle="1" w:styleId="ClauseHeading">
    <w:name w:val="Clause Heading"/>
    <w:basedOn w:val="Heading2"/>
    <w:link w:val="ClauseHeadingChar"/>
    <w:qFormat/>
    <w:rsid w:val="00974E74"/>
    <w:pPr>
      <w:numPr>
        <w:numId w:val="14"/>
      </w:numPr>
      <w:spacing w:before="240" w:line="360" w:lineRule="auto"/>
      <w:jc w:val="both"/>
    </w:pPr>
    <w:rPr>
      <w:rFonts w:ascii="Arial" w:hAnsi="Arial"/>
      <w:b/>
      <w:caps/>
      <w:color w:val="auto"/>
      <w:sz w:val="24"/>
      <w:szCs w:val="28"/>
    </w:rPr>
  </w:style>
  <w:style w:type="character" w:customStyle="1" w:styleId="Heading9Char">
    <w:name w:val="Heading 9 Char"/>
    <w:basedOn w:val="DefaultParagraphFont"/>
    <w:link w:val="Heading9"/>
    <w:uiPriority w:val="9"/>
    <w:rsid w:val="00506A6A"/>
    <w:rPr>
      <w:rFonts w:asciiTheme="majorHAnsi" w:eastAsiaTheme="majorEastAsia" w:hAnsiTheme="majorHAnsi" w:cstheme="majorBidi"/>
      <w:i/>
      <w:iCs/>
      <w:color w:val="272727" w:themeColor="text1" w:themeTint="D8"/>
      <w:sz w:val="21"/>
      <w:szCs w:val="21"/>
    </w:rPr>
  </w:style>
  <w:style w:type="paragraph" w:customStyle="1" w:styleId="ClauseLevel1">
    <w:name w:val="Clause Level 1"/>
    <w:basedOn w:val="Heading3"/>
    <w:link w:val="ClauseLevel1Char"/>
    <w:qFormat/>
    <w:rsid w:val="005A1E90"/>
    <w:pPr>
      <w:numPr>
        <w:ilvl w:val="1"/>
        <w:numId w:val="14"/>
      </w:numPr>
      <w:spacing w:before="240" w:after="240" w:line="240" w:lineRule="auto"/>
      <w:jc w:val="both"/>
    </w:pPr>
    <w:rPr>
      <w:rFonts w:ascii="Arial" w:hAnsi="Arial"/>
      <w:color w:val="auto"/>
      <w:sz w:val="22"/>
    </w:rPr>
  </w:style>
  <w:style w:type="character" w:customStyle="1" w:styleId="ClauseHeadingChar">
    <w:name w:val="Clause Heading Char"/>
    <w:basedOn w:val="Heading2Char"/>
    <w:link w:val="ClauseHeading"/>
    <w:rsid w:val="008E4903"/>
    <w:rPr>
      <w:rFonts w:ascii="Arial" w:eastAsiaTheme="majorEastAsia" w:hAnsi="Arial" w:cstheme="majorBidi"/>
      <w:b/>
      <w:caps/>
      <w:color w:val="2F5496" w:themeColor="accent1" w:themeShade="BF"/>
      <w:sz w:val="24"/>
      <w:szCs w:val="28"/>
    </w:rPr>
  </w:style>
  <w:style w:type="paragraph" w:customStyle="1" w:styleId="ClauseLevel2">
    <w:name w:val="Clause Level 2"/>
    <w:basedOn w:val="Heading4"/>
    <w:link w:val="ClauseLevel2Char"/>
    <w:qFormat/>
    <w:rsid w:val="005A1E90"/>
    <w:pPr>
      <w:numPr>
        <w:ilvl w:val="2"/>
        <w:numId w:val="14"/>
      </w:numPr>
      <w:spacing w:before="240" w:after="240" w:line="240" w:lineRule="auto"/>
      <w:jc w:val="both"/>
    </w:pPr>
    <w:rPr>
      <w:rFonts w:ascii="Arial" w:hAnsi="Arial"/>
      <w:i w:val="0"/>
      <w:color w:val="auto"/>
      <w:sz w:val="22"/>
    </w:rPr>
  </w:style>
  <w:style w:type="character" w:customStyle="1" w:styleId="ClauseLevel1Char">
    <w:name w:val="Clause Level 1 Char"/>
    <w:basedOn w:val="Heading3Char"/>
    <w:link w:val="ClauseLevel1"/>
    <w:rsid w:val="005A1E90"/>
    <w:rPr>
      <w:rFonts w:ascii="Arial" w:eastAsiaTheme="majorEastAsia" w:hAnsi="Arial" w:cstheme="majorBidi"/>
      <w:color w:val="1F3763" w:themeColor="accent1" w:themeShade="7F"/>
      <w:sz w:val="24"/>
      <w:szCs w:val="24"/>
    </w:rPr>
  </w:style>
  <w:style w:type="paragraph" w:customStyle="1" w:styleId="ClauseLevel3">
    <w:name w:val="Clause Level 3"/>
    <w:basedOn w:val="Heading5"/>
    <w:link w:val="ClauseLevel3Char"/>
    <w:qFormat/>
    <w:rsid w:val="005A1E90"/>
    <w:pPr>
      <w:numPr>
        <w:ilvl w:val="3"/>
        <w:numId w:val="14"/>
      </w:numPr>
      <w:spacing w:before="240" w:after="240" w:line="240" w:lineRule="auto"/>
      <w:jc w:val="both"/>
    </w:pPr>
    <w:rPr>
      <w:rFonts w:ascii="Arial" w:hAnsi="Arial"/>
      <w:i w:val="0"/>
      <w:color w:val="auto"/>
      <w:sz w:val="22"/>
    </w:rPr>
  </w:style>
  <w:style w:type="character" w:customStyle="1" w:styleId="ClauseLevel2Char">
    <w:name w:val="Clause Level 2 Char"/>
    <w:basedOn w:val="Heading4Char"/>
    <w:link w:val="ClauseLevel2"/>
    <w:rsid w:val="005A1E90"/>
    <w:rPr>
      <w:rFonts w:ascii="Arial" w:eastAsiaTheme="majorEastAsia" w:hAnsi="Arial" w:cstheme="majorBidi"/>
      <w:i w:val="0"/>
      <w:iCs/>
      <w:color w:val="2F5496" w:themeColor="accent1" w:themeShade="BF"/>
      <w:sz w:val="24"/>
      <w:szCs w:val="24"/>
    </w:rPr>
  </w:style>
  <w:style w:type="paragraph" w:customStyle="1" w:styleId="ClauseLevel4">
    <w:name w:val="Clause Level 4"/>
    <w:basedOn w:val="Heading6"/>
    <w:link w:val="ClauseLevel4Char"/>
    <w:qFormat/>
    <w:rsid w:val="005A1E90"/>
    <w:pPr>
      <w:numPr>
        <w:ilvl w:val="4"/>
        <w:numId w:val="14"/>
      </w:numPr>
      <w:spacing w:before="240" w:after="240" w:line="240" w:lineRule="auto"/>
      <w:jc w:val="both"/>
    </w:pPr>
    <w:rPr>
      <w:rFonts w:ascii="Arial" w:hAnsi="Arial"/>
      <w:i w:val="0"/>
      <w:color w:val="auto"/>
      <w:sz w:val="22"/>
    </w:rPr>
  </w:style>
  <w:style w:type="character" w:customStyle="1" w:styleId="ClauseLevel3Char">
    <w:name w:val="Clause Level 3 Char"/>
    <w:basedOn w:val="Heading5Char"/>
    <w:link w:val="ClauseLevel3"/>
    <w:rsid w:val="005A1E90"/>
    <w:rPr>
      <w:rFonts w:ascii="Arial" w:eastAsiaTheme="majorEastAsia" w:hAnsi="Arial" w:cstheme="majorBidi"/>
      <w:i w:val="0"/>
      <w:iCs/>
      <w:color w:val="2F5496" w:themeColor="accent1" w:themeShade="BF"/>
      <w:sz w:val="24"/>
      <w:szCs w:val="24"/>
    </w:rPr>
  </w:style>
  <w:style w:type="paragraph" w:customStyle="1" w:styleId="ClauseLevel5">
    <w:name w:val="Clause Level 5"/>
    <w:basedOn w:val="Heading7"/>
    <w:link w:val="ClauseLevel5Char"/>
    <w:qFormat/>
    <w:rsid w:val="005A1E90"/>
    <w:pPr>
      <w:tabs>
        <w:tab w:val="num" w:pos="3544"/>
      </w:tabs>
      <w:spacing w:before="240" w:after="240" w:line="240" w:lineRule="auto"/>
      <w:ind w:left="4253" w:hanging="709"/>
      <w:jc w:val="both"/>
    </w:pPr>
    <w:rPr>
      <w:rFonts w:ascii="Arial" w:hAnsi="Arial"/>
      <w:color w:val="auto"/>
      <w:sz w:val="22"/>
    </w:rPr>
  </w:style>
  <w:style w:type="character" w:customStyle="1" w:styleId="ClauseLevel4Char">
    <w:name w:val="Clause Level 4 Char"/>
    <w:basedOn w:val="ClauseLevel3Char"/>
    <w:link w:val="ClauseLevel4"/>
    <w:rsid w:val="005A1E90"/>
    <w:rPr>
      <w:rFonts w:ascii="Arial" w:eastAsiaTheme="majorEastAsia" w:hAnsi="Arial" w:cstheme="majorBidi"/>
      <w:i w:val="0"/>
      <w:iCs/>
      <w:color w:val="2F5496" w:themeColor="accent1" w:themeShade="BF"/>
      <w:sz w:val="24"/>
      <w:szCs w:val="24"/>
    </w:rPr>
  </w:style>
  <w:style w:type="paragraph" w:customStyle="1" w:styleId="ClauseLevel2-LettersList">
    <w:name w:val="Clause Level 2 - Letters List"/>
    <w:basedOn w:val="Heading8"/>
    <w:link w:val="ClauseLevel2-LettersListChar"/>
    <w:qFormat/>
    <w:rsid w:val="005A1E90"/>
    <w:pPr>
      <w:numPr>
        <w:ilvl w:val="6"/>
        <w:numId w:val="14"/>
      </w:numPr>
      <w:spacing w:before="240" w:after="240" w:line="240" w:lineRule="auto"/>
      <w:jc w:val="both"/>
    </w:pPr>
    <w:rPr>
      <w:rFonts w:ascii="Arial" w:hAnsi="Arial"/>
      <w:color w:val="auto"/>
      <w:sz w:val="22"/>
      <w:szCs w:val="22"/>
    </w:rPr>
  </w:style>
  <w:style w:type="character" w:customStyle="1" w:styleId="ClauseLevel5Char">
    <w:name w:val="Clause Level 5 Char"/>
    <w:basedOn w:val="Heading7Char"/>
    <w:link w:val="ClauseLevel5"/>
    <w:rsid w:val="005A1E90"/>
    <w:rPr>
      <w:rFonts w:ascii="Arial" w:eastAsiaTheme="majorEastAsia" w:hAnsi="Arial" w:cstheme="majorBidi"/>
      <w:color w:val="1F3763" w:themeColor="accent1" w:themeShade="7F"/>
      <w:sz w:val="24"/>
      <w:szCs w:val="24"/>
    </w:rPr>
  </w:style>
  <w:style w:type="paragraph" w:customStyle="1" w:styleId="ClauseLevel3-RomanNumeralsList">
    <w:name w:val="Clause Level 3 - Roman Numerals List"/>
    <w:basedOn w:val="Heading9"/>
    <w:link w:val="ClauseLevel3-RomanNumeralsListChar"/>
    <w:qFormat/>
    <w:rsid w:val="005A1E90"/>
    <w:pPr>
      <w:numPr>
        <w:ilvl w:val="7"/>
        <w:numId w:val="14"/>
      </w:numPr>
      <w:spacing w:before="240" w:after="240"/>
    </w:pPr>
    <w:rPr>
      <w:rFonts w:ascii="Arial" w:hAnsi="Arial"/>
      <w:i w:val="0"/>
      <w:sz w:val="22"/>
      <w:szCs w:val="22"/>
    </w:rPr>
  </w:style>
  <w:style w:type="character" w:customStyle="1" w:styleId="ClauseLevel2-LettersListChar">
    <w:name w:val="Clause Level 2 - Letters List Char"/>
    <w:basedOn w:val="Heading8Char"/>
    <w:link w:val="ClauseLevel2-LettersList"/>
    <w:rsid w:val="005A1E90"/>
    <w:rPr>
      <w:rFonts w:ascii="Arial" w:eastAsiaTheme="majorEastAsia" w:hAnsi="Arial" w:cstheme="majorBidi"/>
      <w:color w:val="272727" w:themeColor="text1" w:themeTint="D8"/>
      <w:sz w:val="21"/>
      <w:szCs w:val="21"/>
    </w:rPr>
  </w:style>
  <w:style w:type="paragraph" w:customStyle="1" w:styleId="ParagraphHeader">
    <w:name w:val="Paragraph Header"/>
    <w:basedOn w:val="Heading2"/>
    <w:link w:val="ParagraphHeaderChar"/>
    <w:qFormat/>
    <w:rsid w:val="00757423"/>
    <w:pPr>
      <w:numPr>
        <w:numId w:val="7"/>
      </w:numPr>
      <w:spacing w:before="240" w:after="240" w:line="360" w:lineRule="auto"/>
      <w:jc w:val="both"/>
    </w:pPr>
    <w:rPr>
      <w:rFonts w:ascii="Arial" w:hAnsi="Arial"/>
      <w:b/>
      <w:caps/>
      <w:color w:val="auto"/>
      <w:sz w:val="24"/>
      <w:szCs w:val="28"/>
    </w:rPr>
  </w:style>
  <w:style w:type="character" w:customStyle="1" w:styleId="ClauseLevel3-RomanNumeralsListChar">
    <w:name w:val="Clause Level 3 - Roman Numerals List Char"/>
    <w:basedOn w:val="Heading9Char"/>
    <w:link w:val="ClauseLevel3-RomanNumeralsList"/>
    <w:rsid w:val="005A1E90"/>
    <w:rPr>
      <w:rFonts w:ascii="Arial" w:eastAsiaTheme="majorEastAsia" w:hAnsi="Arial" w:cstheme="majorBidi"/>
      <w:i w:val="0"/>
      <w:iCs/>
      <w:color w:val="272727" w:themeColor="text1" w:themeTint="D8"/>
      <w:sz w:val="21"/>
      <w:szCs w:val="21"/>
    </w:rPr>
  </w:style>
  <w:style w:type="paragraph" w:customStyle="1" w:styleId="ParagraphLevel1">
    <w:name w:val="Paragraph Level 1"/>
    <w:basedOn w:val="Heading3"/>
    <w:link w:val="ParagraphLevel1Char"/>
    <w:qFormat/>
    <w:rsid w:val="00757423"/>
    <w:pPr>
      <w:numPr>
        <w:ilvl w:val="1"/>
        <w:numId w:val="7"/>
      </w:numPr>
      <w:spacing w:before="240" w:after="240" w:line="240" w:lineRule="auto"/>
      <w:jc w:val="both"/>
    </w:pPr>
    <w:rPr>
      <w:rFonts w:ascii="Arial" w:hAnsi="Arial"/>
      <w:color w:val="auto"/>
      <w:sz w:val="22"/>
    </w:rPr>
  </w:style>
  <w:style w:type="character" w:customStyle="1" w:styleId="ParagraphHeaderChar">
    <w:name w:val="Paragraph Header Char"/>
    <w:basedOn w:val="Heading2Char"/>
    <w:link w:val="ParagraphHeader"/>
    <w:rsid w:val="00BC2038"/>
    <w:rPr>
      <w:rFonts w:ascii="Arial" w:eastAsiaTheme="majorEastAsia" w:hAnsi="Arial" w:cstheme="majorBidi"/>
      <w:b/>
      <w:caps/>
      <w:color w:val="2F5496" w:themeColor="accent1" w:themeShade="BF"/>
      <w:sz w:val="24"/>
      <w:szCs w:val="28"/>
    </w:rPr>
  </w:style>
  <w:style w:type="paragraph" w:customStyle="1" w:styleId="ParagraphLevel2">
    <w:name w:val="Paragraph Level 2"/>
    <w:basedOn w:val="Heading4"/>
    <w:link w:val="ParagraphLevel2Char"/>
    <w:qFormat/>
    <w:rsid w:val="00757423"/>
    <w:pPr>
      <w:numPr>
        <w:ilvl w:val="2"/>
        <w:numId w:val="7"/>
      </w:numPr>
      <w:spacing w:before="240" w:after="240" w:line="240" w:lineRule="auto"/>
      <w:jc w:val="both"/>
    </w:pPr>
    <w:rPr>
      <w:rFonts w:ascii="Arial" w:hAnsi="Arial"/>
      <w:i w:val="0"/>
      <w:color w:val="auto"/>
      <w:sz w:val="22"/>
    </w:rPr>
  </w:style>
  <w:style w:type="character" w:customStyle="1" w:styleId="ParagraphLevel1Char">
    <w:name w:val="Paragraph Level 1 Char"/>
    <w:basedOn w:val="Heading3Char"/>
    <w:link w:val="ParagraphLevel1"/>
    <w:rsid w:val="00BC2038"/>
    <w:rPr>
      <w:rFonts w:ascii="Arial" w:eastAsiaTheme="majorEastAsia" w:hAnsi="Arial" w:cstheme="majorBidi"/>
      <w:color w:val="1F3763" w:themeColor="accent1" w:themeShade="7F"/>
      <w:sz w:val="24"/>
      <w:szCs w:val="24"/>
    </w:rPr>
  </w:style>
  <w:style w:type="paragraph" w:customStyle="1" w:styleId="ParagraphLevel3">
    <w:name w:val="Paragraph Level 3"/>
    <w:basedOn w:val="Heading5"/>
    <w:link w:val="ParagraphLevel3Char"/>
    <w:qFormat/>
    <w:rsid w:val="00757423"/>
    <w:pPr>
      <w:numPr>
        <w:ilvl w:val="3"/>
        <w:numId w:val="7"/>
      </w:numPr>
      <w:spacing w:before="240" w:after="240" w:line="240" w:lineRule="auto"/>
      <w:jc w:val="both"/>
    </w:pPr>
    <w:rPr>
      <w:rFonts w:ascii="Arial" w:hAnsi="Arial"/>
      <w:i w:val="0"/>
      <w:color w:val="auto"/>
      <w:sz w:val="22"/>
    </w:rPr>
  </w:style>
  <w:style w:type="character" w:customStyle="1" w:styleId="ParagraphLevel2Char">
    <w:name w:val="Paragraph Level 2 Char"/>
    <w:basedOn w:val="Heading4Char"/>
    <w:link w:val="ParagraphLevel2"/>
    <w:rsid w:val="00BC2038"/>
    <w:rPr>
      <w:rFonts w:ascii="Arial" w:eastAsiaTheme="majorEastAsia" w:hAnsi="Arial" w:cstheme="majorBidi"/>
      <w:i w:val="0"/>
      <w:iCs/>
      <w:color w:val="2F5496" w:themeColor="accent1" w:themeShade="BF"/>
      <w:sz w:val="24"/>
      <w:szCs w:val="24"/>
    </w:rPr>
  </w:style>
  <w:style w:type="paragraph" w:customStyle="1" w:styleId="ParagraphLevel4">
    <w:name w:val="Paragraph Level 4"/>
    <w:basedOn w:val="Heading6"/>
    <w:link w:val="ParagraphLevel4Char"/>
    <w:qFormat/>
    <w:rsid w:val="00757423"/>
    <w:pPr>
      <w:numPr>
        <w:ilvl w:val="4"/>
        <w:numId w:val="7"/>
      </w:numPr>
      <w:spacing w:before="240" w:after="240" w:line="240" w:lineRule="auto"/>
      <w:jc w:val="both"/>
    </w:pPr>
    <w:rPr>
      <w:rFonts w:ascii="Arial" w:hAnsi="Arial"/>
      <w:i w:val="0"/>
      <w:color w:val="auto"/>
      <w:sz w:val="22"/>
    </w:rPr>
  </w:style>
  <w:style w:type="character" w:customStyle="1" w:styleId="ParagraphLevel3Char">
    <w:name w:val="Paragraph Level 3 Char"/>
    <w:basedOn w:val="Heading5Char"/>
    <w:link w:val="ParagraphLevel3"/>
    <w:rsid w:val="00BC2038"/>
    <w:rPr>
      <w:rFonts w:ascii="Arial" w:eastAsiaTheme="majorEastAsia" w:hAnsi="Arial" w:cstheme="majorBidi"/>
      <w:i w:val="0"/>
      <w:iCs/>
      <w:color w:val="2F5496" w:themeColor="accent1" w:themeShade="BF"/>
      <w:sz w:val="24"/>
      <w:szCs w:val="24"/>
    </w:rPr>
  </w:style>
  <w:style w:type="paragraph" w:customStyle="1" w:styleId="ParagraphLevel5">
    <w:name w:val="Paragraph Level 5"/>
    <w:basedOn w:val="Heading7"/>
    <w:link w:val="ParagraphLevel5Char"/>
    <w:qFormat/>
    <w:rsid w:val="00757423"/>
    <w:pPr>
      <w:spacing w:before="240" w:after="240" w:line="240" w:lineRule="auto"/>
      <w:ind w:left="4253" w:hanging="709"/>
      <w:jc w:val="both"/>
    </w:pPr>
    <w:rPr>
      <w:rFonts w:ascii="Arial" w:hAnsi="Arial"/>
      <w:color w:val="auto"/>
      <w:sz w:val="22"/>
    </w:rPr>
  </w:style>
  <w:style w:type="character" w:customStyle="1" w:styleId="ParagraphLevel4Char">
    <w:name w:val="Paragraph Level 4 Char"/>
    <w:basedOn w:val="Heading6Char"/>
    <w:link w:val="ParagraphLevel4"/>
    <w:rsid w:val="00BC2038"/>
    <w:rPr>
      <w:rFonts w:ascii="Arial" w:eastAsiaTheme="majorEastAsia" w:hAnsi="Arial" w:cstheme="majorBidi"/>
      <w:i w:val="0"/>
      <w:iCs/>
      <w:color w:val="1F3763" w:themeColor="accent1" w:themeShade="7F"/>
      <w:sz w:val="24"/>
      <w:szCs w:val="24"/>
    </w:rPr>
  </w:style>
  <w:style w:type="paragraph" w:customStyle="1" w:styleId="ParagraphLevel2-LettersList">
    <w:name w:val="Paragraph Level 2 - Letters List"/>
    <w:basedOn w:val="Heading8"/>
    <w:link w:val="ParagraphLevel2-LettersListChar"/>
    <w:qFormat/>
    <w:rsid w:val="00757423"/>
    <w:pPr>
      <w:numPr>
        <w:ilvl w:val="6"/>
        <w:numId w:val="7"/>
      </w:numPr>
      <w:spacing w:before="240" w:after="240" w:line="240" w:lineRule="auto"/>
      <w:jc w:val="both"/>
    </w:pPr>
    <w:rPr>
      <w:rFonts w:ascii="Arial" w:hAnsi="Arial"/>
      <w:color w:val="auto"/>
      <w:sz w:val="22"/>
      <w:szCs w:val="22"/>
    </w:rPr>
  </w:style>
  <w:style w:type="character" w:customStyle="1" w:styleId="ParagraphLevel5Char">
    <w:name w:val="Paragraph Level 5 Char"/>
    <w:basedOn w:val="Heading7Char"/>
    <w:link w:val="ParagraphLevel5"/>
    <w:rsid w:val="00BC2038"/>
    <w:rPr>
      <w:rFonts w:ascii="Arial" w:eastAsiaTheme="majorEastAsia" w:hAnsi="Arial" w:cstheme="majorBidi"/>
      <w:color w:val="1F3763" w:themeColor="accent1" w:themeShade="7F"/>
      <w:sz w:val="24"/>
      <w:szCs w:val="24"/>
    </w:rPr>
  </w:style>
  <w:style w:type="paragraph" w:customStyle="1" w:styleId="ParagraphLevel3-RomanNumeralsList">
    <w:name w:val="Paragraph Level 3 - Roman Numerals List"/>
    <w:basedOn w:val="Heading9"/>
    <w:link w:val="ParagraphLevel3-RomanNumeralsListChar"/>
    <w:qFormat/>
    <w:rsid w:val="00757423"/>
    <w:pPr>
      <w:numPr>
        <w:ilvl w:val="7"/>
        <w:numId w:val="7"/>
      </w:numPr>
      <w:spacing w:before="240" w:after="240"/>
    </w:pPr>
    <w:rPr>
      <w:rFonts w:ascii="Arial" w:hAnsi="Arial"/>
      <w:i w:val="0"/>
      <w:color w:val="auto"/>
      <w:sz w:val="22"/>
      <w:szCs w:val="22"/>
    </w:rPr>
  </w:style>
  <w:style w:type="character" w:customStyle="1" w:styleId="ParagraphLevel2-LettersListChar">
    <w:name w:val="Paragraph Level 2 - Letters List Char"/>
    <w:basedOn w:val="Heading8Char"/>
    <w:link w:val="ParagraphLevel2-LettersList"/>
    <w:rsid w:val="00BC2038"/>
    <w:rPr>
      <w:rFonts w:ascii="Arial" w:eastAsiaTheme="majorEastAsia" w:hAnsi="Arial" w:cstheme="majorBidi"/>
      <w:color w:val="272727" w:themeColor="text1" w:themeTint="D8"/>
      <w:sz w:val="21"/>
      <w:szCs w:val="21"/>
    </w:rPr>
  </w:style>
  <w:style w:type="paragraph" w:customStyle="1" w:styleId="DocumentTitle">
    <w:name w:val="Document Title"/>
    <w:basedOn w:val="Heading1"/>
    <w:link w:val="DocumentTitleChar"/>
    <w:qFormat/>
    <w:rsid w:val="00BC2038"/>
    <w:pPr>
      <w:spacing w:after="240" w:line="240" w:lineRule="auto"/>
      <w:jc w:val="both"/>
    </w:pPr>
    <w:rPr>
      <w:rFonts w:ascii="Arial" w:hAnsi="Arial"/>
      <w:b/>
      <w:caps/>
      <w:color w:val="auto"/>
      <w:sz w:val="28"/>
      <w:szCs w:val="28"/>
    </w:rPr>
  </w:style>
  <w:style w:type="character" w:customStyle="1" w:styleId="ParagraphLevel3-RomanNumeralsListChar">
    <w:name w:val="Paragraph Level 3 - Roman Numerals List Char"/>
    <w:basedOn w:val="Heading9Char"/>
    <w:link w:val="ParagraphLevel3-RomanNumeralsList"/>
    <w:rsid w:val="00BC2038"/>
    <w:rPr>
      <w:rFonts w:ascii="Arial" w:eastAsiaTheme="majorEastAsia" w:hAnsi="Arial" w:cstheme="majorBidi"/>
      <w:i w:val="0"/>
      <w:iCs/>
      <w:color w:val="272727" w:themeColor="text1" w:themeTint="D8"/>
      <w:sz w:val="21"/>
      <w:szCs w:val="21"/>
    </w:rPr>
  </w:style>
  <w:style w:type="paragraph" w:customStyle="1" w:styleId="PartiestotheAgreement">
    <w:name w:val="Parties to the Agreement"/>
    <w:basedOn w:val="Heading3"/>
    <w:link w:val="PartiestotheAgreementChar"/>
    <w:qFormat/>
    <w:rsid w:val="00BC2038"/>
    <w:pPr>
      <w:numPr>
        <w:numId w:val="3"/>
      </w:numPr>
      <w:spacing w:before="240" w:after="240" w:line="240" w:lineRule="auto"/>
      <w:ind w:left="709" w:hanging="709"/>
      <w:jc w:val="both"/>
    </w:pPr>
    <w:rPr>
      <w:rFonts w:ascii="Arial" w:hAnsi="Arial"/>
      <w:color w:val="auto"/>
      <w:sz w:val="22"/>
    </w:rPr>
  </w:style>
  <w:style w:type="character" w:customStyle="1" w:styleId="DocumentTitleChar">
    <w:name w:val="Document Title Char"/>
    <w:basedOn w:val="Heading1Char"/>
    <w:link w:val="DocumentTitle"/>
    <w:rsid w:val="00BC2038"/>
    <w:rPr>
      <w:rFonts w:ascii="Arial" w:eastAsiaTheme="majorEastAsia" w:hAnsi="Arial" w:cstheme="majorBidi"/>
      <w:b/>
      <w:caps/>
      <w:color w:val="2F5496" w:themeColor="accent1" w:themeShade="BF"/>
      <w:sz w:val="28"/>
      <w:szCs w:val="28"/>
    </w:rPr>
  </w:style>
  <w:style w:type="paragraph" w:customStyle="1" w:styleId="IntroductoryHeadings">
    <w:name w:val="Introductory Headings"/>
    <w:basedOn w:val="Heading2"/>
    <w:link w:val="IntroductoryHeadingsChar"/>
    <w:qFormat/>
    <w:rsid w:val="00BC2038"/>
    <w:pPr>
      <w:spacing w:before="240" w:after="240" w:line="360" w:lineRule="auto"/>
      <w:jc w:val="both"/>
    </w:pPr>
    <w:rPr>
      <w:rFonts w:ascii="Arial" w:hAnsi="Arial"/>
      <w:b/>
      <w:caps/>
      <w:color w:val="auto"/>
      <w:sz w:val="24"/>
      <w:szCs w:val="28"/>
    </w:rPr>
  </w:style>
  <w:style w:type="character" w:customStyle="1" w:styleId="PartiestotheAgreementChar">
    <w:name w:val="Parties to the Agreement Char"/>
    <w:basedOn w:val="Heading3Char"/>
    <w:link w:val="PartiestotheAgreement"/>
    <w:rsid w:val="00BC2038"/>
    <w:rPr>
      <w:rFonts w:ascii="Arial" w:eastAsiaTheme="majorEastAsia" w:hAnsi="Arial" w:cstheme="majorBidi"/>
      <w:color w:val="1F3763" w:themeColor="accent1" w:themeShade="7F"/>
      <w:sz w:val="24"/>
      <w:szCs w:val="24"/>
    </w:rPr>
  </w:style>
  <w:style w:type="paragraph" w:customStyle="1" w:styleId="IntroductoryTextLevel1-LettersList">
    <w:name w:val="Introductory Text Level 1 - Letters List"/>
    <w:basedOn w:val="Heading3"/>
    <w:link w:val="IntroductoryTextLevel1-LettersListChar"/>
    <w:qFormat/>
    <w:rsid w:val="00BC2038"/>
    <w:pPr>
      <w:numPr>
        <w:ilvl w:val="1"/>
        <w:numId w:val="18"/>
      </w:numPr>
      <w:spacing w:before="240" w:after="240" w:line="240" w:lineRule="auto"/>
      <w:jc w:val="both"/>
    </w:pPr>
    <w:rPr>
      <w:rFonts w:ascii="Arial" w:hAnsi="Arial"/>
      <w:color w:val="auto"/>
      <w:sz w:val="22"/>
    </w:rPr>
  </w:style>
  <w:style w:type="character" w:customStyle="1" w:styleId="IntroductoryHeadingsChar">
    <w:name w:val="Introductory Headings Char"/>
    <w:basedOn w:val="Heading2Char"/>
    <w:link w:val="IntroductoryHeadings"/>
    <w:rsid w:val="00BC2038"/>
    <w:rPr>
      <w:rFonts w:ascii="Arial" w:eastAsiaTheme="majorEastAsia" w:hAnsi="Arial" w:cstheme="majorBidi"/>
      <w:b/>
      <w:caps/>
      <w:color w:val="2F5496" w:themeColor="accent1" w:themeShade="BF"/>
      <w:sz w:val="24"/>
      <w:szCs w:val="28"/>
    </w:rPr>
  </w:style>
  <w:style w:type="paragraph" w:customStyle="1" w:styleId="IntroductoryTextLevel2-RomanNumeralsList">
    <w:name w:val="Introductory Text Level 2 - Roman Numerals List"/>
    <w:basedOn w:val="Heading4"/>
    <w:link w:val="IntroductoryTextLevel2-RomanNumeralsListChar"/>
    <w:qFormat/>
    <w:rsid w:val="00BC2038"/>
    <w:pPr>
      <w:numPr>
        <w:ilvl w:val="2"/>
        <w:numId w:val="18"/>
      </w:numPr>
      <w:spacing w:before="240" w:after="240" w:line="240" w:lineRule="auto"/>
      <w:ind w:left="1418" w:hanging="709"/>
      <w:jc w:val="both"/>
    </w:pPr>
    <w:rPr>
      <w:rFonts w:ascii="Arial" w:hAnsi="Arial"/>
      <w:i w:val="0"/>
      <w:color w:val="auto"/>
      <w:sz w:val="22"/>
    </w:rPr>
  </w:style>
  <w:style w:type="character" w:customStyle="1" w:styleId="IntroductoryTextLevel1-LettersListChar">
    <w:name w:val="Introductory Text Level 1 - Letters List Char"/>
    <w:basedOn w:val="Heading3Char"/>
    <w:link w:val="IntroductoryTextLevel1-LettersList"/>
    <w:rsid w:val="00BC2038"/>
    <w:rPr>
      <w:rFonts w:ascii="Arial" w:eastAsiaTheme="majorEastAsia" w:hAnsi="Arial" w:cstheme="majorBidi"/>
      <w:color w:val="1F3763" w:themeColor="accent1" w:themeShade="7F"/>
      <w:sz w:val="24"/>
      <w:szCs w:val="24"/>
    </w:rPr>
  </w:style>
  <w:style w:type="paragraph" w:customStyle="1" w:styleId="PartiesforSignature">
    <w:name w:val="Parties for Signature"/>
    <w:basedOn w:val="Heading2"/>
    <w:link w:val="PartiesforSignatureChar"/>
    <w:qFormat/>
    <w:rsid w:val="00BC2038"/>
    <w:pPr>
      <w:spacing w:before="240" w:after="240" w:line="360" w:lineRule="auto"/>
      <w:jc w:val="both"/>
    </w:pPr>
    <w:rPr>
      <w:rFonts w:ascii="Arial" w:hAnsi="Arial"/>
      <w:b/>
      <w:caps/>
      <w:color w:val="auto"/>
      <w:sz w:val="24"/>
      <w:szCs w:val="28"/>
    </w:rPr>
  </w:style>
  <w:style w:type="character" w:customStyle="1" w:styleId="IntroductoryTextLevel2-RomanNumeralsListChar">
    <w:name w:val="Introductory Text Level 2 - Roman Numerals List Char"/>
    <w:basedOn w:val="Heading4Char"/>
    <w:link w:val="IntroductoryTextLevel2-RomanNumeralsList"/>
    <w:rsid w:val="00BC2038"/>
    <w:rPr>
      <w:rFonts w:ascii="Arial" w:eastAsiaTheme="majorEastAsia" w:hAnsi="Arial" w:cstheme="majorBidi"/>
      <w:i w:val="0"/>
      <w:iCs/>
      <w:color w:val="2F5496" w:themeColor="accent1" w:themeShade="BF"/>
      <w:sz w:val="24"/>
      <w:szCs w:val="24"/>
    </w:rPr>
  </w:style>
  <w:style w:type="paragraph" w:customStyle="1" w:styleId="ScheduleTitle">
    <w:name w:val="Schedule Title"/>
    <w:basedOn w:val="Heading2"/>
    <w:link w:val="ScheduleTitleChar"/>
    <w:qFormat/>
    <w:rsid w:val="00BC2038"/>
    <w:pPr>
      <w:pageBreakBefore/>
      <w:spacing w:before="240" w:after="240" w:line="360" w:lineRule="auto"/>
      <w:ind w:left="709" w:hanging="709"/>
      <w:jc w:val="center"/>
    </w:pPr>
    <w:rPr>
      <w:rFonts w:ascii="Arial" w:hAnsi="Arial"/>
      <w:b/>
      <w:caps/>
      <w:color w:val="auto"/>
      <w:sz w:val="28"/>
      <w:szCs w:val="28"/>
    </w:rPr>
  </w:style>
  <w:style w:type="character" w:customStyle="1" w:styleId="PartiesforSignatureChar">
    <w:name w:val="Parties for Signature Char"/>
    <w:basedOn w:val="Heading2Char"/>
    <w:link w:val="PartiesforSignature"/>
    <w:rsid w:val="00BC2038"/>
    <w:rPr>
      <w:rFonts w:ascii="Arial" w:eastAsiaTheme="majorEastAsia" w:hAnsi="Arial" w:cstheme="majorBidi"/>
      <w:b/>
      <w:caps/>
      <w:color w:val="2F5496" w:themeColor="accent1" w:themeShade="BF"/>
      <w:sz w:val="24"/>
      <w:szCs w:val="28"/>
    </w:rPr>
  </w:style>
  <w:style w:type="paragraph" w:customStyle="1" w:styleId="ScheduleSub-Title">
    <w:name w:val="Schedule Sub-Title"/>
    <w:basedOn w:val="Heading3"/>
    <w:link w:val="ScheduleSub-TitleChar"/>
    <w:qFormat/>
    <w:rsid w:val="00BC2038"/>
    <w:pPr>
      <w:spacing w:before="240" w:after="240" w:line="360" w:lineRule="auto"/>
      <w:ind w:left="709" w:hanging="709"/>
      <w:jc w:val="center"/>
    </w:pPr>
    <w:rPr>
      <w:rFonts w:ascii="Arial" w:hAnsi="Arial"/>
      <w:b/>
      <w:caps/>
      <w:color w:val="auto"/>
    </w:rPr>
  </w:style>
  <w:style w:type="character" w:customStyle="1" w:styleId="ScheduleTitleChar">
    <w:name w:val="Schedule Title Char"/>
    <w:basedOn w:val="Heading2Char"/>
    <w:link w:val="ScheduleTitle"/>
    <w:rsid w:val="00BC2038"/>
    <w:rPr>
      <w:rFonts w:ascii="Arial" w:eastAsiaTheme="majorEastAsia" w:hAnsi="Arial" w:cstheme="majorBidi"/>
      <w:b/>
      <w:caps/>
      <w:color w:val="2F5496" w:themeColor="accent1" w:themeShade="BF"/>
      <w:sz w:val="28"/>
      <w:szCs w:val="28"/>
    </w:rPr>
  </w:style>
  <w:style w:type="paragraph" w:customStyle="1" w:styleId="AnnexTitle">
    <w:name w:val="Annex Title"/>
    <w:basedOn w:val="Heading2"/>
    <w:link w:val="AnnexTitleChar"/>
    <w:qFormat/>
    <w:rsid w:val="00BC2038"/>
    <w:pPr>
      <w:pageBreakBefore/>
      <w:spacing w:before="240" w:after="240" w:line="360" w:lineRule="auto"/>
      <w:ind w:left="709" w:hanging="709"/>
      <w:jc w:val="center"/>
    </w:pPr>
    <w:rPr>
      <w:rFonts w:ascii="Arial" w:hAnsi="Arial"/>
      <w:b/>
      <w:caps/>
      <w:color w:val="auto"/>
      <w:sz w:val="28"/>
      <w:szCs w:val="28"/>
    </w:rPr>
  </w:style>
  <w:style w:type="character" w:customStyle="1" w:styleId="ScheduleSub-TitleChar">
    <w:name w:val="Schedule Sub-Title Char"/>
    <w:basedOn w:val="Heading3Char"/>
    <w:link w:val="ScheduleSub-Title"/>
    <w:rsid w:val="00BC2038"/>
    <w:rPr>
      <w:rFonts w:ascii="Arial" w:eastAsiaTheme="majorEastAsia" w:hAnsi="Arial" w:cstheme="majorBidi"/>
      <w:b/>
      <w:caps/>
      <w:color w:val="1F3763" w:themeColor="accent1" w:themeShade="7F"/>
      <w:sz w:val="24"/>
      <w:szCs w:val="24"/>
    </w:rPr>
  </w:style>
  <w:style w:type="paragraph" w:customStyle="1" w:styleId="AnnexSub-Title">
    <w:name w:val="Annex Sub-Title"/>
    <w:basedOn w:val="Heading3"/>
    <w:link w:val="AnnexSub-TitleChar"/>
    <w:qFormat/>
    <w:rsid w:val="00BC2038"/>
    <w:pPr>
      <w:spacing w:before="240" w:after="240" w:line="360" w:lineRule="auto"/>
      <w:ind w:left="709" w:hanging="709"/>
      <w:jc w:val="center"/>
    </w:pPr>
    <w:rPr>
      <w:rFonts w:ascii="Arial" w:hAnsi="Arial"/>
      <w:b/>
      <w:caps/>
      <w:color w:val="auto"/>
    </w:rPr>
  </w:style>
  <w:style w:type="character" w:customStyle="1" w:styleId="AnnexTitleChar">
    <w:name w:val="Annex Title Char"/>
    <w:basedOn w:val="Heading2Char"/>
    <w:link w:val="AnnexTitle"/>
    <w:rsid w:val="00BC2038"/>
    <w:rPr>
      <w:rFonts w:ascii="Arial" w:eastAsiaTheme="majorEastAsia" w:hAnsi="Arial" w:cstheme="majorBidi"/>
      <w:b/>
      <w:caps/>
      <w:color w:val="2F5496" w:themeColor="accent1" w:themeShade="BF"/>
      <w:sz w:val="28"/>
      <w:szCs w:val="28"/>
    </w:rPr>
  </w:style>
  <w:style w:type="paragraph" w:customStyle="1" w:styleId="NormalText">
    <w:name w:val="Normal Text"/>
    <w:basedOn w:val="Normal"/>
    <w:link w:val="NormalTextChar"/>
    <w:rsid w:val="00FF47DC"/>
  </w:style>
  <w:style w:type="character" w:customStyle="1" w:styleId="AnnexSub-TitleChar">
    <w:name w:val="Annex Sub-Title Char"/>
    <w:basedOn w:val="Heading3Char"/>
    <w:link w:val="AnnexSub-Title"/>
    <w:rsid w:val="00BC2038"/>
    <w:rPr>
      <w:rFonts w:ascii="Arial" w:eastAsiaTheme="majorEastAsia" w:hAnsi="Arial" w:cstheme="majorBidi"/>
      <w:b/>
      <w:caps/>
      <w:color w:val="1F3763" w:themeColor="accent1" w:themeShade="7F"/>
      <w:sz w:val="24"/>
      <w:szCs w:val="24"/>
    </w:rPr>
  </w:style>
  <w:style w:type="paragraph" w:customStyle="1" w:styleId="NormalClauseText-Level1">
    <w:name w:val="Normal Clause Text - Level 1"/>
    <w:basedOn w:val="NormalText"/>
    <w:link w:val="NormalClauseText-Level1Char"/>
    <w:qFormat/>
    <w:rsid w:val="00BC2038"/>
    <w:pPr>
      <w:ind w:left="709"/>
    </w:pPr>
  </w:style>
  <w:style w:type="character" w:customStyle="1" w:styleId="NormalTextChar">
    <w:name w:val="Normal Text Char"/>
    <w:basedOn w:val="DefaultParagraphFont"/>
    <w:link w:val="NormalText"/>
    <w:rsid w:val="00FF47DC"/>
    <w:rPr>
      <w:rFonts w:ascii="Arial" w:hAnsi="Arial"/>
    </w:rPr>
  </w:style>
  <w:style w:type="numbering" w:customStyle="1" w:styleId="IntroductoryClauses">
    <w:name w:val="Introductory Clauses"/>
    <w:uiPriority w:val="99"/>
    <w:rsid w:val="000415A4"/>
    <w:pPr>
      <w:numPr>
        <w:numId w:val="12"/>
      </w:numPr>
    </w:pPr>
  </w:style>
  <w:style w:type="character" w:customStyle="1" w:styleId="NormalClauseText-Level1Char">
    <w:name w:val="Normal Clause Text - Level 1 Char"/>
    <w:basedOn w:val="NormalTextChar"/>
    <w:link w:val="NormalClauseText-Level1"/>
    <w:rsid w:val="00BC2038"/>
    <w:rPr>
      <w:rFonts w:ascii="Arial" w:hAnsi="Arial"/>
    </w:rPr>
  </w:style>
  <w:style w:type="numbering" w:customStyle="1" w:styleId="Paragraphs">
    <w:name w:val="Paragraphs"/>
    <w:uiPriority w:val="99"/>
    <w:rsid w:val="00757423"/>
    <w:pPr>
      <w:numPr>
        <w:numId w:val="9"/>
      </w:numPr>
    </w:pPr>
  </w:style>
  <w:style w:type="paragraph" w:styleId="Header">
    <w:name w:val="header"/>
    <w:basedOn w:val="Normal"/>
    <w:link w:val="HeaderChar"/>
    <w:uiPriority w:val="99"/>
    <w:unhideWhenUsed/>
    <w:rsid w:val="00EF05B2"/>
    <w:pPr>
      <w:tabs>
        <w:tab w:val="center" w:pos="4513"/>
        <w:tab w:val="right" w:pos="9026"/>
      </w:tabs>
      <w:spacing w:before="0" w:after="0"/>
    </w:pPr>
  </w:style>
  <w:style w:type="character" w:customStyle="1" w:styleId="HeaderChar">
    <w:name w:val="Header Char"/>
    <w:basedOn w:val="DefaultParagraphFont"/>
    <w:link w:val="Header"/>
    <w:uiPriority w:val="99"/>
    <w:rsid w:val="00EF05B2"/>
    <w:rPr>
      <w:rFonts w:ascii="Arial" w:hAnsi="Arial"/>
    </w:rPr>
  </w:style>
  <w:style w:type="paragraph" w:styleId="Footer">
    <w:name w:val="footer"/>
    <w:basedOn w:val="Normal"/>
    <w:link w:val="FooterChar"/>
    <w:uiPriority w:val="99"/>
    <w:unhideWhenUsed/>
    <w:rsid w:val="00EF05B2"/>
    <w:pPr>
      <w:tabs>
        <w:tab w:val="center" w:pos="4513"/>
        <w:tab w:val="right" w:pos="9026"/>
      </w:tabs>
      <w:spacing w:before="0" w:after="0"/>
    </w:pPr>
  </w:style>
  <w:style w:type="character" w:customStyle="1" w:styleId="FooterChar">
    <w:name w:val="Footer Char"/>
    <w:basedOn w:val="DefaultParagraphFont"/>
    <w:link w:val="Footer"/>
    <w:uiPriority w:val="99"/>
    <w:rsid w:val="00EF05B2"/>
    <w:rPr>
      <w:rFonts w:ascii="Arial" w:hAnsi="Arial"/>
    </w:rPr>
  </w:style>
  <w:style w:type="paragraph" w:customStyle="1" w:styleId="Signatures">
    <w:name w:val="Signatures"/>
    <w:basedOn w:val="NormalText"/>
    <w:link w:val="SignaturesChar"/>
    <w:qFormat/>
    <w:rsid w:val="00BC2038"/>
    <w:pPr>
      <w:spacing w:line="480" w:lineRule="auto"/>
    </w:pPr>
  </w:style>
  <w:style w:type="character" w:customStyle="1" w:styleId="SignaturesChar">
    <w:name w:val="Signatures Char"/>
    <w:basedOn w:val="NormalTextChar"/>
    <w:link w:val="Signatures"/>
    <w:rsid w:val="00BC2038"/>
    <w:rPr>
      <w:rFonts w:ascii="Arial" w:hAnsi="Arial"/>
    </w:rPr>
  </w:style>
  <w:style w:type="table" w:styleId="TableGrid">
    <w:name w:val="Table Grid"/>
    <w:basedOn w:val="TableNormal"/>
    <w:uiPriority w:val="39"/>
    <w:rsid w:val="007C47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ignaturesTable">
    <w:name w:val="Signatures Table"/>
    <w:basedOn w:val="TableNormal"/>
    <w:uiPriority w:val="99"/>
    <w:rsid w:val="00C03151"/>
    <w:pPr>
      <w:spacing w:after="0" w:line="240" w:lineRule="auto"/>
    </w:pPr>
    <w:tblPr/>
    <w:tblStylePr w:type="firstRow">
      <w:rPr>
        <w:rFonts w:ascii="Arial" w:hAnsi="Arial"/>
        <w:b/>
        <w:caps/>
        <w:smallCaps w:val="0"/>
        <w:sz w:val="22"/>
      </w:rPr>
    </w:tblStylePr>
  </w:style>
  <w:style w:type="table" w:customStyle="1" w:styleId="DefinitionsList">
    <w:name w:val="Definitions List"/>
    <w:basedOn w:val="TableNormal"/>
    <w:uiPriority w:val="99"/>
    <w:rsid w:val="00392FD9"/>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Col">
      <w:rPr>
        <w:b/>
      </w:rPr>
    </w:tblStylePr>
  </w:style>
  <w:style w:type="character" w:styleId="CommentReference">
    <w:name w:val="annotation reference"/>
    <w:basedOn w:val="DefaultParagraphFont"/>
    <w:uiPriority w:val="99"/>
    <w:semiHidden/>
    <w:unhideWhenUsed/>
    <w:rsid w:val="003125A0"/>
    <w:rPr>
      <w:sz w:val="16"/>
      <w:szCs w:val="16"/>
    </w:rPr>
  </w:style>
  <w:style w:type="paragraph" w:styleId="CommentText">
    <w:name w:val="annotation text"/>
    <w:basedOn w:val="Normal"/>
    <w:link w:val="CommentTextChar"/>
    <w:uiPriority w:val="99"/>
    <w:unhideWhenUsed/>
    <w:rsid w:val="003125A0"/>
    <w:rPr>
      <w:sz w:val="20"/>
      <w:szCs w:val="20"/>
    </w:rPr>
  </w:style>
  <w:style w:type="character" w:customStyle="1" w:styleId="CommentTextChar">
    <w:name w:val="Comment Text Char"/>
    <w:basedOn w:val="DefaultParagraphFont"/>
    <w:link w:val="CommentText"/>
    <w:uiPriority w:val="99"/>
    <w:rsid w:val="003125A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3125A0"/>
    <w:rPr>
      <w:b/>
      <w:bCs/>
    </w:rPr>
  </w:style>
  <w:style w:type="character" w:customStyle="1" w:styleId="CommentSubjectChar">
    <w:name w:val="Comment Subject Char"/>
    <w:basedOn w:val="CommentTextChar"/>
    <w:link w:val="CommentSubject"/>
    <w:uiPriority w:val="99"/>
    <w:semiHidden/>
    <w:rsid w:val="003125A0"/>
    <w:rPr>
      <w:rFonts w:ascii="Arial" w:hAnsi="Arial"/>
      <w:b/>
      <w:bCs/>
      <w:sz w:val="20"/>
      <w:szCs w:val="20"/>
    </w:rPr>
  </w:style>
  <w:style w:type="paragraph" w:styleId="Revision">
    <w:name w:val="Revision"/>
    <w:hidden/>
    <w:uiPriority w:val="99"/>
    <w:semiHidden/>
    <w:rsid w:val="003125A0"/>
    <w:pPr>
      <w:spacing w:after="0" w:line="240" w:lineRule="auto"/>
    </w:pPr>
    <w:rPr>
      <w:rFonts w:ascii="Arial" w:hAnsi="Arial"/>
    </w:rPr>
  </w:style>
  <w:style w:type="character" w:styleId="Hyperlink">
    <w:name w:val="Hyperlink"/>
    <w:basedOn w:val="DefaultParagraphFont"/>
    <w:uiPriority w:val="99"/>
    <w:unhideWhenUsed/>
    <w:rsid w:val="00A87449"/>
    <w:rPr>
      <w:color w:val="0563C1" w:themeColor="hyperlink"/>
      <w:u w:val="single"/>
    </w:rPr>
  </w:style>
  <w:style w:type="character" w:styleId="UnresolvedMention">
    <w:name w:val="Unresolved Mention"/>
    <w:basedOn w:val="DefaultParagraphFont"/>
    <w:uiPriority w:val="99"/>
    <w:semiHidden/>
    <w:unhideWhenUsed/>
    <w:rsid w:val="00A87449"/>
    <w:rPr>
      <w:color w:val="605E5C"/>
      <w:shd w:val="clear" w:color="auto" w:fill="E1DFDD"/>
    </w:rPr>
  </w:style>
  <w:style w:type="character" w:styleId="FollowedHyperlink">
    <w:name w:val="FollowedHyperlink"/>
    <w:basedOn w:val="DefaultParagraphFont"/>
    <w:uiPriority w:val="99"/>
    <w:semiHidden/>
    <w:unhideWhenUsed/>
    <w:rsid w:val="0086172D"/>
    <w:rPr>
      <w:color w:val="954F72" w:themeColor="followedHyperlink"/>
      <w:u w:val="single"/>
    </w:rPr>
  </w:style>
  <w:style w:type="paragraph" w:styleId="NormalWeb">
    <w:name w:val="Normal (Web)"/>
    <w:basedOn w:val="Normal"/>
    <w:uiPriority w:val="99"/>
    <w:semiHidden/>
    <w:unhideWhenUsed/>
    <w:rsid w:val="00647EBA"/>
    <w:rPr>
      <w:rFonts w:ascii="Times New Roman" w:hAnsi="Times New Roman" w:cs="Times New Roman"/>
      <w:sz w:val="24"/>
      <w:szCs w:val="24"/>
    </w:rPr>
  </w:style>
  <w:style w:type="character" w:styleId="Mention">
    <w:name w:val="Mention"/>
    <w:basedOn w:val="DefaultParagraphFont"/>
    <w:uiPriority w:val="99"/>
    <w:unhideWhenUsed/>
    <w:rsid w:val="00DE630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tudentconduct@shu.ac.uk" TargetMode="External"/><Relationship Id="rId18" Type="http://schemas.openxmlformats.org/officeDocument/2006/relationships/hyperlink" Target="https://sheffieldhallam.sharepoint.com/:b:/r/sites/3005/polproc/eap/Documents/Wisdom%20Overview%20with%20QR%20code.pdf?csf=1&amp;web=1&amp;e=Yim2ho"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protect-advice.org.uk/contact-protect-advice-line/" TargetMode="External"/><Relationship Id="rId7" Type="http://schemas.openxmlformats.org/officeDocument/2006/relationships/webSettings" Target="webSettings.xml"/><Relationship Id="rId12" Type="http://schemas.openxmlformats.org/officeDocument/2006/relationships/hyperlink" Target="https://students.shu.ac.uk/regulations/index.html" TargetMode="External"/><Relationship Id="rId17" Type="http://schemas.openxmlformats.org/officeDocument/2006/relationships/hyperlink" Target="https://wisdom.healthassured.org/home"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governance@shu.ac.uk" TargetMode="External"/><Relationship Id="rId20" Type="http://schemas.openxmlformats.org/officeDocument/2006/relationships/hyperlink" Target="https://sheffieldhallam.sharepoint.com/sites/3005/polproc/staffwellbeing/SitePages/Staff-Wellness---I-need-support-now.aspx"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heffieldhallam.sharepoint.com/:w:/r/sites/4126/_layouts/15/Doc.aspx?sourcedoc=%7BACB00382-74F9-4CBB-8040-E71DEB8C8990%7D&amp;file=Principles%20of%20Integrity%20in%20Research%20and%20Procedures%20for%20Dealing%20with%20Allegations%20of%20Research%20Misconduct%20v10(2020).docx&amp;action=default&amp;mobileredirect=true&amp;DefaultItemOpen=1" TargetMode="External"/><Relationship Id="rId24" Type="http://schemas.openxmlformats.org/officeDocument/2006/relationships/image" Target="media/image1.jpg"/><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Liz.Mossop@shu.ac.uk" TargetMode="External"/><Relationship Id="rId23" Type="http://schemas.openxmlformats.org/officeDocument/2006/relationships/hyperlink" Target="https://www.acas.org.uk/advice" TargetMode="External"/><Relationship Id="rId28" Type="http://schemas.openxmlformats.org/officeDocument/2006/relationships/footer" Target="footer2.xml"/><Relationship Id="rId10" Type="http://schemas.openxmlformats.org/officeDocument/2006/relationships/hyperlink" Target="https://sheffieldhallam.sharepoint.com/sites/3005/polproc/prf/SitePages/home.aspx" TargetMode="External"/><Relationship Id="rId19" Type="http://schemas.openxmlformats.org/officeDocument/2006/relationships/hyperlink" Target="https://sheffieldhallam.sharepoint.com/sites/3005/polproc/staffwellbeing/SitePages/Staff-Wellness---I-need-support-now.aspx"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c.marlow@shu.ac.uk" TargetMode="External"/><Relationship Id="rId22" Type="http://schemas.openxmlformats.org/officeDocument/2006/relationships/hyperlink" Target="https://www.citizensadvice.org.uk/" TargetMode="External"/><Relationship Id="rId27" Type="http://schemas.openxmlformats.org/officeDocument/2006/relationships/footer" Target="footer1.xml"/><Relationship Id="rId30"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ctivity xmlns="d6a6db84-99ce-4eb8-880e-f25c00382294">New</Activity>
    <Number xmlns="d6a6db84-99ce-4eb8-880e-f25c00382294" xsi:nil="true"/>
    <TaxCatchAll xmlns="83e1c26f-fe0c-40bd-9e3c-9d7a7969df8d" xsi:nil="true"/>
    <Category xmlns="d6a6db84-99ce-4eb8-880e-f25c00382294" xsi:nil="true"/>
    <lcf76f155ced4ddcb4097134ff3c332f xmlns="d6a6db84-99ce-4eb8-880e-f25c00382294">
      <Terms xmlns="http://schemas.microsoft.com/office/infopath/2007/PartnerControls"/>
    </lcf76f155ced4ddcb4097134ff3c332f>
    <DestructionDate xmlns="d6a6db84-99ce-4eb8-880e-f25c0038229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76A39F6A7FCEE40900593B7854A99F3" ma:contentTypeVersion="27" ma:contentTypeDescription="Create a new document." ma:contentTypeScope="" ma:versionID="d3dbe8cf3a783b3027a6bda05057ce48">
  <xsd:schema xmlns:xsd="http://www.w3.org/2001/XMLSchema" xmlns:xs="http://www.w3.org/2001/XMLSchema" xmlns:p="http://schemas.microsoft.com/office/2006/metadata/properties" xmlns:ns2="83e1c26f-fe0c-40bd-9e3c-9d7a7969df8d" xmlns:ns3="d6a6db84-99ce-4eb8-880e-f25c00382294" targetNamespace="http://schemas.microsoft.com/office/2006/metadata/properties" ma:root="true" ma:fieldsID="970d74a2e923934fbe3dd9a0c7b4bbfd" ns2:_="" ns3:_="">
    <xsd:import namespace="83e1c26f-fe0c-40bd-9e3c-9d7a7969df8d"/>
    <xsd:import namespace="d6a6db84-99ce-4eb8-880e-f25c0038229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OCR" minOccurs="0"/>
                <xsd:element ref="ns3:lcf76f155ced4ddcb4097134ff3c332f" minOccurs="0"/>
                <xsd:element ref="ns2:TaxCatchAll" minOccurs="0"/>
                <xsd:element ref="ns3:MediaServiceLocation" minOccurs="0"/>
                <xsd:element ref="ns3:Number" minOccurs="0"/>
                <xsd:element ref="ns3:Category" minOccurs="0"/>
                <xsd:element ref="ns3:Activity" minOccurs="0"/>
                <xsd:element ref="ns3:MediaServiceObjectDetectorVersions" minOccurs="0"/>
                <xsd:element ref="ns3:MediaServiceSearchProperties" minOccurs="0"/>
                <xsd:element ref="ns3:DestructionDate"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e1c26f-fe0c-40bd-9e3c-9d7a7969df8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3d1906b-5d48-4eb3-b811-4e957e3f82cd}" ma:internalName="TaxCatchAll" ma:showField="CatchAllData" ma:web="83e1c26f-fe0c-40bd-9e3c-9d7a7969df8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6a6db84-99ce-4eb8-880e-f25c0038229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8c43db7-d5b9-4501-acd0-29785274dc30"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Number" ma:index="24" nillable="true" ma:displayName="Template Number" ma:format="Dropdown" ma:internalName="Number" ma:percentage="FALSE">
      <xsd:simpleType>
        <xsd:restriction base="dms:Number"/>
      </xsd:simpleType>
    </xsd:element>
    <xsd:element name="Category" ma:index="25" nillable="true" ma:displayName="Category" ma:description="Type of information " ma:format="Dropdown" ma:internalName="Category">
      <xsd:simpleType>
        <xsd:restriction base="dms:Choice">
          <xsd:enumeration value="Process"/>
          <xsd:enumeration value="Information"/>
          <xsd:enumeration value="Template"/>
        </xsd:restriction>
      </xsd:simpleType>
    </xsd:element>
    <xsd:element name="Activity" ma:index="26" nillable="true" ma:displayName="Activity" ma:default="New" ma:description="Type of administrative activity" ma:internalName="Activity">
      <xsd:simpleType>
        <xsd:restriction base="dms:Text">
          <xsd:maxLength value="255"/>
        </xsd:restriction>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DestructionDate" ma:index="29" nillable="true" ma:displayName="Destruction Date" ma:format="Dropdown" ma:internalName="DestructionDate">
      <xsd:simpleType>
        <xsd:restriction base="dms:Text">
          <xsd:maxLength value="255"/>
        </xsd:restriction>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DE7651-5AF4-4E3B-AA15-4717C875D0F6}">
  <ds:schemaRefs>
    <ds:schemaRef ds:uri="http://schemas.microsoft.com/sharepoint/v3/contenttype/forms"/>
  </ds:schemaRefs>
</ds:datastoreItem>
</file>

<file path=customXml/itemProps2.xml><?xml version="1.0" encoding="utf-8"?>
<ds:datastoreItem xmlns:ds="http://schemas.openxmlformats.org/officeDocument/2006/customXml" ds:itemID="{9E08D26C-09D4-4375-A34C-8E0E453F7967}">
  <ds:schemaRefs>
    <ds:schemaRef ds:uri="http://schemas.microsoft.com/office/2006/metadata/properties"/>
    <ds:schemaRef ds:uri="http://schemas.microsoft.com/office/infopath/2007/PartnerControls"/>
    <ds:schemaRef ds:uri="d6a6db84-99ce-4eb8-880e-f25c00382294"/>
    <ds:schemaRef ds:uri="83e1c26f-fe0c-40bd-9e3c-9d7a7969df8d"/>
  </ds:schemaRefs>
</ds:datastoreItem>
</file>

<file path=customXml/itemProps3.xml><?xml version="1.0" encoding="utf-8"?>
<ds:datastoreItem xmlns:ds="http://schemas.openxmlformats.org/officeDocument/2006/customXml" ds:itemID="{F729ACCD-2A3D-492F-B169-F73F5985A4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e1c26f-fe0c-40bd-9e3c-9d7a7969df8d"/>
    <ds:schemaRef ds:uri="d6a6db84-99ce-4eb8-880e-f25c003822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3114</Words>
  <Characters>17751</Characters>
  <Application>Microsoft Office Word</Application>
  <DocSecurity>0</DocSecurity>
  <Lines>147</Lines>
  <Paragraphs>41</Paragraphs>
  <ScaleCrop>false</ScaleCrop>
  <Company/>
  <LinksUpToDate>false</LinksUpToDate>
  <CharactersWithSpaces>20824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Hill, Melissa</dc:creator>
  <cp:keywords/>
  <dc:description/>
  <cp:lastModifiedBy>Stallard, Lorraine C</cp:lastModifiedBy>
  <cp:revision>12</cp:revision>
  <cp:lastPrinted>2025-11-04T07:11:00Z</cp:lastPrinted>
  <dcterms:created xsi:type="dcterms:W3CDTF">2026-03-12T15:03:00Z</dcterms:created>
  <dcterms:modified xsi:type="dcterms:W3CDTF">2026-08-10T08:33:00Z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0x010100A76A39F6A7FCEE40900593B7854A99F3</vt:lpwstr>
  </property>
  <property fmtid="{D5CDD505-2E9C-101B-9397-08002B2CF9AE}" pid="3" name="MediaServiceImageTags">
    <vt:lpwstr/>
  </property>
</Properties>
</file>