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25" w:rsidRDefault="00D92125">
      <w:pPr>
        <w:pStyle w:val="BodyText"/>
        <w:spacing w:before="2" w:after="1"/>
        <w:rPr>
          <w:rFonts w:ascii="Times New Roman"/>
          <w:sz w:val="10"/>
        </w:rPr>
      </w:pPr>
      <w:bookmarkStart w:id="0" w:name="_GoBack"/>
      <w:bookmarkEnd w:id="0"/>
    </w:p>
    <w:p w:rsidR="00D92125" w:rsidRDefault="00FB6649">
      <w:pPr>
        <w:pStyle w:val="BodyText"/>
        <w:ind w:left="487"/>
        <w:rPr>
          <w:rFonts w:ascii="Times New Roman"/>
          <w:sz w:val="20"/>
        </w:rPr>
      </w:pPr>
      <w:r>
        <w:rPr>
          <w:rFonts w:ascii="Times New Roman"/>
          <w:noProof/>
          <w:sz w:val="20"/>
          <w:lang w:val="en-GB" w:eastAsia="en-GB" w:bidi="ar-SA"/>
        </w:rPr>
        <w:drawing>
          <wp:inline distT="0" distB="0" distL="0" distR="0">
            <wp:extent cx="1501060" cy="8065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01060" cy="806576"/>
                    </a:xfrm>
                    <a:prstGeom prst="rect">
                      <a:avLst/>
                    </a:prstGeom>
                  </pic:spPr>
                </pic:pic>
              </a:graphicData>
            </a:graphic>
          </wp:inline>
        </w:drawing>
      </w:r>
    </w:p>
    <w:p w:rsidR="00D92125" w:rsidRDefault="00D92125">
      <w:pPr>
        <w:pStyle w:val="BodyText"/>
        <w:spacing w:before="10"/>
        <w:rPr>
          <w:rFonts w:ascii="Times New Roman"/>
          <w:sz w:val="11"/>
        </w:rPr>
      </w:pPr>
    </w:p>
    <w:tbl>
      <w:tblPr>
        <w:tblW w:w="0" w:type="auto"/>
        <w:tblInd w:w="500" w:type="dxa"/>
        <w:tblLayout w:type="fixed"/>
        <w:tblCellMar>
          <w:left w:w="0" w:type="dxa"/>
          <w:right w:w="0" w:type="dxa"/>
        </w:tblCellMar>
        <w:tblLook w:val="01E0" w:firstRow="1" w:lastRow="1" w:firstColumn="1" w:lastColumn="1" w:noHBand="0" w:noVBand="0"/>
      </w:tblPr>
      <w:tblGrid>
        <w:gridCol w:w="9634"/>
      </w:tblGrid>
      <w:tr w:rsidR="00D92125">
        <w:trPr>
          <w:trHeight w:val="1285"/>
        </w:trPr>
        <w:tc>
          <w:tcPr>
            <w:tcW w:w="9634" w:type="dxa"/>
            <w:tcBorders>
              <w:top w:val="dashed" w:sz="24" w:space="0" w:color="800000"/>
              <w:bottom w:val="dashed" w:sz="24" w:space="0" w:color="800000"/>
            </w:tcBorders>
          </w:tcPr>
          <w:p w:rsidR="00D92125" w:rsidRDefault="00FB6649">
            <w:pPr>
              <w:pStyle w:val="TableParagraph"/>
              <w:spacing w:before="411"/>
              <w:rPr>
                <w:rFonts w:ascii="Arial"/>
                <w:b/>
                <w:sz w:val="42"/>
              </w:rPr>
            </w:pPr>
            <w:r>
              <w:rPr>
                <w:rFonts w:ascii="Arial"/>
                <w:b/>
                <w:color w:val="800000"/>
                <w:sz w:val="42"/>
              </w:rPr>
              <w:t>Report</w:t>
            </w:r>
          </w:p>
        </w:tc>
      </w:tr>
      <w:tr w:rsidR="00D92125">
        <w:trPr>
          <w:trHeight w:val="3989"/>
        </w:trPr>
        <w:tc>
          <w:tcPr>
            <w:tcW w:w="9634" w:type="dxa"/>
            <w:tcBorders>
              <w:top w:val="dashed" w:sz="24" w:space="0" w:color="800000"/>
            </w:tcBorders>
          </w:tcPr>
          <w:p w:rsidR="00D92125" w:rsidRDefault="00D92125">
            <w:pPr>
              <w:pStyle w:val="TableParagraph"/>
              <w:spacing w:before="4"/>
              <w:rPr>
                <w:rFonts w:ascii="Times New Roman"/>
                <w:sz w:val="64"/>
              </w:rPr>
            </w:pPr>
          </w:p>
          <w:p w:rsidR="00D92125" w:rsidRDefault="00FB6649">
            <w:pPr>
              <w:pStyle w:val="TableParagraph"/>
              <w:spacing w:before="1" w:line="249" w:lineRule="auto"/>
              <w:rPr>
                <w:rFonts w:ascii="Arial"/>
                <w:b/>
                <w:sz w:val="50"/>
              </w:rPr>
            </w:pPr>
            <w:r>
              <w:rPr>
                <w:rFonts w:ascii="Arial"/>
                <w:b/>
                <w:spacing w:val="-10"/>
                <w:sz w:val="50"/>
              </w:rPr>
              <w:t xml:space="preserve">Evaluation </w:t>
            </w:r>
            <w:r>
              <w:rPr>
                <w:rFonts w:ascii="Arial"/>
                <w:b/>
                <w:spacing w:val="-6"/>
                <w:sz w:val="50"/>
              </w:rPr>
              <w:t xml:space="preserve">of </w:t>
            </w:r>
            <w:r>
              <w:rPr>
                <w:rFonts w:ascii="Arial"/>
                <w:b/>
                <w:spacing w:val="-8"/>
                <w:sz w:val="50"/>
              </w:rPr>
              <w:t xml:space="preserve">the </w:t>
            </w:r>
            <w:r>
              <w:rPr>
                <w:rFonts w:ascii="Arial"/>
                <w:b/>
                <w:spacing w:val="-10"/>
                <w:sz w:val="50"/>
              </w:rPr>
              <w:t xml:space="preserve">Early Outcomes </w:t>
            </w:r>
            <w:r>
              <w:rPr>
                <w:rFonts w:ascii="Arial"/>
                <w:b/>
                <w:spacing w:val="-9"/>
                <w:sz w:val="50"/>
              </w:rPr>
              <w:t>Framework Fund:</w:t>
            </w:r>
          </w:p>
          <w:p w:rsidR="00D92125" w:rsidRDefault="00FB6649">
            <w:pPr>
              <w:pStyle w:val="TableParagraph"/>
              <w:spacing w:before="118" w:line="312" w:lineRule="auto"/>
              <w:ind w:right="329"/>
              <w:jc w:val="both"/>
              <w:rPr>
                <w:rFonts w:ascii="Arial"/>
                <w:b/>
                <w:sz w:val="40"/>
              </w:rPr>
            </w:pPr>
            <w:r>
              <w:rPr>
                <w:rFonts w:ascii="Arial"/>
                <w:b/>
                <w:spacing w:val="-10"/>
                <w:sz w:val="40"/>
              </w:rPr>
              <w:t xml:space="preserve">Barnsley Metropolitan </w:t>
            </w:r>
            <w:r>
              <w:rPr>
                <w:rFonts w:ascii="Arial"/>
                <w:b/>
                <w:spacing w:val="-8"/>
                <w:sz w:val="40"/>
              </w:rPr>
              <w:t xml:space="preserve">Borough </w:t>
            </w:r>
            <w:r>
              <w:rPr>
                <w:rFonts w:ascii="Arial"/>
                <w:b/>
                <w:spacing w:val="-10"/>
                <w:sz w:val="40"/>
              </w:rPr>
              <w:t xml:space="preserve">Council, Doncaster Council, Rotherham Metropolitan </w:t>
            </w:r>
            <w:r>
              <w:rPr>
                <w:rFonts w:ascii="Arial"/>
                <w:b/>
                <w:spacing w:val="-9"/>
                <w:sz w:val="40"/>
              </w:rPr>
              <w:t>Borough</w:t>
            </w:r>
            <w:r>
              <w:rPr>
                <w:rFonts w:ascii="Arial"/>
                <w:b/>
                <w:spacing w:val="-36"/>
                <w:sz w:val="40"/>
              </w:rPr>
              <w:t xml:space="preserve"> </w:t>
            </w:r>
            <w:r>
              <w:rPr>
                <w:rFonts w:ascii="Arial"/>
                <w:b/>
                <w:spacing w:val="-10"/>
                <w:sz w:val="40"/>
              </w:rPr>
              <w:t xml:space="preserve">Council, Sheffield </w:t>
            </w:r>
            <w:r>
              <w:rPr>
                <w:rFonts w:ascii="Arial"/>
                <w:b/>
                <w:spacing w:val="-8"/>
                <w:sz w:val="40"/>
              </w:rPr>
              <w:t xml:space="preserve">City </w:t>
            </w:r>
            <w:r>
              <w:rPr>
                <w:rFonts w:ascii="Arial"/>
                <w:b/>
                <w:spacing w:val="-9"/>
                <w:sz w:val="40"/>
              </w:rPr>
              <w:t xml:space="preserve">Council </w:t>
            </w:r>
            <w:r>
              <w:rPr>
                <w:rFonts w:ascii="Arial"/>
                <w:b/>
                <w:spacing w:val="-8"/>
                <w:sz w:val="40"/>
              </w:rPr>
              <w:t xml:space="preserve">and South </w:t>
            </w:r>
            <w:r>
              <w:rPr>
                <w:rFonts w:ascii="Arial"/>
                <w:b/>
                <w:spacing w:val="-14"/>
                <w:sz w:val="40"/>
              </w:rPr>
              <w:t>Yorkshire</w:t>
            </w:r>
            <w:r>
              <w:rPr>
                <w:rFonts w:ascii="Arial"/>
                <w:b/>
                <w:spacing w:val="-75"/>
                <w:sz w:val="40"/>
              </w:rPr>
              <w:t xml:space="preserve"> </w:t>
            </w:r>
            <w:r>
              <w:rPr>
                <w:rFonts w:ascii="Arial"/>
                <w:b/>
                <w:spacing w:val="-9"/>
                <w:sz w:val="40"/>
              </w:rPr>
              <w:t>Futures</w:t>
            </w:r>
          </w:p>
        </w:tc>
      </w:tr>
      <w:tr w:rsidR="00D92125">
        <w:trPr>
          <w:trHeight w:val="911"/>
        </w:trPr>
        <w:tc>
          <w:tcPr>
            <w:tcW w:w="9634" w:type="dxa"/>
          </w:tcPr>
          <w:p w:rsidR="00D92125" w:rsidRDefault="00FB6649">
            <w:pPr>
              <w:pStyle w:val="TableParagraph"/>
              <w:spacing w:before="262"/>
              <w:rPr>
                <w:rFonts w:ascii="Arial"/>
                <w:b/>
                <w:sz w:val="34"/>
              </w:rPr>
            </w:pPr>
            <w:r>
              <w:rPr>
                <w:rFonts w:ascii="Arial"/>
                <w:b/>
                <w:color w:val="800000"/>
                <w:sz w:val="34"/>
              </w:rPr>
              <w:t>2020 Final Report</w:t>
            </w:r>
          </w:p>
        </w:tc>
      </w:tr>
      <w:tr w:rsidR="00D92125">
        <w:trPr>
          <w:trHeight w:val="637"/>
        </w:trPr>
        <w:tc>
          <w:tcPr>
            <w:tcW w:w="9634" w:type="dxa"/>
          </w:tcPr>
          <w:p w:rsidR="00D92125" w:rsidRDefault="00FB6649">
            <w:pPr>
              <w:pStyle w:val="TableParagraph"/>
              <w:spacing w:before="246" w:line="371" w:lineRule="exact"/>
              <w:rPr>
                <w:rFonts w:ascii="Arial"/>
                <w:b/>
                <w:sz w:val="34"/>
              </w:rPr>
            </w:pPr>
            <w:r>
              <w:rPr>
                <w:rFonts w:ascii="Arial"/>
                <w:b/>
                <w:sz w:val="34"/>
              </w:rPr>
              <w:t>Sheffield Institute of Education (SIOE)</w:t>
            </w:r>
          </w:p>
        </w:tc>
      </w:tr>
    </w:tbl>
    <w:p w:rsidR="00D92125" w:rsidRDefault="00D92125">
      <w:pPr>
        <w:pStyle w:val="BodyText"/>
        <w:rPr>
          <w:rFonts w:ascii="Times New Roman"/>
          <w:sz w:val="20"/>
        </w:rPr>
      </w:pPr>
    </w:p>
    <w:p w:rsidR="00D92125" w:rsidRDefault="00D92125">
      <w:pPr>
        <w:pStyle w:val="BodyText"/>
        <w:rPr>
          <w:rFonts w:ascii="Times New Roman"/>
          <w:sz w:val="20"/>
        </w:rPr>
      </w:pPr>
    </w:p>
    <w:p w:rsidR="00D92125" w:rsidRDefault="00D92125">
      <w:pPr>
        <w:pStyle w:val="BodyText"/>
        <w:rPr>
          <w:rFonts w:ascii="Times New Roman"/>
          <w:sz w:val="20"/>
        </w:rPr>
      </w:pPr>
    </w:p>
    <w:p w:rsidR="00D92125" w:rsidRDefault="00D92125">
      <w:pPr>
        <w:pStyle w:val="BodyText"/>
        <w:rPr>
          <w:rFonts w:ascii="Times New Roman"/>
          <w:sz w:val="20"/>
        </w:rPr>
      </w:pPr>
    </w:p>
    <w:p w:rsidR="00D92125" w:rsidRDefault="00873986">
      <w:pPr>
        <w:pStyle w:val="BodyText"/>
        <w:spacing w:before="7"/>
        <w:rPr>
          <w:rFonts w:ascii="Times New Roman"/>
          <w:sz w:val="11"/>
        </w:rPr>
      </w:pPr>
      <w:r>
        <w:rPr>
          <w:noProof/>
          <w:lang w:val="en-GB" w:eastAsia="en-GB" w:bidi="ar-SA"/>
        </w:rPr>
        <mc:AlternateContent>
          <mc:Choice Requires="wps">
            <w:drawing>
              <wp:anchor distT="0" distB="0" distL="0" distR="0" simplePos="0" relativeHeight="251652608" behindDoc="0" locked="0" layoutInCell="1" allowOverlap="1">
                <wp:simplePos x="0" y="0"/>
                <wp:positionH relativeFrom="page">
                  <wp:posOffset>905510</wp:posOffset>
                </wp:positionH>
                <wp:positionV relativeFrom="paragraph">
                  <wp:posOffset>128905</wp:posOffset>
                </wp:positionV>
                <wp:extent cx="6127115" cy="0"/>
                <wp:effectExtent l="19685" t="24130" r="25400" b="23495"/>
                <wp:wrapTopAndBottom/>
                <wp:docPr id="11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38100">
                          <a:solidFill>
                            <a:srgbClr val="8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0.15pt" to="553.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" strokecolor="maroon" strokeweight="3pt">
                <v:stroke dashstyle="dash"/>
                <w10:wrap type="topAndBottom" anchorx="page"/>
              </v:line>
            </w:pict>
          </mc:Fallback>
        </mc:AlternateContent>
      </w:r>
    </w:p>
    <w:p w:rsidR="00D92125" w:rsidRDefault="00D92125">
      <w:pPr>
        <w:rPr>
          <w:rFonts w:ascii="Times New Roman"/>
          <w:sz w:val="11"/>
        </w:rPr>
        <w:sectPr w:rsidR="00D92125">
          <w:footerReference w:type="default" r:id="rId9"/>
          <w:type w:val="continuous"/>
          <w:pgSz w:w="11910" w:h="16840"/>
          <w:pgMar w:top="1580" w:right="600" w:bottom="1060" w:left="940" w:header="720" w:footer="870" w:gutter="0"/>
          <w:pgNumType w:start="1"/>
          <w:cols w:space="720"/>
        </w:sectPr>
      </w:pPr>
    </w:p>
    <w:p w:rsidR="00D92125" w:rsidRDefault="00D92125">
      <w:pPr>
        <w:pStyle w:val="BodyText"/>
        <w:rPr>
          <w:rFonts w:ascii="Times New Roman"/>
          <w:sz w:val="20"/>
        </w:rPr>
      </w:pPr>
    </w:p>
    <w:p w:rsidR="00D92125" w:rsidRDefault="00D92125">
      <w:pPr>
        <w:pStyle w:val="BodyText"/>
        <w:rPr>
          <w:rFonts w:ascii="Times New Roman"/>
          <w:sz w:val="20"/>
        </w:rPr>
      </w:pPr>
    </w:p>
    <w:p w:rsidR="00D92125" w:rsidRDefault="00D92125">
      <w:pPr>
        <w:pStyle w:val="BodyText"/>
        <w:spacing w:before="6"/>
        <w:rPr>
          <w:rFonts w:ascii="Times New Roman"/>
          <w:sz w:val="21"/>
        </w:rPr>
      </w:pPr>
    </w:p>
    <w:p w:rsidR="00D92125" w:rsidRDefault="00FB6649">
      <w:pPr>
        <w:spacing w:before="84" w:line="249" w:lineRule="auto"/>
        <w:ind w:left="500" w:right="1790"/>
        <w:rPr>
          <w:b/>
          <w:sz w:val="50"/>
        </w:rPr>
      </w:pPr>
      <w:r>
        <w:rPr>
          <w:b/>
          <w:spacing w:val="-10"/>
          <w:sz w:val="50"/>
        </w:rPr>
        <w:t xml:space="preserve">Evaluation </w:t>
      </w:r>
      <w:r>
        <w:rPr>
          <w:b/>
          <w:spacing w:val="-6"/>
          <w:sz w:val="50"/>
        </w:rPr>
        <w:t xml:space="preserve">of </w:t>
      </w:r>
      <w:r>
        <w:rPr>
          <w:b/>
          <w:spacing w:val="-8"/>
          <w:sz w:val="50"/>
        </w:rPr>
        <w:t xml:space="preserve">the </w:t>
      </w:r>
      <w:r>
        <w:rPr>
          <w:b/>
          <w:spacing w:val="-10"/>
          <w:sz w:val="50"/>
        </w:rPr>
        <w:t xml:space="preserve">Early Outcomes </w:t>
      </w:r>
      <w:r>
        <w:rPr>
          <w:b/>
          <w:spacing w:val="-9"/>
          <w:sz w:val="50"/>
        </w:rPr>
        <w:t>Framework Fund:</w:t>
      </w:r>
    </w:p>
    <w:p w:rsidR="00D92125" w:rsidRDefault="00FB6649">
      <w:pPr>
        <w:spacing w:before="439"/>
        <w:ind w:left="500" w:right="1790"/>
        <w:rPr>
          <w:b/>
          <w:sz w:val="40"/>
        </w:rPr>
      </w:pPr>
      <w:r>
        <w:rPr>
          <w:b/>
          <w:spacing w:val="-10"/>
          <w:sz w:val="40"/>
        </w:rPr>
        <w:t xml:space="preserve">Barnsley Metropolitan </w:t>
      </w:r>
      <w:r>
        <w:rPr>
          <w:b/>
          <w:spacing w:val="-8"/>
          <w:sz w:val="40"/>
        </w:rPr>
        <w:t xml:space="preserve">Borough </w:t>
      </w:r>
      <w:r>
        <w:rPr>
          <w:b/>
          <w:spacing w:val="-10"/>
          <w:sz w:val="40"/>
        </w:rPr>
        <w:t xml:space="preserve">Council, Doncaster </w:t>
      </w:r>
      <w:r>
        <w:rPr>
          <w:b/>
          <w:spacing w:val="-9"/>
          <w:sz w:val="40"/>
        </w:rPr>
        <w:t xml:space="preserve">Council, Rotherham </w:t>
      </w:r>
      <w:r>
        <w:rPr>
          <w:b/>
          <w:spacing w:val="-10"/>
          <w:sz w:val="40"/>
        </w:rPr>
        <w:t xml:space="preserve">Metropolitan </w:t>
      </w:r>
      <w:r>
        <w:rPr>
          <w:b/>
          <w:spacing w:val="-9"/>
          <w:sz w:val="40"/>
        </w:rPr>
        <w:t xml:space="preserve">Borough </w:t>
      </w:r>
      <w:r>
        <w:rPr>
          <w:b/>
          <w:spacing w:val="-10"/>
          <w:sz w:val="40"/>
        </w:rPr>
        <w:t xml:space="preserve">Council, Sheffield </w:t>
      </w:r>
      <w:r>
        <w:rPr>
          <w:b/>
          <w:spacing w:val="-8"/>
          <w:sz w:val="40"/>
        </w:rPr>
        <w:t xml:space="preserve">City </w:t>
      </w:r>
      <w:r>
        <w:rPr>
          <w:b/>
          <w:spacing w:val="-10"/>
          <w:sz w:val="40"/>
        </w:rPr>
        <w:t xml:space="preserve">Council </w:t>
      </w:r>
      <w:r>
        <w:rPr>
          <w:b/>
          <w:spacing w:val="-8"/>
          <w:sz w:val="40"/>
        </w:rPr>
        <w:t xml:space="preserve">and </w:t>
      </w:r>
      <w:r>
        <w:rPr>
          <w:b/>
          <w:spacing w:val="-9"/>
          <w:sz w:val="40"/>
        </w:rPr>
        <w:t xml:space="preserve">South </w:t>
      </w:r>
      <w:r>
        <w:rPr>
          <w:b/>
          <w:spacing w:val="-13"/>
          <w:sz w:val="40"/>
        </w:rPr>
        <w:t xml:space="preserve">Yorkshire </w:t>
      </w:r>
      <w:r>
        <w:rPr>
          <w:b/>
          <w:spacing w:val="-9"/>
          <w:sz w:val="40"/>
        </w:rPr>
        <w:t>Futures</w:t>
      </w:r>
    </w:p>
    <w:p w:rsidR="00D92125" w:rsidRDefault="00D92125">
      <w:pPr>
        <w:pStyle w:val="BodyText"/>
        <w:rPr>
          <w:b/>
          <w:sz w:val="44"/>
        </w:rPr>
      </w:pPr>
    </w:p>
    <w:p w:rsidR="00D92125" w:rsidRDefault="00D92125">
      <w:pPr>
        <w:pStyle w:val="BodyText"/>
        <w:rPr>
          <w:b/>
          <w:sz w:val="44"/>
        </w:rPr>
      </w:pPr>
    </w:p>
    <w:p w:rsidR="00D92125" w:rsidRDefault="00D92125">
      <w:pPr>
        <w:pStyle w:val="BodyText"/>
        <w:spacing w:before="10"/>
        <w:rPr>
          <w:b/>
          <w:sz w:val="53"/>
        </w:rPr>
      </w:pPr>
    </w:p>
    <w:p w:rsidR="00D92125" w:rsidRDefault="00FB6649">
      <w:pPr>
        <w:spacing w:before="1"/>
        <w:ind w:left="500"/>
        <w:rPr>
          <w:b/>
          <w:sz w:val="34"/>
        </w:rPr>
      </w:pPr>
      <w:r>
        <w:rPr>
          <w:b/>
          <w:sz w:val="34"/>
        </w:rPr>
        <w:t>Eleanor Byrne, Ben Willis, Mike Coldwell</w:t>
      </w:r>
    </w:p>
    <w:p w:rsidR="00D92125" w:rsidRDefault="00D92125">
      <w:pPr>
        <w:pStyle w:val="BodyText"/>
        <w:rPr>
          <w:b/>
          <w:sz w:val="38"/>
        </w:rPr>
      </w:pPr>
    </w:p>
    <w:p w:rsidR="00D92125" w:rsidRDefault="00D92125">
      <w:pPr>
        <w:pStyle w:val="BodyText"/>
        <w:rPr>
          <w:b/>
          <w:sz w:val="38"/>
        </w:rPr>
      </w:pPr>
    </w:p>
    <w:p w:rsidR="00D92125" w:rsidRDefault="00D92125">
      <w:pPr>
        <w:pStyle w:val="BodyText"/>
        <w:rPr>
          <w:b/>
          <w:sz w:val="38"/>
        </w:rPr>
      </w:pPr>
    </w:p>
    <w:p w:rsidR="00D92125" w:rsidRDefault="00D92125">
      <w:pPr>
        <w:pStyle w:val="BodyText"/>
        <w:rPr>
          <w:b/>
          <w:sz w:val="38"/>
        </w:rPr>
      </w:pPr>
    </w:p>
    <w:p w:rsidR="00D92125" w:rsidRDefault="00D92125">
      <w:pPr>
        <w:pStyle w:val="BodyText"/>
        <w:rPr>
          <w:b/>
          <w:sz w:val="38"/>
        </w:rPr>
      </w:pPr>
    </w:p>
    <w:p w:rsidR="00D92125" w:rsidRDefault="00D92125">
      <w:pPr>
        <w:pStyle w:val="BodyText"/>
        <w:rPr>
          <w:b/>
          <w:sz w:val="38"/>
        </w:rPr>
      </w:pPr>
    </w:p>
    <w:p w:rsidR="00D92125" w:rsidRDefault="00FB6649">
      <w:pPr>
        <w:pStyle w:val="BodyText"/>
        <w:spacing w:before="310" w:line="388" w:lineRule="auto"/>
        <w:ind w:left="500" w:right="6193"/>
      </w:pPr>
      <w:r>
        <w:t>By the Sheffield Institute of Education Sheffield Hallam University</w:t>
      </w:r>
    </w:p>
    <w:p w:rsidR="00D92125" w:rsidRDefault="00FB6649">
      <w:pPr>
        <w:pStyle w:val="BodyText"/>
        <w:spacing w:line="388" w:lineRule="auto"/>
        <w:ind w:left="500" w:right="3833"/>
      </w:pPr>
      <w:r>
        <w:t>Centre for Development and Research in Education (CDARE) Arundel 10101</w:t>
      </w:r>
    </w:p>
    <w:p w:rsidR="00D92125" w:rsidRDefault="00FB6649">
      <w:pPr>
        <w:pStyle w:val="BodyText"/>
        <w:spacing w:line="248" w:lineRule="exact"/>
        <w:ind w:left="500"/>
      </w:pPr>
      <w:r>
        <w:t>Sheffield S1 1WB</w:t>
      </w:r>
    </w:p>
    <w:p w:rsidR="00D92125" w:rsidRDefault="00D92125">
      <w:pPr>
        <w:pStyle w:val="BodyText"/>
        <w:rPr>
          <w:sz w:val="24"/>
        </w:rPr>
      </w:pPr>
    </w:p>
    <w:p w:rsidR="00D92125" w:rsidRDefault="00D92125">
      <w:pPr>
        <w:pStyle w:val="BodyText"/>
        <w:spacing w:before="5"/>
        <w:rPr>
          <w:sz w:val="26"/>
        </w:rPr>
      </w:pPr>
    </w:p>
    <w:p w:rsidR="00D92125" w:rsidRDefault="00FB6649">
      <w:pPr>
        <w:ind w:left="500"/>
        <w:rPr>
          <w:sz w:val="16"/>
        </w:rPr>
      </w:pPr>
      <w:r>
        <w:rPr>
          <w:sz w:val="16"/>
        </w:rPr>
        <w:t>© 2020 Sheffield Institute of Education</w:t>
      </w:r>
    </w:p>
    <w:p w:rsidR="00D92125" w:rsidRDefault="00D92125">
      <w:pPr>
        <w:rPr>
          <w:sz w:val="16"/>
        </w:rPr>
        <w:sectPr w:rsidR="00D92125">
          <w:pgSz w:w="11910" w:h="16840"/>
          <w:pgMar w:top="1580" w:right="600" w:bottom="1060" w:left="940" w:header="0" w:footer="870" w:gutter="0"/>
          <w:cols w:space="720"/>
        </w:sectPr>
      </w:pPr>
    </w:p>
    <w:p w:rsidR="00D92125" w:rsidRDefault="00D92125">
      <w:pPr>
        <w:pStyle w:val="BodyText"/>
        <w:spacing w:before="8"/>
        <w:rPr>
          <w:sz w:val="16"/>
        </w:rPr>
      </w:pPr>
    </w:p>
    <w:p w:rsidR="00D92125" w:rsidRDefault="00FB6649">
      <w:pPr>
        <w:pStyle w:val="Heading1"/>
        <w:spacing w:before="91"/>
        <w:ind w:left="700"/>
      </w:pPr>
      <w:r>
        <w:t>Contents</w:t>
      </w:r>
    </w:p>
    <w:p w:rsidR="00D92125" w:rsidRDefault="00D92125">
      <w:pPr>
        <w:pStyle w:val="BodyText"/>
        <w:spacing w:before="4" w:after="1"/>
        <w:rPr>
          <w:b/>
          <w:sz w:val="28"/>
        </w:rPr>
      </w:pPr>
    </w:p>
    <w:tbl>
      <w:tblPr>
        <w:tblW w:w="0" w:type="auto"/>
        <w:tblInd w:w="260" w:type="dxa"/>
        <w:tblLayout w:type="fixed"/>
        <w:tblCellMar>
          <w:left w:w="0" w:type="dxa"/>
          <w:right w:w="0" w:type="dxa"/>
        </w:tblCellMar>
        <w:tblLook w:val="01E0" w:firstRow="1" w:lastRow="1" w:firstColumn="1" w:lastColumn="1" w:noHBand="0" w:noVBand="0"/>
      </w:tblPr>
      <w:tblGrid>
        <w:gridCol w:w="7225"/>
        <w:gridCol w:w="1423"/>
      </w:tblGrid>
      <w:tr w:rsidR="00D92125">
        <w:trPr>
          <w:trHeight w:val="305"/>
        </w:trPr>
        <w:tc>
          <w:tcPr>
            <w:tcW w:w="7225" w:type="dxa"/>
          </w:tcPr>
          <w:p w:rsidR="00D92125" w:rsidRDefault="00FB6649">
            <w:pPr>
              <w:pStyle w:val="TableParagraph"/>
              <w:spacing w:line="246" w:lineRule="exact"/>
              <w:ind w:left="200"/>
              <w:rPr>
                <w:rFonts w:ascii="Arial"/>
              </w:rPr>
            </w:pPr>
            <w:r>
              <w:rPr>
                <w:rFonts w:ascii="Arial"/>
              </w:rPr>
              <w:t>Key Findings Summary</w:t>
            </w:r>
          </w:p>
        </w:tc>
        <w:tc>
          <w:tcPr>
            <w:tcW w:w="1423" w:type="dxa"/>
          </w:tcPr>
          <w:p w:rsidR="00D92125" w:rsidRDefault="00FB6649">
            <w:pPr>
              <w:pStyle w:val="TableParagraph"/>
              <w:spacing w:line="246" w:lineRule="exact"/>
              <w:ind w:right="200"/>
              <w:jc w:val="right"/>
              <w:rPr>
                <w:rFonts w:ascii="Arial"/>
              </w:rPr>
            </w:pPr>
            <w:r>
              <w:rPr>
                <w:rFonts w:ascii="Arial"/>
                <w:w w:val="99"/>
              </w:rPr>
              <w:t>4</w:t>
            </w:r>
          </w:p>
        </w:tc>
      </w:tr>
      <w:tr w:rsidR="00D92125">
        <w:trPr>
          <w:trHeight w:val="365"/>
        </w:trPr>
        <w:tc>
          <w:tcPr>
            <w:tcW w:w="7225" w:type="dxa"/>
          </w:tcPr>
          <w:p w:rsidR="00D92125" w:rsidRDefault="00FB6649">
            <w:pPr>
              <w:pStyle w:val="TableParagraph"/>
              <w:spacing w:before="52"/>
              <w:ind w:left="200"/>
              <w:rPr>
                <w:rFonts w:ascii="Arial"/>
              </w:rPr>
            </w:pPr>
            <w:r>
              <w:rPr>
                <w:rFonts w:ascii="Arial"/>
              </w:rPr>
              <w:t>1. The Early Outcomes Framework project and the evaluation</w:t>
            </w:r>
          </w:p>
        </w:tc>
        <w:tc>
          <w:tcPr>
            <w:tcW w:w="1423" w:type="dxa"/>
          </w:tcPr>
          <w:p w:rsidR="00D92125" w:rsidRDefault="00FB6649">
            <w:pPr>
              <w:pStyle w:val="TableParagraph"/>
              <w:spacing w:before="52"/>
              <w:ind w:right="200"/>
              <w:jc w:val="right"/>
              <w:rPr>
                <w:rFonts w:ascii="Arial"/>
              </w:rPr>
            </w:pPr>
            <w:r>
              <w:rPr>
                <w:rFonts w:ascii="Arial"/>
                <w:w w:val="99"/>
              </w:rPr>
              <w:t>5</w:t>
            </w:r>
          </w:p>
        </w:tc>
      </w:tr>
      <w:tr w:rsidR="00D92125">
        <w:trPr>
          <w:trHeight w:val="365"/>
        </w:trPr>
        <w:tc>
          <w:tcPr>
            <w:tcW w:w="7225" w:type="dxa"/>
          </w:tcPr>
          <w:p w:rsidR="00D92125" w:rsidRDefault="00FB6649">
            <w:pPr>
              <w:pStyle w:val="TableParagraph"/>
              <w:spacing w:before="52"/>
              <w:ind w:left="835"/>
              <w:rPr>
                <w:rFonts w:ascii="Arial"/>
              </w:rPr>
            </w:pPr>
            <w:r>
              <w:rPr>
                <w:rFonts w:ascii="Arial"/>
              </w:rPr>
              <w:t>1.1</w:t>
            </w:r>
            <w:r>
              <w:rPr>
                <w:rFonts w:ascii="Arial"/>
                <w:spacing w:val="58"/>
              </w:rPr>
              <w:t xml:space="preserve"> </w:t>
            </w:r>
            <w:r>
              <w:rPr>
                <w:rFonts w:ascii="Arial"/>
              </w:rPr>
              <w:t>Introduction</w:t>
            </w:r>
          </w:p>
        </w:tc>
        <w:tc>
          <w:tcPr>
            <w:tcW w:w="1423" w:type="dxa"/>
          </w:tcPr>
          <w:p w:rsidR="00D92125" w:rsidRDefault="00FB6649">
            <w:pPr>
              <w:pStyle w:val="TableParagraph"/>
              <w:spacing w:before="52"/>
              <w:ind w:right="205"/>
              <w:jc w:val="right"/>
              <w:rPr>
                <w:rFonts w:ascii="Arial"/>
              </w:rPr>
            </w:pPr>
            <w:r>
              <w:rPr>
                <w:rFonts w:ascii="Arial"/>
                <w:w w:val="99"/>
              </w:rPr>
              <w:t>5</w:t>
            </w:r>
          </w:p>
        </w:tc>
      </w:tr>
      <w:tr w:rsidR="00D92125">
        <w:trPr>
          <w:trHeight w:val="365"/>
        </w:trPr>
        <w:tc>
          <w:tcPr>
            <w:tcW w:w="7225" w:type="dxa"/>
          </w:tcPr>
          <w:p w:rsidR="00D92125" w:rsidRDefault="00FB6649">
            <w:pPr>
              <w:pStyle w:val="TableParagraph"/>
              <w:spacing w:before="52"/>
              <w:ind w:left="835"/>
              <w:rPr>
                <w:rFonts w:ascii="Arial"/>
              </w:rPr>
            </w:pPr>
            <w:r>
              <w:rPr>
                <w:rFonts w:ascii="Arial"/>
              </w:rPr>
              <w:t>1.2 Theory of Change</w:t>
            </w:r>
          </w:p>
        </w:tc>
        <w:tc>
          <w:tcPr>
            <w:tcW w:w="1423" w:type="dxa"/>
          </w:tcPr>
          <w:p w:rsidR="00D92125" w:rsidRDefault="00FB6649">
            <w:pPr>
              <w:pStyle w:val="TableParagraph"/>
              <w:spacing w:before="52"/>
              <w:ind w:right="200"/>
              <w:jc w:val="right"/>
              <w:rPr>
                <w:rFonts w:ascii="Arial"/>
              </w:rPr>
            </w:pPr>
            <w:r>
              <w:rPr>
                <w:rFonts w:ascii="Arial"/>
                <w:w w:val="99"/>
              </w:rPr>
              <w:t>6</w:t>
            </w:r>
          </w:p>
        </w:tc>
      </w:tr>
      <w:tr w:rsidR="00D92125">
        <w:trPr>
          <w:trHeight w:val="365"/>
        </w:trPr>
        <w:tc>
          <w:tcPr>
            <w:tcW w:w="7225" w:type="dxa"/>
          </w:tcPr>
          <w:p w:rsidR="00D92125" w:rsidRDefault="00FB6649">
            <w:pPr>
              <w:pStyle w:val="TableParagraph"/>
              <w:spacing w:before="52"/>
              <w:ind w:left="835"/>
              <w:rPr>
                <w:rFonts w:ascii="Arial"/>
              </w:rPr>
            </w:pPr>
            <w:r>
              <w:rPr>
                <w:rFonts w:ascii="Arial"/>
              </w:rPr>
              <w:t>1.3 Project Delivery</w:t>
            </w:r>
          </w:p>
        </w:tc>
        <w:tc>
          <w:tcPr>
            <w:tcW w:w="1423" w:type="dxa"/>
          </w:tcPr>
          <w:p w:rsidR="00D92125" w:rsidRDefault="00FB6649">
            <w:pPr>
              <w:pStyle w:val="TableParagraph"/>
              <w:spacing w:before="52"/>
              <w:ind w:right="200"/>
              <w:jc w:val="right"/>
              <w:rPr>
                <w:rFonts w:ascii="Arial"/>
              </w:rPr>
            </w:pPr>
            <w:r>
              <w:rPr>
                <w:rFonts w:ascii="Arial"/>
                <w:w w:val="99"/>
              </w:rPr>
              <w:t>7</w:t>
            </w:r>
          </w:p>
        </w:tc>
      </w:tr>
      <w:tr w:rsidR="00D92125">
        <w:trPr>
          <w:trHeight w:val="365"/>
        </w:trPr>
        <w:tc>
          <w:tcPr>
            <w:tcW w:w="7225" w:type="dxa"/>
          </w:tcPr>
          <w:p w:rsidR="00D92125" w:rsidRDefault="00FB6649">
            <w:pPr>
              <w:pStyle w:val="TableParagraph"/>
              <w:spacing w:before="52"/>
              <w:ind w:left="835"/>
              <w:rPr>
                <w:rFonts w:ascii="Arial"/>
              </w:rPr>
            </w:pPr>
            <w:r>
              <w:rPr>
                <w:rFonts w:ascii="Arial"/>
              </w:rPr>
              <w:t>1.4 Evaluation methodology</w:t>
            </w:r>
          </w:p>
        </w:tc>
        <w:tc>
          <w:tcPr>
            <w:tcW w:w="1423" w:type="dxa"/>
          </w:tcPr>
          <w:p w:rsidR="00D92125" w:rsidRDefault="00FB6649">
            <w:pPr>
              <w:pStyle w:val="TableParagraph"/>
              <w:spacing w:before="52"/>
              <w:ind w:right="200"/>
              <w:jc w:val="right"/>
              <w:rPr>
                <w:rFonts w:ascii="Arial"/>
              </w:rPr>
            </w:pPr>
            <w:r>
              <w:rPr>
                <w:rFonts w:ascii="Arial"/>
                <w:w w:val="99"/>
              </w:rPr>
              <w:t>8</w:t>
            </w:r>
          </w:p>
        </w:tc>
      </w:tr>
      <w:tr w:rsidR="00D92125">
        <w:trPr>
          <w:trHeight w:val="365"/>
        </w:trPr>
        <w:tc>
          <w:tcPr>
            <w:tcW w:w="7225" w:type="dxa"/>
          </w:tcPr>
          <w:p w:rsidR="00D92125" w:rsidRDefault="00FB6649">
            <w:pPr>
              <w:pStyle w:val="TableParagraph"/>
              <w:spacing w:before="52"/>
              <w:ind w:left="200"/>
              <w:rPr>
                <w:rFonts w:ascii="Arial"/>
              </w:rPr>
            </w:pPr>
            <w:r>
              <w:rPr>
                <w:rFonts w:ascii="Arial"/>
              </w:rPr>
              <w:t>2. The Maturity Matrix</w:t>
            </w:r>
          </w:p>
        </w:tc>
        <w:tc>
          <w:tcPr>
            <w:tcW w:w="1423" w:type="dxa"/>
          </w:tcPr>
          <w:p w:rsidR="00D92125" w:rsidRDefault="00FB6649">
            <w:pPr>
              <w:pStyle w:val="TableParagraph"/>
              <w:spacing w:before="52"/>
              <w:ind w:right="197"/>
              <w:jc w:val="right"/>
              <w:rPr>
                <w:rFonts w:ascii="Arial"/>
              </w:rPr>
            </w:pPr>
            <w:r>
              <w:rPr>
                <w:rFonts w:ascii="Arial"/>
              </w:rPr>
              <w:t>10</w:t>
            </w:r>
          </w:p>
        </w:tc>
      </w:tr>
      <w:tr w:rsidR="00D92125">
        <w:trPr>
          <w:trHeight w:val="364"/>
        </w:trPr>
        <w:tc>
          <w:tcPr>
            <w:tcW w:w="7225" w:type="dxa"/>
          </w:tcPr>
          <w:p w:rsidR="00D92125" w:rsidRDefault="00FB6649">
            <w:pPr>
              <w:pStyle w:val="TableParagraph"/>
              <w:spacing w:before="52"/>
              <w:ind w:left="835"/>
              <w:rPr>
                <w:rFonts w:ascii="Arial"/>
              </w:rPr>
            </w:pPr>
            <w:r>
              <w:rPr>
                <w:rFonts w:ascii="Arial"/>
              </w:rPr>
              <w:t>2.1 Background and whole consortium findings</w:t>
            </w:r>
          </w:p>
        </w:tc>
        <w:tc>
          <w:tcPr>
            <w:tcW w:w="1423" w:type="dxa"/>
          </w:tcPr>
          <w:p w:rsidR="00D92125" w:rsidRDefault="00FB6649">
            <w:pPr>
              <w:pStyle w:val="TableParagraph"/>
              <w:spacing w:before="52"/>
              <w:ind w:right="197"/>
              <w:jc w:val="right"/>
              <w:rPr>
                <w:rFonts w:ascii="Arial"/>
              </w:rPr>
            </w:pPr>
            <w:r>
              <w:rPr>
                <w:rFonts w:ascii="Arial"/>
              </w:rPr>
              <w:t>10</w:t>
            </w:r>
          </w:p>
        </w:tc>
      </w:tr>
      <w:tr w:rsidR="00D92125">
        <w:trPr>
          <w:trHeight w:val="365"/>
        </w:trPr>
        <w:tc>
          <w:tcPr>
            <w:tcW w:w="7225" w:type="dxa"/>
          </w:tcPr>
          <w:p w:rsidR="00D92125" w:rsidRDefault="00FB6649">
            <w:pPr>
              <w:pStyle w:val="TableParagraph"/>
              <w:spacing w:before="52"/>
              <w:ind w:left="835"/>
              <w:rPr>
                <w:rFonts w:ascii="Arial"/>
              </w:rPr>
            </w:pPr>
            <w:r>
              <w:rPr>
                <w:rFonts w:ascii="Arial"/>
              </w:rPr>
              <w:t>2.2 Maturity Matrix: LA- A</w:t>
            </w:r>
          </w:p>
        </w:tc>
        <w:tc>
          <w:tcPr>
            <w:tcW w:w="1423" w:type="dxa"/>
          </w:tcPr>
          <w:p w:rsidR="00D92125" w:rsidRDefault="00FB6649">
            <w:pPr>
              <w:pStyle w:val="TableParagraph"/>
              <w:spacing w:before="52"/>
              <w:ind w:right="197"/>
              <w:jc w:val="right"/>
              <w:rPr>
                <w:rFonts w:ascii="Arial"/>
              </w:rPr>
            </w:pPr>
            <w:r>
              <w:rPr>
                <w:rFonts w:ascii="Arial"/>
              </w:rPr>
              <w:t>14</w:t>
            </w:r>
          </w:p>
        </w:tc>
      </w:tr>
      <w:tr w:rsidR="00D92125">
        <w:trPr>
          <w:trHeight w:val="365"/>
        </w:trPr>
        <w:tc>
          <w:tcPr>
            <w:tcW w:w="7225" w:type="dxa"/>
          </w:tcPr>
          <w:p w:rsidR="00D92125" w:rsidRDefault="00FB6649">
            <w:pPr>
              <w:pStyle w:val="TableParagraph"/>
              <w:spacing w:before="52"/>
              <w:ind w:left="835"/>
              <w:rPr>
                <w:rFonts w:ascii="Arial"/>
              </w:rPr>
            </w:pPr>
            <w:r>
              <w:rPr>
                <w:rFonts w:ascii="Arial"/>
              </w:rPr>
              <w:t>2.3 Maturity Matrix: LA-B</w:t>
            </w:r>
          </w:p>
        </w:tc>
        <w:tc>
          <w:tcPr>
            <w:tcW w:w="1423" w:type="dxa"/>
          </w:tcPr>
          <w:p w:rsidR="00D92125" w:rsidRDefault="00FB6649">
            <w:pPr>
              <w:pStyle w:val="TableParagraph"/>
              <w:spacing w:before="52"/>
              <w:ind w:right="197"/>
              <w:jc w:val="right"/>
              <w:rPr>
                <w:rFonts w:ascii="Arial"/>
              </w:rPr>
            </w:pPr>
            <w:r>
              <w:rPr>
                <w:rFonts w:ascii="Arial"/>
              </w:rPr>
              <w:t>16</w:t>
            </w:r>
          </w:p>
        </w:tc>
      </w:tr>
      <w:tr w:rsidR="00D92125">
        <w:trPr>
          <w:trHeight w:val="365"/>
        </w:trPr>
        <w:tc>
          <w:tcPr>
            <w:tcW w:w="7225" w:type="dxa"/>
          </w:tcPr>
          <w:p w:rsidR="00D92125" w:rsidRDefault="00FB6649">
            <w:pPr>
              <w:pStyle w:val="TableParagraph"/>
              <w:spacing w:before="52"/>
              <w:ind w:left="835"/>
              <w:rPr>
                <w:rFonts w:ascii="Arial"/>
              </w:rPr>
            </w:pPr>
            <w:r>
              <w:rPr>
                <w:rFonts w:ascii="Arial"/>
              </w:rPr>
              <w:t>2.4 Maturity Matrix: LA-C</w:t>
            </w:r>
          </w:p>
        </w:tc>
        <w:tc>
          <w:tcPr>
            <w:tcW w:w="1423" w:type="dxa"/>
          </w:tcPr>
          <w:p w:rsidR="00D92125" w:rsidRDefault="00FB6649">
            <w:pPr>
              <w:pStyle w:val="TableParagraph"/>
              <w:spacing w:before="52"/>
              <w:ind w:right="197"/>
              <w:jc w:val="right"/>
              <w:rPr>
                <w:rFonts w:ascii="Arial"/>
              </w:rPr>
            </w:pPr>
            <w:r>
              <w:rPr>
                <w:rFonts w:ascii="Arial"/>
              </w:rPr>
              <w:t>18</w:t>
            </w:r>
          </w:p>
        </w:tc>
      </w:tr>
      <w:tr w:rsidR="00D92125">
        <w:trPr>
          <w:trHeight w:val="362"/>
        </w:trPr>
        <w:tc>
          <w:tcPr>
            <w:tcW w:w="7225" w:type="dxa"/>
          </w:tcPr>
          <w:p w:rsidR="00D92125" w:rsidRDefault="00FB6649">
            <w:pPr>
              <w:pStyle w:val="TableParagraph"/>
              <w:spacing w:before="52"/>
              <w:ind w:left="835"/>
              <w:rPr>
                <w:rFonts w:ascii="Arial"/>
              </w:rPr>
            </w:pPr>
            <w:r>
              <w:rPr>
                <w:rFonts w:ascii="Arial"/>
              </w:rPr>
              <w:t>2.5 Maturity Matrix: LA-D</w:t>
            </w:r>
          </w:p>
        </w:tc>
        <w:tc>
          <w:tcPr>
            <w:tcW w:w="1423" w:type="dxa"/>
          </w:tcPr>
          <w:p w:rsidR="00D92125" w:rsidRDefault="00FB6649">
            <w:pPr>
              <w:pStyle w:val="TableParagraph"/>
              <w:spacing w:before="52"/>
              <w:ind w:right="197"/>
              <w:jc w:val="right"/>
              <w:rPr>
                <w:rFonts w:ascii="Arial"/>
              </w:rPr>
            </w:pPr>
            <w:r>
              <w:rPr>
                <w:rFonts w:ascii="Arial"/>
              </w:rPr>
              <w:t>21</w:t>
            </w:r>
          </w:p>
        </w:tc>
      </w:tr>
      <w:tr w:rsidR="00D92125">
        <w:trPr>
          <w:trHeight w:val="362"/>
        </w:trPr>
        <w:tc>
          <w:tcPr>
            <w:tcW w:w="7225" w:type="dxa"/>
          </w:tcPr>
          <w:p w:rsidR="00D92125" w:rsidRDefault="00FB6649">
            <w:pPr>
              <w:pStyle w:val="TableParagraph"/>
              <w:spacing w:before="50"/>
              <w:ind w:left="200"/>
              <w:rPr>
                <w:rFonts w:ascii="Arial"/>
              </w:rPr>
            </w:pPr>
            <w:r>
              <w:rPr>
                <w:rFonts w:ascii="Arial"/>
              </w:rPr>
              <w:t>3. Delivery and Implementation</w:t>
            </w:r>
          </w:p>
        </w:tc>
        <w:tc>
          <w:tcPr>
            <w:tcW w:w="1423" w:type="dxa"/>
          </w:tcPr>
          <w:p w:rsidR="00D92125" w:rsidRDefault="00FB6649">
            <w:pPr>
              <w:pStyle w:val="TableParagraph"/>
              <w:spacing w:before="50"/>
              <w:ind w:right="197"/>
              <w:jc w:val="right"/>
              <w:rPr>
                <w:rFonts w:ascii="Arial"/>
              </w:rPr>
            </w:pPr>
            <w:r>
              <w:rPr>
                <w:rFonts w:ascii="Arial"/>
              </w:rPr>
              <w:t>22</w:t>
            </w:r>
          </w:p>
        </w:tc>
      </w:tr>
      <w:tr w:rsidR="00D92125">
        <w:trPr>
          <w:trHeight w:val="365"/>
        </w:trPr>
        <w:tc>
          <w:tcPr>
            <w:tcW w:w="7225" w:type="dxa"/>
          </w:tcPr>
          <w:p w:rsidR="00D92125" w:rsidRDefault="00FB6649">
            <w:pPr>
              <w:pStyle w:val="TableParagraph"/>
              <w:spacing w:before="52"/>
              <w:ind w:left="835"/>
              <w:rPr>
                <w:rFonts w:ascii="Arial"/>
              </w:rPr>
            </w:pPr>
            <w:r>
              <w:rPr>
                <w:rFonts w:ascii="Arial"/>
              </w:rPr>
              <w:t>3.1</w:t>
            </w:r>
            <w:r>
              <w:rPr>
                <w:rFonts w:ascii="Arial"/>
                <w:spacing w:val="60"/>
              </w:rPr>
              <w:t xml:space="preserve"> </w:t>
            </w:r>
            <w:r>
              <w:rPr>
                <w:rFonts w:ascii="Arial"/>
              </w:rPr>
              <w:t>Delivery</w:t>
            </w:r>
          </w:p>
        </w:tc>
        <w:tc>
          <w:tcPr>
            <w:tcW w:w="1423" w:type="dxa"/>
          </w:tcPr>
          <w:p w:rsidR="00D92125" w:rsidRDefault="00FB6649">
            <w:pPr>
              <w:pStyle w:val="TableParagraph"/>
              <w:spacing w:before="52"/>
              <w:ind w:right="197"/>
              <w:jc w:val="right"/>
              <w:rPr>
                <w:rFonts w:ascii="Arial"/>
              </w:rPr>
            </w:pPr>
            <w:r>
              <w:rPr>
                <w:rFonts w:ascii="Arial"/>
              </w:rPr>
              <w:t>22</w:t>
            </w:r>
          </w:p>
        </w:tc>
      </w:tr>
      <w:tr w:rsidR="00D92125">
        <w:trPr>
          <w:trHeight w:val="365"/>
        </w:trPr>
        <w:tc>
          <w:tcPr>
            <w:tcW w:w="7225" w:type="dxa"/>
          </w:tcPr>
          <w:p w:rsidR="00D92125" w:rsidRDefault="00FB6649">
            <w:pPr>
              <w:pStyle w:val="TableParagraph"/>
              <w:spacing w:before="52"/>
              <w:ind w:left="835"/>
              <w:rPr>
                <w:rFonts w:ascii="Arial"/>
              </w:rPr>
            </w:pPr>
            <w:r>
              <w:rPr>
                <w:rFonts w:ascii="Arial"/>
              </w:rPr>
              <w:t>3.2 What enables and hinders effective delivery?</w:t>
            </w:r>
          </w:p>
        </w:tc>
        <w:tc>
          <w:tcPr>
            <w:tcW w:w="1423" w:type="dxa"/>
          </w:tcPr>
          <w:p w:rsidR="00D92125" w:rsidRDefault="00FB6649">
            <w:pPr>
              <w:pStyle w:val="TableParagraph"/>
              <w:spacing w:before="52"/>
              <w:ind w:right="197"/>
              <w:jc w:val="right"/>
              <w:rPr>
                <w:rFonts w:ascii="Arial"/>
              </w:rPr>
            </w:pPr>
            <w:r>
              <w:rPr>
                <w:rFonts w:ascii="Arial"/>
              </w:rPr>
              <w:t>34</w:t>
            </w:r>
          </w:p>
        </w:tc>
      </w:tr>
      <w:tr w:rsidR="00D92125">
        <w:trPr>
          <w:trHeight w:val="365"/>
        </w:trPr>
        <w:tc>
          <w:tcPr>
            <w:tcW w:w="7225" w:type="dxa"/>
          </w:tcPr>
          <w:p w:rsidR="00D92125" w:rsidRDefault="00FB6649">
            <w:pPr>
              <w:pStyle w:val="TableParagraph"/>
              <w:spacing w:before="52"/>
              <w:ind w:left="835"/>
              <w:rPr>
                <w:rFonts w:ascii="Arial"/>
              </w:rPr>
            </w:pPr>
            <w:r>
              <w:rPr>
                <w:rFonts w:ascii="Arial"/>
              </w:rPr>
              <w:t>3.3 Sustainability and Legacy</w:t>
            </w:r>
          </w:p>
        </w:tc>
        <w:tc>
          <w:tcPr>
            <w:tcW w:w="1423" w:type="dxa"/>
          </w:tcPr>
          <w:p w:rsidR="00D92125" w:rsidRDefault="00FB6649">
            <w:pPr>
              <w:pStyle w:val="TableParagraph"/>
              <w:spacing w:before="52"/>
              <w:ind w:right="197"/>
              <w:jc w:val="right"/>
              <w:rPr>
                <w:rFonts w:ascii="Arial"/>
              </w:rPr>
            </w:pPr>
            <w:r>
              <w:rPr>
                <w:rFonts w:ascii="Arial"/>
              </w:rPr>
              <w:t>35</w:t>
            </w:r>
          </w:p>
        </w:tc>
      </w:tr>
      <w:tr w:rsidR="00D92125">
        <w:trPr>
          <w:trHeight w:val="365"/>
        </w:trPr>
        <w:tc>
          <w:tcPr>
            <w:tcW w:w="7225" w:type="dxa"/>
          </w:tcPr>
          <w:p w:rsidR="00D92125" w:rsidRDefault="00FB6649">
            <w:pPr>
              <w:pStyle w:val="TableParagraph"/>
              <w:spacing w:before="52"/>
              <w:ind w:left="200"/>
              <w:rPr>
                <w:rFonts w:ascii="Arial"/>
              </w:rPr>
            </w:pPr>
            <w:r>
              <w:rPr>
                <w:rFonts w:ascii="Arial"/>
              </w:rPr>
              <w:t>4. Conclusions &amp; Recommendations</w:t>
            </w:r>
          </w:p>
        </w:tc>
        <w:tc>
          <w:tcPr>
            <w:tcW w:w="1423" w:type="dxa"/>
          </w:tcPr>
          <w:p w:rsidR="00D92125" w:rsidRDefault="00FB6649">
            <w:pPr>
              <w:pStyle w:val="TableParagraph"/>
              <w:spacing w:before="52"/>
              <w:ind w:right="197"/>
              <w:jc w:val="right"/>
              <w:rPr>
                <w:rFonts w:ascii="Arial"/>
              </w:rPr>
            </w:pPr>
            <w:r>
              <w:rPr>
                <w:rFonts w:ascii="Arial"/>
              </w:rPr>
              <w:t>35</w:t>
            </w:r>
          </w:p>
        </w:tc>
      </w:tr>
      <w:tr w:rsidR="00D92125">
        <w:trPr>
          <w:trHeight w:val="305"/>
        </w:trPr>
        <w:tc>
          <w:tcPr>
            <w:tcW w:w="7225" w:type="dxa"/>
          </w:tcPr>
          <w:p w:rsidR="00D92125" w:rsidRDefault="00FB6649">
            <w:pPr>
              <w:pStyle w:val="TableParagraph"/>
              <w:spacing w:before="52" w:line="233" w:lineRule="exact"/>
              <w:ind w:left="200"/>
              <w:rPr>
                <w:rFonts w:ascii="Arial"/>
              </w:rPr>
            </w:pPr>
            <w:r>
              <w:rPr>
                <w:rFonts w:ascii="Arial"/>
              </w:rPr>
              <w:t>Appendix A: Project Theory of Change</w:t>
            </w:r>
          </w:p>
        </w:tc>
        <w:tc>
          <w:tcPr>
            <w:tcW w:w="1423" w:type="dxa"/>
          </w:tcPr>
          <w:p w:rsidR="00D92125" w:rsidRDefault="00FB6649">
            <w:pPr>
              <w:pStyle w:val="TableParagraph"/>
              <w:spacing w:before="52" w:line="233" w:lineRule="exact"/>
              <w:ind w:right="197"/>
              <w:jc w:val="right"/>
              <w:rPr>
                <w:rFonts w:ascii="Arial"/>
              </w:rPr>
            </w:pPr>
            <w:r>
              <w:rPr>
                <w:rFonts w:ascii="Arial"/>
              </w:rPr>
              <w:t>37</w:t>
            </w:r>
          </w:p>
        </w:tc>
      </w:tr>
    </w:tbl>
    <w:p w:rsidR="00D92125" w:rsidRDefault="00D92125">
      <w:pPr>
        <w:spacing w:line="233" w:lineRule="exact"/>
        <w:jc w:val="right"/>
        <w:sectPr w:rsidR="00D92125">
          <w:pgSz w:w="11910" w:h="16840"/>
          <w:pgMar w:top="1580" w:right="600" w:bottom="1060" w:left="940" w:header="0" w:footer="870" w:gutter="0"/>
          <w:cols w:space="720"/>
        </w:sectPr>
      </w:pPr>
    </w:p>
    <w:p w:rsidR="00D92125" w:rsidRDefault="00FB6649">
      <w:pPr>
        <w:spacing w:before="68"/>
        <w:ind w:left="610"/>
        <w:rPr>
          <w:b/>
          <w:sz w:val="28"/>
        </w:rPr>
      </w:pPr>
      <w:r>
        <w:rPr>
          <w:b/>
          <w:sz w:val="28"/>
        </w:rPr>
        <w:lastRenderedPageBreak/>
        <w:t>Key findings summary</w:t>
      </w:r>
    </w:p>
    <w:p w:rsidR="00D92125" w:rsidRDefault="00FB6649">
      <w:pPr>
        <w:pStyle w:val="BodyText"/>
        <w:spacing w:before="119"/>
        <w:ind w:left="610" w:right="1790"/>
      </w:pPr>
      <w:r>
        <w:t>The Early Outcomes Framework project aims to support strategic level transformation of Local Authority (LA) Speech, Language and Communication Needs (SLCN) provision. A South Yorkshire Early Outcomes consortium of Ba</w:t>
      </w:r>
      <w:r>
        <w:t>rnsley Metropolitan Borough Council, Doncaster Council, Rotherham Metropolitan Borough Council and Sheffield City Council came together alongside the South Yorkshire Futures (SYF) social mobility partnership based at Sheffield Hallam University as a region</w:t>
      </w:r>
      <w:r>
        <w:t>al working group to deliver systematic change. The project ran from April 2019 – March 2020. The Key project deliverables were:</w:t>
      </w:r>
    </w:p>
    <w:p w:rsidR="00D92125" w:rsidRDefault="00D92125">
      <w:pPr>
        <w:pStyle w:val="BodyText"/>
        <w:spacing w:before="10"/>
        <w:rPr>
          <w:sz w:val="21"/>
        </w:rPr>
      </w:pPr>
    </w:p>
    <w:p w:rsidR="00D92125" w:rsidRDefault="00FB6649">
      <w:pPr>
        <w:pStyle w:val="ListParagraph"/>
        <w:numPr>
          <w:ilvl w:val="0"/>
          <w:numId w:val="18"/>
        </w:numPr>
        <w:tabs>
          <w:tab w:val="left" w:pos="971"/>
        </w:tabs>
        <w:spacing w:before="1"/>
      </w:pPr>
      <w:r>
        <w:t>Developing a South Yorkshire SLCN</w:t>
      </w:r>
      <w:r>
        <w:rPr>
          <w:spacing w:val="-4"/>
        </w:rPr>
        <w:t xml:space="preserve"> </w:t>
      </w:r>
      <w:r>
        <w:t>Strategy</w:t>
      </w:r>
    </w:p>
    <w:p w:rsidR="00D92125" w:rsidRDefault="00FB6649">
      <w:pPr>
        <w:pStyle w:val="ListParagraph"/>
        <w:numPr>
          <w:ilvl w:val="0"/>
          <w:numId w:val="18"/>
        </w:numPr>
        <w:tabs>
          <w:tab w:val="left" w:pos="971"/>
        </w:tabs>
        <w:spacing w:before="2"/>
      </w:pPr>
      <w:r>
        <w:t>Developing a South Yorkshire SLCN Workforce</w:t>
      </w:r>
      <w:r>
        <w:rPr>
          <w:spacing w:val="-9"/>
        </w:rPr>
        <w:t xml:space="preserve"> </w:t>
      </w:r>
      <w:r>
        <w:t>Strategy</w:t>
      </w:r>
    </w:p>
    <w:p w:rsidR="00D92125" w:rsidRDefault="00FB6649">
      <w:pPr>
        <w:pStyle w:val="ListParagraph"/>
        <w:numPr>
          <w:ilvl w:val="0"/>
          <w:numId w:val="18"/>
        </w:numPr>
        <w:tabs>
          <w:tab w:val="left" w:pos="971"/>
        </w:tabs>
        <w:spacing w:before="2"/>
      </w:pPr>
      <w:r>
        <w:t>SLCN Strategic Governance and</w:t>
      </w:r>
      <w:r>
        <w:rPr>
          <w:spacing w:val="-3"/>
        </w:rPr>
        <w:t xml:space="preserve"> </w:t>
      </w:r>
      <w:r>
        <w:t>Sustainability</w:t>
      </w:r>
    </w:p>
    <w:p w:rsidR="00D92125" w:rsidRDefault="00FB6649">
      <w:pPr>
        <w:pStyle w:val="BodyText"/>
        <w:spacing w:before="117"/>
        <w:ind w:left="610" w:right="1704"/>
      </w:pPr>
      <w:r>
        <w:t>At the project outset each LA completed a maturity matrix in regards to SLCN to assess their current provision based on select criteria. This process was repeated near the end of the one-year project and the results have been compared to rev</w:t>
      </w:r>
      <w:r>
        <w:t>eal an overall average improvement in planning, leading, delivery and evaluation across the region.</w:t>
      </w:r>
    </w:p>
    <w:p w:rsidR="00D92125" w:rsidRDefault="00D92125">
      <w:pPr>
        <w:pStyle w:val="BodyText"/>
        <w:rPr>
          <w:sz w:val="24"/>
        </w:rPr>
      </w:pPr>
    </w:p>
    <w:p w:rsidR="00D92125" w:rsidRDefault="00D92125">
      <w:pPr>
        <w:pStyle w:val="BodyText"/>
        <w:spacing w:before="1"/>
        <w:rPr>
          <w:sz w:val="19"/>
        </w:rPr>
      </w:pPr>
    </w:p>
    <w:p w:rsidR="00D92125" w:rsidRDefault="00FB6649">
      <w:pPr>
        <w:pStyle w:val="BodyText"/>
        <w:ind w:left="610" w:right="1669"/>
      </w:pPr>
      <w:r>
        <w:t>Evaluation interviews were conducted in September/October 2019 and repeated in January 2020 to identify key enablers and barriers to successful delivery a</w:t>
      </w:r>
      <w:r>
        <w:t>nd implementation. All relevant stakeholders were interviewed including the LA project leads and members of the SYF team.</w:t>
      </w:r>
    </w:p>
    <w:p w:rsidR="00D92125" w:rsidRDefault="00D92125">
      <w:pPr>
        <w:pStyle w:val="BodyText"/>
        <w:rPr>
          <w:sz w:val="24"/>
        </w:rPr>
      </w:pPr>
    </w:p>
    <w:p w:rsidR="00D92125" w:rsidRDefault="00D92125">
      <w:pPr>
        <w:pStyle w:val="BodyText"/>
        <w:spacing w:before="10"/>
        <w:rPr>
          <w:sz w:val="18"/>
        </w:rPr>
      </w:pPr>
    </w:p>
    <w:p w:rsidR="00D92125" w:rsidRDefault="00FB6649">
      <w:pPr>
        <w:pStyle w:val="BodyText"/>
        <w:ind w:left="610" w:right="1628"/>
      </w:pPr>
      <w:r>
        <w:t>The findings indicate that all project milestones have been delivered but the levels of engagement across the four LAs varied and this was said to largely correlate with the amount of resource allocated to the project. Other key factors that impeded smooth</w:t>
      </w:r>
      <w:r>
        <w:t xml:space="preserve"> delivery included early communication issues between the LAs and the</w:t>
      </w:r>
      <w:r>
        <w:rPr>
          <w:spacing w:val="-41"/>
        </w:rPr>
        <w:t xml:space="preserve"> </w:t>
      </w:r>
      <w:r>
        <w:t>SYF team and a lack of LA accountability. Factors that supported delivery included the use of data and the support provided by the SYF team, flexibility in delivery and a track record of</w:t>
      </w:r>
      <w:r>
        <w:t xml:space="preserve"> previous</w:t>
      </w:r>
      <w:r>
        <w:rPr>
          <w:spacing w:val="-4"/>
        </w:rPr>
        <w:t xml:space="preserve"> </w:t>
      </w:r>
      <w:r>
        <w:t>working.</w:t>
      </w:r>
    </w:p>
    <w:p w:rsidR="00D92125" w:rsidRDefault="00D92125">
      <w:pPr>
        <w:pStyle w:val="BodyText"/>
        <w:rPr>
          <w:sz w:val="24"/>
        </w:rPr>
      </w:pPr>
    </w:p>
    <w:p w:rsidR="00D92125" w:rsidRDefault="00FB6649">
      <w:pPr>
        <w:pStyle w:val="BodyText"/>
        <w:spacing w:before="214"/>
        <w:ind w:left="610" w:right="1668"/>
      </w:pPr>
      <w:r>
        <w:t xml:space="preserve">The main perceived outcomes reported by participants have been the way in which the LAs have come together and created a regional strategy with shared principles that has informed the training delivered in each area. In addition, there </w:t>
      </w:r>
      <w:r>
        <w:t>are future plans for the joint delivery of training to the workforce at a regional level and a sharing of data that has allowed a regional picture of training needs to emerge.</w:t>
      </w:r>
    </w:p>
    <w:p w:rsidR="00D92125" w:rsidRDefault="00D92125">
      <w:pPr>
        <w:sectPr w:rsidR="00D92125">
          <w:pgSz w:w="11910" w:h="16840"/>
          <w:pgMar w:top="1480" w:right="600" w:bottom="1140" w:left="940" w:header="0" w:footer="870" w:gutter="0"/>
          <w:cols w:space="720"/>
        </w:sectPr>
      </w:pPr>
    </w:p>
    <w:p w:rsidR="00D92125" w:rsidRDefault="00FB6649">
      <w:pPr>
        <w:pStyle w:val="Heading1"/>
        <w:numPr>
          <w:ilvl w:val="0"/>
          <w:numId w:val="17"/>
        </w:numPr>
        <w:tabs>
          <w:tab w:val="left" w:pos="1220"/>
          <w:tab w:val="left" w:pos="1221"/>
        </w:tabs>
        <w:spacing w:line="242" w:lineRule="auto"/>
        <w:ind w:right="2774" w:firstLine="0"/>
      </w:pPr>
      <w:r>
        <w:lastRenderedPageBreak/>
        <w:t>The Early Outcomes Framework project and the evaluation</w:t>
      </w:r>
    </w:p>
    <w:p w:rsidR="00D92125" w:rsidRDefault="00D92125">
      <w:pPr>
        <w:pStyle w:val="BodyText"/>
        <w:spacing w:before="8"/>
        <w:rPr>
          <w:b/>
          <w:sz w:val="42"/>
        </w:rPr>
      </w:pPr>
    </w:p>
    <w:p w:rsidR="00D92125" w:rsidRDefault="00FB6649">
      <w:pPr>
        <w:pStyle w:val="Heading2"/>
        <w:numPr>
          <w:ilvl w:val="1"/>
          <w:numId w:val="17"/>
        </w:numPr>
        <w:tabs>
          <w:tab w:val="left" w:pos="871"/>
        </w:tabs>
      </w:pPr>
      <w:r>
        <w:t>Intro</w:t>
      </w:r>
      <w:r>
        <w:t>duction</w:t>
      </w:r>
    </w:p>
    <w:p w:rsidR="00D92125" w:rsidRDefault="00FB6649">
      <w:pPr>
        <w:pStyle w:val="BodyText"/>
        <w:spacing w:before="122"/>
        <w:ind w:left="500" w:right="1523"/>
      </w:pPr>
      <w:r>
        <w:t xml:space="preserve">The Early Outcomes Framework Project was a one-year investment, which supported strategic level transformation of Local Authority (LA) Speech, Language and Communication Needs (SLCN) provision. Funded by the DfE in March of 2019, the overall </w:t>
      </w:r>
      <w:r>
        <w:rPr>
          <w:color w:val="0C0C0C"/>
        </w:rPr>
        <w:t>ambiti</w:t>
      </w:r>
      <w:r>
        <w:rPr>
          <w:color w:val="0C0C0C"/>
        </w:rPr>
        <w:t>on of the fund was to increase the number of local authorities starting a journey of transformation to improve the collective operation of local services in securing good early language outcomes for children.</w:t>
      </w:r>
    </w:p>
    <w:p w:rsidR="00D92125" w:rsidRDefault="00FB6649">
      <w:pPr>
        <w:pStyle w:val="BodyText"/>
        <w:spacing w:before="123"/>
        <w:ind w:left="500"/>
      </w:pPr>
      <w:r>
        <w:t>The fund aimed to achieve three key things:</w:t>
      </w:r>
    </w:p>
    <w:p w:rsidR="00D92125" w:rsidRDefault="00FB6649">
      <w:pPr>
        <w:pStyle w:val="ListParagraph"/>
        <w:numPr>
          <w:ilvl w:val="2"/>
          <w:numId w:val="17"/>
        </w:numPr>
        <w:tabs>
          <w:tab w:val="left" w:pos="1220"/>
          <w:tab w:val="left" w:pos="1221"/>
        </w:tabs>
        <w:spacing w:before="117" w:line="242" w:lineRule="auto"/>
        <w:ind w:left="1221" w:right="1726"/>
        <w:rPr>
          <w:rFonts w:ascii="Symbol"/>
          <w:sz w:val="20"/>
        </w:rPr>
      </w:pPr>
      <w:r>
        <w:t xml:space="preserve">To </w:t>
      </w:r>
      <w:r>
        <w:t>increase leadership focus at local authority level on the key issue of</w:t>
      </w:r>
      <w:r>
        <w:rPr>
          <w:spacing w:val="-41"/>
        </w:rPr>
        <w:t xml:space="preserve"> </w:t>
      </w:r>
      <w:r>
        <w:t>early language.</w:t>
      </w:r>
    </w:p>
    <w:p w:rsidR="00D92125" w:rsidRDefault="00FB6649">
      <w:pPr>
        <w:pStyle w:val="ListParagraph"/>
        <w:numPr>
          <w:ilvl w:val="2"/>
          <w:numId w:val="17"/>
        </w:numPr>
        <w:tabs>
          <w:tab w:val="left" w:pos="1220"/>
          <w:tab w:val="left" w:pos="1221"/>
        </w:tabs>
        <w:spacing w:before="114" w:line="242" w:lineRule="auto"/>
        <w:ind w:left="1221" w:right="1722"/>
        <w:rPr>
          <w:rFonts w:ascii="Symbol"/>
          <w:sz w:val="20"/>
        </w:rPr>
      </w:pPr>
      <w:r>
        <w:t>To enable LAs to undertake work to improve their services and how they are delivered.</w:t>
      </w:r>
    </w:p>
    <w:p w:rsidR="00D92125" w:rsidRDefault="00FB6649">
      <w:pPr>
        <w:pStyle w:val="ListParagraph"/>
        <w:numPr>
          <w:ilvl w:val="2"/>
          <w:numId w:val="17"/>
        </w:numPr>
        <w:tabs>
          <w:tab w:val="left" w:pos="1220"/>
          <w:tab w:val="left" w:pos="1221"/>
        </w:tabs>
        <w:spacing w:before="114" w:line="242" w:lineRule="auto"/>
        <w:ind w:left="1221" w:right="1630"/>
        <w:rPr>
          <w:rFonts w:ascii="Symbol"/>
          <w:sz w:val="20"/>
        </w:rPr>
      </w:pPr>
      <w:r>
        <w:t>To resource evaluation and partnership working amongst LAs that will</w:t>
      </w:r>
      <w:r>
        <w:rPr>
          <w:spacing w:val="-40"/>
        </w:rPr>
        <w:t xml:space="preserve"> </w:t>
      </w:r>
      <w:r>
        <w:t>spread innovations around the wider</w:t>
      </w:r>
      <w:r>
        <w:rPr>
          <w:spacing w:val="-6"/>
        </w:rPr>
        <w:t xml:space="preserve"> </w:t>
      </w:r>
      <w:r>
        <w:t>system.</w:t>
      </w:r>
    </w:p>
    <w:p w:rsidR="00D92125" w:rsidRDefault="00D92125">
      <w:pPr>
        <w:pStyle w:val="BodyText"/>
        <w:rPr>
          <w:sz w:val="24"/>
        </w:rPr>
      </w:pPr>
    </w:p>
    <w:p w:rsidR="00D92125" w:rsidRDefault="00FB6649">
      <w:pPr>
        <w:pStyle w:val="BodyText"/>
        <w:spacing w:before="213"/>
        <w:ind w:left="500" w:right="1529"/>
      </w:pPr>
      <w:r>
        <w:t>In the South Yorkshire region the four LA areas have higher than average levels of disadvantage that impact across all phases of education including speech and language development. A South Yorkshire Early Outco</w:t>
      </w:r>
      <w:r>
        <w:t>mes consortium was convened around a previous working group who had delivered prior tangible outputs including a Regional Vision for Early Years, a regional approach to School Readiness and a research informed course for Heads and Foundation Stage leads pr</w:t>
      </w:r>
      <w:r>
        <w:t>oviding support to those new to this phase of education. The consortium comprised the four South Yorkshire LAs (Barnsley, Doncaster, Rotherham and Sheffield) alongside the South Yorkshire Futures social mobility partnership based at Sheffield Hallam Univer</w:t>
      </w:r>
      <w:r>
        <w:t xml:space="preserve">sity. Eligibility requirements for the DfE fund included a preference for joint-bids across a number of LAs with </w:t>
      </w:r>
      <w:r>
        <w:rPr>
          <w:color w:val="0C0C0C"/>
        </w:rPr>
        <w:t>a single LA nominated as the lead authority. In the case of the South Yorkshire consortium this lead LA was</w:t>
      </w:r>
      <w:r>
        <w:rPr>
          <w:color w:val="0C0C0C"/>
          <w:spacing w:val="-8"/>
        </w:rPr>
        <w:t xml:space="preserve"> </w:t>
      </w:r>
      <w:r>
        <w:rPr>
          <w:color w:val="0C0C0C"/>
        </w:rPr>
        <w:t>Doncaster.</w:t>
      </w:r>
    </w:p>
    <w:p w:rsidR="00D92125" w:rsidRDefault="00D92125">
      <w:pPr>
        <w:pStyle w:val="BodyText"/>
        <w:rPr>
          <w:sz w:val="24"/>
        </w:rPr>
      </w:pPr>
    </w:p>
    <w:p w:rsidR="00D92125" w:rsidRDefault="00D92125">
      <w:pPr>
        <w:pStyle w:val="BodyText"/>
        <w:spacing w:before="1"/>
        <w:rPr>
          <w:sz w:val="19"/>
        </w:rPr>
      </w:pPr>
    </w:p>
    <w:p w:rsidR="00D92125" w:rsidRDefault="00FB6649">
      <w:pPr>
        <w:pStyle w:val="BodyText"/>
        <w:spacing w:line="242" w:lineRule="auto"/>
        <w:ind w:left="500" w:right="1620"/>
      </w:pPr>
      <w:r>
        <w:t>The South Yorkshire co</w:t>
      </w:r>
      <w:r>
        <w:t>nsortium proposal sought to address five key elements of the SLCN early intervention system:</w:t>
      </w:r>
    </w:p>
    <w:p w:rsidR="00D92125" w:rsidRDefault="00FB6649">
      <w:pPr>
        <w:pStyle w:val="ListParagraph"/>
        <w:numPr>
          <w:ilvl w:val="2"/>
          <w:numId w:val="17"/>
        </w:numPr>
        <w:tabs>
          <w:tab w:val="left" w:pos="1220"/>
          <w:tab w:val="left" w:pos="1221"/>
        </w:tabs>
        <w:spacing w:before="115" w:line="267" w:lineRule="exact"/>
        <w:ind w:left="1221"/>
        <w:rPr>
          <w:rFonts w:ascii="Symbol"/>
        </w:rPr>
      </w:pPr>
      <w:r>
        <w:t>strategy;</w:t>
      </w:r>
    </w:p>
    <w:p w:rsidR="00D92125" w:rsidRDefault="00FB6649">
      <w:pPr>
        <w:pStyle w:val="ListParagraph"/>
        <w:numPr>
          <w:ilvl w:val="2"/>
          <w:numId w:val="17"/>
        </w:numPr>
        <w:tabs>
          <w:tab w:val="left" w:pos="1220"/>
          <w:tab w:val="left" w:pos="1221"/>
        </w:tabs>
        <w:spacing w:line="267" w:lineRule="exact"/>
        <w:ind w:left="1221"/>
        <w:rPr>
          <w:rFonts w:ascii="Symbol"/>
        </w:rPr>
      </w:pPr>
      <w:r>
        <w:t>commissioning;</w:t>
      </w:r>
    </w:p>
    <w:p w:rsidR="00D92125" w:rsidRDefault="00FB6649">
      <w:pPr>
        <w:pStyle w:val="ListParagraph"/>
        <w:numPr>
          <w:ilvl w:val="2"/>
          <w:numId w:val="17"/>
        </w:numPr>
        <w:tabs>
          <w:tab w:val="left" w:pos="1220"/>
          <w:tab w:val="left" w:pos="1221"/>
        </w:tabs>
        <w:spacing w:line="267" w:lineRule="exact"/>
        <w:ind w:left="1221"/>
        <w:rPr>
          <w:rFonts w:ascii="Symbol"/>
        </w:rPr>
      </w:pPr>
      <w:r>
        <w:t>workforce planning and</w:t>
      </w:r>
      <w:r>
        <w:rPr>
          <w:spacing w:val="-8"/>
        </w:rPr>
        <w:t xml:space="preserve"> </w:t>
      </w:r>
      <w:r>
        <w:t>culture;</w:t>
      </w:r>
    </w:p>
    <w:p w:rsidR="00D92125" w:rsidRDefault="00FB6649">
      <w:pPr>
        <w:pStyle w:val="ListParagraph"/>
        <w:numPr>
          <w:ilvl w:val="2"/>
          <w:numId w:val="17"/>
        </w:numPr>
        <w:tabs>
          <w:tab w:val="left" w:pos="1220"/>
          <w:tab w:val="left" w:pos="1221"/>
        </w:tabs>
        <w:spacing w:line="267" w:lineRule="exact"/>
        <w:ind w:left="1221"/>
        <w:rPr>
          <w:rFonts w:ascii="Symbol"/>
        </w:rPr>
      </w:pPr>
      <w:r>
        <w:t>partnership;</w:t>
      </w:r>
    </w:p>
    <w:p w:rsidR="00D92125" w:rsidRDefault="00FB6649">
      <w:pPr>
        <w:pStyle w:val="ListParagraph"/>
        <w:numPr>
          <w:ilvl w:val="2"/>
          <w:numId w:val="17"/>
        </w:numPr>
        <w:tabs>
          <w:tab w:val="left" w:pos="1220"/>
          <w:tab w:val="left" w:pos="1221"/>
        </w:tabs>
        <w:ind w:left="1221"/>
        <w:rPr>
          <w:rFonts w:ascii="Symbol"/>
        </w:rPr>
      </w:pPr>
      <w:r>
        <w:t>information and</w:t>
      </w:r>
      <w:r>
        <w:rPr>
          <w:spacing w:val="-4"/>
        </w:rPr>
        <w:t xml:space="preserve"> </w:t>
      </w:r>
      <w:r>
        <w:t>data.</w:t>
      </w:r>
    </w:p>
    <w:p w:rsidR="00D92125" w:rsidRDefault="00D92125">
      <w:pPr>
        <w:pStyle w:val="BodyText"/>
        <w:spacing w:before="10"/>
        <w:rPr>
          <w:sz w:val="21"/>
        </w:rPr>
      </w:pPr>
    </w:p>
    <w:p w:rsidR="00D92125" w:rsidRDefault="00FB6649">
      <w:pPr>
        <w:pStyle w:val="BodyText"/>
        <w:ind w:left="500" w:right="1572"/>
      </w:pPr>
      <w:r>
        <w:t xml:space="preserve">To do this, the project was built around three key deliverables; developing a South Yorkshire </w:t>
      </w:r>
      <w:r>
        <w:rPr>
          <w:b/>
        </w:rPr>
        <w:t>SLCN Strategy</w:t>
      </w:r>
      <w:r>
        <w:t xml:space="preserve">; developing a South Yorkshire </w:t>
      </w:r>
      <w:r>
        <w:rPr>
          <w:b/>
        </w:rPr>
        <w:t xml:space="preserve">SLCN Workforce Strategy </w:t>
      </w:r>
      <w:r>
        <w:t xml:space="preserve">and establishing </w:t>
      </w:r>
      <w:r>
        <w:rPr>
          <w:b/>
        </w:rPr>
        <w:t>SLCN Strategic Governance and Sustainability</w:t>
      </w:r>
      <w:r>
        <w:t>. These deliverables were designe</w:t>
      </w:r>
      <w:r>
        <w:t>d to support the consortium to develop more mature systems for SLCN resulting in a multi-agency early years strategy with a clear narrative on SLCN and disadvantage. In addition, it was felt that the collaborative project would further cement existing Comb</w:t>
      </w:r>
      <w:r>
        <w:t>ined Authority working to drive positive regional and local change.</w:t>
      </w:r>
    </w:p>
    <w:p w:rsidR="00D92125" w:rsidRDefault="00D92125">
      <w:pPr>
        <w:sectPr w:rsidR="00D92125">
          <w:pgSz w:w="11910" w:h="16840"/>
          <w:pgMar w:top="1360" w:right="600" w:bottom="1140" w:left="940" w:header="0" w:footer="870" w:gutter="0"/>
          <w:cols w:space="720"/>
        </w:sectPr>
      </w:pPr>
    </w:p>
    <w:p w:rsidR="00D92125" w:rsidRDefault="00FB6649">
      <w:pPr>
        <w:pStyle w:val="Heading2"/>
        <w:spacing w:before="69"/>
      </w:pPr>
      <w:r>
        <w:lastRenderedPageBreak/>
        <w:t>Key project deliverables</w:t>
      </w:r>
    </w:p>
    <w:p w:rsidR="00D92125" w:rsidRDefault="00D92125">
      <w:pPr>
        <w:pStyle w:val="BodyText"/>
        <w:spacing w:before="10"/>
        <w:rPr>
          <w:b/>
          <w:sz w:val="21"/>
        </w:rPr>
      </w:pPr>
    </w:p>
    <w:p w:rsidR="00D92125" w:rsidRDefault="00FB6649">
      <w:pPr>
        <w:pStyle w:val="ListParagraph"/>
        <w:numPr>
          <w:ilvl w:val="0"/>
          <w:numId w:val="16"/>
        </w:numPr>
        <w:tabs>
          <w:tab w:val="left" w:pos="925"/>
          <w:tab w:val="left" w:pos="926"/>
        </w:tabs>
        <w:rPr>
          <w:b/>
        </w:rPr>
      </w:pPr>
      <w:r>
        <w:rPr>
          <w:b/>
        </w:rPr>
        <w:t>Developing a South Yorkshire SLCN</w:t>
      </w:r>
      <w:r>
        <w:rPr>
          <w:b/>
          <w:spacing w:val="-1"/>
        </w:rPr>
        <w:t xml:space="preserve"> </w:t>
      </w:r>
      <w:r>
        <w:rPr>
          <w:b/>
        </w:rPr>
        <w:t>Strategy</w:t>
      </w:r>
    </w:p>
    <w:p w:rsidR="00D92125" w:rsidRDefault="00FB6649">
      <w:pPr>
        <w:pStyle w:val="ListParagraph"/>
        <w:numPr>
          <w:ilvl w:val="1"/>
          <w:numId w:val="16"/>
        </w:numPr>
        <w:tabs>
          <w:tab w:val="left" w:pos="1220"/>
          <w:tab w:val="left" w:pos="1221"/>
        </w:tabs>
        <w:spacing w:before="48" w:line="242" w:lineRule="auto"/>
        <w:ind w:right="1649"/>
      </w:pPr>
      <w:r>
        <w:t xml:space="preserve">Develop a programme of data collection and analysis from all existing SLCN services to form </w:t>
      </w:r>
      <w:r>
        <w:rPr>
          <w:spacing w:val="1"/>
        </w:rPr>
        <w:t xml:space="preserve">an </w:t>
      </w:r>
      <w:r>
        <w:t>accurate baseline and identify all assessment points</w:t>
      </w:r>
      <w:r>
        <w:rPr>
          <w:spacing w:val="-41"/>
        </w:rPr>
        <w:t xml:space="preserve"> </w:t>
      </w:r>
      <w:r>
        <w:t>from health and</w:t>
      </w:r>
      <w:r>
        <w:rPr>
          <w:spacing w:val="-4"/>
        </w:rPr>
        <w:t xml:space="preserve"> </w:t>
      </w:r>
      <w:r>
        <w:t>education</w:t>
      </w:r>
    </w:p>
    <w:p w:rsidR="00D92125" w:rsidRDefault="00FB6649">
      <w:pPr>
        <w:pStyle w:val="ListParagraph"/>
        <w:numPr>
          <w:ilvl w:val="1"/>
          <w:numId w:val="16"/>
        </w:numPr>
        <w:tabs>
          <w:tab w:val="left" w:pos="1220"/>
          <w:tab w:val="left" w:pos="1221"/>
        </w:tabs>
        <w:ind w:right="1629"/>
      </w:pPr>
      <w:r>
        <w:t>Create a data map of SLCN services and needs across the region based on the data and additional relevant information including levels of disadvantage and analysis of Early Years</w:t>
      </w:r>
      <w:r>
        <w:t xml:space="preserve"> Foundation Stage Profile (EYFSP) results so that interventions are appropriately</w:t>
      </w:r>
      <w:r>
        <w:rPr>
          <w:spacing w:val="-4"/>
        </w:rPr>
        <w:t xml:space="preserve"> </w:t>
      </w:r>
      <w:r>
        <w:t>targeted</w:t>
      </w:r>
    </w:p>
    <w:p w:rsidR="00D92125" w:rsidRDefault="00FB6649">
      <w:pPr>
        <w:pStyle w:val="ListParagraph"/>
        <w:numPr>
          <w:ilvl w:val="1"/>
          <w:numId w:val="16"/>
        </w:numPr>
        <w:tabs>
          <w:tab w:val="left" w:pos="1220"/>
          <w:tab w:val="left" w:pos="1221"/>
        </w:tabs>
        <w:spacing w:line="237" w:lineRule="auto"/>
        <w:ind w:right="1576"/>
      </w:pPr>
      <w:r>
        <w:t>Agree information and data sharing agreements and processes underpinned by co-constructed statements on data sharing that meet the requirements and goals of the diff</w:t>
      </w:r>
      <w:r>
        <w:t>erent</w:t>
      </w:r>
      <w:r>
        <w:rPr>
          <w:spacing w:val="-8"/>
        </w:rPr>
        <w:t xml:space="preserve"> </w:t>
      </w:r>
      <w:r>
        <w:t>organisations</w:t>
      </w:r>
    </w:p>
    <w:p w:rsidR="00D92125" w:rsidRDefault="00FB6649">
      <w:pPr>
        <w:pStyle w:val="ListParagraph"/>
        <w:numPr>
          <w:ilvl w:val="1"/>
          <w:numId w:val="16"/>
        </w:numPr>
        <w:tabs>
          <w:tab w:val="left" w:pos="1220"/>
          <w:tab w:val="left" w:pos="1221"/>
        </w:tabs>
        <w:ind w:right="1698"/>
      </w:pPr>
      <w:r>
        <w:t>Develop a regional strategy for a graduated response to SLCN with appropriate local variation to meet community needs that has key, integrated assessment points and provides clear pathways for children with SLCN, particularly focused on</w:t>
      </w:r>
      <w:r>
        <w:t xml:space="preserve"> those from disadvantaged</w:t>
      </w:r>
      <w:r>
        <w:rPr>
          <w:spacing w:val="-10"/>
        </w:rPr>
        <w:t xml:space="preserve"> </w:t>
      </w:r>
      <w:r>
        <w:t>backgrounds</w:t>
      </w:r>
    </w:p>
    <w:p w:rsidR="00D92125" w:rsidRDefault="00FB6649">
      <w:pPr>
        <w:pStyle w:val="ListParagraph"/>
        <w:numPr>
          <w:ilvl w:val="1"/>
          <w:numId w:val="16"/>
        </w:numPr>
        <w:tabs>
          <w:tab w:val="left" w:pos="1220"/>
          <w:tab w:val="left" w:pos="1221"/>
        </w:tabs>
        <w:spacing w:before="3" w:line="235" w:lineRule="auto"/>
        <w:ind w:right="1611"/>
      </w:pPr>
      <w:r>
        <w:t>Develop a regional approach for joint working across agencies to commission or deliver</w:t>
      </w:r>
      <w:r>
        <w:rPr>
          <w:spacing w:val="-1"/>
        </w:rPr>
        <w:t xml:space="preserve"> </w:t>
      </w:r>
      <w:r>
        <w:t>interventions</w:t>
      </w:r>
    </w:p>
    <w:p w:rsidR="00D92125" w:rsidRDefault="00D92125">
      <w:pPr>
        <w:pStyle w:val="BodyText"/>
        <w:spacing w:before="5"/>
      </w:pPr>
    </w:p>
    <w:p w:rsidR="00D92125" w:rsidRDefault="00FB6649">
      <w:pPr>
        <w:pStyle w:val="Heading2"/>
        <w:numPr>
          <w:ilvl w:val="0"/>
          <w:numId w:val="16"/>
        </w:numPr>
        <w:tabs>
          <w:tab w:val="left" w:pos="925"/>
          <w:tab w:val="left" w:pos="926"/>
        </w:tabs>
      </w:pPr>
      <w:r>
        <w:t>Developing a South Yorkshire SLCN Workforce</w:t>
      </w:r>
      <w:r>
        <w:rPr>
          <w:spacing w:val="-6"/>
        </w:rPr>
        <w:t xml:space="preserve"> </w:t>
      </w:r>
      <w:r>
        <w:t>Strategy</w:t>
      </w:r>
    </w:p>
    <w:p w:rsidR="00D92125" w:rsidRDefault="00FB6649">
      <w:pPr>
        <w:pStyle w:val="ListParagraph"/>
        <w:numPr>
          <w:ilvl w:val="1"/>
          <w:numId w:val="16"/>
        </w:numPr>
        <w:tabs>
          <w:tab w:val="left" w:pos="1220"/>
          <w:tab w:val="left" w:pos="1221"/>
        </w:tabs>
        <w:spacing w:before="47"/>
        <w:ind w:right="1571"/>
      </w:pPr>
      <w:r>
        <w:t>Develop a regional SLCN skills framework for the multi-discipli</w:t>
      </w:r>
      <w:r>
        <w:t>nary teams that undertake SLCN work with children across the</w:t>
      </w:r>
      <w:r>
        <w:rPr>
          <w:spacing w:val="-6"/>
        </w:rPr>
        <w:t xml:space="preserve"> </w:t>
      </w:r>
      <w:r>
        <w:t>region</w:t>
      </w:r>
    </w:p>
    <w:p w:rsidR="00D92125" w:rsidRDefault="00FB6649">
      <w:pPr>
        <w:pStyle w:val="ListParagraph"/>
        <w:numPr>
          <w:ilvl w:val="1"/>
          <w:numId w:val="16"/>
        </w:numPr>
        <w:tabs>
          <w:tab w:val="left" w:pos="1220"/>
          <w:tab w:val="left" w:pos="1221"/>
        </w:tabs>
        <w:spacing w:line="267" w:lineRule="exact"/>
      </w:pPr>
      <w:r>
        <w:t>Undertake a regional workforce skills audit against the</w:t>
      </w:r>
      <w:r>
        <w:rPr>
          <w:spacing w:val="-8"/>
        </w:rPr>
        <w:t xml:space="preserve"> </w:t>
      </w:r>
      <w:r>
        <w:t>framework</w:t>
      </w:r>
    </w:p>
    <w:p w:rsidR="00D92125" w:rsidRDefault="00FB6649">
      <w:pPr>
        <w:pStyle w:val="ListParagraph"/>
        <w:numPr>
          <w:ilvl w:val="1"/>
          <w:numId w:val="16"/>
        </w:numPr>
        <w:tabs>
          <w:tab w:val="left" w:pos="1220"/>
          <w:tab w:val="left" w:pos="1221"/>
        </w:tabs>
        <w:spacing w:before="5" w:line="235" w:lineRule="auto"/>
        <w:ind w:right="1562"/>
      </w:pPr>
      <w:r>
        <w:t>Deliver a regional 'train-the-trainers' programme to create a sustainable SLCN training</w:t>
      </w:r>
      <w:r>
        <w:rPr>
          <w:spacing w:val="-5"/>
        </w:rPr>
        <w:t xml:space="preserve"> </w:t>
      </w:r>
      <w:r>
        <w:t>team</w:t>
      </w:r>
    </w:p>
    <w:p w:rsidR="00D92125" w:rsidRDefault="00FB6649">
      <w:pPr>
        <w:pStyle w:val="ListParagraph"/>
        <w:numPr>
          <w:ilvl w:val="1"/>
          <w:numId w:val="16"/>
        </w:numPr>
        <w:tabs>
          <w:tab w:val="left" w:pos="1220"/>
          <w:tab w:val="left" w:pos="1221"/>
        </w:tabs>
        <w:spacing w:before="4"/>
        <w:ind w:right="1884"/>
      </w:pPr>
      <w:r>
        <w:t>Deliver common multi-disciplinary training based on the skills framework to meet any identified SLCN training</w:t>
      </w:r>
      <w:r>
        <w:rPr>
          <w:spacing w:val="-10"/>
        </w:rPr>
        <w:t xml:space="preserve"> </w:t>
      </w:r>
      <w:r>
        <w:t>needs</w:t>
      </w:r>
    </w:p>
    <w:p w:rsidR="00D92125" w:rsidRDefault="00D92125">
      <w:pPr>
        <w:pStyle w:val="BodyText"/>
        <w:spacing w:before="10"/>
        <w:rPr>
          <w:sz w:val="21"/>
        </w:rPr>
      </w:pPr>
    </w:p>
    <w:p w:rsidR="00D92125" w:rsidRDefault="00FB6649">
      <w:pPr>
        <w:pStyle w:val="Heading2"/>
        <w:numPr>
          <w:ilvl w:val="0"/>
          <w:numId w:val="16"/>
        </w:numPr>
        <w:tabs>
          <w:tab w:val="left" w:pos="925"/>
          <w:tab w:val="left" w:pos="926"/>
        </w:tabs>
      </w:pPr>
      <w:r>
        <w:t>SLCN Strategic Governance and</w:t>
      </w:r>
      <w:r>
        <w:rPr>
          <w:spacing w:val="-1"/>
        </w:rPr>
        <w:t xml:space="preserve"> </w:t>
      </w:r>
      <w:r>
        <w:t>Sustainability</w:t>
      </w:r>
    </w:p>
    <w:p w:rsidR="00D92125" w:rsidRDefault="00FB6649">
      <w:pPr>
        <w:pStyle w:val="ListParagraph"/>
        <w:numPr>
          <w:ilvl w:val="1"/>
          <w:numId w:val="16"/>
        </w:numPr>
        <w:tabs>
          <w:tab w:val="left" w:pos="1220"/>
          <w:tab w:val="left" w:pos="1221"/>
        </w:tabs>
        <w:spacing w:before="48"/>
        <w:ind w:right="1832"/>
      </w:pPr>
      <w:r>
        <w:t>Agree membership, terms of reference and memorandum of understanding established for the SLCN strategic governance</w:t>
      </w:r>
      <w:r>
        <w:rPr>
          <w:spacing w:val="-4"/>
        </w:rPr>
        <w:t xml:space="preserve"> </w:t>
      </w:r>
      <w:r>
        <w:t>group</w:t>
      </w:r>
    </w:p>
    <w:p w:rsidR="00D92125" w:rsidRDefault="00FB6649">
      <w:pPr>
        <w:pStyle w:val="ListParagraph"/>
        <w:numPr>
          <w:ilvl w:val="1"/>
          <w:numId w:val="16"/>
        </w:numPr>
        <w:tabs>
          <w:tab w:val="left" w:pos="1220"/>
          <w:tab w:val="left" w:pos="1221"/>
        </w:tabs>
        <w:spacing w:before="5" w:line="237" w:lineRule="auto"/>
        <w:ind w:right="1827"/>
      </w:pPr>
      <w:r>
        <w:t>Establish a regional strategy development plan which would inform and be informed by individual LA strategic plans and re-evaluation ag</w:t>
      </w:r>
      <w:r>
        <w:t>ainst maturity matrix</w:t>
      </w:r>
    </w:p>
    <w:p w:rsidR="00D92125" w:rsidRDefault="00FB6649">
      <w:pPr>
        <w:pStyle w:val="ListParagraph"/>
        <w:numPr>
          <w:ilvl w:val="1"/>
          <w:numId w:val="16"/>
        </w:numPr>
        <w:tabs>
          <w:tab w:val="left" w:pos="1220"/>
          <w:tab w:val="left" w:pos="1221"/>
        </w:tabs>
        <w:ind w:right="2260"/>
      </w:pPr>
      <w:r>
        <w:t>Establish a sustainable group that will continue to drive system change beyond the funding period</w:t>
      </w:r>
    </w:p>
    <w:p w:rsidR="00D92125" w:rsidRDefault="00FB6649">
      <w:pPr>
        <w:pStyle w:val="BodyText"/>
        <w:spacing w:before="123"/>
        <w:ind w:left="500" w:right="1546"/>
      </w:pPr>
      <w:r>
        <w:t>At the outset the project sought to pull together relevant data to create a clear picture of what was happening across the region, to in</w:t>
      </w:r>
      <w:r>
        <w:t xml:space="preserve">-turn, develop a data map that could highlight available services and the linkages or non-linkages between them. And from that, develop a regional strategy to improve those services that looks at a more coherent system with joint commissioning and a clear </w:t>
      </w:r>
      <w:r>
        <w:t>strategic plan for the region.</w:t>
      </w:r>
    </w:p>
    <w:p w:rsidR="00D92125" w:rsidRDefault="00FB6649">
      <w:pPr>
        <w:pStyle w:val="BodyText"/>
        <w:ind w:left="500" w:right="1567"/>
        <w:jc w:val="both"/>
      </w:pPr>
      <w:r>
        <w:t>One of the elements identified by the LAs as an area of need during this process was a training plan that encompassed all of the workforce who work with children 0-5, and to develop a regional skills framework and training pr</w:t>
      </w:r>
      <w:r>
        <w:t>ogramme that would ensure that the workforce have the key skills that they need.</w:t>
      </w:r>
    </w:p>
    <w:p w:rsidR="00D92125" w:rsidRDefault="00D92125">
      <w:pPr>
        <w:pStyle w:val="BodyText"/>
        <w:rPr>
          <w:sz w:val="24"/>
        </w:rPr>
      </w:pPr>
    </w:p>
    <w:p w:rsidR="00D92125" w:rsidRDefault="00D92125">
      <w:pPr>
        <w:pStyle w:val="BodyText"/>
        <w:spacing w:before="10"/>
        <w:rPr>
          <w:sz w:val="18"/>
        </w:rPr>
      </w:pPr>
    </w:p>
    <w:p w:rsidR="00D92125" w:rsidRDefault="00FB6649">
      <w:pPr>
        <w:pStyle w:val="Heading2"/>
        <w:numPr>
          <w:ilvl w:val="1"/>
          <w:numId w:val="17"/>
        </w:numPr>
        <w:tabs>
          <w:tab w:val="left" w:pos="1220"/>
          <w:tab w:val="left" w:pos="1221"/>
        </w:tabs>
        <w:spacing w:before="1"/>
        <w:ind w:left="1221" w:hanging="721"/>
      </w:pPr>
      <w:r>
        <w:t>Theory of</w:t>
      </w:r>
      <w:r>
        <w:rPr>
          <w:spacing w:val="-3"/>
        </w:rPr>
        <w:t xml:space="preserve"> </w:t>
      </w:r>
      <w:r>
        <w:t>Change</w:t>
      </w:r>
    </w:p>
    <w:p w:rsidR="00D92125" w:rsidRDefault="00FB6649">
      <w:pPr>
        <w:pStyle w:val="BodyText"/>
        <w:spacing w:before="117" w:line="242" w:lineRule="auto"/>
        <w:ind w:left="500" w:right="1925"/>
      </w:pPr>
      <w:r>
        <w:t>The South Yorkshire Early Outcomes project has a number of intended outcomes and impacts. These are outlined in the project logic model in Appendix A.</w:t>
      </w:r>
    </w:p>
    <w:p w:rsidR="00D92125" w:rsidRDefault="00D92125">
      <w:pPr>
        <w:spacing w:line="242" w:lineRule="auto"/>
        <w:sectPr w:rsidR="00D92125">
          <w:pgSz w:w="11910" w:h="16840"/>
          <w:pgMar w:top="1360" w:right="600" w:bottom="1140" w:left="940" w:header="0" w:footer="870" w:gutter="0"/>
          <w:cols w:space="720"/>
        </w:sectPr>
      </w:pPr>
    </w:p>
    <w:p w:rsidR="00D92125" w:rsidRDefault="00FB6649">
      <w:pPr>
        <w:pStyle w:val="BodyText"/>
        <w:spacing w:before="69"/>
        <w:ind w:left="500"/>
      </w:pPr>
      <w:r>
        <w:lastRenderedPageBreak/>
        <w:t>Intended outcomes include</w:t>
      </w:r>
    </w:p>
    <w:p w:rsidR="00D92125" w:rsidRDefault="00FB6649">
      <w:pPr>
        <w:pStyle w:val="ListParagraph"/>
        <w:numPr>
          <w:ilvl w:val="2"/>
          <w:numId w:val="17"/>
        </w:numPr>
        <w:tabs>
          <w:tab w:val="left" w:pos="1220"/>
          <w:tab w:val="left" w:pos="1221"/>
        </w:tabs>
        <w:spacing w:before="2" w:line="280" w:lineRule="auto"/>
        <w:ind w:left="1221" w:right="1703"/>
        <w:rPr>
          <w:rFonts w:ascii="Symbol"/>
        </w:rPr>
      </w:pPr>
      <w:r>
        <w:t>A functioning regional strategic SLCN group convened, who are</w:t>
      </w:r>
      <w:r>
        <w:rPr>
          <w:spacing w:val="-41"/>
        </w:rPr>
        <w:t xml:space="preserve"> </w:t>
      </w:r>
      <w:r>
        <w:t>accountable for and committed to system</w:t>
      </w:r>
      <w:r>
        <w:t xml:space="preserve"> </w:t>
      </w:r>
      <w:r>
        <w:t>change.</w:t>
      </w:r>
    </w:p>
    <w:p w:rsidR="00D92125" w:rsidRDefault="00FB6649">
      <w:pPr>
        <w:pStyle w:val="ListParagraph"/>
        <w:numPr>
          <w:ilvl w:val="2"/>
          <w:numId w:val="17"/>
        </w:numPr>
        <w:tabs>
          <w:tab w:val="left" w:pos="1220"/>
          <w:tab w:val="left" w:pos="1221"/>
        </w:tabs>
        <w:spacing w:before="9" w:line="285" w:lineRule="auto"/>
        <w:ind w:left="1221" w:right="1589"/>
        <w:rPr>
          <w:rFonts w:ascii="Symbol"/>
        </w:rPr>
      </w:pPr>
      <w:r>
        <w:t>A highly skilled embedded team of experts within each LA will have appraised current data systems and</w:t>
      </w:r>
      <w:r>
        <w:t xml:space="preserve"> SLCN services, feeding back into the regional strategy group, working collaboratively to identify the opportunities and challenges to integrate systems across the</w:t>
      </w:r>
      <w:r>
        <w:rPr>
          <w:spacing w:val="-8"/>
        </w:rPr>
        <w:t xml:space="preserve"> </w:t>
      </w:r>
      <w:r>
        <w:t>region.</w:t>
      </w:r>
    </w:p>
    <w:p w:rsidR="00D92125" w:rsidRDefault="00FB6649">
      <w:pPr>
        <w:pStyle w:val="ListParagraph"/>
        <w:numPr>
          <w:ilvl w:val="2"/>
          <w:numId w:val="17"/>
        </w:numPr>
        <w:tabs>
          <w:tab w:val="left" w:pos="1220"/>
          <w:tab w:val="left" w:pos="1221"/>
        </w:tabs>
        <w:spacing w:before="6" w:line="280" w:lineRule="auto"/>
        <w:ind w:left="1221" w:right="1554"/>
        <w:rPr>
          <w:rFonts w:ascii="Symbol"/>
        </w:rPr>
      </w:pPr>
      <w:r>
        <w:t>A workforce skills framework is developed to ensure the region has the skills</w:t>
      </w:r>
      <w:r>
        <w:rPr>
          <w:spacing w:val="-43"/>
        </w:rPr>
        <w:t xml:space="preserve"> </w:t>
      </w:r>
      <w:r>
        <w:t>it nee</w:t>
      </w:r>
      <w:r>
        <w:t>ds to support SLCN</w:t>
      </w:r>
      <w:r>
        <w:rPr>
          <w:spacing w:val="-6"/>
        </w:rPr>
        <w:t xml:space="preserve"> </w:t>
      </w:r>
      <w:r>
        <w:t>outcomes.</w:t>
      </w:r>
    </w:p>
    <w:p w:rsidR="00D92125" w:rsidRDefault="00FB6649">
      <w:pPr>
        <w:pStyle w:val="ListParagraph"/>
        <w:numPr>
          <w:ilvl w:val="2"/>
          <w:numId w:val="17"/>
        </w:numPr>
        <w:tabs>
          <w:tab w:val="left" w:pos="1220"/>
          <w:tab w:val="left" w:pos="1221"/>
        </w:tabs>
        <w:spacing w:before="10" w:line="285" w:lineRule="auto"/>
        <w:ind w:left="1221" w:right="1723"/>
        <w:rPr>
          <w:rFonts w:ascii="Symbol"/>
        </w:rPr>
      </w:pPr>
      <w:r>
        <w:t>An established pathway for young people is in place, responsive and flexible to the</w:t>
      </w:r>
      <w:r>
        <w:t xml:space="preserve"> </w:t>
      </w:r>
      <w:r>
        <w:t>evidence-base.</w:t>
      </w:r>
    </w:p>
    <w:p w:rsidR="00D92125" w:rsidRDefault="00FB6649">
      <w:pPr>
        <w:pStyle w:val="ListParagraph"/>
        <w:numPr>
          <w:ilvl w:val="2"/>
          <w:numId w:val="17"/>
        </w:numPr>
        <w:tabs>
          <w:tab w:val="left" w:pos="1220"/>
          <w:tab w:val="left" w:pos="1221"/>
        </w:tabs>
        <w:spacing w:before="3"/>
        <w:ind w:left="1221"/>
        <w:rPr>
          <w:rFonts w:ascii="Symbol"/>
        </w:rPr>
      </w:pPr>
      <w:r>
        <w:t>A regional data map will be</w:t>
      </w:r>
      <w:r>
        <w:rPr>
          <w:spacing w:val="-3"/>
        </w:rPr>
        <w:t xml:space="preserve"> </w:t>
      </w:r>
      <w:r>
        <w:t>developed.</w:t>
      </w:r>
    </w:p>
    <w:p w:rsidR="00D92125" w:rsidRDefault="00FB6649">
      <w:pPr>
        <w:pStyle w:val="ListParagraph"/>
        <w:numPr>
          <w:ilvl w:val="2"/>
          <w:numId w:val="17"/>
        </w:numPr>
        <w:tabs>
          <w:tab w:val="left" w:pos="1220"/>
          <w:tab w:val="left" w:pos="1221"/>
        </w:tabs>
        <w:spacing w:before="45" w:line="288" w:lineRule="auto"/>
        <w:ind w:left="1221" w:right="1735"/>
        <w:rPr>
          <w:rFonts w:ascii="Symbol" w:hAnsi="Symbol"/>
        </w:rPr>
      </w:pPr>
      <w:r>
        <w:t>South Yorkshire’s young people experience a common framework of integrated assessment points, which allows the early identification of SLCNs and disadvantage, and targeted</w:t>
      </w:r>
      <w:r>
        <w:rPr>
          <w:spacing w:val="-2"/>
        </w:rPr>
        <w:t xml:space="preserve"> </w:t>
      </w:r>
      <w:r>
        <w:t>interventions.</w:t>
      </w:r>
    </w:p>
    <w:p w:rsidR="00D92125" w:rsidRDefault="00FB6649">
      <w:pPr>
        <w:pStyle w:val="ListParagraph"/>
        <w:numPr>
          <w:ilvl w:val="2"/>
          <w:numId w:val="17"/>
        </w:numPr>
        <w:tabs>
          <w:tab w:val="left" w:pos="1220"/>
          <w:tab w:val="left" w:pos="1221"/>
        </w:tabs>
        <w:spacing w:line="265" w:lineRule="exact"/>
        <w:ind w:left="1221"/>
        <w:rPr>
          <w:rFonts w:ascii="Symbol"/>
        </w:rPr>
      </w:pPr>
      <w:r>
        <w:t>Delivery of change to support a more mature SLCN service across the</w:t>
      </w:r>
      <w:r>
        <w:rPr>
          <w:spacing w:val="-21"/>
        </w:rPr>
        <w:t xml:space="preserve"> </w:t>
      </w:r>
      <w:r>
        <w:t>r</w:t>
      </w:r>
      <w:r>
        <w:t>egion.</w:t>
      </w:r>
    </w:p>
    <w:p w:rsidR="00D92125" w:rsidRDefault="00FB6649">
      <w:pPr>
        <w:pStyle w:val="ListParagraph"/>
        <w:numPr>
          <w:ilvl w:val="2"/>
          <w:numId w:val="17"/>
        </w:numPr>
        <w:tabs>
          <w:tab w:val="left" w:pos="1220"/>
          <w:tab w:val="left" w:pos="1221"/>
        </w:tabs>
        <w:spacing w:before="51" w:line="285" w:lineRule="auto"/>
        <w:ind w:left="1221" w:right="2261"/>
        <w:rPr>
          <w:rFonts w:ascii="Symbol"/>
        </w:rPr>
      </w:pPr>
      <w:r>
        <w:t xml:space="preserve">A regional training team is deployed </w:t>
      </w:r>
      <w:r>
        <w:rPr>
          <w:spacing w:val="-4"/>
        </w:rPr>
        <w:t xml:space="preserve">to </w:t>
      </w:r>
      <w:r>
        <w:t>address skills gaps across local authorities.</w:t>
      </w:r>
    </w:p>
    <w:p w:rsidR="00D92125" w:rsidRDefault="00FB6649">
      <w:pPr>
        <w:pStyle w:val="ListParagraph"/>
        <w:numPr>
          <w:ilvl w:val="2"/>
          <w:numId w:val="17"/>
        </w:numPr>
        <w:tabs>
          <w:tab w:val="left" w:pos="1220"/>
          <w:tab w:val="left" w:pos="1221"/>
        </w:tabs>
        <w:spacing w:line="285" w:lineRule="auto"/>
        <w:ind w:left="1221" w:right="1553"/>
        <w:rPr>
          <w:rFonts w:ascii="Symbol"/>
        </w:rPr>
      </w:pPr>
      <w:r>
        <w:t>Regional partners have moved towards joint-commissioning of SLCN services across education, health and public</w:t>
      </w:r>
      <w:r>
        <w:rPr>
          <w:spacing w:val="-20"/>
        </w:rPr>
        <w:t xml:space="preserve"> </w:t>
      </w:r>
      <w:r>
        <w:t>health.</w:t>
      </w:r>
    </w:p>
    <w:p w:rsidR="00D92125" w:rsidRDefault="00FB6649">
      <w:pPr>
        <w:pStyle w:val="BodyText"/>
        <w:spacing w:before="1" w:line="288" w:lineRule="auto"/>
        <w:ind w:left="500" w:right="1803"/>
      </w:pPr>
      <w:r>
        <w:t>The underpinning rationale for the Theory of Change (ToC) was based on an assumption that participants were committed and empowered to enact change and implement course strategies systematically and thoroughly.</w:t>
      </w:r>
    </w:p>
    <w:p w:rsidR="00D92125" w:rsidRDefault="00D92125">
      <w:pPr>
        <w:pStyle w:val="BodyText"/>
        <w:rPr>
          <w:sz w:val="24"/>
        </w:rPr>
      </w:pPr>
    </w:p>
    <w:p w:rsidR="00D92125" w:rsidRDefault="00D92125">
      <w:pPr>
        <w:pStyle w:val="BodyText"/>
        <w:spacing w:before="5"/>
        <w:rPr>
          <w:sz w:val="29"/>
        </w:rPr>
      </w:pPr>
    </w:p>
    <w:p w:rsidR="00D92125" w:rsidRDefault="00FB6649">
      <w:pPr>
        <w:pStyle w:val="Heading2"/>
        <w:numPr>
          <w:ilvl w:val="1"/>
          <w:numId w:val="17"/>
        </w:numPr>
        <w:tabs>
          <w:tab w:val="left" w:pos="871"/>
        </w:tabs>
        <w:ind w:left="870" w:hanging="370"/>
      </w:pPr>
      <w:r>
        <w:t>Project</w:t>
      </w:r>
      <w:r>
        <w:rPr>
          <w:spacing w:val="-1"/>
        </w:rPr>
        <w:t xml:space="preserve"> </w:t>
      </w:r>
      <w:r>
        <w:t>Delivery</w:t>
      </w:r>
    </w:p>
    <w:p w:rsidR="00D92125" w:rsidRDefault="00FB6649">
      <w:pPr>
        <w:pStyle w:val="BodyText"/>
        <w:spacing w:before="118"/>
        <w:ind w:left="500"/>
      </w:pPr>
      <w:r>
        <w:t>Project delivery was divid</w:t>
      </w:r>
      <w:r>
        <w:t>ed into four distinct phases.</w:t>
      </w:r>
    </w:p>
    <w:p w:rsidR="00D92125" w:rsidRDefault="00D92125">
      <w:pPr>
        <w:pStyle w:val="BodyText"/>
        <w:spacing w:before="5" w:after="1"/>
        <w:rPr>
          <w:sz w:val="15"/>
        </w:r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1373"/>
        <w:gridCol w:w="3995"/>
        <w:gridCol w:w="3088"/>
      </w:tblGrid>
      <w:tr w:rsidR="00D92125">
        <w:trPr>
          <w:trHeight w:val="430"/>
          <w:tblCellSpacing w:w="29" w:type="dxa"/>
        </w:trPr>
        <w:tc>
          <w:tcPr>
            <w:tcW w:w="1286" w:type="dxa"/>
            <w:tcBorders>
              <w:top w:val="nil"/>
              <w:left w:val="nil"/>
            </w:tcBorders>
            <w:shd w:val="clear" w:color="auto" w:fill="F6B3BC"/>
          </w:tcPr>
          <w:p w:rsidR="00D92125" w:rsidRDefault="00FB6649">
            <w:pPr>
              <w:pStyle w:val="TableParagraph"/>
              <w:spacing w:before="119"/>
              <w:ind w:left="80"/>
            </w:pPr>
            <w:r>
              <w:t>Phase 1</w:t>
            </w:r>
          </w:p>
        </w:tc>
        <w:tc>
          <w:tcPr>
            <w:tcW w:w="3937" w:type="dxa"/>
            <w:tcBorders>
              <w:top w:val="nil"/>
            </w:tcBorders>
            <w:shd w:val="clear" w:color="auto" w:fill="F9D9DE"/>
          </w:tcPr>
          <w:p w:rsidR="00D92125" w:rsidRDefault="00FB6649">
            <w:pPr>
              <w:pStyle w:val="TableParagraph"/>
              <w:spacing w:before="119"/>
              <w:ind w:left="74"/>
            </w:pPr>
            <w:r>
              <w:t>Detailed planning and initiation</w:t>
            </w:r>
          </w:p>
        </w:tc>
        <w:tc>
          <w:tcPr>
            <w:tcW w:w="3001" w:type="dxa"/>
            <w:tcBorders>
              <w:top w:val="nil"/>
              <w:right w:val="nil"/>
            </w:tcBorders>
            <w:shd w:val="clear" w:color="auto" w:fill="F9D9DE"/>
          </w:tcPr>
          <w:p w:rsidR="00D92125" w:rsidRDefault="00FB6649">
            <w:pPr>
              <w:pStyle w:val="TableParagraph"/>
              <w:spacing w:before="119"/>
              <w:ind w:left="79"/>
            </w:pPr>
            <w:r>
              <w:t>March - April 2019</w:t>
            </w:r>
          </w:p>
        </w:tc>
      </w:tr>
      <w:tr w:rsidR="00D92125">
        <w:trPr>
          <w:trHeight w:val="424"/>
          <w:tblCellSpacing w:w="29" w:type="dxa"/>
        </w:trPr>
        <w:tc>
          <w:tcPr>
            <w:tcW w:w="1286" w:type="dxa"/>
            <w:tcBorders>
              <w:left w:val="nil"/>
            </w:tcBorders>
            <w:shd w:val="clear" w:color="auto" w:fill="F6B3BC"/>
          </w:tcPr>
          <w:p w:rsidR="00D92125" w:rsidRDefault="00FB6649">
            <w:pPr>
              <w:pStyle w:val="TableParagraph"/>
              <w:spacing w:before="119"/>
              <w:ind w:left="80"/>
            </w:pPr>
            <w:r>
              <w:t>Phase 2</w:t>
            </w:r>
          </w:p>
        </w:tc>
        <w:tc>
          <w:tcPr>
            <w:tcW w:w="3937" w:type="dxa"/>
            <w:shd w:val="clear" w:color="auto" w:fill="F9D9DE"/>
          </w:tcPr>
          <w:p w:rsidR="00D92125" w:rsidRDefault="00FB6649">
            <w:pPr>
              <w:pStyle w:val="TableParagraph"/>
              <w:spacing w:before="119"/>
              <w:ind w:left="74"/>
            </w:pPr>
            <w:r>
              <w:t>Analysis and development</w:t>
            </w:r>
          </w:p>
        </w:tc>
        <w:tc>
          <w:tcPr>
            <w:tcW w:w="3001" w:type="dxa"/>
            <w:tcBorders>
              <w:right w:val="nil"/>
            </w:tcBorders>
            <w:shd w:val="clear" w:color="auto" w:fill="F9D9DE"/>
          </w:tcPr>
          <w:p w:rsidR="00D92125" w:rsidRDefault="00FB6649">
            <w:pPr>
              <w:pStyle w:val="TableParagraph"/>
              <w:spacing w:before="119"/>
              <w:ind w:left="79"/>
            </w:pPr>
            <w:r>
              <w:t>May - September 2019</w:t>
            </w:r>
          </w:p>
        </w:tc>
      </w:tr>
      <w:tr w:rsidR="00D92125">
        <w:trPr>
          <w:trHeight w:val="430"/>
          <w:tblCellSpacing w:w="29" w:type="dxa"/>
        </w:trPr>
        <w:tc>
          <w:tcPr>
            <w:tcW w:w="1286" w:type="dxa"/>
            <w:tcBorders>
              <w:left w:val="nil"/>
            </w:tcBorders>
            <w:shd w:val="clear" w:color="auto" w:fill="F6B3BC"/>
          </w:tcPr>
          <w:p w:rsidR="00D92125" w:rsidRDefault="00FB6649">
            <w:pPr>
              <w:pStyle w:val="TableParagraph"/>
              <w:spacing w:before="119"/>
              <w:ind w:left="80"/>
            </w:pPr>
            <w:r>
              <w:t>Phase 3</w:t>
            </w:r>
          </w:p>
        </w:tc>
        <w:tc>
          <w:tcPr>
            <w:tcW w:w="3937" w:type="dxa"/>
            <w:shd w:val="clear" w:color="auto" w:fill="F9D9DE"/>
          </w:tcPr>
          <w:p w:rsidR="00D92125" w:rsidRDefault="00FB6649">
            <w:pPr>
              <w:pStyle w:val="TableParagraph"/>
              <w:spacing w:before="119"/>
              <w:ind w:left="74"/>
            </w:pPr>
            <w:r>
              <w:t>Development and delivery</w:t>
            </w:r>
          </w:p>
        </w:tc>
        <w:tc>
          <w:tcPr>
            <w:tcW w:w="3001" w:type="dxa"/>
            <w:tcBorders>
              <w:right w:val="nil"/>
            </w:tcBorders>
            <w:shd w:val="clear" w:color="auto" w:fill="F9D9DE"/>
          </w:tcPr>
          <w:p w:rsidR="00D92125" w:rsidRDefault="00FB6649">
            <w:pPr>
              <w:pStyle w:val="TableParagraph"/>
              <w:spacing w:before="119"/>
              <w:ind w:left="79"/>
            </w:pPr>
            <w:r>
              <w:t>October 2019 - March 2020</w:t>
            </w:r>
          </w:p>
        </w:tc>
      </w:tr>
      <w:tr w:rsidR="00D92125">
        <w:trPr>
          <w:trHeight w:val="430"/>
          <w:tblCellSpacing w:w="29" w:type="dxa"/>
        </w:trPr>
        <w:tc>
          <w:tcPr>
            <w:tcW w:w="1286" w:type="dxa"/>
            <w:tcBorders>
              <w:left w:val="nil"/>
              <w:bottom w:val="nil"/>
            </w:tcBorders>
            <w:shd w:val="clear" w:color="auto" w:fill="F6B3BC"/>
          </w:tcPr>
          <w:p w:rsidR="00D92125" w:rsidRDefault="00FB6649">
            <w:pPr>
              <w:pStyle w:val="TableParagraph"/>
              <w:spacing w:before="119"/>
              <w:ind w:left="80"/>
            </w:pPr>
            <w:r>
              <w:t>Phase 4</w:t>
            </w:r>
          </w:p>
        </w:tc>
        <w:tc>
          <w:tcPr>
            <w:tcW w:w="3937" w:type="dxa"/>
            <w:tcBorders>
              <w:bottom w:val="nil"/>
            </w:tcBorders>
            <w:shd w:val="clear" w:color="auto" w:fill="F9D9DE"/>
          </w:tcPr>
          <w:p w:rsidR="00D92125" w:rsidRDefault="00FB6649">
            <w:pPr>
              <w:pStyle w:val="TableParagraph"/>
              <w:spacing w:before="119"/>
              <w:ind w:left="74"/>
            </w:pPr>
            <w:r>
              <w:t>Legacy phase</w:t>
            </w:r>
          </w:p>
        </w:tc>
        <w:tc>
          <w:tcPr>
            <w:tcW w:w="3001" w:type="dxa"/>
            <w:tcBorders>
              <w:bottom w:val="nil"/>
              <w:right w:val="nil"/>
            </w:tcBorders>
            <w:shd w:val="clear" w:color="auto" w:fill="F9D9DE"/>
          </w:tcPr>
          <w:p w:rsidR="00D92125" w:rsidRDefault="00FB6649">
            <w:pPr>
              <w:pStyle w:val="TableParagraph"/>
              <w:spacing w:before="119"/>
              <w:ind w:left="79"/>
            </w:pPr>
            <w:r>
              <w:t>April 2020 onwards</w:t>
            </w:r>
          </w:p>
        </w:tc>
      </w:tr>
    </w:tbl>
    <w:p w:rsidR="00D92125" w:rsidRDefault="00D92125">
      <w:pPr>
        <w:pStyle w:val="BodyText"/>
        <w:rPr>
          <w:sz w:val="24"/>
        </w:rPr>
      </w:pPr>
    </w:p>
    <w:p w:rsidR="00D92125" w:rsidRDefault="00D92125">
      <w:pPr>
        <w:pStyle w:val="BodyText"/>
        <w:spacing w:before="7"/>
        <w:rPr>
          <w:sz w:val="24"/>
        </w:rPr>
      </w:pPr>
    </w:p>
    <w:p w:rsidR="00D92125" w:rsidRDefault="00FB6649">
      <w:pPr>
        <w:pStyle w:val="Heading2"/>
      </w:pPr>
      <w:r>
        <w:t>Phase 1 - Planning and initiation</w:t>
      </w:r>
    </w:p>
    <w:p w:rsidR="00D92125" w:rsidRDefault="00FB6649">
      <w:pPr>
        <w:pStyle w:val="BodyText"/>
        <w:spacing w:before="117"/>
        <w:ind w:left="500" w:right="1657"/>
      </w:pPr>
      <w:r>
        <w:t>The regional consortium comprising senior Early Years representatives from each of the four local authorities and members of the South Yorkshire Futures team convened as the project delivery team in March to:</w:t>
      </w:r>
    </w:p>
    <w:p w:rsidR="00D92125" w:rsidRDefault="00FB6649">
      <w:pPr>
        <w:pStyle w:val="ListParagraph"/>
        <w:numPr>
          <w:ilvl w:val="2"/>
          <w:numId w:val="17"/>
        </w:numPr>
        <w:tabs>
          <w:tab w:val="left" w:pos="1220"/>
          <w:tab w:val="left" w:pos="1221"/>
        </w:tabs>
        <w:spacing w:before="121"/>
        <w:ind w:left="1221"/>
        <w:rPr>
          <w:rFonts w:ascii="Symbol"/>
        </w:rPr>
      </w:pPr>
      <w:r>
        <w:t>Establish the</w:t>
      </w:r>
      <w:r>
        <w:t xml:space="preserve"> project board</w:t>
      </w:r>
    </w:p>
    <w:p w:rsidR="00D92125" w:rsidRDefault="00FB6649">
      <w:pPr>
        <w:pStyle w:val="ListParagraph"/>
        <w:numPr>
          <w:ilvl w:val="2"/>
          <w:numId w:val="17"/>
        </w:numPr>
        <w:tabs>
          <w:tab w:val="left" w:pos="1220"/>
          <w:tab w:val="left" w:pos="1221"/>
        </w:tabs>
        <w:spacing w:before="121"/>
        <w:ind w:left="1221"/>
        <w:rPr>
          <w:rFonts w:ascii="Symbol"/>
        </w:rPr>
      </w:pPr>
      <w:r>
        <w:t>Establish detailed plans - delivery, communication,</w:t>
      </w:r>
      <w:r>
        <w:rPr>
          <w:spacing w:val="-9"/>
        </w:rPr>
        <w:t xml:space="preserve"> </w:t>
      </w:r>
      <w:r>
        <w:t>evaluation</w:t>
      </w:r>
    </w:p>
    <w:p w:rsidR="00D92125" w:rsidRDefault="00FB6649">
      <w:pPr>
        <w:pStyle w:val="ListParagraph"/>
        <w:numPr>
          <w:ilvl w:val="2"/>
          <w:numId w:val="17"/>
        </w:numPr>
        <w:tabs>
          <w:tab w:val="left" w:pos="1220"/>
          <w:tab w:val="left" w:pos="1221"/>
        </w:tabs>
        <w:spacing w:before="116"/>
        <w:ind w:left="1221" w:right="1883"/>
        <w:rPr>
          <w:rFonts w:ascii="Symbol"/>
        </w:rPr>
      </w:pPr>
      <w:r>
        <w:t>Plan to confirm Local Authority resource, procure project management and recruit the data support</w:t>
      </w:r>
      <w:r>
        <w:rPr>
          <w:spacing w:val="-8"/>
        </w:rPr>
        <w:t xml:space="preserve"> </w:t>
      </w:r>
      <w:r>
        <w:t>team</w:t>
      </w:r>
    </w:p>
    <w:p w:rsidR="00D92125" w:rsidRDefault="00D92125">
      <w:pPr>
        <w:rPr>
          <w:rFonts w:ascii="Symbol"/>
        </w:rPr>
        <w:sectPr w:rsidR="00D92125">
          <w:pgSz w:w="11910" w:h="16840"/>
          <w:pgMar w:top="1360" w:right="600" w:bottom="1140" w:left="940" w:header="0" w:footer="870" w:gutter="0"/>
          <w:cols w:space="720"/>
        </w:sectPr>
      </w:pPr>
    </w:p>
    <w:p w:rsidR="00D92125" w:rsidRDefault="00D92125">
      <w:pPr>
        <w:pStyle w:val="BodyText"/>
        <w:spacing w:before="4"/>
        <w:rPr>
          <w:sz w:val="11"/>
        </w:rPr>
      </w:pPr>
    </w:p>
    <w:p w:rsidR="00D92125" w:rsidRDefault="00FB6649">
      <w:pPr>
        <w:pStyle w:val="Heading2"/>
        <w:spacing w:before="93"/>
      </w:pPr>
      <w:r>
        <w:t>Phase 2 - Analysis and development</w:t>
      </w:r>
    </w:p>
    <w:p w:rsidR="00D92125" w:rsidRDefault="00FB6649">
      <w:pPr>
        <w:pStyle w:val="BodyText"/>
        <w:spacing w:before="117" w:line="242" w:lineRule="auto"/>
        <w:ind w:left="500" w:right="1534"/>
      </w:pPr>
      <w:r>
        <w:t>With a project delivery team in place governed through the established Project Board, this phase aimed to:</w:t>
      </w:r>
    </w:p>
    <w:p w:rsidR="00D92125" w:rsidRDefault="00FB6649">
      <w:pPr>
        <w:pStyle w:val="ListParagraph"/>
        <w:numPr>
          <w:ilvl w:val="2"/>
          <w:numId w:val="17"/>
        </w:numPr>
        <w:tabs>
          <w:tab w:val="left" w:pos="1220"/>
          <w:tab w:val="left" w:pos="1221"/>
        </w:tabs>
        <w:spacing w:before="115"/>
        <w:ind w:left="1221"/>
        <w:rPr>
          <w:rFonts w:ascii="Symbol"/>
        </w:rPr>
      </w:pPr>
      <w:r>
        <w:t>Analyse current assessments across the four LAs and current SLCN</w:t>
      </w:r>
      <w:r>
        <w:rPr>
          <w:spacing w:val="-10"/>
        </w:rPr>
        <w:t xml:space="preserve"> </w:t>
      </w:r>
      <w:r>
        <w:t>services</w:t>
      </w:r>
    </w:p>
    <w:p w:rsidR="00D92125" w:rsidRDefault="00FB6649">
      <w:pPr>
        <w:pStyle w:val="ListParagraph"/>
        <w:numPr>
          <w:ilvl w:val="2"/>
          <w:numId w:val="17"/>
        </w:numPr>
        <w:tabs>
          <w:tab w:val="left" w:pos="1220"/>
          <w:tab w:val="left" w:pos="1221"/>
        </w:tabs>
        <w:spacing w:before="121"/>
        <w:ind w:left="1221"/>
        <w:rPr>
          <w:rFonts w:ascii="Symbol"/>
        </w:rPr>
      </w:pPr>
      <w:r>
        <w:t>Deliver a regional data map of SLCN</w:t>
      </w:r>
      <w:r>
        <w:rPr>
          <w:spacing w:val="-7"/>
        </w:rPr>
        <w:t xml:space="preserve"> </w:t>
      </w:r>
      <w:r>
        <w:t>services</w:t>
      </w:r>
    </w:p>
    <w:p w:rsidR="00D92125" w:rsidRDefault="00FB6649">
      <w:pPr>
        <w:pStyle w:val="ListParagraph"/>
        <w:numPr>
          <w:ilvl w:val="2"/>
          <w:numId w:val="17"/>
        </w:numPr>
        <w:tabs>
          <w:tab w:val="left" w:pos="1220"/>
          <w:tab w:val="left" w:pos="1221"/>
        </w:tabs>
        <w:spacing w:before="115"/>
        <w:ind w:left="1221" w:right="1810"/>
        <w:rPr>
          <w:rFonts w:ascii="Symbol"/>
        </w:rPr>
      </w:pPr>
      <w:r>
        <w:t>Begin to develop regional stra</w:t>
      </w:r>
      <w:r>
        <w:t>tegies for graduated response to SLCN</w:t>
      </w:r>
      <w:r>
        <w:rPr>
          <w:spacing w:val="-37"/>
        </w:rPr>
        <w:t xml:space="preserve"> </w:t>
      </w:r>
      <w:r>
        <w:t>(clear pathways), information and data sharing, joint working and intervention outcome</w:t>
      </w:r>
      <w:r>
        <w:rPr>
          <w:spacing w:val="-4"/>
        </w:rPr>
        <w:t xml:space="preserve"> </w:t>
      </w:r>
      <w:r>
        <w:t>analysis</w:t>
      </w:r>
    </w:p>
    <w:p w:rsidR="00D92125" w:rsidRDefault="00FB6649">
      <w:pPr>
        <w:pStyle w:val="ListParagraph"/>
        <w:numPr>
          <w:ilvl w:val="2"/>
          <w:numId w:val="17"/>
        </w:numPr>
        <w:tabs>
          <w:tab w:val="left" w:pos="1220"/>
          <w:tab w:val="left" w:pos="1221"/>
        </w:tabs>
        <w:spacing w:line="267" w:lineRule="exact"/>
        <w:ind w:left="1221"/>
        <w:rPr>
          <w:rFonts w:ascii="Symbol"/>
        </w:rPr>
      </w:pPr>
      <w:r>
        <w:t>Develop a skills framework for the cross-sector 0-5 SLCN</w:t>
      </w:r>
      <w:r>
        <w:rPr>
          <w:spacing w:val="-9"/>
        </w:rPr>
        <w:t xml:space="preserve"> </w:t>
      </w:r>
      <w:r>
        <w:t>workforce</w:t>
      </w:r>
    </w:p>
    <w:p w:rsidR="00D92125" w:rsidRDefault="00FB6649">
      <w:pPr>
        <w:pStyle w:val="ListParagraph"/>
        <w:numPr>
          <w:ilvl w:val="2"/>
          <w:numId w:val="17"/>
        </w:numPr>
        <w:tabs>
          <w:tab w:val="left" w:pos="1220"/>
          <w:tab w:val="left" w:pos="1221"/>
        </w:tabs>
        <w:ind w:left="1221" w:right="1651"/>
        <w:rPr>
          <w:rFonts w:ascii="Symbol"/>
        </w:rPr>
      </w:pPr>
      <w:r>
        <w:t>Map current skills, competencies and knowledge of SLCN in the cross-sector workforce against the skills</w:t>
      </w:r>
      <w:r>
        <w:rPr>
          <w:spacing w:val="-9"/>
        </w:rPr>
        <w:t xml:space="preserve"> </w:t>
      </w:r>
      <w:r>
        <w:t>framework</w:t>
      </w:r>
    </w:p>
    <w:p w:rsidR="00D92125" w:rsidRDefault="00D92125">
      <w:pPr>
        <w:pStyle w:val="BodyText"/>
        <w:spacing w:before="7"/>
        <w:rPr>
          <w:sz w:val="32"/>
        </w:rPr>
      </w:pPr>
    </w:p>
    <w:p w:rsidR="00D92125" w:rsidRDefault="00FB6649">
      <w:pPr>
        <w:pStyle w:val="Heading2"/>
      </w:pPr>
      <w:r>
        <w:t>Phase 3 - Development and delivery</w:t>
      </w:r>
    </w:p>
    <w:p w:rsidR="00D92125" w:rsidRDefault="00FB6649">
      <w:pPr>
        <w:pStyle w:val="BodyText"/>
        <w:spacing w:before="118" w:line="242" w:lineRule="auto"/>
        <w:ind w:left="500" w:right="1655"/>
      </w:pPr>
      <w:r>
        <w:t xml:space="preserve">Using the learning from phase two, the regional strategic group aimed to further develop and initiate the </w:t>
      </w:r>
      <w:r>
        <w:t>implementation of the overarching regional strategy through:</w:t>
      </w:r>
    </w:p>
    <w:p w:rsidR="00D92125" w:rsidRDefault="00FB6649">
      <w:pPr>
        <w:pStyle w:val="ListParagraph"/>
        <w:numPr>
          <w:ilvl w:val="2"/>
          <w:numId w:val="17"/>
        </w:numPr>
        <w:tabs>
          <w:tab w:val="left" w:pos="1220"/>
          <w:tab w:val="left" w:pos="1221"/>
        </w:tabs>
        <w:spacing w:before="114"/>
        <w:ind w:left="1221" w:right="1550"/>
        <w:rPr>
          <w:rFonts w:ascii="Symbol"/>
        </w:rPr>
      </w:pPr>
      <w:r>
        <w:t>The delivery of the regional training strategy focussing on a regional 'train-the- trainers' programme to create a sustainable SLCN training</w:t>
      </w:r>
      <w:r>
        <w:rPr>
          <w:spacing w:val="-16"/>
        </w:rPr>
        <w:t xml:space="preserve"> </w:t>
      </w:r>
      <w:r>
        <w:t>team</w:t>
      </w:r>
    </w:p>
    <w:p w:rsidR="00D92125" w:rsidRDefault="00FB6649">
      <w:pPr>
        <w:pStyle w:val="ListParagraph"/>
        <w:numPr>
          <w:ilvl w:val="2"/>
          <w:numId w:val="17"/>
        </w:numPr>
        <w:tabs>
          <w:tab w:val="left" w:pos="1220"/>
          <w:tab w:val="left" w:pos="1221"/>
        </w:tabs>
        <w:spacing w:line="267" w:lineRule="exact"/>
        <w:ind w:left="1221"/>
        <w:rPr>
          <w:rFonts w:ascii="Symbol"/>
        </w:rPr>
      </w:pPr>
      <w:r>
        <w:t>The regional delivery of common multi-disciplinary</w:t>
      </w:r>
      <w:r>
        <w:rPr>
          <w:spacing w:val="-10"/>
        </w:rPr>
        <w:t xml:space="preserve"> </w:t>
      </w:r>
      <w:r>
        <w:t>training</w:t>
      </w:r>
    </w:p>
    <w:p w:rsidR="00D92125" w:rsidRDefault="00FB6649">
      <w:pPr>
        <w:pStyle w:val="ListParagraph"/>
        <w:numPr>
          <w:ilvl w:val="2"/>
          <w:numId w:val="17"/>
        </w:numPr>
        <w:tabs>
          <w:tab w:val="left" w:pos="1220"/>
          <w:tab w:val="left" w:pos="1221"/>
        </w:tabs>
        <w:spacing w:before="5" w:line="235" w:lineRule="auto"/>
        <w:ind w:left="1221" w:right="2308"/>
        <w:rPr>
          <w:rFonts w:ascii="Symbol"/>
        </w:rPr>
      </w:pPr>
      <w:r>
        <w:t>The establishment of membership and terms of reference of the South Yorkshire Early Years SLCN Strategic Governance</w:t>
      </w:r>
      <w:r>
        <w:rPr>
          <w:spacing w:val="-15"/>
        </w:rPr>
        <w:t xml:space="preserve"> </w:t>
      </w:r>
      <w:r>
        <w:t>Group</w:t>
      </w:r>
    </w:p>
    <w:p w:rsidR="00D92125" w:rsidRDefault="00FB6649">
      <w:pPr>
        <w:pStyle w:val="ListParagraph"/>
        <w:numPr>
          <w:ilvl w:val="2"/>
          <w:numId w:val="17"/>
        </w:numPr>
        <w:tabs>
          <w:tab w:val="left" w:pos="1220"/>
          <w:tab w:val="left" w:pos="1221"/>
        </w:tabs>
        <w:spacing w:before="4"/>
        <w:ind w:left="1221"/>
        <w:rPr>
          <w:rFonts w:ascii="Symbol"/>
        </w:rPr>
      </w:pPr>
      <w:r>
        <w:t>The establishment of a regional strategy development</w:t>
      </w:r>
      <w:r>
        <w:rPr>
          <w:spacing w:val="-10"/>
        </w:rPr>
        <w:t xml:space="preserve"> </w:t>
      </w:r>
      <w:r>
        <w:t>plan</w:t>
      </w:r>
    </w:p>
    <w:p w:rsidR="00D92125" w:rsidRDefault="00D92125">
      <w:pPr>
        <w:pStyle w:val="BodyText"/>
        <w:spacing w:before="2"/>
        <w:rPr>
          <w:sz w:val="32"/>
        </w:rPr>
      </w:pPr>
    </w:p>
    <w:p w:rsidR="00D92125" w:rsidRDefault="00FB6649">
      <w:pPr>
        <w:pStyle w:val="Heading2"/>
      </w:pPr>
      <w:r>
        <w:t>Phase 4 - Legac</w:t>
      </w:r>
      <w:r>
        <w:t>y phase</w:t>
      </w:r>
    </w:p>
    <w:p w:rsidR="00D92125" w:rsidRDefault="00FB6649">
      <w:pPr>
        <w:pStyle w:val="BodyText"/>
        <w:spacing w:before="122" w:line="242" w:lineRule="auto"/>
        <w:ind w:left="500" w:right="1558"/>
      </w:pPr>
      <w:r>
        <w:t>Phase 4 seeks to embed the changes made in phase three to ensure sustainability of the system change by:</w:t>
      </w:r>
    </w:p>
    <w:p w:rsidR="00D92125" w:rsidRDefault="00FB6649">
      <w:pPr>
        <w:pStyle w:val="ListParagraph"/>
        <w:numPr>
          <w:ilvl w:val="2"/>
          <w:numId w:val="17"/>
        </w:numPr>
        <w:tabs>
          <w:tab w:val="left" w:pos="1220"/>
          <w:tab w:val="left" w:pos="1221"/>
        </w:tabs>
        <w:spacing w:before="117" w:line="237" w:lineRule="auto"/>
        <w:ind w:left="1221" w:right="1647"/>
        <w:rPr>
          <w:rFonts w:ascii="Symbol"/>
        </w:rPr>
      </w:pPr>
      <w:r>
        <w:t>The South Yorkshire Early Years SLCN Strategic Governance Group continuing the work of the Project Board with its role being established as the</w:t>
      </w:r>
      <w:r>
        <w:t xml:space="preserve"> driver of continuing improvements against the maturity</w:t>
      </w:r>
      <w:r>
        <w:rPr>
          <w:spacing w:val="-18"/>
        </w:rPr>
        <w:t xml:space="preserve"> </w:t>
      </w:r>
      <w:r>
        <w:t>matrix</w:t>
      </w:r>
    </w:p>
    <w:p w:rsidR="00D92125" w:rsidRDefault="00FB6649">
      <w:pPr>
        <w:pStyle w:val="ListParagraph"/>
        <w:numPr>
          <w:ilvl w:val="2"/>
          <w:numId w:val="17"/>
        </w:numPr>
        <w:tabs>
          <w:tab w:val="left" w:pos="1220"/>
          <w:tab w:val="left" w:pos="1221"/>
        </w:tabs>
        <w:ind w:left="1221" w:right="1919"/>
        <w:rPr>
          <w:rFonts w:ascii="Symbol"/>
        </w:rPr>
      </w:pPr>
      <w:r>
        <w:t>The development of a South Yorkshire Futures Social Mobility Early Years strategy which includes</w:t>
      </w:r>
      <w:r>
        <w:rPr>
          <w:spacing w:val="-4"/>
        </w:rPr>
        <w:t xml:space="preserve"> </w:t>
      </w:r>
      <w:r>
        <w:t>SLCN</w:t>
      </w:r>
    </w:p>
    <w:p w:rsidR="00D92125" w:rsidRDefault="00FB6649">
      <w:pPr>
        <w:pStyle w:val="ListParagraph"/>
        <w:numPr>
          <w:ilvl w:val="2"/>
          <w:numId w:val="17"/>
        </w:numPr>
        <w:tabs>
          <w:tab w:val="left" w:pos="1220"/>
          <w:tab w:val="left" w:pos="1221"/>
        </w:tabs>
        <w:spacing w:before="3"/>
        <w:ind w:left="1221" w:right="2282"/>
        <w:rPr>
          <w:rFonts w:ascii="Symbol"/>
        </w:rPr>
      </w:pPr>
      <w:r>
        <w:t>The development of legacy tools from the project evaluation to support continued service</w:t>
      </w:r>
      <w:r>
        <w:t xml:space="preserve"> </w:t>
      </w:r>
      <w:r>
        <w:t>im</w:t>
      </w:r>
      <w:r>
        <w:t>provement</w:t>
      </w:r>
    </w:p>
    <w:p w:rsidR="00D92125" w:rsidRDefault="00D92125">
      <w:pPr>
        <w:pStyle w:val="BodyText"/>
        <w:rPr>
          <w:sz w:val="24"/>
        </w:rPr>
      </w:pPr>
    </w:p>
    <w:p w:rsidR="00D92125" w:rsidRDefault="00D92125">
      <w:pPr>
        <w:pStyle w:val="BodyText"/>
        <w:spacing w:before="9"/>
        <w:rPr>
          <w:sz w:val="28"/>
        </w:rPr>
      </w:pPr>
    </w:p>
    <w:p w:rsidR="00D92125" w:rsidRDefault="00FB6649">
      <w:pPr>
        <w:pStyle w:val="Heading2"/>
        <w:numPr>
          <w:ilvl w:val="1"/>
          <w:numId w:val="17"/>
        </w:numPr>
        <w:tabs>
          <w:tab w:val="left" w:pos="1220"/>
          <w:tab w:val="left" w:pos="1221"/>
        </w:tabs>
        <w:ind w:left="1221" w:hanging="721"/>
      </w:pPr>
      <w:r>
        <w:t>Evaluation</w:t>
      </w:r>
      <w:r>
        <w:rPr>
          <w:spacing w:val="-1"/>
        </w:rPr>
        <w:t xml:space="preserve"> </w:t>
      </w:r>
      <w:r>
        <w:t>methodology</w:t>
      </w:r>
    </w:p>
    <w:p w:rsidR="00D92125" w:rsidRDefault="00FB6649">
      <w:pPr>
        <w:pStyle w:val="BodyText"/>
        <w:spacing w:before="117"/>
        <w:ind w:left="500" w:right="1534"/>
      </w:pPr>
      <w:r>
        <w:t>The aim of the evaluation was to undertake a process evaluation to explore indicators of effectiveness and perceptions of outcomes. It seeks to draw out learning and best practice, test out the project’s ToC and identify implications for regional policy an</w:t>
      </w:r>
      <w:r>
        <w:t>d practice more broadly.</w:t>
      </w:r>
    </w:p>
    <w:p w:rsidR="00D92125" w:rsidRDefault="00FB6649">
      <w:pPr>
        <w:pStyle w:val="BodyText"/>
        <w:spacing w:before="124"/>
        <w:ind w:left="500"/>
      </w:pPr>
      <w:r>
        <w:t>The evaluation was divided into four distinct stages:</w:t>
      </w:r>
    </w:p>
    <w:p w:rsidR="00D92125" w:rsidRDefault="00D92125">
      <w:pPr>
        <w:pStyle w:val="BodyText"/>
        <w:spacing w:before="1"/>
        <w:rPr>
          <w:sz w:val="15"/>
        </w:r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1533"/>
        <w:gridCol w:w="6276"/>
        <w:gridCol w:w="1683"/>
      </w:tblGrid>
      <w:tr w:rsidR="00D92125">
        <w:trPr>
          <w:trHeight w:val="410"/>
          <w:tblCellSpacing w:w="29" w:type="dxa"/>
        </w:trPr>
        <w:tc>
          <w:tcPr>
            <w:tcW w:w="1446" w:type="dxa"/>
            <w:tcBorders>
              <w:top w:val="nil"/>
              <w:left w:val="nil"/>
              <w:right w:val="nil"/>
            </w:tcBorders>
            <w:shd w:val="clear" w:color="auto" w:fill="F6B3BC"/>
          </w:tcPr>
          <w:p w:rsidR="00D92125" w:rsidRDefault="00D92125">
            <w:pPr>
              <w:pStyle w:val="TableParagraph"/>
              <w:rPr>
                <w:rFonts w:ascii="Times New Roman"/>
                <w:sz w:val="20"/>
              </w:rPr>
            </w:pPr>
          </w:p>
        </w:tc>
        <w:tc>
          <w:tcPr>
            <w:tcW w:w="6218" w:type="dxa"/>
            <w:tcBorders>
              <w:top w:val="nil"/>
              <w:left w:val="nil"/>
            </w:tcBorders>
            <w:shd w:val="clear" w:color="auto" w:fill="F6B3BC"/>
          </w:tcPr>
          <w:p w:rsidR="00D92125" w:rsidRDefault="00FB6649">
            <w:pPr>
              <w:pStyle w:val="TableParagraph"/>
              <w:spacing w:before="122"/>
              <w:ind w:left="2538" w:right="2563"/>
              <w:jc w:val="center"/>
              <w:rPr>
                <w:b/>
                <w:sz w:val="20"/>
              </w:rPr>
            </w:pPr>
            <w:r>
              <w:rPr>
                <w:b/>
                <w:sz w:val="20"/>
              </w:rPr>
              <w:t>Key Activities</w:t>
            </w:r>
          </w:p>
        </w:tc>
        <w:tc>
          <w:tcPr>
            <w:tcW w:w="1596" w:type="dxa"/>
            <w:tcBorders>
              <w:top w:val="nil"/>
              <w:right w:val="nil"/>
            </w:tcBorders>
            <w:shd w:val="clear" w:color="auto" w:fill="F6B3BC"/>
          </w:tcPr>
          <w:p w:rsidR="00D92125" w:rsidRDefault="00FB6649">
            <w:pPr>
              <w:pStyle w:val="TableParagraph"/>
              <w:spacing w:before="122"/>
              <w:ind w:right="388"/>
              <w:jc w:val="right"/>
              <w:rPr>
                <w:b/>
                <w:sz w:val="20"/>
              </w:rPr>
            </w:pPr>
            <w:r>
              <w:rPr>
                <w:b/>
                <w:sz w:val="20"/>
              </w:rPr>
              <w:t>Timescale</w:t>
            </w:r>
          </w:p>
        </w:tc>
      </w:tr>
      <w:tr w:rsidR="00D92125">
        <w:trPr>
          <w:trHeight w:val="910"/>
          <w:tblCellSpacing w:w="29" w:type="dxa"/>
        </w:trPr>
        <w:tc>
          <w:tcPr>
            <w:tcW w:w="1446" w:type="dxa"/>
            <w:tcBorders>
              <w:left w:val="nil"/>
              <w:bottom w:val="nil"/>
              <w:right w:val="nil"/>
            </w:tcBorders>
            <w:shd w:val="clear" w:color="auto" w:fill="F9D9DE"/>
          </w:tcPr>
          <w:p w:rsidR="00D92125" w:rsidRDefault="00D92125">
            <w:pPr>
              <w:pStyle w:val="TableParagraph"/>
              <w:rPr>
                <w:rFonts w:ascii="Arial"/>
                <w:sz w:val="32"/>
              </w:rPr>
            </w:pPr>
          </w:p>
          <w:p w:rsidR="00D92125" w:rsidRDefault="00FB6649">
            <w:pPr>
              <w:pStyle w:val="TableParagraph"/>
              <w:ind w:left="80"/>
              <w:rPr>
                <w:sz w:val="20"/>
              </w:rPr>
            </w:pPr>
            <w:r>
              <w:rPr>
                <w:sz w:val="20"/>
              </w:rPr>
              <w:t>Inception</w:t>
            </w:r>
          </w:p>
        </w:tc>
        <w:tc>
          <w:tcPr>
            <w:tcW w:w="6218" w:type="dxa"/>
            <w:tcBorders>
              <w:left w:val="nil"/>
              <w:bottom w:val="nil"/>
            </w:tcBorders>
            <w:shd w:val="clear" w:color="auto" w:fill="F9D9DE"/>
          </w:tcPr>
          <w:p w:rsidR="00D92125" w:rsidRDefault="00FB6649">
            <w:pPr>
              <w:pStyle w:val="TableParagraph"/>
              <w:numPr>
                <w:ilvl w:val="0"/>
                <w:numId w:val="15"/>
              </w:numPr>
              <w:tabs>
                <w:tab w:val="left" w:pos="308"/>
              </w:tabs>
              <w:spacing w:before="124" w:line="243" w:lineRule="exact"/>
              <w:rPr>
                <w:sz w:val="20"/>
              </w:rPr>
            </w:pPr>
            <w:r>
              <w:rPr>
                <w:sz w:val="20"/>
              </w:rPr>
              <w:t>Agree the key research</w:t>
            </w:r>
            <w:r>
              <w:rPr>
                <w:spacing w:val="1"/>
                <w:sz w:val="20"/>
              </w:rPr>
              <w:t xml:space="preserve"> </w:t>
            </w:r>
            <w:r>
              <w:rPr>
                <w:sz w:val="20"/>
              </w:rPr>
              <w:t>questions</w:t>
            </w:r>
          </w:p>
          <w:p w:rsidR="00D92125" w:rsidRDefault="00FB6649">
            <w:pPr>
              <w:pStyle w:val="TableParagraph"/>
              <w:numPr>
                <w:ilvl w:val="0"/>
                <w:numId w:val="15"/>
              </w:numPr>
              <w:tabs>
                <w:tab w:val="left" w:pos="308"/>
              </w:tabs>
              <w:spacing w:line="243" w:lineRule="exact"/>
              <w:rPr>
                <w:sz w:val="20"/>
              </w:rPr>
            </w:pPr>
            <w:r>
              <w:rPr>
                <w:sz w:val="20"/>
              </w:rPr>
              <w:t>Agree the evaluation</w:t>
            </w:r>
            <w:r>
              <w:rPr>
                <w:spacing w:val="-3"/>
                <w:sz w:val="20"/>
              </w:rPr>
              <w:t xml:space="preserve"> </w:t>
            </w:r>
            <w:r>
              <w:rPr>
                <w:sz w:val="20"/>
              </w:rPr>
              <w:t>timeline</w:t>
            </w:r>
          </w:p>
          <w:p w:rsidR="00D92125" w:rsidRDefault="00FB6649">
            <w:pPr>
              <w:pStyle w:val="TableParagraph"/>
              <w:numPr>
                <w:ilvl w:val="0"/>
                <w:numId w:val="15"/>
              </w:numPr>
              <w:tabs>
                <w:tab w:val="left" w:pos="308"/>
              </w:tabs>
              <w:rPr>
                <w:sz w:val="20"/>
              </w:rPr>
            </w:pPr>
            <w:r>
              <w:rPr>
                <w:sz w:val="20"/>
              </w:rPr>
              <w:t>Development of precise</w:t>
            </w:r>
            <w:r>
              <w:rPr>
                <w:spacing w:val="-2"/>
                <w:sz w:val="20"/>
              </w:rPr>
              <w:t xml:space="preserve"> </w:t>
            </w:r>
            <w:r>
              <w:rPr>
                <w:sz w:val="20"/>
              </w:rPr>
              <w:t>methods</w:t>
            </w:r>
          </w:p>
        </w:tc>
        <w:tc>
          <w:tcPr>
            <w:tcW w:w="1596" w:type="dxa"/>
            <w:tcBorders>
              <w:bottom w:val="nil"/>
              <w:right w:val="nil"/>
            </w:tcBorders>
            <w:shd w:val="clear" w:color="auto" w:fill="F9D9DE"/>
          </w:tcPr>
          <w:p w:rsidR="00D92125" w:rsidRDefault="00D92125">
            <w:pPr>
              <w:pStyle w:val="TableParagraph"/>
              <w:rPr>
                <w:rFonts w:ascii="Arial"/>
                <w:sz w:val="32"/>
              </w:rPr>
            </w:pPr>
          </w:p>
          <w:p w:rsidR="00D92125" w:rsidRDefault="00FB6649">
            <w:pPr>
              <w:pStyle w:val="TableParagraph"/>
              <w:ind w:right="383"/>
              <w:jc w:val="right"/>
              <w:rPr>
                <w:sz w:val="20"/>
              </w:rPr>
            </w:pPr>
            <w:r>
              <w:rPr>
                <w:sz w:val="20"/>
              </w:rPr>
              <w:t>April-May 2019</w:t>
            </w:r>
          </w:p>
        </w:tc>
      </w:tr>
    </w:tbl>
    <w:p w:rsidR="00D92125" w:rsidRDefault="00D92125">
      <w:pPr>
        <w:jc w:val="right"/>
        <w:rPr>
          <w:sz w:val="20"/>
        </w:rPr>
        <w:sectPr w:rsidR="00D92125">
          <w:pgSz w:w="11910" w:h="16840"/>
          <w:pgMar w:top="1580" w:right="600" w:bottom="1140" w:left="940" w:header="0" w:footer="870" w:gutter="0"/>
          <w:cols w:space="720"/>
        </w:sect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1533"/>
        <w:gridCol w:w="6276"/>
        <w:gridCol w:w="1683"/>
      </w:tblGrid>
      <w:tr w:rsidR="00D92125">
        <w:trPr>
          <w:trHeight w:val="2250"/>
          <w:tblCellSpacing w:w="29" w:type="dxa"/>
        </w:trPr>
        <w:tc>
          <w:tcPr>
            <w:tcW w:w="1446" w:type="dxa"/>
            <w:tcBorders>
              <w:top w:val="nil"/>
              <w:left w:val="nil"/>
              <w:right w:val="nil"/>
            </w:tcBorders>
            <w:shd w:val="clear" w:color="auto" w:fill="F9D9DE"/>
          </w:tcPr>
          <w:p w:rsidR="00D92125" w:rsidRDefault="00D92125">
            <w:pPr>
              <w:pStyle w:val="TableParagraph"/>
              <w:rPr>
                <w:rFonts w:ascii="Arial"/>
              </w:rPr>
            </w:pPr>
          </w:p>
          <w:p w:rsidR="00D92125" w:rsidRDefault="00D92125">
            <w:pPr>
              <w:pStyle w:val="TableParagraph"/>
              <w:rPr>
                <w:rFonts w:ascii="Arial"/>
              </w:rPr>
            </w:pPr>
          </w:p>
          <w:p w:rsidR="00D92125" w:rsidRDefault="00D92125">
            <w:pPr>
              <w:pStyle w:val="TableParagraph"/>
              <w:rPr>
                <w:rFonts w:ascii="Arial"/>
              </w:rPr>
            </w:pPr>
          </w:p>
          <w:p w:rsidR="00D92125" w:rsidRDefault="00D92125">
            <w:pPr>
              <w:pStyle w:val="TableParagraph"/>
              <w:spacing w:before="8"/>
              <w:rPr>
                <w:rFonts w:ascii="Arial"/>
                <w:sz w:val="24"/>
              </w:rPr>
            </w:pPr>
          </w:p>
          <w:p w:rsidR="00D92125" w:rsidRDefault="00FB6649">
            <w:pPr>
              <w:pStyle w:val="TableParagraph"/>
              <w:ind w:left="80"/>
              <w:rPr>
                <w:sz w:val="20"/>
              </w:rPr>
            </w:pPr>
            <w:r>
              <w:rPr>
                <w:sz w:val="20"/>
              </w:rPr>
              <w:t>Stage 1</w:t>
            </w:r>
          </w:p>
        </w:tc>
        <w:tc>
          <w:tcPr>
            <w:tcW w:w="6218" w:type="dxa"/>
            <w:tcBorders>
              <w:top w:val="nil"/>
              <w:left w:val="nil"/>
            </w:tcBorders>
            <w:shd w:val="clear" w:color="auto" w:fill="F9D9DE"/>
          </w:tcPr>
          <w:p w:rsidR="00D92125" w:rsidRDefault="00FB6649">
            <w:pPr>
              <w:pStyle w:val="TableParagraph"/>
              <w:numPr>
                <w:ilvl w:val="0"/>
                <w:numId w:val="14"/>
              </w:numPr>
              <w:tabs>
                <w:tab w:val="left" w:pos="308"/>
              </w:tabs>
              <w:spacing w:before="128" w:line="235" w:lineRule="auto"/>
              <w:ind w:right="207"/>
              <w:rPr>
                <w:sz w:val="20"/>
              </w:rPr>
            </w:pPr>
            <w:r>
              <w:rPr>
                <w:sz w:val="20"/>
              </w:rPr>
              <w:t>Secondary analysis of documentation and observation of group meetings to establish whether Phase 1 milestone goals in the theory of change have been met (e.g. '</w:t>
            </w:r>
            <w:r>
              <w:rPr>
                <w:sz w:val="20"/>
              </w:rPr>
              <w:t>A functioning regional strategic SLCN group convened, who are accountable for and committed to system</w:t>
            </w:r>
            <w:r>
              <w:rPr>
                <w:sz w:val="20"/>
              </w:rPr>
              <w:t xml:space="preserve"> </w:t>
            </w:r>
            <w:r>
              <w:rPr>
                <w:sz w:val="20"/>
              </w:rPr>
              <w:t>change')</w:t>
            </w:r>
          </w:p>
          <w:p w:rsidR="00D92125" w:rsidRDefault="00FB6649">
            <w:pPr>
              <w:pStyle w:val="TableParagraph"/>
              <w:numPr>
                <w:ilvl w:val="0"/>
                <w:numId w:val="14"/>
              </w:numPr>
              <w:tabs>
                <w:tab w:val="left" w:pos="308"/>
              </w:tabs>
              <w:spacing w:before="5" w:line="235" w:lineRule="auto"/>
              <w:ind w:right="323"/>
              <w:rPr>
                <w:sz w:val="20"/>
              </w:rPr>
            </w:pPr>
            <w:r>
              <w:rPr>
                <w:sz w:val="20"/>
              </w:rPr>
              <w:t>Interviews with relevant individuals from within the four LAs, the project management team and other stakeholders to understand the experiences o</w:t>
            </w:r>
            <w:r>
              <w:rPr>
                <w:sz w:val="20"/>
              </w:rPr>
              <w:t>f undertaking phase 1 and the reasons for success or failure in achieving the milestone goals. Twenty interviews will be conducted during phase 1 as a combination of face-to-face and telephone</w:t>
            </w:r>
            <w:r>
              <w:rPr>
                <w:spacing w:val="-8"/>
                <w:sz w:val="20"/>
              </w:rPr>
              <w:t xml:space="preserve"> </w:t>
            </w:r>
            <w:r>
              <w:rPr>
                <w:sz w:val="20"/>
              </w:rPr>
              <w:t>interview.</w:t>
            </w:r>
          </w:p>
        </w:tc>
        <w:tc>
          <w:tcPr>
            <w:tcW w:w="1596" w:type="dxa"/>
            <w:tcBorders>
              <w:top w:val="nil"/>
              <w:right w:val="nil"/>
            </w:tcBorders>
            <w:shd w:val="clear" w:color="auto" w:fill="F9D9DE"/>
          </w:tcPr>
          <w:p w:rsidR="00D92125" w:rsidRDefault="00D92125">
            <w:pPr>
              <w:pStyle w:val="TableParagraph"/>
              <w:rPr>
                <w:rFonts w:ascii="Arial"/>
              </w:rPr>
            </w:pPr>
          </w:p>
          <w:p w:rsidR="00D92125" w:rsidRDefault="00D92125">
            <w:pPr>
              <w:pStyle w:val="TableParagraph"/>
              <w:rPr>
                <w:rFonts w:ascii="Arial"/>
              </w:rPr>
            </w:pPr>
          </w:p>
          <w:p w:rsidR="00D92125" w:rsidRDefault="00D92125">
            <w:pPr>
              <w:pStyle w:val="TableParagraph"/>
              <w:rPr>
                <w:rFonts w:ascii="Arial"/>
              </w:rPr>
            </w:pPr>
          </w:p>
          <w:p w:rsidR="00D92125" w:rsidRDefault="00D92125">
            <w:pPr>
              <w:pStyle w:val="TableParagraph"/>
              <w:spacing w:before="8"/>
              <w:rPr>
                <w:rFonts w:ascii="Arial"/>
                <w:sz w:val="24"/>
              </w:rPr>
            </w:pPr>
          </w:p>
          <w:p w:rsidR="00D92125" w:rsidRDefault="00FB6649">
            <w:pPr>
              <w:pStyle w:val="TableParagraph"/>
              <w:ind w:left="79"/>
              <w:rPr>
                <w:sz w:val="20"/>
              </w:rPr>
            </w:pPr>
            <w:r>
              <w:rPr>
                <w:sz w:val="20"/>
              </w:rPr>
              <w:t>June-October 2019</w:t>
            </w:r>
          </w:p>
        </w:tc>
      </w:tr>
      <w:tr w:rsidR="00D92125">
        <w:trPr>
          <w:trHeight w:val="2026"/>
          <w:tblCellSpacing w:w="29" w:type="dxa"/>
        </w:trPr>
        <w:tc>
          <w:tcPr>
            <w:tcW w:w="1446" w:type="dxa"/>
            <w:tcBorders>
              <w:left w:val="nil"/>
              <w:right w:val="nil"/>
            </w:tcBorders>
            <w:shd w:val="clear" w:color="auto" w:fill="F9D9DE"/>
          </w:tcPr>
          <w:p w:rsidR="00D92125" w:rsidRDefault="00D92125">
            <w:pPr>
              <w:pStyle w:val="TableParagraph"/>
              <w:rPr>
                <w:rFonts w:ascii="Arial"/>
              </w:rPr>
            </w:pPr>
          </w:p>
          <w:p w:rsidR="00D92125" w:rsidRDefault="00D92125">
            <w:pPr>
              <w:pStyle w:val="TableParagraph"/>
              <w:rPr>
                <w:rFonts w:ascii="Arial"/>
              </w:rPr>
            </w:pPr>
          </w:p>
          <w:p w:rsidR="00D92125" w:rsidRDefault="00D92125">
            <w:pPr>
              <w:pStyle w:val="TableParagraph"/>
              <w:rPr>
                <w:rFonts w:ascii="Arial"/>
              </w:rPr>
            </w:pPr>
          </w:p>
          <w:p w:rsidR="00D92125" w:rsidRDefault="00FB6649">
            <w:pPr>
              <w:pStyle w:val="TableParagraph"/>
              <w:spacing w:before="169"/>
              <w:ind w:left="80"/>
              <w:rPr>
                <w:sz w:val="20"/>
              </w:rPr>
            </w:pPr>
            <w:r>
              <w:rPr>
                <w:sz w:val="20"/>
              </w:rPr>
              <w:t>Stage 2</w:t>
            </w:r>
          </w:p>
        </w:tc>
        <w:tc>
          <w:tcPr>
            <w:tcW w:w="6218" w:type="dxa"/>
            <w:tcBorders>
              <w:left w:val="nil"/>
            </w:tcBorders>
            <w:shd w:val="clear" w:color="auto" w:fill="F9D9DE"/>
          </w:tcPr>
          <w:p w:rsidR="00D92125" w:rsidRDefault="00FB6649">
            <w:pPr>
              <w:pStyle w:val="TableParagraph"/>
              <w:numPr>
                <w:ilvl w:val="0"/>
                <w:numId w:val="13"/>
              </w:numPr>
              <w:tabs>
                <w:tab w:val="left" w:pos="293"/>
              </w:tabs>
              <w:spacing w:before="126" w:line="237" w:lineRule="auto"/>
              <w:ind w:right="158"/>
              <w:rPr>
                <w:sz w:val="20"/>
              </w:rPr>
            </w:pPr>
            <w:r>
              <w:rPr>
                <w:sz w:val="20"/>
              </w:rPr>
              <w:t>Secondary analysis of documentation and observation of group meetings to establish</w:t>
            </w:r>
            <w:r>
              <w:rPr>
                <w:spacing w:val="-2"/>
                <w:sz w:val="20"/>
              </w:rPr>
              <w:t xml:space="preserve"> </w:t>
            </w:r>
            <w:r>
              <w:rPr>
                <w:sz w:val="20"/>
              </w:rPr>
              <w:t>Phase</w:t>
            </w:r>
            <w:r>
              <w:rPr>
                <w:spacing w:val="-6"/>
                <w:sz w:val="20"/>
              </w:rPr>
              <w:t xml:space="preserve"> </w:t>
            </w:r>
            <w:r>
              <w:rPr>
                <w:sz w:val="20"/>
              </w:rPr>
              <w:t>2</w:t>
            </w:r>
            <w:r>
              <w:rPr>
                <w:spacing w:val="-6"/>
                <w:sz w:val="20"/>
              </w:rPr>
              <w:t xml:space="preserve"> </w:t>
            </w:r>
            <w:r>
              <w:rPr>
                <w:sz w:val="20"/>
              </w:rPr>
              <w:t>milestone</w:t>
            </w:r>
            <w:r>
              <w:rPr>
                <w:spacing w:val="-2"/>
                <w:sz w:val="20"/>
              </w:rPr>
              <w:t xml:space="preserve"> </w:t>
            </w:r>
            <w:r>
              <w:rPr>
                <w:sz w:val="20"/>
              </w:rPr>
              <w:t>goals</w:t>
            </w:r>
            <w:r>
              <w:rPr>
                <w:spacing w:val="-7"/>
                <w:sz w:val="20"/>
              </w:rPr>
              <w:t xml:space="preserve"> </w:t>
            </w:r>
            <w:r>
              <w:rPr>
                <w:sz w:val="20"/>
              </w:rPr>
              <w:t>in</w:t>
            </w:r>
            <w:r>
              <w:rPr>
                <w:spacing w:val="-6"/>
                <w:sz w:val="20"/>
              </w:rPr>
              <w:t xml:space="preserve"> </w:t>
            </w:r>
            <w:r>
              <w:rPr>
                <w:sz w:val="20"/>
              </w:rPr>
              <w:t>the</w:t>
            </w:r>
            <w:r>
              <w:rPr>
                <w:spacing w:val="-2"/>
                <w:sz w:val="20"/>
              </w:rPr>
              <w:t xml:space="preserve"> </w:t>
            </w:r>
            <w:r>
              <w:rPr>
                <w:sz w:val="20"/>
              </w:rPr>
              <w:t>theory</w:t>
            </w:r>
            <w:r>
              <w:rPr>
                <w:spacing w:val="-7"/>
                <w:sz w:val="20"/>
              </w:rPr>
              <w:t xml:space="preserve"> </w:t>
            </w:r>
            <w:r>
              <w:rPr>
                <w:sz w:val="20"/>
              </w:rPr>
              <w:t>of</w:t>
            </w:r>
            <w:r>
              <w:rPr>
                <w:spacing w:val="-1"/>
                <w:sz w:val="20"/>
              </w:rPr>
              <w:t xml:space="preserve"> </w:t>
            </w:r>
            <w:r>
              <w:rPr>
                <w:sz w:val="20"/>
              </w:rPr>
              <w:t>change</w:t>
            </w:r>
            <w:r>
              <w:rPr>
                <w:spacing w:val="-6"/>
                <w:sz w:val="20"/>
              </w:rPr>
              <w:t xml:space="preserve"> </w:t>
            </w:r>
            <w:r>
              <w:rPr>
                <w:sz w:val="20"/>
              </w:rPr>
              <w:t>have</w:t>
            </w:r>
            <w:r>
              <w:rPr>
                <w:spacing w:val="2"/>
                <w:sz w:val="20"/>
              </w:rPr>
              <w:t xml:space="preserve"> </w:t>
            </w:r>
            <w:r>
              <w:rPr>
                <w:sz w:val="20"/>
              </w:rPr>
              <w:t>been</w:t>
            </w:r>
            <w:r>
              <w:rPr>
                <w:spacing w:val="-2"/>
                <w:sz w:val="20"/>
              </w:rPr>
              <w:t xml:space="preserve"> </w:t>
            </w:r>
            <w:r>
              <w:rPr>
                <w:sz w:val="20"/>
              </w:rPr>
              <w:t>met</w:t>
            </w:r>
            <w:r>
              <w:rPr>
                <w:spacing w:val="-6"/>
                <w:sz w:val="20"/>
              </w:rPr>
              <w:t xml:space="preserve"> </w:t>
            </w:r>
            <w:r>
              <w:rPr>
                <w:sz w:val="20"/>
              </w:rPr>
              <w:t>(e.g.</w:t>
            </w:r>
            <w:r>
              <w:rPr>
                <w:spacing w:val="-4"/>
                <w:sz w:val="20"/>
              </w:rPr>
              <w:t xml:space="preserve"> </w:t>
            </w:r>
            <w:r>
              <w:rPr>
                <w:sz w:val="20"/>
              </w:rPr>
              <w:t>' Data sharing agreements between partners have been agreed and implemented')</w:t>
            </w:r>
          </w:p>
          <w:p w:rsidR="00D92125" w:rsidRDefault="00FB6649">
            <w:pPr>
              <w:pStyle w:val="TableParagraph"/>
              <w:numPr>
                <w:ilvl w:val="0"/>
                <w:numId w:val="13"/>
              </w:numPr>
              <w:tabs>
                <w:tab w:val="left" w:pos="293"/>
              </w:tabs>
              <w:spacing w:line="237" w:lineRule="auto"/>
              <w:ind w:right="108"/>
              <w:rPr>
                <w:sz w:val="20"/>
              </w:rPr>
            </w:pPr>
            <w:r>
              <w:rPr>
                <w:sz w:val="20"/>
              </w:rPr>
              <w:t>Interviews with relevant individuals, as above, to understand the experiences of undertaking phase 2 and the reasons for success or failure in achieving the milestone goals. Twenty interviews will be conducted during phase 2 as a combination of face-to-fac</w:t>
            </w:r>
            <w:r>
              <w:rPr>
                <w:sz w:val="20"/>
              </w:rPr>
              <w:t>e and telephone</w:t>
            </w:r>
            <w:r>
              <w:rPr>
                <w:spacing w:val="-8"/>
                <w:sz w:val="20"/>
              </w:rPr>
              <w:t xml:space="preserve"> </w:t>
            </w:r>
            <w:r>
              <w:rPr>
                <w:sz w:val="20"/>
              </w:rPr>
              <w:t>interview.</w:t>
            </w:r>
          </w:p>
        </w:tc>
        <w:tc>
          <w:tcPr>
            <w:tcW w:w="1596" w:type="dxa"/>
            <w:tcBorders>
              <w:right w:val="nil"/>
            </w:tcBorders>
            <w:shd w:val="clear" w:color="auto" w:fill="F9D9DE"/>
          </w:tcPr>
          <w:p w:rsidR="00D92125" w:rsidRDefault="00D92125">
            <w:pPr>
              <w:pStyle w:val="TableParagraph"/>
              <w:rPr>
                <w:rFonts w:ascii="Arial"/>
              </w:rPr>
            </w:pPr>
          </w:p>
          <w:p w:rsidR="00D92125" w:rsidRDefault="00D92125">
            <w:pPr>
              <w:pStyle w:val="TableParagraph"/>
              <w:rPr>
                <w:rFonts w:ascii="Arial"/>
              </w:rPr>
            </w:pPr>
          </w:p>
          <w:p w:rsidR="00D92125" w:rsidRDefault="00D92125">
            <w:pPr>
              <w:pStyle w:val="TableParagraph"/>
              <w:spacing w:before="1"/>
              <w:rPr>
                <w:rFonts w:ascii="Arial"/>
                <w:sz w:val="27"/>
              </w:rPr>
            </w:pPr>
          </w:p>
          <w:p w:rsidR="00D92125" w:rsidRDefault="00FB6649">
            <w:pPr>
              <w:pStyle w:val="TableParagraph"/>
              <w:spacing w:before="1" w:line="227" w:lineRule="exact"/>
              <w:ind w:left="79"/>
              <w:rPr>
                <w:sz w:val="20"/>
              </w:rPr>
            </w:pPr>
            <w:r>
              <w:rPr>
                <w:sz w:val="20"/>
              </w:rPr>
              <w:t>November 2019 –</w:t>
            </w:r>
          </w:p>
          <w:p w:rsidR="00D92125" w:rsidRDefault="00FB6649">
            <w:pPr>
              <w:pStyle w:val="TableParagraph"/>
              <w:spacing w:line="227" w:lineRule="exact"/>
              <w:ind w:left="79"/>
              <w:rPr>
                <w:sz w:val="20"/>
              </w:rPr>
            </w:pPr>
            <w:r>
              <w:rPr>
                <w:sz w:val="20"/>
              </w:rPr>
              <w:t>January 2020</w:t>
            </w:r>
          </w:p>
        </w:tc>
      </w:tr>
      <w:tr w:rsidR="00D92125">
        <w:trPr>
          <w:trHeight w:val="1575"/>
          <w:tblCellSpacing w:w="29" w:type="dxa"/>
        </w:trPr>
        <w:tc>
          <w:tcPr>
            <w:tcW w:w="1446" w:type="dxa"/>
            <w:tcBorders>
              <w:left w:val="nil"/>
              <w:bottom w:val="nil"/>
              <w:right w:val="nil"/>
            </w:tcBorders>
            <w:shd w:val="clear" w:color="auto" w:fill="F9D9DE"/>
          </w:tcPr>
          <w:p w:rsidR="00D92125" w:rsidRDefault="00D92125">
            <w:pPr>
              <w:pStyle w:val="TableParagraph"/>
              <w:rPr>
                <w:rFonts w:ascii="Arial"/>
              </w:rPr>
            </w:pPr>
          </w:p>
          <w:p w:rsidR="00D92125" w:rsidRDefault="00D92125">
            <w:pPr>
              <w:pStyle w:val="TableParagraph"/>
              <w:spacing w:before="1"/>
              <w:rPr>
                <w:rFonts w:ascii="Arial"/>
                <w:sz w:val="29"/>
              </w:rPr>
            </w:pPr>
          </w:p>
          <w:p w:rsidR="00D92125" w:rsidRDefault="00FB6649">
            <w:pPr>
              <w:pStyle w:val="TableParagraph"/>
              <w:ind w:left="80"/>
              <w:rPr>
                <w:sz w:val="20"/>
              </w:rPr>
            </w:pPr>
            <w:r>
              <w:rPr>
                <w:sz w:val="20"/>
              </w:rPr>
              <w:t>Analysis and Dissemination</w:t>
            </w:r>
          </w:p>
        </w:tc>
        <w:tc>
          <w:tcPr>
            <w:tcW w:w="6218" w:type="dxa"/>
            <w:tcBorders>
              <w:left w:val="nil"/>
              <w:bottom w:val="nil"/>
            </w:tcBorders>
            <w:shd w:val="clear" w:color="auto" w:fill="F9D9DE"/>
          </w:tcPr>
          <w:p w:rsidR="00D92125" w:rsidRDefault="00FB6649">
            <w:pPr>
              <w:pStyle w:val="TableParagraph"/>
              <w:numPr>
                <w:ilvl w:val="0"/>
                <w:numId w:val="12"/>
              </w:numPr>
              <w:tabs>
                <w:tab w:val="left" w:pos="293"/>
              </w:tabs>
              <w:spacing w:before="130" w:line="232" w:lineRule="auto"/>
              <w:ind w:right="682"/>
              <w:rPr>
                <w:sz w:val="20"/>
              </w:rPr>
            </w:pPr>
            <w:r>
              <w:rPr>
                <w:sz w:val="20"/>
              </w:rPr>
              <w:t>Once the interviews and observations are complete and written up, and secondary data gathered, we will conduct a thematic</w:t>
            </w:r>
            <w:r>
              <w:rPr>
                <w:spacing w:val="-15"/>
                <w:sz w:val="20"/>
              </w:rPr>
              <w:t xml:space="preserve"> </w:t>
            </w:r>
            <w:r>
              <w:rPr>
                <w:sz w:val="20"/>
              </w:rPr>
              <w:t>analysis</w:t>
            </w:r>
          </w:p>
          <w:p w:rsidR="00D92125" w:rsidRDefault="00FB6649">
            <w:pPr>
              <w:pStyle w:val="TableParagraph"/>
              <w:numPr>
                <w:ilvl w:val="0"/>
                <w:numId w:val="12"/>
              </w:numPr>
              <w:tabs>
                <w:tab w:val="left" w:pos="293"/>
              </w:tabs>
              <w:spacing w:before="7" w:line="235" w:lineRule="auto"/>
              <w:ind w:right="377"/>
              <w:jc w:val="both"/>
              <w:rPr>
                <w:sz w:val="20"/>
              </w:rPr>
            </w:pPr>
            <w:r>
              <w:rPr>
                <w:sz w:val="20"/>
              </w:rPr>
              <w:t>We will seek to identify themes and sub-themes in qualitative interview and observation data, particularly exploring themes relating to effectiveness and impact. Interviews will be recorded and analysed through detailed, thematic coding.</w:t>
            </w:r>
          </w:p>
        </w:tc>
        <w:tc>
          <w:tcPr>
            <w:tcW w:w="1596" w:type="dxa"/>
            <w:tcBorders>
              <w:bottom w:val="nil"/>
              <w:right w:val="nil"/>
            </w:tcBorders>
            <w:shd w:val="clear" w:color="auto" w:fill="F9D9DE"/>
          </w:tcPr>
          <w:p w:rsidR="00D92125" w:rsidRDefault="00D92125">
            <w:pPr>
              <w:pStyle w:val="TableParagraph"/>
              <w:rPr>
                <w:rFonts w:ascii="Arial"/>
              </w:rPr>
            </w:pPr>
          </w:p>
          <w:p w:rsidR="00D92125" w:rsidRDefault="00D92125">
            <w:pPr>
              <w:pStyle w:val="TableParagraph"/>
              <w:spacing w:before="1"/>
              <w:rPr>
                <w:rFonts w:ascii="Arial"/>
                <w:sz w:val="29"/>
              </w:rPr>
            </w:pPr>
          </w:p>
          <w:p w:rsidR="00D92125" w:rsidRDefault="00FB6649">
            <w:pPr>
              <w:pStyle w:val="TableParagraph"/>
              <w:ind w:left="79"/>
              <w:rPr>
                <w:sz w:val="20"/>
              </w:rPr>
            </w:pPr>
            <w:r>
              <w:rPr>
                <w:sz w:val="20"/>
              </w:rPr>
              <w:t>February – March</w:t>
            </w:r>
            <w:r>
              <w:rPr>
                <w:sz w:val="20"/>
              </w:rPr>
              <w:t xml:space="preserve"> 2020</w:t>
            </w:r>
          </w:p>
        </w:tc>
      </w:tr>
    </w:tbl>
    <w:p w:rsidR="00D92125" w:rsidRDefault="00D92125">
      <w:pPr>
        <w:pStyle w:val="BodyText"/>
        <w:rPr>
          <w:sz w:val="20"/>
        </w:rPr>
      </w:pPr>
    </w:p>
    <w:p w:rsidR="00D92125" w:rsidRDefault="00D92125">
      <w:pPr>
        <w:pStyle w:val="BodyText"/>
        <w:spacing w:before="6"/>
        <w:rPr>
          <w:sz w:val="20"/>
        </w:rPr>
      </w:pPr>
    </w:p>
    <w:p w:rsidR="00D92125" w:rsidRDefault="00FB6649">
      <w:pPr>
        <w:pStyle w:val="BodyText"/>
        <w:spacing w:before="93"/>
        <w:ind w:left="500"/>
      </w:pPr>
      <w:r>
        <w:t>The process evaluation draws on the following:</w:t>
      </w:r>
    </w:p>
    <w:p w:rsidR="00D92125" w:rsidRDefault="00FB6649">
      <w:pPr>
        <w:pStyle w:val="ListParagraph"/>
        <w:numPr>
          <w:ilvl w:val="2"/>
          <w:numId w:val="17"/>
        </w:numPr>
        <w:tabs>
          <w:tab w:val="left" w:pos="1220"/>
          <w:tab w:val="left" w:pos="1221"/>
        </w:tabs>
        <w:spacing w:before="124" w:line="237" w:lineRule="auto"/>
        <w:ind w:left="1221" w:right="1888"/>
        <w:rPr>
          <w:rFonts w:ascii="Symbol"/>
        </w:rPr>
      </w:pPr>
      <w:r>
        <w:t>Participating Local Authority project team interviews in September/October 2019 comprising of LA lead and stakeholder interviews at each of the four LAs.</w:t>
      </w:r>
    </w:p>
    <w:p w:rsidR="00D92125" w:rsidRDefault="00FB6649">
      <w:pPr>
        <w:pStyle w:val="ListParagraph"/>
        <w:numPr>
          <w:ilvl w:val="2"/>
          <w:numId w:val="17"/>
        </w:numPr>
        <w:tabs>
          <w:tab w:val="left" w:pos="1220"/>
          <w:tab w:val="left" w:pos="1221"/>
        </w:tabs>
        <w:spacing w:before="1"/>
        <w:ind w:left="1221" w:right="2033"/>
        <w:rPr>
          <w:rFonts w:ascii="Symbol"/>
        </w:rPr>
      </w:pPr>
      <w:r>
        <w:t>Participating Local Authority project team interviews in January 2020 comprising of LA lead and stakeholder interviews at each of the four</w:t>
      </w:r>
      <w:r>
        <w:rPr>
          <w:spacing w:val="-40"/>
        </w:rPr>
        <w:t xml:space="preserve"> </w:t>
      </w:r>
      <w:r>
        <w:t>LAs.</w:t>
      </w:r>
    </w:p>
    <w:p w:rsidR="00D92125" w:rsidRDefault="00FB6649">
      <w:pPr>
        <w:pStyle w:val="ListParagraph"/>
        <w:numPr>
          <w:ilvl w:val="2"/>
          <w:numId w:val="17"/>
        </w:numPr>
        <w:tabs>
          <w:tab w:val="left" w:pos="1220"/>
          <w:tab w:val="left" w:pos="1221"/>
        </w:tabs>
        <w:ind w:left="1221" w:right="1698"/>
        <w:rPr>
          <w:rFonts w:ascii="Symbol"/>
        </w:rPr>
      </w:pPr>
      <w:r>
        <w:t>South Yorkshire Futures project team interviews in September/October 2019 comprising of four SYF team member</w:t>
      </w:r>
      <w:r>
        <w:rPr>
          <w:spacing w:val="-13"/>
        </w:rPr>
        <w:t xml:space="preserve"> </w:t>
      </w:r>
      <w:r>
        <w:t>int</w:t>
      </w:r>
      <w:r>
        <w:t>erviews</w:t>
      </w:r>
    </w:p>
    <w:p w:rsidR="00D92125" w:rsidRDefault="00FB6649">
      <w:pPr>
        <w:pStyle w:val="ListParagraph"/>
        <w:numPr>
          <w:ilvl w:val="2"/>
          <w:numId w:val="17"/>
        </w:numPr>
        <w:tabs>
          <w:tab w:val="left" w:pos="1220"/>
          <w:tab w:val="left" w:pos="1221"/>
        </w:tabs>
        <w:spacing w:before="4" w:line="235" w:lineRule="auto"/>
        <w:ind w:left="1221" w:right="1760"/>
        <w:rPr>
          <w:rFonts w:ascii="Symbol"/>
        </w:rPr>
      </w:pPr>
      <w:r>
        <w:t>South Yorkshire Futures project team interviews in December 2019/January 2020 comprising of six SYF team member</w:t>
      </w:r>
      <w:r>
        <w:rPr>
          <w:spacing w:val="-10"/>
        </w:rPr>
        <w:t xml:space="preserve"> </w:t>
      </w:r>
      <w:r>
        <w:t>interviews</w:t>
      </w:r>
    </w:p>
    <w:p w:rsidR="00D92125" w:rsidRDefault="00FB6649">
      <w:pPr>
        <w:pStyle w:val="ListParagraph"/>
        <w:numPr>
          <w:ilvl w:val="2"/>
          <w:numId w:val="17"/>
        </w:numPr>
        <w:tabs>
          <w:tab w:val="left" w:pos="1220"/>
          <w:tab w:val="left" w:pos="1221"/>
        </w:tabs>
        <w:spacing w:before="4"/>
        <w:ind w:left="1221"/>
        <w:rPr>
          <w:rFonts w:ascii="Symbol"/>
        </w:rPr>
      </w:pPr>
      <w:r>
        <w:t>Pre and post project Maturity</w:t>
      </w:r>
      <w:r>
        <w:rPr>
          <w:spacing w:val="-7"/>
        </w:rPr>
        <w:t xml:space="preserve"> </w:t>
      </w:r>
      <w:r>
        <w:t>Matrixes</w:t>
      </w:r>
    </w:p>
    <w:p w:rsidR="00D92125" w:rsidRDefault="00FB6649">
      <w:pPr>
        <w:pStyle w:val="BodyText"/>
        <w:spacing w:before="116" w:line="242" w:lineRule="auto"/>
        <w:ind w:left="500" w:right="1644"/>
      </w:pPr>
      <w:r>
        <w:t>The process evaluation was designed to assess progress in relation to the Theory of Ch</w:t>
      </w:r>
      <w:r>
        <w:t>ange. The evaluation research questions sought to capture the experiences of those actively engaged with the project and the wider learning that could be taken from a collaborative LA project such as this one.</w:t>
      </w:r>
    </w:p>
    <w:p w:rsidR="00D92125" w:rsidRDefault="00D92125">
      <w:pPr>
        <w:pStyle w:val="BodyText"/>
        <w:rPr>
          <w:sz w:val="24"/>
        </w:rPr>
      </w:pPr>
    </w:p>
    <w:p w:rsidR="00D92125" w:rsidRDefault="00FB6649">
      <w:pPr>
        <w:pStyle w:val="Heading2"/>
        <w:spacing w:before="212"/>
      </w:pPr>
      <w:r>
        <w:t>Research Questions</w:t>
      </w:r>
    </w:p>
    <w:p w:rsidR="00D92125" w:rsidRDefault="00FB6649">
      <w:pPr>
        <w:pStyle w:val="ListParagraph"/>
        <w:numPr>
          <w:ilvl w:val="0"/>
          <w:numId w:val="11"/>
        </w:numPr>
        <w:tabs>
          <w:tab w:val="left" w:pos="1221"/>
        </w:tabs>
        <w:spacing w:before="117" w:line="242" w:lineRule="auto"/>
        <w:ind w:right="1772"/>
      </w:pPr>
      <w:r>
        <w:t>To what extent has the project achieved its espoused aims: to have in place an integrated pathway and shared data collection</w:t>
      </w:r>
      <w:r>
        <w:rPr>
          <w:spacing w:val="-6"/>
        </w:rPr>
        <w:t xml:space="preserve"> </w:t>
      </w:r>
      <w:r>
        <w:t>framework?</w:t>
      </w:r>
    </w:p>
    <w:p w:rsidR="00D92125" w:rsidRDefault="00FB6649">
      <w:pPr>
        <w:pStyle w:val="ListParagraph"/>
        <w:numPr>
          <w:ilvl w:val="0"/>
          <w:numId w:val="11"/>
        </w:numPr>
        <w:tabs>
          <w:tab w:val="left" w:pos="1221"/>
        </w:tabs>
        <w:spacing w:line="247" w:lineRule="exact"/>
      </w:pPr>
      <w:r>
        <w:t>To what extent has it achieved its milestone</w:t>
      </w:r>
      <w:r>
        <w:rPr>
          <w:spacing w:val="-11"/>
        </w:rPr>
        <w:t xml:space="preserve"> </w:t>
      </w:r>
      <w:r>
        <w:t>goals?</w:t>
      </w:r>
    </w:p>
    <w:p w:rsidR="00D92125" w:rsidRDefault="00FB6649">
      <w:pPr>
        <w:pStyle w:val="ListParagraph"/>
        <w:numPr>
          <w:ilvl w:val="0"/>
          <w:numId w:val="11"/>
        </w:numPr>
        <w:tabs>
          <w:tab w:val="left" w:pos="1221"/>
        </w:tabs>
        <w:spacing w:before="4" w:line="237" w:lineRule="auto"/>
        <w:ind w:right="1915"/>
      </w:pPr>
      <w:r>
        <w:t>What are the factors that contributed to the outcomes in relation to</w:t>
      </w:r>
      <w:r>
        <w:t xml:space="preserve"> the first two Research</w:t>
      </w:r>
      <w:r>
        <w:t xml:space="preserve"> </w:t>
      </w:r>
      <w:r>
        <w:t>Questions?</w:t>
      </w:r>
    </w:p>
    <w:p w:rsidR="00D92125" w:rsidRDefault="00FB6649">
      <w:pPr>
        <w:pStyle w:val="ListParagraph"/>
        <w:numPr>
          <w:ilvl w:val="0"/>
          <w:numId w:val="11"/>
        </w:numPr>
        <w:tabs>
          <w:tab w:val="left" w:pos="1221"/>
        </w:tabs>
        <w:spacing w:before="3" w:line="242" w:lineRule="auto"/>
        <w:ind w:right="2272"/>
      </w:pPr>
      <w:r>
        <w:t>What can be learnt from the project to inform future learning for this LA partnership and other geographical</w:t>
      </w:r>
      <w:r>
        <w:rPr>
          <w:spacing w:val="-6"/>
        </w:rPr>
        <w:t xml:space="preserve"> </w:t>
      </w:r>
      <w:r>
        <w:t>areas?</w:t>
      </w:r>
    </w:p>
    <w:p w:rsidR="00D92125" w:rsidRDefault="00D92125">
      <w:pPr>
        <w:spacing w:line="242" w:lineRule="auto"/>
        <w:sectPr w:rsidR="00D92125">
          <w:pgSz w:w="11910" w:h="16840"/>
          <w:pgMar w:top="1480" w:right="600" w:bottom="1140" w:left="940" w:header="0" w:footer="870" w:gutter="0"/>
          <w:cols w:space="720"/>
        </w:sectPr>
      </w:pPr>
    </w:p>
    <w:p w:rsidR="00D92125" w:rsidRDefault="00FB6649">
      <w:pPr>
        <w:pStyle w:val="BodyText"/>
        <w:spacing w:before="69"/>
        <w:ind w:left="500" w:right="1533"/>
      </w:pPr>
      <w:r>
        <w:lastRenderedPageBreak/>
        <w:t>In addition, the evaluation also explored the extent to which a regional strategic group had been formed, whether appropriate analysis of key data had been undertaken and a regional map developed and the way in which tools, such as the regional data map, h</w:t>
      </w:r>
      <w:r>
        <w:t>ave been implemented and utilised. Interviews were conducted with relevant individuals from within the four LAs, the project management team and any additional data analysts to understand the experiences of those involved.</w:t>
      </w:r>
    </w:p>
    <w:p w:rsidR="00D92125" w:rsidRDefault="00D92125">
      <w:pPr>
        <w:pStyle w:val="BodyText"/>
        <w:rPr>
          <w:sz w:val="24"/>
        </w:rPr>
      </w:pPr>
    </w:p>
    <w:p w:rsidR="00D92125" w:rsidRDefault="00D92125">
      <w:pPr>
        <w:pStyle w:val="BodyText"/>
        <w:spacing w:before="9"/>
        <w:rPr>
          <w:sz w:val="18"/>
        </w:rPr>
      </w:pPr>
    </w:p>
    <w:p w:rsidR="00D92125" w:rsidRDefault="00FB6649">
      <w:pPr>
        <w:pStyle w:val="BodyText"/>
        <w:spacing w:before="1" w:line="242" w:lineRule="auto"/>
        <w:ind w:left="500" w:right="1742"/>
      </w:pPr>
      <w:r>
        <w:t>All interviews lasted between 4</w:t>
      </w:r>
      <w:r>
        <w:t>5 minutes and 1.2 hours. All interviews were digitally recorded, anonymised and fully transcribed.</w:t>
      </w:r>
    </w:p>
    <w:p w:rsidR="00D92125" w:rsidRDefault="00FB6649">
      <w:pPr>
        <w:pStyle w:val="BodyText"/>
        <w:spacing w:before="114" w:line="242" w:lineRule="auto"/>
        <w:ind w:left="500" w:right="1656"/>
      </w:pPr>
      <w:r>
        <w:t>Analysis of the data was conducted thematically – assessing the emergent evidence against the indicators developed from the Research questions using a Framew</w:t>
      </w:r>
      <w:r>
        <w:t>ork Analysis approach - involving the following steps:</w:t>
      </w:r>
    </w:p>
    <w:p w:rsidR="00D92125" w:rsidRDefault="00FB6649">
      <w:pPr>
        <w:pStyle w:val="ListParagraph"/>
        <w:numPr>
          <w:ilvl w:val="2"/>
          <w:numId w:val="17"/>
        </w:numPr>
        <w:tabs>
          <w:tab w:val="left" w:pos="1220"/>
          <w:tab w:val="left" w:pos="1221"/>
        </w:tabs>
        <w:spacing w:before="114"/>
        <w:ind w:left="1221"/>
        <w:rPr>
          <w:rFonts w:ascii="Symbol"/>
        </w:rPr>
      </w:pPr>
      <w:r>
        <w:t>gaining an initial overview of the</w:t>
      </w:r>
      <w:r>
        <w:rPr>
          <w:spacing w:val="-18"/>
        </w:rPr>
        <w:t xml:space="preserve"> </w:t>
      </w:r>
      <w:r>
        <w:t>data</w:t>
      </w:r>
    </w:p>
    <w:p w:rsidR="00D92125" w:rsidRDefault="00FB6649">
      <w:pPr>
        <w:pStyle w:val="ListParagraph"/>
        <w:numPr>
          <w:ilvl w:val="2"/>
          <w:numId w:val="17"/>
        </w:numPr>
        <w:tabs>
          <w:tab w:val="left" w:pos="1220"/>
          <w:tab w:val="left" w:pos="1221"/>
        </w:tabs>
        <w:spacing w:before="120"/>
        <w:ind w:left="1221"/>
        <w:rPr>
          <w:rFonts w:ascii="Symbol"/>
        </w:rPr>
      </w:pPr>
      <w:r>
        <w:t>building an initial framework drawing on the indicators and research</w:t>
      </w:r>
      <w:r>
        <w:rPr>
          <w:spacing w:val="-17"/>
        </w:rPr>
        <w:t xml:space="preserve"> </w:t>
      </w:r>
      <w:r>
        <w:t>questions</w:t>
      </w:r>
    </w:p>
    <w:p w:rsidR="00D92125" w:rsidRDefault="00FB6649">
      <w:pPr>
        <w:pStyle w:val="ListParagraph"/>
        <w:numPr>
          <w:ilvl w:val="2"/>
          <w:numId w:val="17"/>
        </w:numPr>
        <w:tabs>
          <w:tab w:val="left" w:pos="1220"/>
          <w:tab w:val="left" w:pos="1221"/>
        </w:tabs>
        <w:spacing w:before="118" w:line="237" w:lineRule="auto"/>
        <w:ind w:left="1221" w:right="1606"/>
        <w:rPr>
          <w:rFonts w:ascii="Symbol"/>
        </w:rPr>
      </w:pPr>
      <w:r>
        <w:t>detailed coding or charting data according to themes from the framework, including creating new codes relating to evaluation objectives as they emerge if</w:t>
      </w:r>
      <w:r>
        <w:rPr>
          <w:spacing w:val="-3"/>
        </w:rPr>
        <w:t xml:space="preserve"> </w:t>
      </w:r>
      <w:r>
        <w:t>needed</w:t>
      </w:r>
    </w:p>
    <w:p w:rsidR="00D92125" w:rsidRDefault="00FB6649">
      <w:pPr>
        <w:pStyle w:val="ListParagraph"/>
        <w:numPr>
          <w:ilvl w:val="2"/>
          <w:numId w:val="17"/>
        </w:numPr>
        <w:tabs>
          <w:tab w:val="left" w:pos="1220"/>
          <w:tab w:val="left" w:pos="1221"/>
        </w:tabs>
        <w:spacing w:before="125"/>
        <w:ind w:left="1221"/>
        <w:rPr>
          <w:rFonts w:ascii="Symbol"/>
        </w:rPr>
      </w:pPr>
      <w:r>
        <w:t>interpreting the data within the</w:t>
      </w:r>
      <w:r>
        <w:rPr>
          <w:spacing w:val="-6"/>
        </w:rPr>
        <w:t xml:space="preserve"> </w:t>
      </w:r>
      <w:r>
        <w:t>framework.</w:t>
      </w:r>
    </w:p>
    <w:p w:rsidR="00D92125" w:rsidRDefault="00FB6649">
      <w:pPr>
        <w:pStyle w:val="ListParagraph"/>
        <w:numPr>
          <w:ilvl w:val="2"/>
          <w:numId w:val="17"/>
        </w:numPr>
        <w:tabs>
          <w:tab w:val="left" w:pos="1220"/>
          <w:tab w:val="left" w:pos="1221"/>
        </w:tabs>
        <w:spacing w:before="116" w:line="242" w:lineRule="auto"/>
        <w:ind w:left="1221" w:right="1629"/>
        <w:rPr>
          <w:rFonts w:ascii="Symbol"/>
        </w:rPr>
      </w:pPr>
      <w:r>
        <w:t>The final phase detailed analysis involved more gra</w:t>
      </w:r>
      <w:r>
        <w:t>nular thematic</w:t>
      </w:r>
      <w:r>
        <w:rPr>
          <w:spacing w:val="-42"/>
        </w:rPr>
        <w:t xml:space="preserve"> </w:t>
      </w:r>
      <w:r>
        <w:t>exploration of the data, identifying subthemes, commonalities and differences within and across interviews for each</w:t>
      </w:r>
      <w:r>
        <w:rPr>
          <w:spacing w:val="-4"/>
        </w:rPr>
        <w:t xml:space="preserve"> </w:t>
      </w:r>
      <w:r>
        <w:t>question.</w:t>
      </w:r>
    </w:p>
    <w:p w:rsidR="00D92125" w:rsidRDefault="00FB6649">
      <w:pPr>
        <w:pStyle w:val="BodyText"/>
        <w:spacing w:before="112"/>
        <w:ind w:left="500" w:right="1578"/>
      </w:pPr>
      <w:r>
        <w:t>For the purposes of this report all Local Authorities have been anonymised and will be referred to as LA-A, LA-B, L</w:t>
      </w:r>
      <w:r>
        <w:t>A-C and LA-D in the Maturity Matrix data and simply as LA in all interview quotes. In addition all members of the SYF team will be referred to as SYF to protect anonymity.</w:t>
      </w:r>
    </w:p>
    <w:p w:rsidR="00D92125" w:rsidRDefault="00D92125">
      <w:pPr>
        <w:pStyle w:val="BodyText"/>
        <w:rPr>
          <w:sz w:val="24"/>
        </w:rPr>
      </w:pPr>
    </w:p>
    <w:p w:rsidR="00D92125" w:rsidRDefault="00D92125">
      <w:pPr>
        <w:pStyle w:val="BodyText"/>
        <w:spacing w:before="10"/>
        <w:rPr>
          <w:sz w:val="18"/>
        </w:rPr>
      </w:pPr>
    </w:p>
    <w:p w:rsidR="00D92125" w:rsidRDefault="00FB6649">
      <w:pPr>
        <w:pStyle w:val="Heading2"/>
        <w:numPr>
          <w:ilvl w:val="1"/>
          <w:numId w:val="17"/>
        </w:numPr>
        <w:tabs>
          <w:tab w:val="left" w:pos="1220"/>
          <w:tab w:val="left" w:pos="1221"/>
        </w:tabs>
        <w:spacing w:before="1"/>
        <w:ind w:left="1221" w:hanging="721"/>
      </w:pPr>
      <w:r>
        <w:t xml:space="preserve">Focus </w:t>
      </w:r>
      <w:r>
        <w:rPr>
          <w:spacing w:val="-3"/>
        </w:rPr>
        <w:t xml:space="preserve">of </w:t>
      </w:r>
      <w:r>
        <w:t>this</w:t>
      </w:r>
      <w:r>
        <w:rPr>
          <w:spacing w:val="5"/>
        </w:rPr>
        <w:t xml:space="preserve"> </w:t>
      </w:r>
      <w:r>
        <w:t>report</w:t>
      </w:r>
    </w:p>
    <w:p w:rsidR="00D92125" w:rsidRDefault="00FB6649">
      <w:pPr>
        <w:pStyle w:val="BodyText"/>
        <w:spacing w:before="122" w:line="252" w:lineRule="exact"/>
        <w:ind w:left="500"/>
      </w:pPr>
      <w:r>
        <w:t>The report findings will inform learning as follows:</w:t>
      </w:r>
    </w:p>
    <w:p w:rsidR="00D92125" w:rsidRDefault="00FB6649">
      <w:pPr>
        <w:pStyle w:val="ListParagraph"/>
        <w:numPr>
          <w:ilvl w:val="2"/>
          <w:numId w:val="17"/>
        </w:numPr>
        <w:tabs>
          <w:tab w:val="left" w:pos="1265"/>
          <w:tab w:val="left" w:pos="1266"/>
        </w:tabs>
        <w:spacing w:line="268" w:lineRule="exact"/>
        <w:rPr>
          <w:rFonts w:ascii="Symbol"/>
        </w:rPr>
      </w:pPr>
      <w:r>
        <w:t>Progress</w:t>
      </w:r>
      <w:r>
        <w:t xml:space="preserve"> of project against key</w:t>
      </w:r>
      <w:r>
        <w:rPr>
          <w:spacing w:val="-14"/>
        </w:rPr>
        <w:t xml:space="preserve"> </w:t>
      </w:r>
      <w:r>
        <w:t>deliverables</w:t>
      </w:r>
    </w:p>
    <w:p w:rsidR="00D92125" w:rsidRDefault="00FB6649">
      <w:pPr>
        <w:pStyle w:val="ListParagraph"/>
        <w:numPr>
          <w:ilvl w:val="2"/>
          <w:numId w:val="17"/>
        </w:numPr>
        <w:tabs>
          <w:tab w:val="left" w:pos="1265"/>
          <w:tab w:val="left" w:pos="1266"/>
        </w:tabs>
        <w:spacing w:line="267" w:lineRule="exact"/>
        <w:rPr>
          <w:rFonts w:ascii="Symbol"/>
        </w:rPr>
      </w:pPr>
      <w:r>
        <w:t>Experiences of those participating in the</w:t>
      </w:r>
      <w:r>
        <w:rPr>
          <w:spacing w:val="-3"/>
        </w:rPr>
        <w:t xml:space="preserve"> </w:t>
      </w:r>
      <w:r>
        <w:t>project</w:t>
      </w:r>
    </w:p>
    <w:p w:rsidR="00D92125" w:rsidRDefault="00FB6649">
      <w:pPr>
        <w:pStyle w:val="ListParagraph"/>
        <w:numPr>
          <w:ilvl w:val="2"/>
          <w:numId w:val="17"/>
        </w:numPr>
        <w:tabs>
          <w:tab w:val="left" w:pos="1265"/>
          <w:tab w:val="left" w:pos="1266"/>
        </w:tabs>
        <w:spacing w:line="267" w:lineRule="exact"/>
        <w:rPr>
          <w:rFonts w:ascii="Symbol"/>
        </w:rPr>
      </w:pPr>
      <w:r>
        <w:t>Examples of best practice in terms of joint LA project</w:t>
      </w:r>
      <w:r>
        <w:rPr>
          <w:spacing w:val="-22"/>
        </w:rPr>
        <w:t xml:space="preserve"> </w:t>
      </w:r>
      <w:r>
        <w:t>delivery</w:t>
      </w:r>
    </w:p>
    <w:p w:rsidR="00D92125" w:rsidRDefault="00FB6649">
      <w:pPr>
        <w:pStyle w:val="ListParagraph"/>
        <w:numPr>
          <w:ilvl w:val="2"/>
          <w:numId w:val="17"/>
        </w:numPr>
        <w:tabs>
          <w:tab w:val="left" w:pos="1265"/>
          <w:tab w:val="left" w:pos="1266"/>
        </w:tabs>
        <w:spacing w:before="1" w:line="267" w:lineRule="exact"/>
        <w:rPr>
          <w:rFonts w:ascii="Symbol"/>
        </w:rPr>
      </w:pPr>
      <w:r>
        <w:t>Learning on data sharing for the</w:t>
      </w:r>
      <w:r>
        <w:rPr>
          <w:spacing w:val="-6"/>
        </w:rPr>
        <w:t xml:space="preserve"> </w:t>
      </w:r>
      <w:r>
        <w:t>future</w:t>
      </w:r>
    </w:p>
    <w:p w:rsidR="00D92125" w:rsidRDefault="00FB6649">
      <w:pPr>
        <w:pStyle w:val="BodyText"/>
        <w:spacing w:line="242" w:lineRule="auto"/>
        <w:ind w:left="500" w:right="1790"/>
      </w:pPr>
      <w:r>
        <w:t>This extensive report will be of use to the four projects LAs for future working and other LAs as a guide on identifying and overcoming issues to ensure effective implementation of system change processes of this kind.</w:t>
      </w:r>
    </w:p>
    <w:p w:rsidR="00D92125" w:rsidRDefault="00D92125">
      <w:pPr>
        <w:pStyle w:val="BodyText"/>
        <w:rPr>
          <w:sz w:val="24"/>
        </w:rPr>
      </w:pPr>
    </w:p>
    <w:p w:rsidR="00D92125" w:rsidRDefault="00D92125">
      <w:pPr>
        <w:pStyle w:val="BodyText"/>
        <w:rPr>
          <w:sz w:val="24"/>
        </w:rPr>
      </w:pPr>
    </w:p>
    <w:p w:rsidR="00D92125" w:rsidRDefault="00D92125">
      <w:pPr>
        <w:pStyle w:val="BodyText"/>
        <w:spacing w:before="9"/>
        <w:rPr>
          <w:sz w:val="26"/>
        </w:rPr>
      </w:pPr>
    </w:p>
    <w:p w:rsidR="00D92125" w:rsidRDefault="00FB6649">
      <w:pPr>
        <w:pStyle w:val="Heading1"/>
        <w:numPr>
          <w:ilvl w:val="0"/>
          <w:numId w:val="17"/>
        </w:numPr>
        <w:tabs>
          <w:tab w:val="left" w:pos="1220"/>
          <w:tab w:val="left" w:pos="1221"/>
        </w:tabs>
        <w:spacing w:before="0"/>
        <w:ind w:firstLine="0"/>
      </w:pPr>
      <w:bookmarkStart w:id="1" w:name="2._The_Maturity_Matrix"/>
      <w:bookmarkEnd w:id="1"/>
      <w:r>
        <w:t>The Maturity</w:t>
      </w:r>
      <w:r>
        <w:rPr>
          <w:spacing w:val="-4"/>
        </w:rPr>
        <w:t xml:space="preserve"> </w:t>
      </w:r>
      <w:r>
        <w:t>Matrix</w:t>
      </w:r>
    </w:p>
    <w:p w:rsidR="00D92125" w:rsidRDefault="00FB6649">
      <w:pPr>
        <w:pStyle w:val="Heading2"/>
        <w:numPr>
          <w:ilvl w:val="1"/>
          <w:numId w:val="17"/>
        </w:numPr>
        <w:tabs>
          <w:tab w:val="left" w:pos="1220"/>
          <w:tab w:val="left" w:pos="1221"/>
        </w:tabs>
        <w:spacing w:before="120"/>
        <w:ind w:left="1221" w:hanging="721"/>
      </w:pPr>
      <w:r>
        <w:t>Background and whole consortium</w:t>
      </w:r>
      <w:r>
        <w:rPr>
          <w:spacing w:val="-9"/>
        </w:rPr>
        <w:t xml:space="preserve"> </w:t>
      </w:r>
      <w:r>
        <w:t>findings</w:t>
      </w:r>
    </w:p>
    <w:p w:rsidR="00D92125" w:rsidRDefault="00FB6649">
      <w:pPr>
        <w:pStyle w:val="BodyText"/>
        <w:spacing w:before="117"/>
        <w:ind w:left="500" w:right="1510"/>
      </w:pPr>
      <w:r>
        <w:rPr>
          <w:color w:val="0C0C0C"/>
        </w:rPr>
        <w:t xml:space="preserve">The Early Intervention Foundation (EIF) in collaboration with the Local Government Association (LGA) designed the </w:t>
      </w:r>
      <w:r>
        <w:rPr>
          <w:b/>
        </w:rPr>
        <w:t>EIF maturity matrix: Speech, language and communication in the early years</w:t>
      </w:r>
      <w:r>
        <w:rPr>
          <w:color w:val="0C0C0C"/>
        </w:rPr>
        <w:t xml:space="preserve">. The ‘Maturity Matrix’ is </w:t>
      </w:r>
      <w:r>
        <w:rPr>
          <w:color w:val="0C0C0C"/>
        </w:rPr>
        <w:t>a self-assessment tool and guide to planning to make local early years systems more effective. It is based on other EIF Maturity Matrices, which have been developed for different domains (e.g. 0- 19 services, early years, reducing parental conflict). The s</w:t>
      </w:r>
      <w:r>
        <w:rPr>
          <w:color w:val="0C0C0C"/>
        </w:rPr>
        <w:t>peech, language and communication in the early years matrix allows an authority to assess how mature</w:t>
      </w:r>
    </w:p>
    <w:p w:rsidR="00D92125" w:rsidRDefault="00D92125">
      <w:pPr>
        <w:sectPr w:rsidR="00D92125">
          <w:pgSz w:w="11910" w:h="16840"/>
          <w:pgMar w:top="1360" w:right="600" w:bottom="1140" w:left="940" w:header="0" w:footer="870" w:gutter="0"/>
          <w:cols w:space="720"/>
        </w:sectPr>
      </w:pPr>
    </w:p>
    <w:p w:rsidR="00D92125" w:rsidRDefault="00FB6649">
      <w:pPr>
        <w:pStyle w:val="BodyText"/>
        <w:spacing w:before="71" w:line="237" w:lineRule="auto"/>
        <w:ind w:left="500" w:right="1669"/>
      </w:pPr>
      <w:r>
        <w:rPr>
          <w:color w:val="0C0C0C"/>
        </w:rPr>
        <w:lastRenderedPageBreak/>
        <w:t>they are in creating a local system which identifies children at risk of delay, and supports them to thrive, with a particular focus on s</w:t>
      </w:r>
      <w:r>
        <w:rPr>
          <w:color w:val="0C0C0C"/>
        </w:rPr>
        <w:t>peech, language and communication skills. Undertaking this process of self-assessment allows each local area to rate their current position and identify steps they need to take to improve.</w:t>
      </w:r>
    </w:p>
    <w:p w:rsidR="00D92125" w:rsidRDefault="00FB6649">
      <w:pPr>
        <w:pStyle w:val="BodyText"/>
        <w:spacing w:before="7" w:line="242" w:lineRule="auto"/>
        <w:ind w:left="500" w:right="1693"/>
      </w:pPr>
      <w:r>
        <w:rPr>
          <w:color w:val="0C0C0C"/>
        </w:rPr>
        <w:t>Participants rate their local area against the ten key factors (Tab</w:t>
      </w:r>
      <w:r>
        <w:rPr>
          <w:color w:val="0C0C0C"/>
        </w:rPr>
        <w:t>le 2.1a) and identify supporting evidence for their rating as appropriate.</w:t>
      </w:r>
    </w:p>
    <w:p w:rsidR="00D92125" w:rsidRDefault="00D92125">
      <w:pPr>
        <w:pStyle w:val="BodyText"/>
        <w:spacing w:before="5"/>
        <w:rPr>
          <w:sz w:val="32"/>
        </w:rPr>
      </w:pPr>
    </w:p>
    <w:p w:rsidR="00D92125" w:rsidRDefault="00FB6649">
      <w:pPr>
        <w:pStyle w:val="BodyText"/>
        <w:spacing w:before="1"/>
        <w:ind w:left="500"/>
      </w:pPr>
      <w:r>
        <w:rPr>
          <w:noProof/>
          <w:lang w:val="en-GB" w:eastAsia="en-GB" w:bidi="ar-SA"/>
        </w:rPr>
        <w:drawing>
          <wp:anchor distT="0" distB="0" distL="0" distR="0" simplePos="0" relativeHeight="251650560" behindDoc="0" locked="0" layoutInCell="1" allowOverlap="1">
            <wp:simplePos x="0" y="0"/>
            <wp:positionH relativeFrom="page">
              <wp:posOffset>1001737</wp:posOffset>
            </wp:positionH>
            <wp:positionV relativeFrom="paragraph">
              <wp:posOffset>221532</wp:posOffset>
            </wp:positionV>
            <wp:extent cx="6011995" cy="410051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6011995" cy="4100512"/>
                    </a:xfrm>
                    <a:prstGeom prst="rect">
                      <a:avLst/>
                    </a:prstGeom>
                  </pic:spPr>
                </pic:pic>
              </a:graphicData>
            </a:graphic>
          </wp:anchor>
        </w:drawing>
      </w:r>
      <w:r>
        <w:rPr>
          <w:color w:val="0C0C0C"/>
        </w:rPr>
        <w:t>Table 2.1a. Summary of the Maturity Matrix</w:t>
      </w:r>
    </w:p>
    <w:p w:rsidR="00D92125" w:rsidRDefault="00D92125">
      <w:pPr>
        <w:pStyle w:val="BodyText"/>
        <w:rPr>
          <w:sz w:val="24"/>
        </w:rPr>
      </w:pPr>
    </w:p>
    <w:p w:rsidR="00D92125" w:rsidRDefault="00D92125">
      <w:pPr>
        <w:pStyle w:val="BodyText"/>
        <w:rPr>
          <w:sz w:val="34"/>
        </w:rPr>
      </w:pPr>
    </w:p>
    <w:p w:rsidR="00D92125" w:rsidRDefault="00FB6649">
      <w:pPr>
        <w:pStyle w:val="BodyText"/>
        <w:ind w:left="500" w:right="1570"/>
      </w:pPr>
      <w:r>
        <w:rPr>
          <w:color w:val="0C0C0C"/>
        </w:rPr>
        <w:t>Each of the four South Yorkshire LAs completed self-assessments against the maturity matrix at the project bidding stage (December 2018) and then again as the project approached its end (January 2020). In addition each of the four LAs were asked to complet</w:t>
      </w:r>
      <w:r>
        <w:rPr>
          <w:color w:val="0C0C0C"/>
        </w:rPr>
        <w:t>e a short feedback questionnaire in March 2020 asking them to reflect on the impact the project may have had on their originally identified areas of potential weakness (as stated in their December 2018 maturity matrix assessments). Using these combined sou</w:t>
      </w:r>
      <w:r>
        <w:rPr>
          <w:color w:val="0C0C0C"/>
        </w:rPr>
        <w:t>rces it has been possible to make some limited judgments as to the impact the project may have had. It is important, however to exercise caution in drawing conclusions from the maturity matrix findings. A number of possible policy, resourcing or department</w:t>
      </w:r>
      <w:r>
        <w:rPr>
          <w:color w:val="0C0C0C"/>
        </w:rPr>
        <w:t>al changes within each of the Four LAs took place during the one-year period in between completing the assessments against the matrix, which may have impacted on the differences in results. Local Authorities do not work on projects such as this one in a va</w:t>
      </w:r>
      <w:r>
        <w:rPr>
          <w:color w:val="0C0C0C"/>
        </w:rPr>
        <w:t>cuum and as such, these changes cannot be automatically assumed to be a direct (and exclusive) result of the Early Outcomes project. The data is too limited to be able to draw such conclusions.</w:t>
      </w:r>
    </w:p>
    <w:p w:rsidR="00D92125" w:rsidRDefault="00FB6649">
      <w:pPr>
        <w:pStyle w:val="BodyText"/>
        <w:spacing w:before="2"/>
        <w:ind w:left="500" w:right="1741"/>
      </w:pPr>
      <w:r>
        <w:rPr>
          <w:color w:val="0C0C0C"/>
        </w:rPr>
        <w:t>Having said that, we can use the Maturity Matrix data as an (a</w:t>
      </w:r>
      <w:r>
        <w:rPr>
          <w:color w:val="0C0C0C"/>
        </w:rPr>
        <w:t>lbeit limited) tool to explore the self-assessed levels of change that have taken place within the lifespan of the project.</w:t>
      </w:r>
    </w:p>
    <w:p w:rsidR="00D92125" w:rsidRDefault="00D92125">
      <w:pPr>
        <w:sectPr w:rsidR="00D92125">
          <w:pgSz w:w="11910" w:h="16840"/>
          <w:pgMar w:top="1360" w:right="600" w:bottom="1140" w:left="940" w:header="0" w:footer="870" w:gutter="0"/>
          <w:cols w:space="720"/>
        </w:sectPr>
      </w:pPr>
    </w:p>
    <w:p w:rsidR="00D92125" w:rsidRDefault="00D92125">
      <w:pPr>
        <w:pStyle w:val="BodyText"/>
        <w:spacing w:before="11"/>
        <w:rPr>
          <w:sz w:val="10"/>
        </w:rPr>
      </w:pPr>
    </w:p>
    <w:p w:rsidR="00D92125" w:rsidRDefault="00FB6649">
      <w:pPr>
        <w:pStyle w:val="BodyText"/>
        <w:spacing w:before="93"/>
        <w:ind w:left="500" w:right="1559"/>
      </w:pPr>
      <w:r>
        <w:rPr>
          <w:color w:val="0C0C0C"/>
        </w:rPr>
        <w:t xml:space="preserve">The results of the December 2018 Maturity Matrix self-assessments </w:t>
      </w:r>
      <w:r>
        <w:t>shaped the specifics of the overall project and</w:t>
      </w:r>
      <w:r>
        <w:t xml:space="preserve"> identified discrete areas of weakness for each of the LAs. For the delivery team at SYF there was a feeling that some participating LAs leads were under a degree of pressure from senior colleagues to overstate progress levels. Despite this it was felt tha</w:t>
      </w:r>
      <w:r>
        <w:t>t all scores were accurate, in part, due to the clear guidance provided.</w:t>
      </w:r>
    </w:p>
    <w:p w:rsidR="00D92125" w:rsidRDefault="00FB6649">
      <w:pPr>
        <w:spacing w:before="122"/>
        <w:ind w:left="1066" w:right="2190"/>
        <w:rPr>
          <w:i/>
        </w:rPr>
      </w:pPr>
      <w:r>
        <w:rPr>
          <w:i/>
        </w:rPr>
        <w:t>I was very impressed with the honesty that people did show within that. I had some feedback that they’d had to wrestle almost with people again – perhaps more in political positions –</w:t>
      </w:r>
      <w:r>
        <w:rPr>
          <w:i/>
        </w:rPr>
        <w:t xml:space="preserve"> who didn’t want to present the local authority in that light and were arguing to put higher scores in certain points, but they were saying that they felt when they looked at the matrix that the matrix itself was quite clear what you had to do to achieve t</w:t>
      </w:r>
      <w:r>
        <w:rPr>
          <w:i/>
        </w:rPr>
        <w:t>hat and they knew they weren’t in that space. (SYF)</w:t>
      </w:r>
    </w:p>
    <w:p w:rsidR="00D92125" w:rsidRDefault="00D92125">
      <w:pPr>
        <w:pStyle w:val="BodyText"/>
        <w:rPr>
          <w:i/>
          <w:sz w:val="24"/>
        </w:rPr>
      </w:pPr>
    </w:p>
    <w:p w:rsidR="00D92125" w:rsidRDefault="00D92125">
      <w:pPr>
        <w:pStyle w:val="BodyText"/>
        <w:rPr>
          <w:i/>
          <w:sz w:val="19"/>
        </w:rPr>
      </w:pPr>
    </w:p>
    <w:p w:rsidR="00D92125" w:rsidRDefault="00FB6649">
      <w:pPr>
        <w:pStyle w:val="BodyText"/>
        <w:spacing w:before="1"/>
        <w:ind w:left="500" w:right="1515"/>
      </w:pPr>
      <w:r>
        <w:rPr>
          <w:color w:val="0C0C0C"/>
        </w:rPr>
        <w:t xml:space="preserve">Looking at the progress level averages across </w:t>
      </w:r>
      <w:r>
        <w:rPr>
          <w:color w:val="0C0C0C"/>
          <w:spacing w:val="1"/>
        </w:rPr>
        <w:t xml:space="preserve">all </w:t>
      </w:r>
      <w:r>
        <w:rPr>
          <w:color w:val="0C0C0C"/>
        </w:rPr>
        <w:t xml:space="preserve">four LAs, all areas of planning, leading, delivery and evaluation have reportedly improved (Table 2.1b). The greatest area of improvement has been that </w:t>
      </w:r>
      <w:r>
        <w:rPr>
          <w:color w:val="0C0C0C"/>
        </w:rPr>
        <w:t xml:space="preserve">of </w:t>
      </w:r>
      <w:r>
        <w:rPr>
          <w:i/>
          <w:color w:val="0C0C0C"/>
        </w:rPr>
        <w:t xml:space="preserve">Workforce Planning </w:t>
      </w:r>
      <w:r>
        <w:rPr>
          <w:color w:val="0C0C0C"/>
        </w:rPr>
        <w:t xml:space="preserve">(&gt;1.9 - see Table 2.1a for an explanation of what the numbers represent). As a central focus of the project it is unsurprising to see the largest upwards shift in this particular area. Somewhat unexpectedly, however, </w:t>
      </w:r>
      <w:r>
        <w:rPr>
          <w:i/>
          <w:color w:val="0C0C0C"/>
        </w:rPr>
        <w:t xml:space="preserve">Leadership </w:t>
      </w:r>
      <w:r>
        <w:rPr>
          <w:color w:val="0C0C0C"/>
        </w:rPr>
        <w:t>(&gt;1.5)</w:t>
      </w:r>
      <w:r>
        <w:rPr>
          <w:color w:val="0C0C0C"/>
        </w:rPr>
        <w:t xml:space="preserve"> has seen a greater improvement than that of </w:t>
      </w:r>
      <w:r>
        <w:rPr>
          <w:i/>
          <w:color w:val="0C0C0C"/>
        </w:rPr>
        <w:t xml:space="preserve">Partnership </w:t>
      </w:r>
      <w:r>
        <w:rPr>
          <w:color w:val="0C0C0C"/>
        </w:rPr>
        <w:t xml:space="preserve">(&gt;1.2). As a project seeking to improve cross-LA partnership working it may have been predicted that this area would have seen a greater change than Leadership. It is, however, unsurprising that the </w:t>
      </w:r>
      <w:r>
        <w:rPr>
          <w:color w:val="0C0C0C"/>
        </w:rPr>
        <w:t xml:space="preserve">one of the areas with the lowest level of reported progress is </w:t>
      </w:r>
      <w:r>
        <w:rPr>
          <w:i/>
          <w:color w:val="0C0C0C"/>
        </w:rPr>
        <w:t xml:space="preserve">Community Ownership </w:t>
      </w:r>
      <w:r>
        <w:rPr>
          <w:color w:val="0C0C0C"/>
        </w:rPr>
        <w:t xml:space="preserve">(&gt; 0.4), something that the project itself did not seek to directly influence. The remaining two areas with an incremental progress level increase of less than 1.0 are </w:t>
      </w:r>
      <w:r>
        <w:rPr>
          <w:i/>
          <w:color w:val="0C0C0C"/>
        </w:rPr>
        <w:t>Outco</w:t>
      </w:r>
      <w:r>
        <w:rPr>
          <w:i/>
          <w:color w:val="0C0C0C"/>
        </w:rPr>
        <w:t xml:space="preserve">mes </w:t>
      </w:r>
      <w:r>
        <w:rPr>
          <w:color w:val="0C0C0C"/>
        </w:rPr>
        <w:t xml:space="preserve">(&gt;0.5) and </w:t>
      </w:r>
      <w:r>
        <w:rPr>
          <w:i/>
          <w:color w:val="0C0C0C"/>
        </w:rPr>
        <w:t xml:space="preserve">Information and Data </w:t>
      </w:r>
      <w:r>
        <w:rPr>
          <w:color w:val="0C0C0C"/>
        </w:rPr>
        <w:t xml:space="preserve">(&gt;0.8). As a data driven project with a considerable emphasis on the gathering, and use, of data to inform developmental change, it would perhaps be expected for this area to have seen a </w:t>
      </w:r>
      <w:r>
        <w:rPr>
          <w:color w:val="0C0C0C"/>
          <w:spacing w:val="-3"/>
        </w:rPr>
        <w:t xml:space="preserve">much </w:t>
      </w:r>
      <w:r>
        <w:rPr>
          <w:color w:val="0C0C0C"/>
        </w:rPr>
        <w:t>larger improvement. However,</w:t>
      </w:r>
      <w:r>
        <w:rPr>
          <w:color w:val="0C0C0C"/>
        </w:rPr>
        <w:t xml:space="preserve"> this smaller </w:t>
      </w:r>
      <w:r>
        <w:rPr>
          <w:color w:val="0C0C0C"/>
          <w:spacing w:val="-3"/>
        </w:rPr>
        <w:t xml:space="preserve">than </w:t>
      </w:r>
      <w:r>
        <w:rPr>
          <w:color w:val="0C0C0C"/>
        </w:rPr>
        <w:t xml:space="preserve">expected increase may be due to there being three areas of focus included in the overall category </w:t>
      </w:r>
      <w:r>
        <w:rPr>
          <w:i/>
          <w:color w:val="0C0C0C"/>
        </w:rPr>
        <w:t xml:space="preserve">Information and Data </w:t>
      </w:r>
      <w:r>
        <w:rPr>
          <w:color w:val="0C0C0C"/>
        </w:rPr>
        <w:t xml:space="preserve">(See table 2.1b). Alongside </w:t>
      </w:r>
      <w:r>
        <w:rPr>
          <w:i/>
          <w:color w:val="0C0C0C"/>
        </w:rPr>
        <w:t xml:space="preserve">Data collecting/use for targeting </w:t>
      </w:r>
      <w:r>
        <w:rPr>
          <w:color w:val="0C0C0C"/>
        </w:rPr>
        <w:t xml:space="preserve">and </w:t>
      </w:r>
      <w:r>
        <w:rPr>
          <w:i/>
          <w:color w:val="0C0C0C"/>
        </w:rPr>
        <w:t xml:space="preserve">Information sharing </w:t>
      </w:r>
      <w:r>
        <w:rPr>
          <w:color w:val="0C0C0C"/>
        </w:rPr>
        <w:t xml:space="preserve">(both of which could be argued were key areas of targeted impact for the project) was </w:t>
      </w:r>
      <w:r>
        <w:rPr>
          <w:i/>
          <w:color w:val="0C0C0C"/>
        </w:rPr>
        <w:t>Information for families</w:t>
      </w:r>
      <w:r>
        <w:rPr>
          <w:color w:val="0C0C0C"/>
        </w:rPr>
        <w:t>. This third sub-category may have brought the overall level of change down, as it was not a focus for this particular Early Outcomes</w:t>
      </w:r>
      <w:r>
        <w:rPr>
          <w:color w:val="0C0C0C"/>
          <w:spacing w:val="-5"/>
        </w:rPr>
        <w:t xml:space="preserve"> </w:t>
      </w:r>
      <w:r>
        <w:rPr>
          <w:color w:val="0C0C0C"/>
        </w:rPr>
        <w:t>project.</w:t>
      </w:r>
    </w:p>
    <w:p w:rsidR="00D92125" w:rsidRDefault="00D92125">
      <w:pPr>
        <w:pStyle w:val="BodyText"/>
        <w:rPr>
          <w:sz w:val="24"/>
        </w:rPr>
      </w:pPr>
    </w:p>
    <w:p w:rsidR="00D92125" w:rsidRDefault="00D92125">
      <w:pPr>
        <w:pStyle w:val="BodyText"/>
        <w:spacing w:before="11"/>
        <w:rPr>
          <w:sz w:val="18"/>
        </w:rPr>
      </w:pPr>
    </w:p>
    <w:p w:rsidR="00D92125" w:rsidRDefault="00FB6649">
      <w:pPr>
        <w:pStyle w:val="BodyText"/>
        <w:spacing w:after="59"/>
        <w:ind w:left="500"/>
      </w:pPr>
      <w:r>
        <w:rPr>
          <w:color w:val="0C0C0C"/>
        </w:rPr>
        <w:t>T</w:t>
      </w:r>
      <w:r>
        <w:rPr>
          <w:color w:val="0C0C0C"/>
        </w:rPr>
        <w:t>able 2.1b. Consortium reported progress level averages</w:t>
      </w:r>
    </w:p>
    <w:tbl>
      <w:tblPr>
        <w:tblW w:w="0" w:type="auto"/>
        <w:tblCellSpacing w:w="30" w:type="dxa"/>
        <w:tblInd w:w="560" w:type="dxa"/>
        <w:tblLayout w:type="fixed"/>
        <w:tblCellMar>
          <w:left w:w="0" w:type="dxa"/>
          <w:right w:w="0" w:type="dxa"/>
        </w:tblCellMar>
        <w:tblLook w:val="01E0" w:firstRow="1" w:lastRow="1" w:firstColumn="1" w:lastColumn="1" w:noHBand="0" w:noVBand="0"/>
      </w:tblPr>
      <w:tblGrid>
        <w:gridCol w:w="576"/>
        <w:gridCol w:w="3502"/>
        <w:gridCol w:w="2221"/>
        <w:gridCol w:w="2227"/>
      </w:tblGrid>
      <w:tr w:rsidR="00D92125">
        <w:trPr>
          <w:trHeight w:val="222"/>
          <w:tblCellSpacing w:w="30" w:type="dxa"/>
        </w:trPr>
        <w:tc>
          <w:tcPr>
            <w:tcW w:w="3928" w:type="dxa"/>
            <w:gridSpan w:val="2"/>
            <w:vMerge w:val="restart"/>
            <w:tcBorders>
              <w:top w:val="nil"/>
              <w:left w:val="nil"/>
              <w:bottom w:val="nil"/>
            </w:tcBorders>
          </w:tcPr>
          <w:p w:rsidR="00D92125" w:rsidRDefault="00D92125">
            <w:pPr>
              <w:pStyle w:val="TableParagraph"/>
              <w:rPr>
                <w:rFonts w:ascii="Times New Roman"/>
                <w:sz w:val="20"/>
              </w:rPr>
            </w:pPr>
          </w:p>
        </w:tc>
        <w:tc>
          <w:tcPr>
            <w:tcW w:w="4298" w:type="dxa"/>
            <w:gridSpan w:val="2"/>
            <w:tcBorders>
              <w:top w:val="nil"/>
              <w:right w:val="nil"/>
            </w:tcBorders>
            <w:shd w:val="clear" w:color="auto" w:fill="F08D9C"/>
          </w:tcPr>
          <w:p w:rsidR="00D92125" w:rsidRDefault="00FB6649">
            <w:pPr>
              <w:pStyle w:val="TableParagraph"/>
              <w:spacing w:before="37" w:line="225" w:lineRule="exact"/>
              <w:ind w:left="1505" w:right="1517"/>
              <w:jc w:val="center"/>
              <w:rPr>
                <w:sz w:val="20"/>
              </w:rPr>
            </w:pPr>
            <w:r>
              <w:rPr>
                <w:color w:val="0C0C0C"/>
                <w:sz w:val="20"/>
              </w:rPr>
              <w:t>Progress Levels</w:t>
            </w:r>
            <w:r>
              <w:rPr>
                <w:color w:val="0C0C0C"/>
                <w:sz w:val="20"/>
                <w:vertAlign w:val="subscript"/>
              </w:rPr>
              <w:t>1</w:t>
            </w:r>
          </w:p>
        </w:tc>
      </w:tr>
      <w:tr w:rsidR="00D92125">
        <w:trPr>
          <w:trHeight w:val="485"/>
          <w:tblCellSpacing w:w="30" w:type="dxa"/>
        </w:trPr>
        <w:tc>
          <w:tcPr>
            <w:tcW w:w="3928" w:type="dxa"/>
            <w:gridSpan w:val="2"/>
            <w:vMerge/>
            <w:tcBorders>
              <w:top w:val="nil"/>
              <w:left w:val="nil"/>
              <w:bottom w:val="nil"/>
            </w:tcBorders>
          </w:tcPr>
          <w:p w:rsidR="00D92125" w:rsidRDefault="00D92125">
            <w:pPr>
              <w:rPr>
                <w:sz w:val="2"/>
                <w:szCs w:val="2"/>
              </w:rPr>
            </w:pPr>
          </w:p>
        </w:tc>
        <w:tc>
          <w:tcPr>
            <w:tcW w:w="2161" w:type="dxa"/>
            <w:tcBorders>
              <w:bottom w:val="nil"/>
            </w:tcBorders>
            <w:shd w:val="clear" w:color="auto" w:fill="F08D9C"/>
          </w:tcPr>
          <w:p w:rsidR="00D92125" w:rsidRDefault="00FB6649">
            <w:pPr>
              <w:pStyle w:val="TableParagraph"/>
              <w:spacing w:before="160"/>
              <w:ind w:left="373" w:right="388"/>
              <w:jc w:val="center"/>
              <w:rPr>
                <w:sz w:val="20"/>
              </w:rPr>
            </w:pPr>
            <w:r>
              <w:rPr>
                <w:color w:val="0C0C0C"/>
                <w:sz w:val="20"/>
              </w:rPr>
              <w:t>Average Dec 2018</w:t>
            </w:r>
          </w:p>
        </w:tc>
        <w:tc>
          <w:tcPr>
            <w:tcW w:w="2137" w:type="dxa"/>
            <w:tcBorders>
              <w:bottom w:val="nil"/>
              <w:right w:val="nil"/>
            </w:tcBorders>
            <w:shd w:val="clear" w:color="auto" w:fill="F08D9C"/>
          </w:tcPr>
          <w:p w:rsidR="00D92125" w:rsidRDefault="00FB6649">
            <w:pPr>
              <w:pStyle w:val="TableParagraph"/>
              <w:spacing w:before="160"/>
              <w:ind w:left="382" w:right="383"/>
              <w:jc w:val="center"/>
              <w:rPr>
                <w:sz w:val="20"/>
              </w:rPr>
            </w:pPr>
            <w:r>
              <w:rPr>
                <w:color w:val="0C0C0C"/>
                <w:sz w:val="20"/>
              </w:rPr>
              <w:t>Average Jan 2020</w:t>
            </w:r>
          </w:p>
        </w:tc>
      </w:tr>
      <w:tr w:rsidR="00D92125">
        <w:trPr>
          <w:trHeight w:val="397"/>
          <w:tblCellSpacing w:w="30" w:type="dxa"/>
        </w:trPr>
        <w:tc>
          <w:tcPr>
            <w:tcW w:w="486" w:type="dxa"/>
            <w:vMerge w:val="restart"/>
            <w:tcBorders>
              <w:top w:val="nil"/>
              <w:left w:val="nil"/>
              <w:bottom w:val="nil"/>
            </w:tcBorders>
            <w:shd w:val="clear" w:color="auto" w:fill="F08D9C"/>
            <w:textDirection w:val="btLr"/>
          </w:tcPr>
          <w:p w:rsidR="00D92125" w:rsidRDefault="00FB6649">
            <w:pPr>
              <w:pStyle w:val="TableParagraph"/>
              <w:spacing w:before="135"/>
              <w:ind w:left="556" w:right="537"/>
              <w:jc w:val="center"/>
              <w:rPr>
                <w:sz w:val="16"/>
              </w:rPr>
            </w:pPr>
            <w:r>
              <w:rPr>
                <w:color w:val="0C0C0C"/>
                <w:sz w:val="16"/>
              </w:rPr>
              <w:t>Plan</w:t>
            </w:r>
          </w:p>
        </w:tc>
        <w:tc>
          <w:tcPr>
            <w:tcW w:w="3442" w:type="dxa"/>
            <w:tcBorders>
              <w:top w:val="nil"/>
            </w:tcBorders>
            <w:shd w:val="clear" w:color="auto" w:fill="F9D9DE"/>
          </w:tcPr>
          <w:p w:rsidR="00D92125" w:rsidRDefault="00FB6649">
            <w:pPr>
              <w:pStyle w:val="TableParagraph"/>
              <w:spacing w:before="110"/>
              <w:ind w:left="1290"/>
              <w:rPr>
                <w:sz w:val="20"/>
              </w:rPr>
            </w:pPr>
            <w:r>
              <w:rPr>
                <w:color w:val="0C0C0C"/>
                <w:sz w:val="20"/>
              </w:rPr>
              <w:t>1. Strategy</w:t>
            </w:r>
          </w:p>
        </w:tc>
        <w:tc>
          <w:tcPr>
            <w:tcW w:w="2161" w:type="dxa"/>
            <w:tcBorders>
              <w:top w:val="nil"/>
            </w:tcBorders>
            <w:shd w:val="clear" w:color="auto" w:fill="F9D9DE"/>
          </w:tcPr>
          <w:p w:rsidR="00D92125" w:rsidRDefault="00FB6649">
            <w:pPr>
              <w:pStyle w:val="TableParagraph"/>
              <w:spacing w:before="110"/>
              <w:ind w:left="373" w:right="387"/>
              <w:jc w:val="center"/>
              <w:rPr>
                <w:sz w:val="20"/>
              </w:rPr>
            </w:pPr>
            <w:r>
              <w:rPr>
                <w:color w:val="0C0C0C"/>
                <w:sz w:val="20"/>
              </w:rPr>
              <w:t>1.6</w:t>
            </w:r>
          </w:p>
        </w:tc>
        <w:tc>
          <w:tcPr>
            <w:tcW w:w="2137" w:type="dxa"/>
            <w:tcBorders>
              <w:top w:val="nil"/>
              <w:right w:val="nil"/>
            </w:tcBorders>
            <w:shd w:val="clear" w:color="auto" w:fill="F9D9DE"/>
          </w:tcPr>
          <w:p w:rsidR="00D92125" w:rsidRDefault="00FB6649">
            <w:pPr>
              <w:pStyle w:val="TableParagraph"/>
              <w:spacing w:before="110"/>
              <w:ind w:left="382" w:right="382"/>
              <w:jc w:val="center"/>
              <w:rPr>
                <w:sz w:val="20"/>
              </w:rPr>
            </w:pPr>
            <w:r>
              <w:rPr>
                <w:color w:val="0C0C0C"/>
                <w:sz w:val="20"/>
              </w:rPr>
              <w:t>3.0</w:t>
            </w:r>
          </w:p>
        </w:tc>
      </w:tr>
      <w:tr w:rsidR="00D92125">
        <w:trPr>
          <w:trHeight w:val="410"/>
          <w:tblCellSpacing w:w="30"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42" w:type="dxa"/>
            <w:shd w:val="clear" w:color="auto" w:fill="F9D9DE"/>
          </w:tcPr>
          <w:p w:rsidR="00D92125" w:rsidRDefault="00FB6649">
            <w:pPr>
              <w:pStyle w:val="TableParagraph"/>
              <w:spacing w:before="122"/>
              <w:ind w:left="1035"/>
              <w:rPr>
                <w:sz w:val="20"/>
              </w:rPr>
            </w:pPr>
            <w:r>
              <w:rPr>
                <w:color w:val="0C0C0C"/>
                <w:sz w:val="20"/>
              </w:rPr>
              <w:t>2. Commissioning</w:t>
            </w:r>
          </w:p>
        </w:tc>
        <w:tc>
          <w:tcPr>
            <w:tcW w:w="2161" w:type="dxa"/>
            <w:shd w:val="clear" w:color="auto" w:fill="F9D9DE"/>
          </w:tcPr>
          <w:p w:rsidR="00D92125" w:rsidRDefault="00FB6649">
            <w:pPr>
              <w:pStyle w:val="TableParagraph"/>
              <w:spacing w:before="122"/>
              <w:ind w:left="373" w:right="387"/>
              <w:jc w:val="center"/>
              <w:rPr>
                <w:sz w:val="20"/>
              </w:rPr>
            </w:pPr>
            <w:r>
              <w:rPr>
                <w:color w:val="0C0C0C"/>
                <w:sz w:val="20"/>
              </w:rPr>
              <w:t>1.3</w:t>
            </w:r>
          </w:p>
        </w:tc>
        <w:tc>
          <w:tcPr>
            <w:tcW w:w="2137" w:type="dxa"/>
            <w:tcBorders>
              <w:right w:val="nil"/>
            </w:tcBorders>
            <w:shd w:val="clear" w:color="auto" w:fill="F9D9DE"/>
          </w:tcPr>
          <w:p w:rsidR="00D92125" w:rsidRDefault="00FB6649">
            <w:pPr>
              <w:pStyle w:val="TableParagraph"/>
              <w:spacing w:before="122"/>
              <w:ind w:left="382" w:right="382"/>
              <w:jc w:val="center"/>
              <w:rPr>
                <w:sz w:val="20"/>
              </w:rPr>
            </w:pPr>
            <w:r>
              <w:rPr>
                <w:color w:val="0C0C0C"/>
                <w:sz w:val="20"/>
              </w:rPr>
              <w:t>2.5</w:t>
            </w:r>
          </w:p>
        </w:tc>
      </w:tr>
      <w:tr w:rsidR="00D92125">
        <w:trPr>
          <w:trHeight w:val="410"/>
          <w:tblCellSpacing w:w="30"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42" w:type="dxa"/>
            <w:tcBorders>
              <w:bottom w:val="nil"/>
            </w:tcBorders>
            <w:shd w:val="clear" w:color="auto" w:fill="F9D9DE"/>
          </w:tcPr>
          <w:p w:rsidR="00D92125" w:rsidRDefault="00FB6649">
            <w:pPr>
              <w:pStyle w:val="TableParagraph"/>
              <w:spacing w:before="122"/>
              <w:ind w:left="879"/>
              <w:rPr>
                <w:sz w:val="20"/>
              </w:rPr>
            </w:pPr>
            <w:r>
              <w:rPr>
                <w:color w:val="0C0C0C"/>
                <w:sz w:val="20"/>
              </w:rPr>
              <w:t>3. Workforce Planning</w:t>
            </w:r>
          </w:p>
        </w:tc>
        <w:tc>
          <w:tcPr>
            <w:tcW w:w="2161" w:type="dxa"/>
            <w:tcBorders>
              <w:bottom w:val="nil"/>
            </w:tcBorders>
            <w:shd w:val="clear" w:color="auto" w:fill="F9D9DE"/>
          </w:tcPr>
          <w:p w:rsidR="00D92125" w:rsidRDefault="00FB6649">
            <w:pPr>
              <w:pStyle w:val="TableParagraph"/>
              <w:spacing w:before="122"/>
              <w:ind w:left="373" w:right="387"/>
              <w:jc w:val="center"/>
              <w:rPr>
                <w:sz w:val="20"/>
              </w:rPr>
            </w:pPr>
            <w:r>
              <w:rPr>
                <w:color w:val="0C0C0C"/>
                <w:sz w:val="20"/>
              </w:rPr>
              <w:t>1.3</w:t>
            </w:r>
          </w:p>
        </w:tc>
        <w:tc>
          <w:tcPr>
            <w:tcW w:w="2137" w:type="dxa"/>
            <w:tcBorders>
              <w:bottom w:val="nil"/>
              <w:right w:val="nil"/>
            </w:tcBorders>
            <w:shd w:val="clear" w:color="auto" w:fill="F9D9DE"/>
          </w:tcPr>
          <w:p w:rsidR="00D92125" w:rsidRDefault="00FB6649">
            <w:pPr>
              <w:pStyle w:val="TableParagraph"/>
              <w:spacing w:before="122"/>
              <w:ind w:left="382" w:right="382"/>
              <w:jc w:val="center"/>
              <w:rPr>
                <w:sz w:val="20"/>
              </w:rPr>
            </w:pPr>
            <w:r>
              <w:rPr>
                <w:color w:val="0C0C0C"/>
                <w:sz w:val="20"/>
              </w:rPr>
              <w:t>3.2</w:t>
            </w:r>
          </w:p>
        </w:tc>
      </w:tr>
    </w:tbl>
    <w:p w:rsidR="00D92125" w:rsidRDefault="00D92125">
      <w:pPr>
        <w:pStyle w:val="BodyText"/>
        <w:rPr>
          <w:sz w:val="24"/>
        </w:rPr>
      </w:pPr>
    </w:p>
    <w:p w:rsidR="00D92125" w:rsidRDefault="00D92125">
      <w:pPr>
        <w:pStyle w:val="BodyText"/>
        <w:spacing w:before="1"/>
        <w:rPr>
          <w:sz w:val="27"/>
        </w:rPr>
      </w:pPr>
    </w:p>
    <w:p w:rsidR="00D92125" w:rsidRDefault="00FB6649">
      <w:pPr>
        <w:ind w:left="500" w:right="1537"/>
        <w:rPr>
          <w:sz w:val="20"/>
        </w:rPr>
      </w:pPr>
      <w:r>
        <w:rPr>
          <w:sz w:val="13"/>
        </w:rPr>
        <w:t xml:space="preserve">1 </w:t>
      </w:r>
      <w:r>
        <w:rPr>
          <w:sz w:val="20"/>
        </w:rPr>
        <w:t>Progress Levels as taken from table 2.1a are as follows: 1 = Basic Level, 2 = Early Progress, 3 = Substantial Progress and 4 = Mature</w:t>
      </w:r>
    </w:p>
    <w:p w:rsidR="00D92125" w:rsidRDefault="00D92125">
      <w:pPr>
        <w:rPr>
          <w:sz w:val="20"/>
        </w:rPr>
        <w:sectPr w:rsidR="00D92125">
          <w:pgSz w:w="11910" w:h="16840"/>
          <w:pgMar w:top="1580" w:right="600" w:bottom="1140" w:left="940" w:header="0" w:footer="870" w:gutter="0"/>
          <w:cols w:space="720"/>
        </w:sectPr>
      </w:pPr>
    </w:p>
    <w:tbl>
      <w:tblPr>
        <w:tblW w:w="0" w:type="auto"/>
        <w:tblCellSpacing w:w="30" w:type="dxa"/>
        <w:tblInd w:w="560" w:type="dxa"/>
        <w:tblLayout w:type="fixed"/>
        <w:tblCellMar>
          <w:left w:w="0" w:type="dxa"/>
          <w:right w:w="0" w:type="dxa"/>
        </w:tblCellMar>
        <w:tblLook w:val="01E0" w:firstRow="1" w:lastRow="1" w:firstColumn="1" w:lastColumn="1" w:noHBand="0" w:noVBand="0"/>
      </w:tblPr>
      <w:tblGrid>
        <w:gridCol w:w="576"/>
        <w:gridCol w:w="3502"/>
        <w:gridCol w:w="2221"/>
        <w:gridCol w:w="2227"/>
      </w:tblGrid>
      <w:tr w:rsidR="00D92125">
        <w:trPr>
          <w:trHeight w:val="410"/>
          <w:tblCellSpacing w:w="30" w:type="dxa"/>
        </w:trPr>
        <w:tc>
          <w:tcPr>
            <w:tcW w:w="486" w:type="dxa"/>
            <w:vMerge w:val="restart"/>
            <w:tcBorders>
              <w:top w:val="nil"/>
              <w:left w:val="nil"/>
            </w:tcBorders>
            <w:shd w:val="clear" w:color="auto" w:fill="F08D9C"/>
            <w:textDirection w:val="btLr"/>
          </w:tcPr>
          <w:p w:rsidR="00D92125" w:rsidRDefault="00FB6649">
            <w:pPr>
              <w:pStyle w:val="TableParagraph"/>
              <w:spacing w:before="135"/>
              <w:ind w:left="526" w:right="523"/>
              <w:jc w:val="center"/>
              <w:rPr>
                <w:sz w:val="16"/>
              </w:rPr>
            </w:pPr>
            <w:r>
              <w:rPr>
                <w:color w:val="0C0C0C"/>
                <w:sz w:val="16"/>
              </w:rPr>
              <w:lastRenderedPageBreak/>
              <w:t>Lead</w:t>
            </w:r>
          </w:p>
        </w:tc>
        <w:tc>
          <w:tcPr>
            <w:tcW w:w="3442" w:type="dxa"/>
            <w:tcBorders>
              <w:top w:val="nil"/>
            </w:tcBorders>
            <w:shd w:val="clear" w:color="auto" w:fill="F6B3BC"/>
          </w:tcPr>
          <w:p w:rsidR="00D92125" w:rsidRDefault="00FB6649">
            <w:pPr>
              <w:pStyle w:val="TableParagraph"/>
              <w:spacing w:before="122"/>
              <w:ind w:left="1175"/>
              <w:rPr>
                <w:sz w:val="20"/>
              </w:rPr>
            </w:pPr>
            <w:r>
              <w:rPr>
                <w:color w:val="0C0C0C"/>
                <w:sz w:val="20"/>
              </w:rPr>
              <w:t>4. Partnership</w:t>
            </w:r>
          </w:p>
        </w:tc>
        <w:tc>
          <w:tcPr>
            <w:tcW w:w="2161" w:type="dxa"/>
            <w:tcBorders>
              <w:top w:val="nil"/>
            </w:tcBorders>
            <w:shd w:val="clear" w:color="auto" w:fill="F6B3BC"/>
          </w:tcPr>
          <w:p w:rsidR="00D92125" w:rsidRDefault="00FB6649">
            <w:pPr>
              <w:pStyle w:val="TableParagraph"/>
              <w:spacing w:before="122"/>
              <w:ind w:left="373" w:right="387"/>
              <w:jc w:val="center"/>
              <w:rPr>
                <w:sz w:val="20"/>
              </w:rPr>
            </w:pPr>
            <w:r>
              <w:rPr>
                <w:color w:val="0C0C0C"/>
                <w:sz w:val="20"/>
              </w:rPr>
              <w:t>1.5</w:t>
            </w:r>
          </w:p>
        </w:tc>
        <w:tc>
          <w:tcPr>
            <w:tcW w:w="2137" w:type="dxa"/>
            <w:tcBorders>
              <w:top w:val="nil"/>
              <w:right w:val="nil"/>
            </w:tcBorders>
            <w:shd w:val="clear" w:color="auto" w:fill="F6B3BC"/>
          </w:tcPr>
          <w:p w:rsidR="00D92125" w:rsidRDefault="00FB6649">
            <w:pPr>
              <w:pStyle w:val="TableParagraph"/>
              <w:spacing w:before="122"/>
              <w:ind w:left="382" w:right="382"/>
              <w:jc w:val="center"/>
              <w:rPr>
                <w:sz w:val="20"/>
              </w:rPr>
            </w:pPr>
            <w:r>
              <w:rPr>
                <w:color w:val="0C0C0C"/>
                <w:sz w:val="20"/>
              </w:rPr>
              <w:t>2.7</w:t>
            </w:r>
          </w:p>
        </w:tc>
      </w:tr>
      <w:tr w:rsidR="00D92125">
        <w:trPr>
          <w:trHeight w:val="397"/>
          <w:tblCellSpacing w:w="30" w:type="dxa"/>
        </w:trPr>
        <w:tc>
          <w:tcPr>
            <w:tcW w:w="486" w:type="dxa"/>
            <w:vMerge/>
            <w:tcBorders>
              <w:top w:val="nil"/>
              <w:left w:val="nil"/>
            </w:tcBorders>
            <w:shd w:val="clear" w:color="auto" w:fill="F08D9C"/>
            <w:textDirection w:val="btLr"/>
          </w:tcPr>
          <w:p w:rsidR="00D92125" w:rsidRDefault="00D92125">
            <w:pPr>
              <w:rPr>
                <w:sz w:val="2"/>
                <w:szCs w:val="2"/>
              </w:rPr>
            </w:pPr>
          </w:p>
        </w:tc>
        <w:tc>
          <w:tcPr>
            <w:tcW w:w="3442" w:type="dxa"/>
            <w:tcBorders>
              <w:bottom w:val="nil"/>
            </w:tcBorders>
            <w:shd w:val="clear" w:color="auto" w:fill="F6B3BC"/>
          </w:tcPr>
          <w:p w:rsidR="00D92125" w:rsidRDefault="00FB6649">
            <w:pPr>
              <w:pStyle w:val="TableParagraph"/>
              <w:spacing w:before="122"/>
              <w:ind w:left="1190"/>
              <w:rPr>
                <w:sz w:val="20"/>
              </w:rPr>
            </w:pPr>
            <w:r>
              <w:rPr>
                <w:color w:val="0C0C0C"/>
                <w:sz w:val="20"/>
              </w:rPr>
              <w:t>5. Leadership</w:t>
            </w:r>
          </w:p>
        </w:tc>
        <w:tc>
          <w:tcPr>
            <w:tcW w:w="2161" w:type="dxa"/>
            <w:tcBorders>
              <w:bottom w:val="nil"/>
            </w:tcBorders>
            <w:shd w:val="clear" w:color="auto" w:fill="F6B3BC"/>
          </w:tcPr>
          <w:p w:rsidR="00D92125" w:rsidRDefault="00FB6649">
            <w:pPr>
              <w:pStyle w:val="TableParagraph"/>
              <w:spacing w:before="122"/>
              <w:ind w:left="373" w:right="387"/>
              <w:jc w:val="center"/>
              <w:rPr>
                <w:sz w:val="20"/>
              </w:rPr>
            </w:pPr>
            <w:r>
              <w:rPr>
                <w:color w:val="0C0C0C"/>
                <w:sz w:val="20"/>
              </w:rPr>
              <w:t>1.8</w:t>
            </w:r>
          </w:p>
        </w:tc>
        <w:tc>
          <w:tcPr>
            <w:tcW w:w="2137" w:type="dxa"/>
            <w:tcBorders>
              <w:bottom w:val="nil"/>
              <w:right w:val="nil"/>
            </w:tcBorders>
            <w:shd w:val="clear" w:color="auto" w:fill="F6B3BC"/>
          </w:tcPr>
          <w:p w:rsidR="00D92125" w:rsidRDefault="00FB6649">
            <w:pPr>
              <w:pStyle w:val="TableParagraph"/>
              <w:spacing w:before="122"/>
              <w:ind w:left="382" w:right="382"/>
              <w:jc w:val="center"/>
              <w:rPr>
                <w:sz w:val="20"/>
              </w:rPr>
            </w:pPr>
            <w:r>
              <w:rPr>
                <w:color w:val="0C0C0C"/>
                <w:sz w:val="20"/>
              </w:rPr>
              <w:t>3.2</w:t>
            </w:r>
          </w:p>
        </w:tc>
      </w:tr>
      <w:tr w:rsidR="00D92125">
        <w:trPr>
          <w:trHeight w:val="397"/>
          <w:tblCellSpacing w:w="30" w:type="dxa"/>
        </w:trPr>
        <w:tc>
          <w:tcPr>
            <w:tcW w:w="486" w:type="dxa"/>
            <w:vMerge/>
            <w:tcBorders>
              <w:top w:val="nil"/>
              <w:left w:val="nil"/>
            </w:tcBorders>
            <w:shd w:val="clear" w:color="auto" w:fill="F08D9C"/>
            <w:textDirection w:val="btLr"/>
          </w:tcPr>
          <w:p w:rsidR="00D92125" w:rsidRDefault="00D92125">
            <w:pPr>
              <w:rPr>
                <w:sz w:val="2"/>
                <w:szCs w:val="2"/>
              </w:rPr>
            </w:pPr>
          </w:p>
        </w:tc>
        <w:tc>
          <w:tcPr>
            <w:tcW w:w="3442" w:type="dxa"/>
            <w:tcBorders>
              <w:top w:val="nil"/>
            </w:tcBorders>
            <w:shd w:val="clear" w:color="auto" w:fill="F6B3BC"/>
          </w:tcPr>
          <w:p w:rsidR="00D92125" w:rsidRDefault="00FB6649">
            <w:pPr>
              <w:pStyle w:val="TableParagraph"/>
              <w:spacing w:before="110"/>
              <w:ind w:left="764"/>
              <w:rPr>
                <w:sz w:val="20"/>
              </w:rPr>
            </w:pPr>
            <w:r>
              <w:rPr>
                <w:color w:val="0C0C0C"/>
                <w:sz w:val="20"/>
              </w:rPr>
              <w:t>6. Community Ownership</w:t>
            </w:r>
          </w:p>
        </w:tc>
        <w:tc>
          <w:tcPr>
            <w:tcW w:w="2161" w:type="dxa"/>
            <w:tcBorders>
              <w:top w:val="nil"/>
            </w:tcBorders>
            <w:shd w:val="clear" w:color="auto" w:fill="F6B3BC"/>
          </w:tcPr>
          <w:p w:rsidR="00D92125" w:rsidRDefault="00FB6649">
            <w:pPr>
              <w:pStyle w:val="TableParagraph"/>
              <w:spacing w:before="110"/>
              <w:ind w:left="373" w:right="387"/>
              <w:jc w:val="center"/>
              <w:rPr>
                <w:sz w:val="20"/>
              </w:rPr>
            </w:pPr>
            <w:r>
              <w:rPr>
                <w:color w:val="0C0C0C"/>
                <w:sz w:val="20"/>
              </w:rPr>
              <w:t>1.1</w:t>
            </w:r>
          </w:p>
        </w:tc>
        <w:tc>
          <w:tcPr>
            <w:tcW w:w="2137" w:type="dxa"/>
            <w:tcBorders>
              <w:top w:val="nil"/>
              <w:right w:val="nil"/>
            </w:tcBorders>
            <w:shd w:val="clear" w:color="auto" w:fill="F6B3BC"/>
          </w:tcPr>
          <w:p w:rsidR="00D92125" w:rsidRDefault="00FB6649">
            <w:pPr>
              <w:pStyle w:val="TableParagraph"/>
              <w:spacing w:before="110"/>
              <w:ind w:left="382" w:right="382"/>
              <w:jc w:val="center"/>
              <w:rPr>
                <w:sz w:val="20"/>
              </w:rPr>
            </w:pPr>
            <w:r>
              <w:rPr>
                <w:color w:val="0C0C0C"/>
                <w:sz w:val="20"/>
              </w:rPr>
              <w:t>1.5</w:t>
            </w:r>
          </w:p>
        </w:tc>
      </w:tr>
      <w:tr w:rsidR="00D92125">
        <w:trPr>
          <w:trHeight w:val="415"/>
          <w:tblCellSpacing w:w="30" w:type="dxa"/>
        </w:trPr>
        <w:tc>
          <w:tcPr>
            <w:tcW w:w="486" w:type="dxa"/>
            <w:vMerge w:val="restart"/>
            <w:tcBorders>
              <w:left w:val="nil"/>
            </w:tcBorders>
            <w:shd w:val="clear" w:color="auto" w:fill="F08D9C"/>
            <w:textDirection w:val="btLr"/>
          </w:tcPr>
          <w:p w:rsidR="00D92125" w:rsidRDefault="00FB6649">
            <w:pPr>
              <w:pStyle w:val="TableParagraph"/>
              <w:spacing w:before="135"/>
              <w:ind w:left="294"/>
              <w:rPr>
                <w:sz w:val="16"/>
              </w:rPr>
            </w:pPr>
            <w:r>
              <w:rPr>
                <w:color w:val="0C0C0C"/>
                <w:sz w:val="16"/>
              </w:rPr>
              <w:t>Deliver</w:t>
            </w:r>
          </w:p>
        </w:tc>
        <w:tc>
          <w:tcPr>
            <w:tcW w:w="3442" w:type="dxa"/>
            <w:shd w:val="clear" w:color="auto" w:fill="F9D9DE"/>
          </w:tcPr>
          <w:p w:rsidR="00D92125" w:rsidRDefault="00FB6649">
            <w:pPr>
              <w:pStyle w:val="TableParagraph"/>
              <w:spacing w:before="122"/>
              <w:ind w:left="709"/>
              <w:rPr>
                <w:sz w:val="20"/>
              </w:rPr>
            </w:pPr>
            <w:r>
              <w:rPr>
                <w:color w:val="0C0C0C"/>
                <w:sz w:val="20"/>
              </w:rPr>
              <w:t>7. Services &amp; Interventions</w:t>
            </w:r>
          </w:p>
        </w:tc>
        <w:tc>
          <w:tcPr>
            <w:tcW w:w="2161" w:type="dxa"/>
            <w:shd w:val="clear" w:color="auto" w:fill="F9D9DE"/>
          </w:tcPr>
          <w:p w:rsidR="00D92125" w:rsidRDefault="00FB6649">
            <w:pPr>
              <w:pStyle w:val="TableParagraph"/>
              <w:spacing w:before="122"/>
              <w:ind w:left="373" w:right="387"/>
              <w:jc w:val="center"/>
              <w:rPr>
                <w:sz w:val="20"/>
              </w:rPr>
            </w:pPr>
            <w:r>
              <w:rPr>
                <w:color w:val="0C0C0C"/>
                <w:sz w:val="20"/>
              </w:rPr>
              <w:t>1.8</w:t>
            </w:r>
          </w:p>
        </w:tc>
        <w:tc>
          <w:tcPr>
            <w:tcW w:w="2137" w:type="dxa"/>
            <w:tcBorders>
              <w:right w:val="nil"/>
            </w:tcBorders>
            <w:shd w:val="clear" w:color="auto" w:fill="F9D9DE"/>
          </w:tcPr>
          <w:p w:rsidR="00D92125" w:rsidRDefault="00FB6649">
            <w:pPr>
              <w:pStyle w:val="TableParagraph"/>
              <w:spacing w:before="122"/>
              <w:ind w:left="382" w:right="382"/>
              <w:jc w:val="center"/>
              <w:rPr>
                <w:sz w:val="20"/>
              </w:rPr>
            </w:pPr>
            <w:r>
              <w:rPr>
                <w:color w:val="0C0C0C"/>
                <w:sz w:val="20"/>
              </w:rPr>
              <w:t>3.0</w:t>
            </w:r>
          </w:p>
        </w:tc>
      </w:tr>
      <w:tr w:rsidR="00D92125">
        <w:trPr>
          <w:trHeight w:val="409"/>
          <w:tblCellSpacing w:w="30" w:type="dxa"/>
        </w:trPr>
        <w:tc>
          <w:tcPr>
            <w:tcW w:w="486" w:type="dxa"/>
            <w:vMerge/>
            <w:tcBorders>
              <w:top w:val="nil"/>
              <w:left w:val="nil"/>
            </w:tcBorders>
            <w:shd w:val="clear" w:color="auto" w:fill="F08D9C"/>
            <w:textDirection w:val="btLr"/>
          </w:tcPr>
          <w:p w:rsidR="00D92125" w:rsidRDefault="00D92125">
            <w:pPr>
              <w:rPr>
                <w:sz w:val="2"/>
                <w:szCs w:val="2"/>
              </w:rPr>
            </w:pPr>
          </w:p>
        </w:tc>
        <w:tc>
          <w:tcPr>
            <w:tcW w:w="3442" w:type="dxa"/>
            <w:shd w:val="clear" w:color="auto" w:fill="F9D9DE"/>
          </w:tcPr>
          <w:p w:rsidR="00D92125" w:rsidRDefault="00FB6649">
            <w:pPr>
              <w:pStyle w:val="TableParagraph"/>
              <w:spacing w:before="122"/>
              <w:ind w:left="909"/>
              <w:rPr>
                <w:sz w:val="20"/>
              </w:rPr>
            </w:pPr>
            <w:r>
              <w:rPr>
                <w:color w:val="0C0C0C"/>
                <w:sz w:val="20"/>
              </w:rPr>
              <w:t>8. Information &amp; Data</w:t>
            </w:r>
          </w:p>
        </w:tc>
        <w:tc>
          <w:tcPr>
            <w:tcW w:w="2161" w:type="dxa"/>
            <w:shd w:val="clear" w:color="auto" w:fill="F9D9DE"/>
          </w:tcPr>
          <w:p w:rsidR="00D92125" w:rsidRDefault="00FB6649">
            <w:pPr>
              <w:pStyle w:val="TableParagraph"/>
              <w:spacing w:before="122"/>
              <w:ind w:left="373" w:right="387"/>
              <w:jc w:val="center"/>
              <w:rPr>
                <w:sz w:val="20"/>
              </w:rPr>
            </w:pPr>
            <w:r>
              <w:rPr>
                <w:color w:val="0C0C0C"/>
                <w:sz w:val="20"/>
              </w:rPr>
              <w:t>1.8</w:t>
            </w:r>
          </w:p>
        </w:tc>
        <w:tc>
          <w:tcPr>
            <w:tcW w:w="2137" w:type="dxa"/>
            <w:tcBorders>
              <w:right w:val="nil"/>
            </w:tcBorders>
            <w:shd w:val="clear" w:color="auto" w:fill="F9D9DE"/>
          </w:tcPr>
          <w:p w:rsidR="00D92125" w:rsidRDefault="00FB6649">
            <w:pPr>
              <w:pStyle w:val="TableParagraph"/>
              <w:spacing w:before="122"/>
              <w:ind w:left="382" w:right="382"/>
              <w:jc w:val="center"/>
              <w:rPr>
                <w:sz w:val="20"/>
              </w:rPr>
            </w:pPr>
            <w:r>
              <w:rPr>
                <w:color w:val="0C0C0C"/>
                <w:sz w:val="20"/>
              </w:rPr>
              <w:t>2.7</w:t>
            </w:r>
          </w:p>
        </w:tc>
      </w:tr>
      <w:tr w:rsidR="00D92125">
        <w:trPr>
          <w:trHeight w:val="398"/>
          <w:tblCellSpacing w:w="30" w:type="dxa"/>
        </w:trPr>
        <w:tc>
          <w:tcPr>
            <w:tcW w:w="486" w:type="dxa"/>
            <w:vMerge w:val="restart"/>
            <w:tcBorders>
              <w:left w:val="nil"/>
              <w:bottom w:val="nil"/>
            </w:tcBorders>
            <w:shd w:val="clear" w:color="auto" w:fill="F08D9C"/>
            <w:textDirection w:val="btLr"/>
          </w:tcPr>
          <w:p w:rsidR="00D92125" w:rsidRDefault="00FB6649">
            <w:pPr>
              <w:pStyle w:val="TableParagraph"/>
              <w:spacing w:before="135"/>
              <w:ind w:left="244"/>
              <w:rPr>
                <w:sz w:val="16"/>
              </w:rPr>
            </w:pPr>
            <w:r>
              <w:rPr>
                <w:color w:val="0C0C0C"/>
                <w:sz w:val="16"/>
              </w:rPr>
              <w:t>Evaluate</w:t>
            </w:r>
          </w:p>
        </w:tc>
        <w:tc>
          <w:tcPr>
            <w:tcW w:w="3442" w:type="dxa"/>
            <w:tcBorders>
              <w:bottom w:val="nil"/>
            </w:tcBorders>
            <w:shd w:val="clear" w:color="auto" w:fill="F6B3BC"/>
          </w:tcPr>
          <w:p w:rsidR="00D92125" w:rsidRDefault="00FB6649">
            <w:pPr>
              <w:pStyle w:val="TableParagraph"/>
              <w:spacing w:before="123"/>
              <w:ind w:left="1220"/>
              <w:rPr>
                <w:sz w:val="20"/>
              </w:rPr>
            </w:pPr>
            <w:r>
              <w:rPr>
                <w:color w:val="0C0C0C"/>
                <w:sz w:val="20"/>
              </w:rPr>
              <w:t>9. Outcomes</w:t>
            </w:r>
          </w:p>
        </w:tc>
        <w:tc>
          <w:tcPr>
            <w:tcW w:w="2161" w:type="dxa"/>
            <w:tcBorders>
              <w:bottom w:val="nil"/>
            </w:tcBorders>
            <w:shd w:val="clear" w:color="auto" w:fill="F6B3BC"/>
          </w:tcPr>
          <w:p w:rsidR="00D92125" w:rsidRDefault="00FB6649">
            <w:pPr>
              <w:pStyle w:val="TableParagraph"/>
              <w:spacing w:before="123"/>
              <w:ind w:left="373" w:right="387"/>
              <w:jc w:val="center"/>
              <w:rPr>
                <w:sz w:val="20"/>
              </w:rPr>
            </w:pPr>
            <w:r>
              <w:rPr>
                <w:color w:val="0C0C0C"/>
                <w:sz w:val="20"/>
              </w:rPr>
              <w:t>1.3</w:t>
            </w:r>
          </w:p>
        </w:tc>
        <w:tc>
          <w:tcPr>
            <w:tcW w:w="2137" w:type="dxa"/>
            <w:tcBorders>
              <w:bottom w:val="nil"/>
              <w:right w:val="nil"/>
            </w:tcBorders>
            <w:shd w:val="clear" w:color="auto" w:fill="F6B3BC"/>
          </w:tcPr>
          <w:p w:rsidR="00D92125" w:rsidRDefault="00FB6649">
            <w:pPr>
              <w:pStyle w:val="TableParagraph"/>
              <w:spacing w:before="123"/>
              <w:ind w:left="382" w:right="382"/>
              <w:jc w:val="center"/>
              <w:rPr>
                <w:sz w:val="20"/>
              </w:rPr>
            </w:pPr>
            <w:r>
              <w:rPr>
                <w:color w:val="0C0C0C"/>
                <w:sz w:val="20"/>
              </w:rPr>
              <w:t>1.8</w:t>
            </w:r>
          </w:p>
        </w:tc>
      </w:tr>
      <w:tr w:rsidR="00D92125">
        <w:trPr>
          <w:trHeight w:val="397"/>
          <w:tblCellSpacing w:w="30"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42" w:type="dxa"/>
            <w:tcBorders>
              <w:top w:val="nil"/>
              <w:bottom w:val="nil"/>
            </w:tcBorders>
            <w:shd w:val="clear" w:color="auto" w:fill="F6B3BC"/>
          </w:tcPr>
          <w:p w:rsidR="00D92125" w:rsidRDefault="00FB6649">
            <w:pPr>
              <w:pStyle w:val="TableParagraph"/>
              <w:spacing w:before="110"/>
              <w:ind w:left="503" w:right="519"/>
              <w:jc w:val="center"/>
              <w:rPr>
                <w:sz w:val="20"/>
              </w:rPr>
            </w:pPr>
            <w:r>
              <w:rPr>
                <w:color w:val="0C0C0C"/>
                <w:sz w:val="20"/>
              </w:rPr>
              <w:t>10 Using &amp; Generating Evidence</w:t>
            </w:r>
          </w:p>
        </w:tc>
        <w:tc>
          <w:tcPr>
            <w:tcW w:w="2161" w:type="dxa"/>
            <w:tcBorders>
              <w:top w:val="nil"/>
              <w:bottom w:val="nil"/>
            </w:tcBorders>
            <w:shd w:val="clear" w:color="auto" w:fill="F6B3BC"/>
          </w:tcPr>
          <w:p w:rsidR="00D92125" w:rsidRDefault="00FB6649">
            <w:pPr>
              <w:pStyle w:val="TableParagraph"/>
              <w:spacing w:before="110"/>
              <w:ind w:left="373" w:right="387"/>
              <w:jc w:val="center"/>
              <w:rPr>
                <w:sz w:val="20"/>
              </w:rPr>
            </w:pPr>
            <w:r>
              <w:rPr>
                <w:color w:val="0C0C0C"/>
                <w:sz w:val="20"/>
              </w:rPr>
              <w:t>1.6</w:t>
            </w:r>
          </w:p>
        </w:tc>
        <w:tc>
          <w:tcPr>
            <w:tcW w:w="2137" w:type="dxa"/>
            <w:tcBorders>
              <w:top w:val="nil"/>
              <w:bottom w:val="nil"/>
              <w:right w:val="nil"/>
            </w:tcBorders>
            <w:shd w:val="clear" w:color="auto" w:fill="F6B3BC"/>
          </w:tcPr>
          <w:p w:rsidR="00D92125" w:rsidRDefault="00FB6649">
            <w:pPr>
              <w:pStyle w:val="TableParagraph"/>
              <w:spacing w:before="110"/>
              <w:ind w:left="382" w:right="382"/>
              <w:jc w:val="center"/>
              <w:rPr>
                <w:sz w:val="20"/>
              </w:rPr>
            </w:pPr>
            <w:r>
              <w:rPr>
                <w:color w:val="0C0C0C"/>
                <w:sz w:val="20"/>
              </w:rPr>
              <w:t>2.8</w:t>
            </w:r>
          </w:p>
        </w:tc>
      </w:tr>
    </w:tbl>
    <w:p w:rsidR="00D92125" w:rsidRDefault="00D92125">
      <w:pPr>
        <w:pStyle w:val="BodyText"/>
        <w:rPr>
          <w:sz w:val="20"/>
        </w:rPr>
      </w:pPr>
    </w:p>
    <w:p w:rsidR="00D92125" w:rsidRDefault="00FB6649">
      <w:pPr>
        <w:pStyle w:val="BodyText"/>
        <w:spacing w:before="214"/>
        <w:ind w:left="500" w:right="1607"/>
      </w:pPr>
      <w:r>
        <w:rPr>
          <w:color w:val="0C0C0C"/>
        </w:rPr>
        <w:t xml:space="preserve">As an overall average, the four LAs have seen a significant shift in their reported progress levels across eight of the ten categories, with four areas developing from </w:t>
      </w:r>
      <w:r>
        <w:rPr>
          <w:i/>
          <w:color w:val="0C0C0C"/>
        </w:rPr>
        <w:t xml:space="preserve">Basic Level </w:t>
      </w:r>
      <w:r>
        <w:rPr>
          <w:color w:val="0C0C0C"/>
        </w:rPr>
        <w:t xml:space="preserve">to </w:t>
      </w:r>
      <w:r>
        <w:rPr>
          <w:i/>
          <w:color w:val="0C0C0C"/>
        </w:rPr>
        <w:t xml:space="preserve">Early Progress </w:t>
      </w:r>
      <w:r>
        <w:rPr>
          <w:color w:val="0C0C0C"/>
        </w:rPr>
        <w:t xml:space="preserve">and an additional four moving from </w:t>
      </w:r>
      <w:r>
        <w:rPr>
          <w:i/>
          <w:color w:val="0C0C0C"/>
        </w:rPr>
        <w:t xml:space="preserve">Basic Level </w:t>
      </w:r>
      <w:r>
        <w:rPr>
          <w:color w:val="0C0C0C"/>
        </w:rPr>
        <w:t xml:space="preserve">to </w:t>
      </w:r>
      <w:r>
        <w:rPr>
          <w:i/>
          <w:color w:val="0C0C0C"/>
        </w:rPr>
        <w:t>Substant</w:t>
      </w:r>
      <w:r>
        <w:rPr>
          <w:i/>
          <w:color w:val="0C0C0C"/>
        </w:rPr>
        <w:t>ial Progress</w:t>
      </w:r>
      <w:r>
        <w:rPr>
          <w:color w:val="0C0C0C"/>
        </w:rPr>
        <w:t xml:space="preserve">. Only two of the ten categories remained at </w:t>
      </w:r>
      <w:r>
        <w:rPr>
          <w:i/>
          <w:color w:val="0C0C0C"/>
        </w:rPr>
        <w:t xml:space="preserve">Basic Level </w:t>
      </w:r>
      <w:r>
        <w:rPr>
          <w:color w:val="0C0C0C"/>
        </w:rPr>
        <w:t>despite small incremental rises (Figure 2.1a).</w:t>
      </w:r>
    </w:p>
    <w:p w:rsidR="00D92125" w:rsidRDefault="00D92125">
      <w:pPr>
        <w:pStyle w:val="BodyText"/>
        <w:rPr>
          <w:sz w:val="24"/>
        </w:rPr>
      </w:pPr>
    </w:p>
    <w:p w:rsidR="00D92125" w:rsidRDefault="00D92125">
      <w:pPr>
        <w:pStyle w:val="BodyText"/>
        <w:rPr>
          <w:sz w:val="24"/>
        </w:rPr>
      </w:pPr>
    </w:p>
    <w:p w:rsidR="00D92125" w:rsidRDefault="00D92125">
      <w:pPr>
        <w:pStyle w:val="BodyText"/>
        <w:spacing w:before="3"/>
        <w:rPr>
          <w:sz w:val="27"/>
        </w:rPr>
      </w:pPr>
    </w:p>
    <w:p w:rsidR="00D92125" w:rsidRDefault="00FB6649">
      <w:pPr>
        <w:pStyle w:val="BodyText"/>
        <w:ind w:left="500"/>
      </w:pPr>
      <w:r>
        <w:rPr>
          <w:color w:val="0C0C0C"/>
        </w:rPr>
        <w:t>Figure 2.1a. Progress Level Changes (Dec 2018-Jan 2020)</w:t>
      </w:r>
    </w:p>
    <w:p w:rsidR="00D92125" w:rsidRDefault="00D92125">
      <w:pPr>
        <w:sectPr w:rsidR="00D92125">
          <w:pgSz w:w="11910" w:h="16840"/>
          <w:pgMar w:top="1480" w:right="600" w:bottom="1140" w:left="940" w:header="0" w:footer="870" w:gutter="0"/>
          <w:cols w:space="720"/>
        </w:sectPr>
      </w:pPr>
    </w:p>
    <w:p w:rsidR="00D92125" w:rsidRDefault="00FB6649">
      <w:pPr>
        <w:pStyle w:val="BodyText"/>
        <w:ind w:left="540"/>
        <w:rPr>
          <w:sz w:val="20"/>
        </w:rPr>
      </w:pPr>
      <w:r>
        <w:rPr>
          <w:noProof/>
          <w:sz w:val="20"/>
          <w:lang w:val="en-GB" w:eastAsia="en-GB" w:bidi="ar-SA"/>
        </w:rPr>
        <w:lastRenderedPageBreak/>
        <w:drawing>
          <wp:inline distT="0" distB="0" distL="0" distR="0">
            <wp:extent cx="6170041" cy="463286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6170041" cy="4632864"/>
                    </a:xfrm>
                    <a:prstGeom prst="rect">
                      <a:avLst/>
                    </a:prstGeom>
                  </pic:spPr>
                </pic:pic>
              </a:graphicData>
            </a:graphic>
          </wp:inline>
        </w:drawing>
      </w:r>
    </w:p>
    <w:p w:rsidR="00D92125" w:rsidRDefault="00FB6649">
      <w:pPr>
        <w:pStyle w:val="BodyText"/>
        <w:spacing w:before="130"/>
        <w:ind w:left="500" w:right="1901"/>
      </w:pPr>
      <w:r>
        <w:rPr>
          <w:color w:val="0C0C0C"/>
        </w:rPr>
        <w:t>While none of the ten categories reached level four (</w:t>
      </w:r>
      <w:r>
        <w:rPr>
          <w:i/>
          <w:color w:val="0C0C0C"/>
        </w:rPr>
        <w:t>Mature</w:t>
      </w:r>
      <w:r>
        <w:rPr>
          <w:color w:val="0C0C0C"/>
        </w:rPr>
        <w:t xml:space="preserve">), this was never predicted as an outcome of a one-year project for which the average starting level was </w:t>
      </w:r>
      <w:r>
        <w:rPr>
          <w:i/>
          <w:color w:val="0C0C0C"/>
        </w:rPr>
        <w:t>Basic</w:t>
      </w:r>
      <w:r>
        <w:rPr>
          <w:color w:val="0C0C0C"/>
        </w:rPr>
        <w:t>.</w:t>
      </w:r>
    </w:p>
    <w:p w:rsidR="00D92125" w:rsidRDefault="00FB6649">
      <w:pPr>
        <w:pStyle w:val="BodyText"/>
        <w:spacing w:before="121" w:line="242" w:lineRule="auto"/>
        <w:ind w:left="500" w:right="1828"/>
      </w:pPr>
      <w:r>
        <w:rPr>
          <w:color w:val="0C0C0C"/>
        </w:rPr>
        <w:t>Having focussed on the consortium wide average progress levels, it is important to spend a little time unpicking the changes seen across individual Local Authorities.</w:t>
      </w:r>
    </w:p>
    <w:p w:rsidR="00D92125" w:rsidRDefault="00D92125">
      <w:pPr>
        <w:pStyle w:val="BodyText"/>
        <w:rPr>
          <w:sz w:val="24"/>
        </w:rPr>
      </w:pPr>
    </w:p>
    <w:p w:rsidR="00D92125" w:rsidRDefault="00D92125">
      <w:pPr>
        <w:pStyle w:val="BodyText"/>
        <w:rPr>
          <w:sz w:val="24"/>
        </w:rPr>
      </w:pPr>
    </w:p>
    <w:p w:rsidR="00D92125" w:rsidRDefault="00D92125">
      <w:pPr>
        <w:pStyle w:val="BodyText"/>
        <w:spacing w:before="9"/>
        <w:rPr>
          <w:sz w:val="26"/>
        </w:rPr>
      </w:pPr>
    </w:p>
    <w:p w:rsidR="00D92125" w:rsidRDefault="00FB6649">
      <w:pPr>
        <w:pStyle w:val="Heading2"/>
        <w:numPr>
          <w:ilvl w:val="1"/>
          <w:numId w:val="17"/>
        </w:numPr>
        <w:tabs>
          <w:tab w:val="left" w:pos="1280"/>
          <w:tab w:val="left" w:pos="1281"/>
        </w:tabs>
        <w:ind w:left="1281" w:hanging="781"/>
      </w:pPr>
      <w:r>
        <w:t>Maturity Matrix: LA-</w:t>
      </w:r>
      <w:r>
        <w:rPr>
          <w:spacing w:val="-4"/>
        </w:rPr>
        <w:t xml:space="preserve"> </w:t>
      </w:r>
      <w:r>
        <w:t>A</w:t>
      </w:r>
    </w:p>
    <w:p w:rsidR="00D92125" w:rsidRDefault="00FB6649">
      <w:pPr>
        <w:pStyle w:val="BodyText"/>
        <w:spacing w:before="122"/>
        <w:ind w:left="500" w:right="1632"/>
      </w:pPr>
      <w:r>
        <w:t>For LA-A, the maturity matrix reveals an upward shift for seven</w:t>
      </w:r>
      <w:r>
        <w:t xml:space="preserve"> of the ten categories, with the remaining three unchanged between December 2018 and January 2020 (Table 2.2a). In the case of strategy, workforce planning, partnership, leadership, services and interventions and using and generating evidence the progress </w:t>
      </w:r>
      <w:r>
        <w:t xml:space="preserve">levels moved from </w:t>
      </w:r>
      <w:r>
        <w:rPr>
          <w:i/>
        </w:rPr>
        <w:t xml:space="preserve">Basic Level </w:t>
      </w:r>
      <w:r>
        <w:t xml:space="preserve">to </w:t>
      </w:r>
      <w:r>
        <w:rPr>
          <w:i/>
        </w:rPr>
        <w:t>Early Progress</w:t>
      </w:r>
      <w:r>
        <w:t>.</w:t>
      </w:r>
    </w:p>
    <w:p w:rsidR="00D92125" w:rsidRDefault="00D92125">
      <w:pPr>
        <w:pStyle w:val="BodyText"/>
        <w:rPr>
          <w:sz w:val="24"/>
        </w:rPr>
      </w:pPr>
    </w:p>
    <w:p w:rsidR="00D92125" w:rsidRDefault="00FB6649">
      <w:pPr>
        <w:pStyle w:val="BodyText"/>
        <w:spacing w:before="215" w:after="58"/>
        <w:ind w:left="500"/>
      </w:pPr>
      <w:r>
        <w:t>Table 2.2a. Maturity Matrix results: LA-A</w:t>
      </w:r>
    </w:p>
    <w:tbl>
      <w:tblPr>
        <w:tblW w:w="0" w:type="auto"/>
        <w:tblCellSpacing w:w="30" w:type="dxa"/>
        <w:tblInd w:w="560" w:type="dxa"/>
        <w:tblLayout w:type="fixed"/>
        <w:tblCellMar>
          <w:left w:w="0" w:type="dxa"/>
          <w:right w:w="0" w:type="dxa"/>
        </w:tblCellMar>
        <w:tblLook w:val="01E0" w:firstRow="1" w:lastRow="1" w:firstColumn="1" w:lastColumn="1" w:noHBand="0" w:noVBand="0"/>
      </w:tblPr>
      <w:tblGrid>
        <w:gridCol w:w="576"/>
        <w:gridCol w:w="3532"/>
        <w:gridCol w:w="2211"/>
        <w:gridCol w:w="2207"/>
      </w:tblGrid>
      <w:tr w:rsidR="00D92125">
        <w:trPr>
          <w:trHeight w:val="222"/>
          <w:tblCellSpacing w:w="30" w:type="dxa"/>
        </w:trPr>
        <w:tc>
          <w:tcPr>
            <w:tcW w:w="3958" w:type="dxa"/>
            <w:gridSpan w:val="2"/>
            <w:vMerge w:val="restart"/>
            <w:tcBorders>
              <w:top w:val="nil"/>
              <w:left w:val="nil"/>
              <w:bottom w:val="nil"/>
            </w:tcBorders>
          </w:tcPr>
          <w:p w:rsidR="00D92125" w:rsidRDefault="00D92125">
            <w:pPr>
              <w:pStyle w:val="TableParagraph"/>
              <w:rPr>
                <w:rFonts w:ascii="Times New Roman"/>
                <w:sz w:val="20"/>
              </w:rPr>
            </w:pPr>
          </w:p>
        </w:tc>
        <w:tc>
          <w:tcPr>
            <w:tcW w:w="4268" w:type="dxa"/>
            <w:gridSpan w:val="2"/>
            <w:tcBorders>
              <w:top w:val="nil"/>
              <w:right w:val="nil"/>
            </w:tcBorders>
            <w:shd w:val="clear" w:color="auto" w:fill="F08D9C"/>
          </w:tcPr>
          <w:p w:rsidR="00D92125" w:rsidRDefault="00FB6649">
            <w:pPr>
              <w:pStyle w:val="TableParagraph"/>
              <w:spacing w:before="37" w:line="225" w:lineRule="exact"/>
              <w:ind w:left="1523" w:right="1528"/>
              <w:jc w:val="center"/>
              <w:rPr>
                <w:sz w:val="20"/>
              </w:rPr>
            </w:pPr>
            <w:r>
              <w:rPr>
                <w:color w:val="0C0C0C"/>
                <w:sz w:val="20"/>
              </w:rPr>
              <w:t>Progress Levels</w:t>
            </w:r>
          </w:p>
        </w:tc>
      </w:tr>
      <w:tr w:rsidR="00D92125">
        <w:trPr>
          <w:trHeight w:val="485"/>
          <w:tblCellSpacing w:w="30" w:type="dxa"/>
        </w:trPr>
        <w:tc>
          <w:tcPr>
            <w:tcW w:w="3958" w:type="dxa"/>
            <w:gridSpan w:val="2"/>
            <w:vMerge/>
            <w:tcBorders>
              <w:top w:val="nil"/>
              <w:left w:val="nil"/>
              <w:bottom w:val="nil"/>
            </w:tcBorders>
          </w:tcPr>
          <w:p w:rsidR="00D92125" w:rsidRDefault="00D92125">
            <w:pPr>
              <w:rPr>
                <w:sz w:val="2"/>
                <w:szCs w:val="2"/>
              </w:rPr>
            </w:pPr>
          </w:p>
        </w:tc>
        <w:tc>
          <w:tcPr>
            <w:tcW w:w="2151" w:type="dxa"/>
            <w:tcBorders>
              <w:bottom w:val="nil"/>
            </w:tcBorders>
            <w:shd w:val="clear" w:color="auto" w:fill="F08D9C"/>
          </w:tcPr>
          <w:p w:rsidR="00D92125" w:rsidRDefault="00FB6649">
            <w:pPr>
              <w:pStyle w:val="TableParagraph"/>
              <w:spacing w:before="160"/>
              <w:ind w:left="432" w:right="437"/>
              <w:jc w:val="center"/>
              <w:rPr>
                <w:sz w:val="20"/>
              </w:rPr>
            </w:pPr>
            <w:r>
              <w:rPr>
                <w:color w:val="0C0C0C"/>
                <w:sz w:val="20"/>
              </w:rPr>
              <w:t>LA – A Dec 2018</w:t>
            </w:r>
          </w:p>
        </w:tc>
        <w:tc>
          <w:tcPr>
            <w:tcW w:w="2117" w:type="dxa"/>
            <w:tcBorders>
              <w:bottom w:val="nil"/>
              <w:right w:val="nil"/>
            </w:tcBorders>
            <w:shd w:val="clear" w:color="auto" w:fill="F08D9C"/>
          </w:tcPr>
          <w:p w:rsidR="00D92125" w:rsidRDefault="00FB6649">
            <w:pPr>
              <w:pStyle w:val="TableParagraph"/>
              <w:spacing w:before="160"/>
              <w:ind w:left="487" w:right="498"/>
              <w:jc w:val="center"/>
              <w:rPr>
                <w:sz w:val="20"/>
              </w:rPr>
            </w:pPr>
            <w:r>
              <w:rPr>
                <w:color w:val="0C0C0C"/>
                <w:sz w:val="20"/>
              </w:rPr>
              <w:t>LA – Jan 2020</w:t>
            </w:r>
          </w:p>
        </w:tc>
      </w:tr>
      <w:tr w:rsidR="00D92125">
        <w:trPr>
          <w:trHeight w:val="397"/>
          <w:tblCellSpacing w:w="30" w:type="dxa"/>
        </w:trPr>
        <w:tc>
          <w:tcPr>
            <w:tcW w:w="486" w:type="dxa"/>
            <w:tcBorders>
              <w:top w:val="nil"/>
              <w:left w:val="nil"/>
              <w:bottom w:val="nil"/>
            </w:tcBorders>
            <w:shd w:val="clear" w:color="auto" w:fill="F08D9C"/>
            <w:textDirection w:val="btLr"/>
          </w:tcPr>
          <w:p w:rsidR="00D92125" w:rsidRDefault="00FB6649">
            <w:pPr>
              <w:pStyle w:val="TableParagraph"/>
              <w:spacing w:before="75" w:line="180" w:lineRule="atLeast"/>
              <w:ind w:left="194" w:right="108" w:hanging="55"/>
              <w:rPr>
                <w:sz w:val="16"/>
              </w:rPr>
            </w:pPr>
            <w:r>
              <w:rPr>
                <w:color w:val="0C0C0C"/>
                <w:sz w:val="16"/>
              </w:rPr>
              <w:t>Pla n</w:t>
            </w:r>
          </w:p>
        </w:tc>
        <w:tc>
          <w:tcPr>
            <w:tcW w:w="3472" w:type="dxa"/>
            <w:tcBorders>
              <w:top w:val="nil"/>
              <w:bottom w:val="nil"/>
            </w:tcBorders>
            <w:shd w:val="clear" w:color="auto" w:fill="F9D9DE"/>
          </w:tcPr>
          <w:p w:rsidR="00D92125" w:rsidRDefault="00FB6649">
            <w:pPr>
              <w:pStyle w:val="TableParagraph"/>
              <w:spacing w:before="110"/>
              <w:ind w:left="1310"/>
              <w:rPr>
                <w:sz w:val="20"/>
              </w:rPr>
            </w:pPr>
            <w:r>
              <w:rPr>
                <w:color w:val="0C0C0C"/>
                <w:sz w:val="20"/>
              </w:rPr>
              <w:t>1. Strategy</w:t>
            </w:r>
          </w:p>
        </w:tc>
        <w:tc>
          <w:tcPr>
            <w:tcW w:w="2151" w:type="dxa"/>
            <w:tcBorders>
              <w:top w:val="nil"/>
              <w:bottom w:val="nil"/>
            </w:tcBorders>
            <w:shd w:val="clear" w:color="auto" w:fill="F9D9DE"/>
          </w:tcPr>
          <w:p w:rsidR="00D92125" w:rsidRDefault="00FB6649">
            <w:pPr>
              <w:pStyle w:val="TableParagraph"/>
              <w:spacing w:before="110"/>
              <w:ind w:right="1"/>
              <w:jc w:val="center"/>
              <w:rPr>
                <w:sz w:val="20"/>
              </w:rPr>
            </w:pPr>
            <w:r>
              <w:rPr>
                <w:color w:val="0C0C0C"/>
                <w:sz w:val="20"/>
              </w:rPr>
              <w:t>1</w:t>
            </w:r>
          </w:p>
        </w:tc>
        <w:tc>
          <w:tcPr>
            <w:tcW w:w="2117" w:type="dxa"/>
            <w:tcBorders>
              <w:top w:val="nil"/>
              <w:bottom w:val="nil"/>
              <w:right w:val="nil"/>
            </w:tcBorders>
            <w:shd w:val="clear" w:color="auto" w:fill="F9D9DE"/>
          </w:tcPr>
          <w:p w:rsidR="00D92125" w:rsidRDefault="00FB6649">
            <w:pPr>
              <w:pStyle w:val="TableParagraph"/>
              <w:spacing w:before="110"/>
              <w:ind w:right="5"/>
              <w:jc w:val="center"/>
              <w:rPr>
                <w:sz w:val="20"/>
              </w:rPr>
            </w:pPr>
            <w:r>
              <w:rPr>
                <w:color w:val="0C0C0C"/>
                <w:sz w:val="20"/>
              </w:rPr>
              <w:t>2</w:t>
            </w:r>
          </w:p>
        </w:tc>
      </w:tr>
    </w:tbl>
    <w:p w:rsidR="00D92125" w:rsidRDefault="00D92125">
      <w:pPr>
        <w:jc w:val="center"/>
        <w:rPr>
          <w:sz w:val="20"/>
        </w:rPr>
        <w:sectPr w:rsidR="00D92125">
          <w:pgSz w:w="11910" w:h="16840"/>
          <w:pgMar w:top="1420" w:right="600" w:bottom="1140" w:left="940" w:header="0" w:footer="870" w:gutter="0"/>
          <w:cols w:space="720"/>
        </w:sect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573"/>
        <w:gridCol w:w="3530"/>
        <w:gridCol w:w="2209"/>
        <w:gridCol w:w="2204"/>
      </w:tblGrid>
      <w:tr w:rsidR="00D92125">
        <w:trPr>
          <w:trHeight w:val="397"/>
          <w:tblCellSpacing w:w="29" w:type="dxa"/>
        </w:trPr>
        <w:tc>
          <w:tcPr>
            <w:tcW w:w="486" w:type="dxa"/>
            <w:vMerge w:val="restart"/>
            <w:tcBorders>
              <w:top w:val="nil"/>
              <w:left w:val="nil"/>
              <w:bottom w:val="nil"/>
            </w:tcBorders>
            <w:shd w:val="clear" w:color="auto" w:fill="F08D9C"/>
          </w:tcPr>
          <w:p w:rsidR="00D92125" w:rsidRDefault="00D92125">
            <w:pPr>
              <w:pStyle w:val="TableParagraph"/>
              <w:rPr>
                <w:rFonts w:ascii="Times New Roman"/>
                <w:sz w:val="20"/>
              </w:rPr>
            </w:pPr>
          </w:p>
        </w:tc>
        <w:tc>
          <w:tcPr>
            <w:tcW w:w="3472" w:type="dxa"/>
            <w:tcBorders>
              <w:top w:val="nil"/>
            </w:tcBorders>
            <w:shd w:val="clear" w:color="auto" w:fill="F9D9DE"/>
          </w:tcPr>
          <w:p w:rsidR="00D92125" w:rsidRDefault="00FB6649">
            <w:pPr>
              <w:pStyle w:val="TableParagraph"/>
              <w:spacing w:before="122"/>
              <w:ind w:left="1055"/>
              <w:rPr>
                <w:sz w:val="20"/>
              </w:rPr>
            </w:pPr>
            <w:r>
              <w:rPr>
                <w:color w:val="0C0C0C"/>
                <w:sz w:val="20"/>
              </w:rPr>
              <w:t>2. Commissioning</w:t>
            </w:r>
          </w:p>
        </w:tc>
        <w:tc>
          <w:tcPr>
            <w:tcW w:w="2151" w:type="dxa"/>
            <w:tcBorders>
              <w:top w:val="nil"/>
            </w:tcBorders>
            <w:shd w:val="clear" w:color="auto" w:fill="F9D9DE"/>
          </w:tcPr>
          <w:p w:rsidR="00D92125" w:rsidRDefault="00FB6649">
            <w:pPr>
              <w:pStyle w:val="TableParagraph"/>
              <w:spacing w:before="122"/>
              <w:ind w:right="1"/>
              <w:jc w:val="center"/>
              <w:rPr>
                <w:sz w:val="20"/>
              </w:rPr>
            </w:pPr>
            <w:r>
              <w:rPr>
                <w:color w:val="0C0C0C"/>
                <w:sz w:val="20"/>
              </w:rPr>
              <w:t>1</w:t>
            </w:r>
          </w:p>
        </w:tc>
        <w:tc>
          <w:tcPr>
            <w:tcW w:w="2117" w:type="dxa"/>
            <w:tcBorders>
              <w:top w:val="nil"/>
              <w:right w:val="nil"/>
            </w:tcBorders>
            <w:shd w:val="clear" w:color="auto" w:fill="F9D9DE"/>
          </w:tcPr>
          <w:p w:rsidR="00D92125" w:rsidRDefault="00FB6649">
            <w:pPr>
              <w:pStyle w:val="TableParagraph"/>
              <w:spacing w:before="122"/>
              <w:ind w:left="924"/>
              <w:rPr>
                <w:sz w:val="20"/>
              </w:rPr>
            </w:pPr>
            <w:r>
              <w:rPr>
                <w:color w:val="0C0C0C"/>
                <w:sz w:val="20"/>
              </w:rPr>
              <w:t>1.5</w:t>
            </w:r>
          </w:p>
        </w:tc>
      </w:tr>
      <w:tr w:rsidR="00D92125">
        <w:trPr>
          <w:trHeight w:val="385"/>
          <w:tblCellSpacing w:w="29" w:type="dxa"/>
        </w:trPr>
        <w:tc>
          <w:tcPr>
            <w:tcW w:w="486" w:type="dxa"/>
            <w:vMerge/>
            <w:tcBorders>
              <w:top w:val="nil"/>
              <w:left w:val="nil"/>
              <w:bottom w:val="nil"/>
            </w:tcBorders>
            <w:shd w:val="clear" w:color="auto" w:fill="F08D9C"/>
          </w:tcPr>
          <w:p w:rsidR="00D92125" w:rsidRDefault="00D92125">
            <w:pPr>
              <w:rPr>
                <w:sz w:val="2"/>
                <w:szCs w:val="2"/>
              </w:rPr>
            </w:pPr>
          </w:p>
        </w:tc>
        <w:tc>
          <w:tcPr>
            <w:tcW w:w="3472" w:type="dxa"/>
            <w:tcBorders>
              <w:bottom w:val="nil"/>
            </w:tcBorders>
            <w:shd w:val="clear" w:color="auto" w:fill="F9D9DE"/>
          </w:tcPr>
          <w:p w:rsidR="00D92125" w:rsidRDefault="00FB6649">
            <w:pPr>
              <w:pStyle w:val="TableParagraph"/>
              <w:spacing w:before="110"/>
              <w:ind w:left="899"/>
              <w:rPr>
                <w:sz w:val="20"/>
              </w:rPr>
            </w:pPr>
            <w:r>
              <w:rPr>
                <w:color w:val="0C0C0C"/>
                <w:sz w:val="20"/>
              </w:rPr>
              <w:t>3. Workforce Planning</w:t>
            </w:r>
          </w:p>
        </w:tc>
        <w:tc>
          <w:tcPr>
            <w:tcW w:w="2151" w:type="dxa"/>
            <w:tcBorders>
              <w:bottom w:val="nil"/>
            </w:tcBorders>
            <w:shd w:val="clear" w:color="auto" w:fill="F9D9DE"/>
          </w:tcPr>
          <w:p w:rsidR="00D92125" w:rsidRDefault="00FB6649">
            <w:pPr>
              <w:pStyle w:val="TableParagraph"/>
              <w:spacing w:before="110"/>
              <w:ind w:left="432" w:right="436"/>
              <w:jc w:val="center"/>
              <w:rPr>
                <w:sz w:val="20"/>
              </w:rPr>
            </w:pPr>
            <w:r>
              <w:rPr>
                <w:color w:val="0C0C0C"/>
                <w:sz w:val="20"/>
              </w:rPr>
              <w:t>1.5</w:t>
            </w:r>
          </w:p>
        </w:tc>
        <w:tc>
          <w:tcPr>
            <w:tcW w:w="2117" w:type="dxa"/>
            <w:tcBorders>
              <w:bottom w:val="nil"/>
              <w:right w:val="nil"/>
            </w:tcBorders>
            <w:shd w:val="clear" w:color="auto" w:fill="F9D9DE"/>
          </w:tcPr>
          <w:p w:rsidR="00D92125" w:rsidRDefault="00FB6649">
            <w:pPr>
              <w:pStyle w:val="TableParagraph"/>
              <w:spacing w:before="110"/>
              <w:ind w:left="924"/>
              <w:rPr>
                <w:sz w:val="20"/>
              </w:rPr>
            </w:pPr>
            <w:r>
              <w:rPr>
                <w:color w:val="0C0C0C"/>
                <w:sz w:val="20"/>
              </w:rPr>
              <w:t>2.5</w:t>
            </w:r>
          </w:p>
        </w:tc>
      </w:tr>
      <w:tr w:rsidR="00D92125">
        <w:trPr>
          <w:trHeight w:val="402"/>
          <w:tblCellSpacing w:w="29" w:type="dxa"/>
        </w:trPr>
        <w:tc>
          <w:tcPr>
            <w:tcW w:w="486" w:type="dxa"/>
            <w:vMerge w:val="restart"/>
            <w:tcBorders>
              <w:top w:val="nil"/>
              <w:left w:val="nil"/>
            </w:tcBorders>
            <w:shd w:val="clear" w:color="auto" w:fill="F08D9C"/>
            <w:textDirection w:val="btLr"/>
          </w:tcPr>
          <w:p w:rsidR="00D92125" w:rsidRDefault="00FB6649">
            <w:pPr>
              <w:pStyle w:val="TableParagraph"/>
              <w:spacing w:before="135"/>
              <w:ind w:left="539" w:right="530"/>
              <w:jc w:val="center"/>
              <w:rPr>
                <w:sz w:val="16"/>
              </w:rPr>
            </w:pPr>
            <w:r>
              <w:rPr>
                <w:color w:val="0C0C0C"/>
                <w:sz w:val="16"/>
              </w:rPr>
              <w:t>Lead</w:t>
            </w:r>
          </w:p>
        </w:tc>
        <w:tc>
          <w:tcPr>
            <w:tcW w:w="3472" w:type="dxa"/>
            <w:tcBorders>
              <w:top w:val="nil"/>
            </w:tcBorders>
            <w:shd w:val="clear" w:color="auto" w:fill="F6B3BC"/>
          </w:tcPr>
          <w:p w:rsidR="00D92125" w:rsidRDefault="00FB6649">
            <w:pPr>
              <w:pStyle w:val="TableParagraph"/>
              <w:spacing w:before="110"/>
              <w:ind w:left="1195"/>
              <w:rPr>
                <w:sz w:val="20"/>
              </w:rPr>
            </w:pPr>
            <w:r>
              <w:rPr>
                <w:color w:val="0C0C0C"/>
                <w:sz w:val="20"/>
              </w:rPr>
              <w:t>4. Partnership</w:t>
            </w:r>
          </w:p>
        </w:tc>
        <w:tc>
          <w:tcPr>
            <w:tcW w:w="2151" w:type="dxa"/>
            <w:tcBorders>
              <w:top w:val="nil"/>
            </w:tcBorders>
            <w:shd w:val="clear" w:color="auto" w:fill="F6B3BC"/>
          </w:tcPr>
          <w:p w:rsidR="00D92125" w:rsidRDefault="00FB6649">
            <w:pPr>
              <w:pStyle w:val="TableParagraph"/>
              <w:spacing w:before="110"/>
              <w:ind w:right="1"/>
              <w:jc w:val="center"/>
              <w:rPr>
                <w:sz w:val="20"/>
              </w:rPr>
            </w:pPr>
            <w:r>
              <w:rPr>
                <w:color w:val="0C0C0C"/>
                <w:sz w:val="20"/>
              </w:rPr>
              <w:t>1</w:t>
            </w:r>
          </w:p>
        </w:tc>
        <w:tc>
          <w:tcPr>
            <w:tcW w:w="2117" w:type="dxa"/>
            <w:tcBorders>
              <w:top w:val="nil"/>
              <w:right w:val="nil"/>
            </w:tcBorders>
            <w:shd w:val="clear" w:color="auto" w:fill="F6B3BC"/>
          </w:tcPr>
          <w:p w:rsidR="00D92125" w:rsidRDefault="00FB6649">
            <w:pPr>
              <w:pStyle w:val="TableParagraph"/>
              <w:spacing w:before="110"/>
              <w:ind w:left="994"/>
              <w:rPr>
                <w:sz w:val="20"/>
              </w:rPr>
            </w:pPr>
            <w:r>
              <w:rPr>
                <w:color w:val="0C0C0C"/>
                <w:sz w:val="20"/>
              </w:rPr>
              <w:t>2</w:t>
            </w:r>
          </w:p>
        </w:tc>
      </w:tr>
      <w:tr w:rsidR="00D92125">
        <w:trPr>
          <w:trHeight w:val="410"/>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72" w:type="dxa"/>
            <w:shd w:val="clear" w:color="auto" w:fill="F6B3BC"/>
          </w:tcPr>
          <w:p w:rsidR="00D92125" w:rsidRDefault="00FB6649">
            <w:pPr>
              <w:pStyle w:val="TableParagraph"/>
              <w:spacing w:before="122"/>
              <w:ind w:left="1210"/>
              <w:rPr>
                <w:sz w:val="20"/>
              </w:rPr>
            </w:pPr>
            <w:r>
              <w:rPr>
                <w:color w:val="0C0C0C"/>
                <w:sz w:val="20"/>
              </w:rPr>
              <w:t>5. Leadership</w:t>
            </w:r>
          </w:p>
        </w:tc>
        <w:tc>
          <w:tcPr>
            <w:tcW w:w="2151" w:type="dxa"/>
            <w:shd w:val="clear" w:color="auto" w:fill="F6B3BC"/>
          </w:tcPr>
          <w:p w:rsidR="00D92125" w:rsidRDefault="00FB6649">
            <w:pPr>
              <w:pStyle w:val="TableParagraph"/>
              <w:spacing w:before="122"/>
              <w:ind w:right="1"/>
              <w:jc w:val="center"/>
              <w:rPr>
                <w:sz w:val="20"/>
              </w:rPr>
            </w:pPr>
            <w:r>
              <w:rPr>
                <w:color w:val="0C0C0C"/>
                <w:sz w:val="20"/>
              </w:rPr>
              <w:t>1</w:t>
            </w:r>
          </w:p>
        </w:tc>
        <w:tc>
          <w:tcPr>
            <w:tcW w:w="2117" w:type="dxa"/>
            <w:tcBorders>
              <w:right w:val="nil"/>
            </w:tcBorders>
            <w:shd w:val="clear" w:color="auto" w:fill="F6B3BC"/>
          </w:tcPr>
          <w:p w:rsidR="00D92125" w:rsidRDefault="00FB6649">
            <w:pPr>
              <w:pStyle w:val="TableParagraph"/>
              <w:spacing w:before="122"/>
              <w:ind w:left="994"/>
              <w:rPr>
                <w:sz w:val="20"/>
              </w:rPr>
            </w:pPr>
            <w:r>
              <w:rPr>
                <w:color w:val="0C0C0C"/>
                <w:sz w:val="20"/>
              </w:rPr>
              <w:t>2</w:t>
            </w:r>
          </w:p>
        </w:tc>
      </w:tr>
      <w:tr w:rsidR="00D92125">
        <w:trPr>
          <w:trHeight w:val="409"/>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72" w:type="dxa"/>
            <w:shd w:val="clear" w:color="auto" w:fill="F6B3BC"/>
          </w:tcPr>
          <w:p w:rsidR="00D92125" w:rsidRDefault="00FB6649">
            <w:pPr>
              <w:pStyle w:val="TableParagraph"/>
              <w:spacing w:before="122"/>
              <w:ind w:left="784"/>
              <w:rPr>
                <w:sz w:val="20"/>
              </w:rPr>
            </w:pPr>
            <w:r>
              <w:rPr>
                <w:color w:val="0C0C0C"/>
                <w:sz w:val="20"/>
              </w:rPr>
              <w:t>6. Community Ownership</w:t>
            </w:r>
          </w:p>
        </w:tc>
        <w:tc>
          <w:tcPr>
            <w:tcW w:w="2151" w:type="dxa"/>
            <w:shd w:val="clear" w:color="auto" w:fill="F6B3BC"/>
          </w:tcPr>
          <w:p w:rsidR="00D92125" w:rsidRDefault="00FB6649">
            <w:pPr>
              <w:pStyle w:val="TableParagraph"/>
              <w:spacing w:before="122"/>
              <w:ind w:right="1"/>
              <w:jc w:val="center"/>
              <w:rPr>
                <w:sz w:val="20"/>
              </w:rPr>
            </w:pPr>
            <w:r>
              <w:rPr>
                <w:color w:val="0C0C0C"/>
                <w:sz w:val="20"/>
              </w:rPr>
              <w:t>1</w:t>
            </w:r>
          </w:p>
        </w:tc>
        <w:tc>
          <w:tcPr>
            <w:tcW w:w="2117" w:type="dxa"/>
            <w:tcBorders>
              <w:right w:val="nil"/>
            </w:tcBorders>
            <w:shd w:val="clear" w:color="auto" w:fill="F6B3BC"/>
          </w:tcPr>
          <w:p w:rsidR="00D92125" w:rsidRDefault="00FB6649">
            <w:pPr>
              <w:pStyle w:val="TableParagraph"/>
              <w:spacing w:before="122"/>
              <w:ind w:left="994"/>
              <w:rPr>
                <w:sz w:val="20"/>
              </w:rPr>
            </w:pPr>
            <w:r>
              <w:rPr>
                <w:color w:val="0C0C0C"/>
                <w:sz w:val="20"/>
              </w:rPr>
              <w:t>1</w:t>
            </w:r>
          </w:p>
        </w:tc>
      </w:tr>
      <w:tr w:rsidR="00D92125">
        <w:trPr>
          <w:trHeight w:val="398"/>
          <w:tblCellSpacing w:w="29" w:type="dxa"/>
        </w:trPr>
        <w:tc>
          <w:tcPr>
            <w:tcW w:w="486" w:type="dxa"/>
            <w:vMerge w:val="restart"/>
            <w:tcBorders>
              <w:left w:val="nil"/>
            </w:tcBorders>
            <w:shd w:val="clear" w:color="auto" w:fill="F08D9C"/>
            <w:textDirection w:val="btLr"/>
          </w:tcPr>
          <w:p w:rsidR="00D92125" w:rsidRDefault="00FB6649">
            <w:pPr>
              <w:pStyle w:val="TableParagraph"/>
              <w:spacing w:before="135"/>
              <w:ind w:left="294"/>
              <w:rPr>
                <w:sz w:val="16"/>
              </w:rPr>
            </w:pPr>
            <w:r>
              <w:rPr>
                <w:color w:val="0C0C0C"/>
                <w:sz w:val="16"/>
              </w:rPr>
              <w:t>Deliver</w:t>
            </w:r>
          </w:p>
        </w:tc>
        <w:tc>
          <w:tcPr>
            <w:tcW w:w="3472" w:type="dxa"/>
            <w:tcBorders>
              <w:bottom w:val="nil"/>
            </w:tcBorders>
            <w:shd w:val="clear" w:color="auto" w:fill="F9D9DE"/>
          </w:tcPr>
          <w:p w:rsidR="00D92125" w:rsidRDefault="00FB6649">
            <w:pPr>
              <w:pStyle w:val="TableParagraph"/>
              <w:spacing w:before="123"/>
              <w:ind w:left="729"/>
              <w:rPr>
                <w:sz w:val="20"/>
              </w:rPr>
            </w:pPr>
            <w:r>
              <w:rPr>
                <w:color w:val="0C0C0C"/>
                <w:sz w:val="20"/>
              </w:rPr>
              <w:t>7. Services &amp; Interventions</w:t>
            </w:r>
          </w:p>
        </w:tc>
        <w:tc>
          <w:tcPr>
            <w:tcW w:w="2151" w:type="dxa"/>
            <w:tcBorders>
              <w:bottom w:val="nil"/>
            </w:tcBorders>
            <w:shd w:val="clear" w:color="auto" w:fill="F9D9DE"/>
          </w:tcPr>
          <w:p w:rsidR="00D92125" w:rsidRDefault="00FB6649">
            <w:pPr>
              <w:pStyle w:val="TableParagraph"/>
              <w:spacing w:before="123"/>
              <w:ind w:left="432" w:right="436"/>
              <w:jc w:val="center"/>
              <w:rPr>
                <w:sz w:val="20"/>
              </w:rPr>
            </w:pPr>
            <w:r>
              <w:rPr>
                <w:color w:val="0C0C0C"/>
                <w:sz w:val="20"/>
              </w:rPr>
              <w:t>1.5</w:t>
            </w:r>
          </w:p>
        </w:tc>
        <w:tc>
          <w:tcPr>
            <w:tcW w:w="2117" w:type="dxa"/>
            <w:tcBorders>
              <w:bottom w:val="nil"/>
              <w:right w:val="nil"/>
            </w:tcBorders>
            <w:shd w:val="clear" w:color="auto" w:fill="F9D9DE"/>
          </w:tcPr>
          <w:p w:rsidR="00D92125" w:rsidRDefault="00FB6649">
            <w:pPr>
              <w:pStyle w:val="TableParagraph"/>
              <w:spacing w:before="123"/>
              <w:ind w:left="994"/>
              <w:rPr>
                <w:sz w:val="20"/>
              </w:rPr>
            </w:pPr>
            <w:r>
              <w:rPr>
                <w:color w:val="0C0C0C"/>
                <w:sz w:val="20"/>
              </w:rPr>
              <w:t>2</w:t>
            </w:r>
          </w:p>
        </w:tc>
      </w:tr>
      <w:tr w:rsidR="00D92125">
        <w:trPr>
          <w:trHeight w:val="397"/>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72" w:type="dxa"/>
            <w:tcBorders>
              <w:top w:val="nil"/>
            </w:tcBorders>
            <w:shd w:val="clear" w:color="auto" w:fill="F9D9DE"/>
          </w:tcPr>
          <w:p w:rsidR="00D92125" w:rsidRDefault="00FB6649">
            <w:pPr>
              <w:pStyle w:val="TableParagraph"/>
              <w:spacing w:before="110"/>
              <w:ind w:left="930"/>
              <w:rPr>
                <w:sz w:val="20"/>
              </w:rPr>
            </w:pPr>
            <w:r>
              <w:rPr>
                <w:color w:val="0C0C0C"/>
                <w:sz w:val="20"/>
              </w:rPr>
              <w:t>8. Information &amp; Data</w:t>
            </w:r>
          </w:p>
        </w:tc>
        <w:tc>
          <w:tcPr>
            <w:tcW w:w="2151" w:type="dxa"/>
            <w:tcBorders>
              <w:top w:val="nil"/>
            </w:tcBorders>
            <w:shd w:val="clear" w:color="auto" w:fill="F9D9DE"/>
          </w:tcPr>
          <w:p w:rsidR="00D92125" w:rsidRDefault="00FB6649">
            <w:pPr>
              <w:pStyle w:val="TableParagraph"/>
              <w:spacing w:before="110"/>
              <w:ind w:left="432" w:right="436"/>
              <w:jc w:val="center"/>
              <w:rPr>
                <w:sz w:val="20"/>
              </w:rPr>
            </w:pPr>
            <w:r>
              <w:rPr>
                <w:color w:val="0C0C0C"/>
                <w:sz w:val="20"/>
              </w:rPr>
              <w:t>1.5</w:t>
            </w:r>
          </w:p>
        </w:tc>
        <w:tc>
          <w:tcPr>
            <w:tcW w:w="2117" w:type="dxa"/>
            <w:tcBorders>
              <w:top w:val="nil"/>
              <w:right w:val="nil"/>
            </w:tcBorders>
            <w:shd w:val="clear" w:color="auto" w:fill="F9D9DE"/>
          </w:tcPr>
          <w:p w:rsidR="00D92125" w:rsidRDefault="00FB6649">
            <w:pPr>
              <w:pStyle w:val="TableParagraph"/>
              <w:spacing w:before="110"/>
              <w:ind w:left="924"/>
              <w:rPr>
                <w:sz w:val="20"/>
              </w:rPr>
            </w:pPr>
            <w:r>
              <w:rPr>
                <w:color w:val="0C0C0C"/>
                <w:sz w:val="20"/>
              </w:rPr>
              <w:t>1.5</w:t>
            </w:r>
          </w:p>
        </w:tc>
      </w:tr>
      <w:tr w:rsidR="00D92125">
        <w:trPr>
          <w:trHeight w:val="409"/>
          <w:tblCellSpacing w:w="29" w:type="dxa"/>
        </w:trPr>
        <w:tc>
          <w:tcPr>
            <w:tcW w:w="486" w:type="dxa"/>
            <w:vMerge w:val="restart"/>
            <w:tcBorders>
              <w:left w:val="nil"/>
              <w:bottom w:val="nil"/>
            </w:tcBorders>
            <w:shd w:val="clear" w:color="auto" w:fill="F08D9C"/>
            <w:textDirection w:val="btLr"/>
          </w:tcPr>
          <w:p w:rsidR="00D92125" w:rsidRDefault="00FB6649">
            <w:pPr>
              <w:pStyle w:val="TableParagraph"/>
              <w:spacing w:before="135"/>
              <w:ind w:left="244"/>
              <w:rPr>
                <w:sz w:val="16"/>
              </w:rPr>
            </w:pPr>
            <w:r>
              <w:rPr>
                <w:color w:val="0C0C0C"/>
                <w:sz w:val="16"/>
              </w:rPr>
              <w:t>Evaluate</w:t>
            </w:r>
          </w:p>
        </w:tc>
        <w:tc>
          <w:tcPr>
            <w:tcW w:w="3472" w:type="dxa"/>
            <w:shd w:val="clear" w:color="auto" w:fill="F6B3BC"/>
          </w:tcPr>
          <w:p w:rsidR="00D92125" w:rsidRDefault="00FB6649">
            <w:pPr>
              <w:pStyle w:val="TableParagraph"/>
              <w:spacing w:before="122"/>
              <w:ind w:left="1240"/>
              <w:rPr>
                <w:sz w:val="20"/>
              </w:rPr>
            </w:pPr>
            <w:r>
              <w:rPr>
                <w:color w:val="0C0C0C"/>
                <w:sz w:val="20"/>
              </w:rPr>
              <w:t>9. Outcomes</w:t>
            </w:r>
          </w:p>
        </w:tc>
        <w:tc>
          <w:tcPr>
            <w:tcW w:w="2151" w:type="dxa"/>
            <w:shd w:val="clear" w:color="auto" w:fill="F6B3BC"/>
          </w:tcPr>
          <w:p w:rsidR="00D92125" w:rsidRDefault="00FB6649">
            <w:pPr>
              <w:pStyle w:val="TableParagraph"/>
              <w:spacing w:before="122"/>
              <w:ind w:left="432" w:right="436"/>
              <w:jc w:val="center"/>
              <w:rPr>
                <w:sz w:val="20"/>
              </w:rPr>
            </w:pPr>
            <w:r>
              <w:rPr>
                <w:color w:val="0C0C0C"/>
                <w:sz w:val="20"/>
              </w:rPr>
              <w:t>1.5</w:t>
            </w:r>
          </w:p>
        </w:tc>
        <w:tc>
          <w:tcPr>
            <w:tcW w:w="2117" w:type="dxa"/>
            <w:tcBorders>
              <w:right w:val="nil"/>
            </w:tcBorders>
            <w:shd w:val="clear" w:color="auto" w:fill="F6B3BC"/>
          </w:tcPr>
          <w:p w:rsidR="00D92125" w:rsidRDefault="00FB6649">
            <w:pPr>
              <w:pStyle w:val="TableParagraph"/>
              <w:spacing w:before="122"/>
              <w:ind w:left="924"/>
              <w:rPr>
                <w:sz w:val="20"/>
              </w:rPr>
            </w:pPr>
            <w:r>
              <w:rPr>
                <w:color w:val="0C0C0C"/>
                <w:sz w:val="20"/>
              </w:rPr>
              <w:t>1.5</w:t>
            </w:r>
          </w:p>
        </w:tc>
      </w:tr>
      <w:tr w:rsidR="00D92125">
        <w:trPr>
          <w:trHeight w:val="415"/>
          <w:tblCellSpacing w:w="29"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72" w:type="dxa"/>
            <w:tcBorders>
              <w:bottom w:val="nil"/>
            </w:tcBorders>
            <w:shd w:val="clear" w:color="auto" w:fill="F6B3BC"/>
          </w:tcPr>
          <w:p w:rsidR="00D92125" w:rsidRDefault="00FB6649">
            <w:pPr>
              <w:pStyle w:val="TableParagraph"/>
              <w:spacing w:before="123"/>
              <w:ind w:left="523" w:right="529"/>
              <w:jc w:val="center"/>
              <w:rPr>
                <w:sz w:val="20"/>
              </w:rPr>
            </w:pPr>
            <w:r>
              <w:rPr>
                <w:color w:val="0C0C0C"/>
                <w:sz w:val="20"/>
              </w:rPr>
              <w:t>10 Using &amp; Generating Evidence</w:t>
            </w:r>
          </w:p>
        </w:tc>
        <w:tc>
          <w:tcPr>
            <w:tcW w:w="2151" w:type="dxa"/>
            <w:tcBorders>
              <w:bottom w:val="nil"/>
            </w:tcBorders>
            <w:shd w:val="clear" w:color="auto" w:fill="F6B3BC"/>
          </w:tcPr>
          <w:p w:rsidR="00D92125" w:rsidRDefault="00FB6649">
            <w:pPr>
              <w:pStyle w:val="TableParagraph"/>
              <w:spacing w:before="123"/>
              <w:ind w:right="1"/>
              <w:jc w:val="center"/>
              <w:rPr>
                <w:sz w:val="20"/>
              </w:rPr>
            </w:pPr>
            <w:r>
              <w:rPr>
                <w:color w:val="0C0C0C"/>
                <w:sz w:val="20"/>
              </w:rPr>
              <w:t>1</w:t>
            </w:r>
          </w:p>
        </w:tc>
        <w:tc>
          <w:tcPr>
            <w:tcW w:w="2117" w:type="dxa"/>
            <w:tcBorders>
              <w:bottom w:val="nil"/>
              <w:right w:val="nil"/>
            </w:tcBorders>
            <w:shd w:val="clear" w:color="auto" w:fill="F6B3BC"/>
          </w:tcPr>
          <w:p w:rsidR="00D92125" w:rsidRDefault="00FB6649">
            <w:pPr>
              <w:pStyle w:val="TableParagraph"/>
              <w:spacing w:before="123"/>
              <w:ind w:left="994"/>
              <w:rPr>
                <w:sz w:val="20"/>
              </w:rPr>
            </w:pPr>
            <w:r>
              <w:rPr>
                <w:color w:val="0C0C0C"/>
                <w:sz w:val="20"/>
              </w:rPr>
              <w:t>2</w:t>
            </w:r>
          </w:p>
        </w:tc>
      </w:tr>
    </w:tbl>
    <w:p w:rsidR="00D92125" w:rsidRDefault="00D92125">
      <w:pPr>
        <w:pStyle w:val="BodyText"/>
        <w:spacing w:before="7"/>
        <w:rPr>
          <w:sz w:val="19"/>
        </w:rPr>
      </w:pPr>
    </w:p>
    <w:p w:rsidR="00D92125" w:rsidRDefault="00FB6649">
      <w:pPr>
        <w:pStyle w:val="BodyText"/>
        <w:spacing w:before="93"/>
        <w:ind w:left="500" w:right="1706"/>
      </w:pPr>
      <w:r>
        <w:t>Three of the ten categories remained at the same level (Community Ownership, Information &amp; Data and Outcomes). In the case of both Community Ownership and Outcomes this may well be as a result of the overall project aims which did not seek to impact direct</w:t>
      </w:r>
      <w:r>
        <w:t>ly on these two areas within the lifespan of the one-year project.</w:t>
      </w:r>
    </w:p>
    <w:p w:rsidR="00D92125" w:rsidRDefault="00FB6649">
      <w:pPr>
        <w:pStyle w:val="BodyText"/>
        <w:ind w:left="500" w:right="1840"/>
      </w:pPr>
      <w:r>
        <w:t>Improvements were noted in the remaining seven categories. The largest changes were seen in Strategy, Workforce Planning, Partnership, Leadership and Using &amp; Generating Evidence (&gt;1). Commi</w:t>
      </w:r>
      <w:r>
        <w:t>ssioning and Services &amp; Interventions also improved (&gt;0.5).</w:t>
      </w:r>
    </w:p>
    <w:p w:rsidR="00D92125" w:rsidRDefault="00D92125">
      <w:pPr>
        <w:pStyle w:val="BodyText"/>
        <w:spacing w:before="10"/>
        <w:rPr>
          <w:sz w:val="21"/>
        </w:rPr>
      </w:pPr>
    </w:p>
    <w:p w:rsidR="00D92125" w:rsidRDefault="00FB6649">
      <w:pPr>
        <w:pStyle w:val="BodyText"/>
        <w:spacing w:before="1"/>
        <w:ind w:left="500"/>
      </w:pPr>
      <w:r>
        <w:t>Figure 2.2a. LA-A Maturity Matrix Comparison (Dec 2018-Jan 2020)</w:t>
      </w:r>
    </w:p>
    <w:p w:rsidR="00D92125" w:rsidRDefault="00D92125">
      <w:pPr>
        <w:pStyle w:val="BodyText"/>
        <w:spacing w:before="8"/>
        <w:rPr>
          <w:sz w:val="21"/>
        </w:rPr>
      </w:pPr>
    </w:p>
    <w:p w:rsidR="00D92125" w:rsidRDefault="00873986">
      <w:pPr>
        <w:pStyle w:val="ListParagraph"/>
        <w:numPr>
          <w:ilvl w:val="0"/>
          <w:numId w:val="10"/>
        </w:numPr>
        <w:tabs>
          <w:tab w:val="left" w:pos="2443"/>
        </w:tabs>
        <w:spacing w:before="97"/>
        <w:jc w:val="left"/>
        <w:rPr>
          <w:rFonts w:ascii="Arial Narrow"/>
          <w:sz w:val="20"/>
        </w:rPr>
      </w:pPr>
      <w:r>
        <w:rPr>
          <w:noProof/>
          <w:lang w:val="en-GB" w:eastAsia="en-GB" w:bidi="ar-SA"/>
        </w:rPr>
        <mc:AlternateContent>
          <mc:Choice Requires="wpg">
            <w:drawing>
              <wp:anchor distT="0" distB="0" distL="114300" distR="114300" simplePos="0" relativeHeight="251653632" behindDoc="0" locked="0" layoutInCell="1" allowOverlap="1">
                <wp:simplePos x="0" y="0"/>
                <wp:positionH relativeFrom="page">
                  <wp:posOffset>2608580</wp:posOffset>
                </wp:positionH>
                <wp:positionV relativeFrom="paragraph">
                  <wp:posOffset>-24130</wp:posOffset>
                </wp:positionV>
                <wp:extent cx="2862580" cy="3215640"/>
                <wp:effectExtent l="8255" t="4445" r="5715" b="8890"/>
                <wp:wrapNone/>
                <wp:docPr id="9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580" cy="3215640"/>
                          <a:chOff x="4108" y="-38"/>
                          <a:chExt cx="4508" cy="5064"/>
                        </a:xfrm>
                      </wpg:grpSpPr>
                      <wps:wsp>
                        <wps:cNvPr id="97" name="AutoShape 111"/>
                        <wps:cNvSpPr>
                          <a:spLocks/>
                        </wps:cNvSpPr>
                        <wps:spPr bwMode="auto">
                          <a:xfrm>
                            <a:off x="4725" y="-34"/>
                            <a:ext cx="1665" cy="4998"/>
                          </a:xfrm>
                          <a:custGeom>
                            <a:avLst/>
                            <a:gdLst>
                              <a:gd name="T0" fmla="+- 0 4725 4725"/>
                              <a:gd name="T1" fmla="*/ T0 w 1665"/>
                              <a:gd name="T2" fmla="+- 0 -33 -33"/>
                              <a:gd name="T3" fmla="*/ -33 h 4998"/>
                              <a:gd name="T4" fmla="+- 0 4725 4725"/>
                              <a:gd name="T5" fmla="*/ T4 w 1665"/>
                              <a:gd name="T6" fmla="+- 0 76 -33"/>
                              <a:gd name="T7" fmla="*/ 76 h 4998"/>
                              <a:gd name="T8" fmla="+- 0 4725 4725"/>
                              <a:gd name="T9" fmla="*/ T8 w 1665"/>
                              <a:gd name="T10" fmla="+- 0 361 -33"/>
                              <a:gd name="T11" fmla="*/ 361 h 4998"/>
                              <a:gd name="T12" fmla="+- 0 4725 4725"/>
                              <a:gd name="T13" fmla="*/ T12 w 1665"/>
                              <a:gd name="T14" fmla="+- 0 576 -33"/>
                              <a:gd name="T15" fmla="*/ 576 h 4998"/>
                              <a:gd name="T16" fmla="+- 0 4725 4725"/>
                              <a:gd name="T17" fmla="*/ T16 w 1665"/>
                              <a:gd name="T18" fmla="+- 0 861 -33"/>
                              <a:gd name="T19" fmla="*/ 861 h 4998"/>
                              <a:gd name="T20" fmla="+- 0 4725 4725"/>
                              <a:gd name="T21" fmla="*/ T20 w 1665"/>
                              <a:gd name="T22" fmla="+- 0 1071 -33"/>
                              <a:gd name="T23" fmla="*/ 1071 h 4998"/>
                              <a:gd name="T24" fmla="+- 0 4725 4725"/>
                              <a:gd name="T25" fmla="*/ T24 w 1665"/>
                              <a:gd name="T26" fmla="+- 0 1361 -33"/>
                              <a:gd name="T27" fmla="*/ 1361 h 4998"/>
                              <a:gd name="T28" fmla="+- 0 4725 4725"/>
                              <a:gd name="T29" fmla="*/ T28 w 1665"/>
                              <a:gd name="T30" fmla="+- 0 1571 -33"/>
                              <a:gd name="T31" fmla="*/ 1571 h 4998"/>
                              <a:gd name="T32" fmla="+- 0 4725 4725"/>
                              <a:gd name="T33" fmla="*/ T32 w 1665"/>
                              <a:gd name="T34" fmla="+- 0 1861 -33"/>
                              <a:gd name="T35" fmla="*/ 1861 h 4998"/>
                              <a:gd name="T36" fmla="+- 0 4725 4725"/>
                              <a:gd name="T37" fmla="*/ T36 w 1665"/>
                              <a:gd name="T38" fmla="+- 0 2071 -33"/>
                              <a:gd name="T39" fmla="*/ 2071 h 4998"/>
                              <a:gd name="T40" fmla="+- 0 4725 4725"/>
                              <a:gd name="T41" fmla="*/ T40 w 1665"/>
                              <a:gd name="T42" fmla="+- 0 2356 -33"/>
                              <a:gd name="T43" fmla="*/ 2356 h 4998"/>
                              <a:gd name="T44" fmla="+- 0 4725 4725"/>
                              <a:gd name="T45" fmla="*/ T44 w 1665"/>
                              <a:gd name="T46" fmla="+- 0 2571 -33"/>
                              <a:gd name="T47" fmla="*/ 2571 h 4998"/>
                              <a:gd name="T48" fmla="+- 0 4725 4725"/>
                              <a:gd name="T49" fmla="*/ T48 w 1665"/>
                              <a:gd name="T50" fmla="+- 0 2856 -33"/>
                              <a:gd name="T51" fmla="*/ 2856 h 4998"/>
                              <a:gd name="T52" fmla="+- 0 4725 4725"/>
                              <a:gd name="T53" fmla="*/ T52 w 1665"/>
                              <a:gd name="T54" fmla="+- 0 3071 -33"/>
                              <a:gd name="T55" fmla="*/ 3071 h 4998"/>
                              <a:gd name="T56" fmla="+- 0 4725 4725"/>
                              <a:gd name="T57" fmla="*/ T56 w 1665"/>
                              <a:gd name="T58" fmla="+- 0 3356 -33"/>
                              <a:gd name="T59" fmla="*/ 3356 h 4998"/>
                              <a:gd name="T60" fmla="+- 0 4725 4725"/>
                              <a:gd name="T61" fmla="*/ T60 w 1665"/>
                              <a:gd name="T62" fmla="+- 0 3571 -33"/>
                              <a:gd name="T63" fmla="*/ 3571 h 4998"/>
                              <a:gd name="T64" fmla="+- 0 4725 4725"/>
                              <a:gd name="T65" fmla="*/ T64 w 1665"/>
                              <a:gd name="T66" fmla="+- 0 3856 -33"/>
                              <a:gd name="T67" fmla="*/ 3856 h 4998"/>
                              <a:gd name="T68" fmla="+- 0 4725 4725"/>
                              <a:gd name="T69" fmla="*/ T68 w 1665"/>
                              <a:gd name="T70" fmla="+- 0 4071 -33"/>
                              <a:gd name="T71" fmla="*/ 4071 h 4998"/>
                              <a:gd name="T72" fmla="+- 0 4725 4725"/>
                              <a:gd name="T73" fmla="*/ T72 w 1665"/>
                              <a:gd name="T74" fmla="+- 0 4356 -33"/>
                              <a:gd name="T75" fmla="*/ 4356 h 4998"/>
                              <a:gd name="T76" fmla="+- 0 4725 4725"/>
                              <a:gd name="T77" fmla="*/ T76 w 1665"/>
                              <a:gd name="T78" fmla="+- 0 4571 -33"/>
                              <a:gd name="T79" fmla="*/ 4571 h 4998"/>
                              <a:gd name="T80" fmla="+- 0 4725 4725"/>
                              <a:gd name="T81" fmla="*/ T80 w 1665"/>
                              <a:gd name="T82" fmla="+- 0 4856 -33"/>
                              <a:gd name="T83" fmla="*/ 4856 h 4998"/>
                              <a:gd name="T84" fmla="+- 0 4725 4725"/>
                              <a:gd name="T85" fmla="*/ T84 w 1665"/>
                              <a:gd name="T86" fmla="+- 0 4964 -33"/>
                              <a:gd name="T87" fmla="*/ 4964 h 4998"/>
                              <a:gd name="T88" fmla="+- 0 5280 4725"/>
                              <a:gd name="T89" fmla="*/ T88 w 1665"/>
                              <a:gd name="T90" fmla="+- 0 4356 -33"/>
                              <a:gd name="T91" fmla="*/ 4356 h 4998"/>
                              <a:gd name="T92" fmla="+- 0 5280 4725"/>
                              <a:gd name="T93" fmla="*/ T92 w 1665"/>
                              <a:gd name="T94" fmla="+- 0 4716 -33"/>
                              <a:gd name="T95" fmla="*/ 4716 h 4998"/>
                              <a:gd name="T96" fmla="+- 0 5280 4725"/>
                              <a:gd name="T97" fmla="*/ T96 w 1665"/>
                              <a:gd name="T98" fmla="+- 0 4856 -33"/>
                              <a:gd name="T99" fmla="*/ 4856 h 4998"/>
                              <a:gd name="T100" fmla="+- 0 5280 4725"/>
                              <a:gd name="T101" fmla="*/ T100 w 1665"/>
                              <a:gd name="T102" fmla="+- 0 4964 -33"/>
                              <a:gd name="T103" fmla="*/ 4964 h 4998"/>
                              <a:gd name="T104" fmla="+- 0 5835 4725"/>
                              <a:gd name="T105" fmla="*/ T104 w 1665"/>
                              <a:gd name="T106" fmla="+- 0 3356 -33"/>
                              <a:gd name="T107" fmla="*/ 3356 h 4998"/>
                              <a:gd name="T108" fmla="+- 0 5835 4725"/>
                              <a:gd name="T109" fmla="*/ T108 w 1665"/>
                              <a:gd name="T110" fmla="+- 0 4716 -33"/>
                              <a:gd name="T111" fmla="*/ 4716 h 4998"/>
                              <a:gd name="T112" fmla="+- 0 5835 4725"/>
                              <a:gd name="T113" fmla="*/ T112 w 1665"/>
                              <a:gd name="T114" fmla="+- 0 4856 -33"/>
                              <a:gd name="T115" fmla="*/ 4856 h 4998"/>
                              <a:gd name="T116" fmla="+- 0 5835 4725"/>
                              <a:gd name="T117" fmla="*/ T116 w 1665"/>
                              <a:gd name="T118" fmla="+- 0 4964 -33"/>
                              <a:gd name="T119" fmla="*/ 4964 h 4998"/>
                              <a:gd name="T120" fmla="+- 0 6390 4725"/>
                              <a:gd name="T121" fmla="*/ T120 w 1665"/>
                              <a:gd name="T122" fmla="+- 0 1361 -33"/>
                              <a:gd name="T123" fmla="*/ 1361 h 4998"/>
                              <a:gd name="T124" fmla="+- 0 6390 4725"/>
                              <a:gd name="T125" fmla="*/ T124 w 1665"/>
                              <a:gd name="T126" fmla="+- 0 4964 -33"/>
                              <a:gd name="T127" fmla="*/ 4964 h 4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665" h="4998">
                                <a:moveTo>
                                  <a:pt x="0" y="0"/>
                                </a:moveTo>
                                <a:lnTo>
                                  <a:pt x="0" y="109"/>
                                </a:lnTo>
                                <a:moveTo>
                                  <a:pt x="0" y="394"/>
                                </a:moveTo>
                                <a:lnTo>
                                  <a:pt x="0" y="609"/>
                                </a:lnTo>
                                <a:moveTo>
                                  <a:pt x="0" y="894"/>
                                </a:moveTo>
                                <a:lnTo>
                                  <a:pt x="0" y="1104"/>
                                </a:lnTo>
                                <a:moveTo>
                                  <a:pt x="0" y="1394"/>
                                </a:moveTo>
                                <a:lnTo>
                                  <a:pt x="0" y="1604"/>
                                </a:lnTo>
                                <a:moveTo>
                                  <a:pt x="0" y="1894"/>
                                </a:moveTo>
                                <a:lnTo>
                                  <a:pt x="0" y="2104"/>
                                </a:lnTo>
                                <a:moveTo>
                                  <a:pt x="0" y="2389"/>
                                </a:moveTo>
                                <a:lnTo>
                                  <a:pt x="0" y="2604"/>
                                </a:lnTo>
                                <a:moveTo>
                                  <a:pt x="0" y="2889"/>
                                </a:moveTo>
                                <a:lnTo>
                                  <a:pt x="0" y="3104"/>
                                </a:lnTo>
                                <a:moveTo>
                                  <a:pt x="0" y="3389"/>
                                </a:moveTo>
                                <a:lnTo>
                                  <a:pt x="0" y="3604"/>
                                </a:lnTo>
                                <a:moveTo>
                                  <a:pt x="0" y="3889"/>
                                </a:moveTo>
                                <a:lnTo>
                                  <a:pt x="0" y="4104"/>
                                </a:lnTo>
                                <a:moveTo>
                                  <a:pt x="0" y="4389"/>
                                </a:moveTo>
                                <a:lnTo>
                                  <a:pt x="0" y="4604"/>
                                </a:lnTo>
                                <a:moveTo>
                                  <a:pt x="0" y="4889"/>
                                </a:moveTo>
                                <a:lnTo>
                                  <a:pt x="0" y="4997"/>
                                </a:lnTo>
                                <a:moveTo>
                                  <a:pt x="555" y="4389"/>
                                </a:moveTo>
                                <a:lnTo>
                                  <a:pt x="555" y="4749"/>
                                </a:lnTo>
                                <a:moveTo>
                                  <a:pt x="555" y="4889"/>
                                </a:moveTo>
                                <a:lnTo>
                                  <a:pt x="555" y="4997"/>
                                </a:lnTo>
                                <a:moveTo>
                                  <a:pt x="1110" y="3389"/>
                                </a:moveTo>
                                <a:lnTo>
                                  <a:pt x="1110" y="4749"/>
                                </a:lnTo>
                                <a:moveTo>
                                  <a:pt x="1110" y="4889"/>
                                </a:moveTo>
                                <a:lnTo>
                                  <a:pt x="1110" y="4997"/>
                                </a:lnTo>
                                <a:moveTo>
                                  <a:pt x="1665" y="1394"/>
                                </a:moveTo>
                                <a:lnTo>
                                  <a:pt x="1665" y="4997"/>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110"/>
                        <wps:cNvSpPr>
                          <a:spLocks/>
                        </wps:cNvSpPr>
                        <wps:spPr bwMode="auto">
                          <a:xfrm>
                            <a:off x="4169" y="4215"/>
                            <a:ext cx="2221" cy="640"/>
                          </a:xfrm>
                          <a:custGeom>
                            <a:avLst/>
                            <a:gdLst>
                              <a:gd name="T0" fmla="+- 0 5835 4170"/>
                              <a:gd name="T1" fmla="*/ T0 w 2221"/>
                              <a:gd name="T2" fmla="+- 0 4216 4216"/>
                              <a:gd name="T3" fmla="*/ 4216 h 640"/>
                              <a:gd name="T4" fmla="+- 0 4170 4170"/>
                              <a:gd name="T5" fmla="*/ T4 w 2221"/>
                              <a:gd name="T6" fmla="+- 0 4216 4216"/>
                              <a:gd name="T7" fmla="*/ 4216 h 640"/>
                              <a:gd name="T8" fmla="+- 0 4170 4170"/>
                              <a:gd name="T9" fmla="*/ T8 w 2221"/>
                              <a:gd name="T10" fmla="+- 0 4356 4216"/>
                              <a:gd name="T11" fmla="*/ 4356 h 640"/>
                              <a:gd name="T12" fmla="+- 0 5835 4170"/>
                              <a:gd name="T13" fmla="*/ T12 w 2221"/>
                              <a:gd name="T14" fmla="+- 0 4356 4216"/>
                              <a:gd name="T15" fmla="*/ 4356 h 640"/>
                              <a:gd name="T16" fmla="+- 0 5835 4170"/>
                              <a:gd name="T17" fmla="*/ T16 w 2221"/>
                              <a:gd name="T18" fmla="+- 0 4216 4216"/>
                              <a:gd name="T19" fmla="*/ 4216 h 640"/>
                              <a:gd name="T20" fmla="+- 0 6390 4170"/>
                              <a:gd name="T21" fmla="*/ T20 w 2221"/>
                              <a:gd name="T22" fmla="+- 0 4716 4216"/>
                              <a:gd name="T23" fmla="*/ 4716 h 640"/>
                              <a:gd name="T24" fmla="+- 0 4170 4170"/>
                              <a:gd name="T25" fmla="*/ T24 w 2221"/>
                              <a:gd name="T26" fmla="+- 0 4716 4216"/>
                              <a:gd name="T27" fmla="*/ 4716 h 640"/>
                              <a:gd name="T28" fmla="+- 0 4170 4170"/>
                              <a:gd name="T29" fmla="*/ T28 w 2221"/>
                              <a:gd name="T30" fmla="+- 0 4856 4216"/>
                              <a:gd name="T31" fmla="*/ 4856 h 640"/>
                              <a:gd name="T32" fmla="+- 0 6390 4170"/>
                              <a:gd name="T33" fmla="*/ T32 w 2221"/>
                              <a:gd name="T34" fmla="+- 0 4856 4216"/>
                              <a:gd name="T35" fmla="*/ 4856 h 640"/>
                              <a:gd name="T36" fmla="+- 0 6390 4170"/>
                              <a:gd name="T37" fmla="*/ T36 w 2221"/>
                              <a:gd name="T38" fmla="+- 0 4716 4216"/>
                              <a:gd name="T39" fmla="*/ 4716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21" h="640">
                                <a:moveTo>
                                  <a:pt x="1665" y="0"/>
                                </a:moveTo>
                                <a:lnTo>
                                  <a:pt x="0" y="0"/>
                                </a:lnTo>
                                <a:lnTo>
                                  <a:pt x="0" y="140"/>
                                </a:lnTo>
                                <a:lnTo>
                                  <a:pt x="1665" y="140"/>
                                </a:lnTo>
                                <a:lnTo>
                                  <a:pt x="1665" y="0"/>
                                </a:lnTo>
                                <a:moveTo>
                                  <a:pt x="2220" y="500"/>
                                </a:moveTo>
                                <a:lnTo>
                                  <a:pt x="0" y="500"/>
                                </a:lnTo>
                                <a:lnTo>
                                  <a:pt x="0" y="640"/>
                                </a:lnTo>
                                <a:lnTo>
                                  <a:pt x="2220" y="640"/>
                                </a:lnTo>
                                <a:lnTo>
                                  <a:pt x="2220" y="500"/>
                                </a:lnTo>
                              </a:path>
                            </a:pathLst>
                          </a:custGeom>
                          <a:solidFill>
                            <a:srgbClr val="CE3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109"/>
                        <wps:cNvCnPr/>
                        <wps:spPr bwMode="auto">
                          <a:xfrm>
                            <a:off x="5280" y="3856"/>
                            <a:ext cx="0" cy="21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0" name="Rectangle 108"/>
                        <wps:cNvSpPr>
                          <a:spLocks noChangeArrowheads="1"/>
                        </wps:cNvSpPr>
                        <wps:spPr bwMode="auto">
                          <a:xfrm>
                            <a:off x="4169" y="3715"/>
                            <a:ext cx="1666" cy="14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107"/>
                        <wps:cNvSpPr>
                          <a:spLocks/>
                        </wps:cNvSpPr>
                        <wps:spPr bwMode="auto">
                          <a:xfrm>
                            <a:off x="5280" y="2355"/>
                            <a:ext cx="555" cy="1215"/>
                          </a:xfrm>
                          <a:custGeom>
                            <a:avLst/>
                            <a:gdLst>
                              <a:gd name="T0" fmla="+- 0 5280 5280"/>
                              <a:gd name="T1" fmla="*/ T0 w 555"/>
                              <a:gd name="T2" fmla="+- 0 3356 2356"/>
                              <a:gd name="T3" fmla="*/ 3356 h 1215"/>
                              <a:gd name="T4" fmla="+- 0 5280 5280"/>
                              <a:gd name="T5" fmla="*/ T4 w 555"/>
                              <a:gd name="T6" fmla="+- 0 3571 2356"/>
                              <a:gd name="T7" fmla="*/ 3571 h 1215"/>
                              <a:gd name="T8" fmla="+- 0 5835 5280"/>
                              <a:gd name="T9" fmla="*/ T8 w 555"/>
                              <a:gd name="T10" fmla="+- 0 2356 2356"/>
                              <a:gd name="T11" fmla="*/ 2356 h 1215"/>
                              <a:gd name="T12" fmla="+- 0 5835 5280"/>
                              <a:gd name="T13" fmla="*/ T12 w 555"/>
                              <a:gd name="T14" fmla="+- 0 3216 2356"/>
                              <a:gd name="T15" fmla="*/ 3216 h 1215"/>
                            </a:gdLst>
                            <a:ahLst/>
                            <a:cxnLst>
                              <a:cxn ang="0">
                                <a:pos x="T1" y="T3"/>
                              </a:cxn>
                              <a:cxn ang="0">
                                <a:pos x="T5" y="T7"/>
                              </a:cxn>
                              <a:cxn ang="0">
                                <a:pos x="T9" y="T11"/>
                              </a:cxn>
                              <a:cxn ang="0">
                                <a:pos x="T13" y="T15"/>
                              </a:cxn>
                            </a:cxnLst>
                            <a:rect l="0" t="0" r="r" b="b"/>
                            <a:pathLst>
                              <a:path w="555" h="1215">
                                <a:moveTo>
                                  <a:pt x="0" y="1000"/>
                                </a:moveTo>
                                <a:lnTo>
                                  <a:pt x="0" y="1215"/>
                                </a:lnTo>
                                <a:moveTo>
                                  <a:pt x="555" y="0"/>
                                </a:moveTo>
                                <a:lnTo>
                                  <a:pt x="555" y="86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6"/>
                        <wps:cNvSpPr>
                          <a:spLocks noChangeArrowheads="1"/>
                        </wps:cNvSpPr>
                        <wps:spPr bwMode="auto">
                          <a:xfrm>
                            <a:off x="4169" y="3215"/>
                            <a:ext cx="2221" cy="14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5"/>
                        <wps:cNvCnPr/>
                        <wps:spPr bwMode="auto">
                          <a:xfrm>
                            <a:off x="5280" y="2356"/>
                            <a:ext cx="0" cy="71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4" name="Rectangle 104"/>
                        <wps:cNvSpPr>
                          <a:spLocks noChangeArrowheads="1"/>
                        </wps:cNvSpPr>
                        <wps:spPr bwMode="auto">
                          <a:xfrm>
                            <a:off x="4169" y="2715"/>
                            <a:ext cx="1111" cy="14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AutoShape 103"/>
                        <wps:cNvSpPr>
                          <a:spLocks/>
                        </wps:cNvSpPr>
                        <wps:spPr bwMode="auto">
                          <a:xfrm>
                            <a:off x="5280" y="1860"/>
                            <a:ext cx="555" cy="355"/>
                          </a:xfrm>
                          <a:custGeom>
                            <a:avLst/>
                            <a:gdLst>
                              <a:gd name="T0" fmla="+- 0 5280 5280"/>
                              <a:gd name="T1" fmla="*/ T0 w 555"/>
                              <a:gd name="T2" fmla="+- 0 1861 1861"/>
                              <a:gd name="T3" fmla="*/ 1861 h 355"/>
                              <a:gd name="T4" fmla="+- 0 5280 5280"/>
                              <a:gd name="T5" fmla="*/ T4 w 555"/>
                              <a:gd name="T6" fmla="+- 0 2216 1861"/>
                              <a:gd name="T7" fmla="*/ 2216 h 355"/>
                              <a:gd name="T8" fmla="+- 0 5835 5280"/>
                              <a:gd name="T9" fmla="*/ T8 w 555"/>
                              <a:gd name="T10" fmla="+- 0 1861 1861"/>
                              <a:gd name="T11" fmla="*/ 1861 h 355"/>
                              <a:gd name="T12" fmla="+- 0 5835 5280"/>
                              <a:gd name="T13" fmla="*/ T12 w 555"/>
                              <a:gd name="T14" fmla="+- 0 2216 1861"/>
                              <a:gd name="T15" fmla="*/ 2216 h 355"/>
                            </a:gdLst>
                            <a:ahLst/>
                            <a:cxnLst>
                              <a:cxn ang="0">
                                <a:pos x="T1" y="T3"/>
                              </a:cxn>
                              <a:cxn ang="0">
                                <a:pos x="T5" y="T7"/>
                              </a:cxn>
                              <a:cxn ang="0">
                                <a:pos x="T9" y="T11"/>
                              </a:cxn>
                              <a:cxn ang="0">
                                <a:pos x="T13" y="T15"/>
                              </a:cxn>
                            </a:cxnLst>
                            <a:rect l="0" t="0" r="r" b="b"/>
                            <a:pathLst>
                              <a:path w="555" h="355">
                                <a:moveTo>
                                  <a:pt x="0" y="0"/>
                                </a:moveTo>
                                <a:lnTo>
                                  <a:pt x="0" y="355"/>
                                </a:lnTo>
                                <a:moveTo>
                                  <a:pt x="555" y="0"/>
                                </a:moveTo>
                                <a:lnTo>
                                  <a:pt x="555" y="35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2"/>
                        <wps:cNvSpPr>
                          <a:spLocks noChangeArrowheads="1"/>
                        </wps:cNvSpPr>
                        <wps:spPr bwMode="auto">
                          <a:xfrm>
                            <a:off x="4169" y="2215"/>
                            <a:ext cx="2221" cy="14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AutoShape 101"/>
                        <wps:cNvSpPr>
                          <a:spLocks/>
                        </wps:cNvSpPr>
                        <wps:spPr bwMode="auto">
                          <a:xfrm>
                            <a:off x="5280" y="1360"/>
                            <a:ext cx="555" cy="355"/>
                          </a:xfrm>
                          <a:custGeom>
                            <a:avLst/>
                            <a:gdLst>
                              <a:gd name="T0" fmla="+- 0 5280 5280"/>
                              <a:gd name="T1" fmla="*/ T0 w 555"/>
                              <a:gd name="T2" fmla="+- 0 1361 1361"/>
                              <a:gd name="T3" fmla="*/ 1361 h 355"/>
                              <a:gd name="T4" fmla="+- 0 5280 5280"/>
                              <a:gd name="T5" fmla="*/ T4 w 555"/>
                              <a:gd name="T6" fmla="+- 0 1716 1361"/>
                              <a:gd name="T7" fmla="*/ 1716 h 355"/>
                              <a:gd name="T8" fmla="+- 0 5835 5280"/>
                              <a:gd name="T9" fmla="*/ T8 w 555"/>
                              <a:gd name="T10" fmla="+- 0 1361 1361"/>
                              <a:gd name="T11" fmla="*/ 1361 h 355"/>
                              <a:gd name="T12" fmla="+- 0 5835 5280"/>
                              <a:gd name="T13" fmla="*/ T12 w 555"/>
                              <a:gd name="T14" fmla="+- 0 1716 1361"/>
                              <a:gd name="T15" fmla="*/ 1716 h 355"/>
                            </a:gdLst>
                            <a:ahLst/>
                            <a:cxnLst>
                              <a:cxn ang="0">
                                <a:pos x="T1" y="T3"/>
                              </a:cxn>
                              <a:cxn ang="0">
                                <a:pos x="T5" y="T7"/>
                              </a:cxn>
                              <a:cxn ang="0">
                                <a:pos x="T9" y="T11"/>
                              </a:cxn>
                              <a:cxn ang="0">
                                <a:pos x="T13" y="T15"/>
                              </a:cxn>
                            </a:cxnLst>
                            <a:rect l="0" t="0" r="r" b="b"/>
                            <a:pathLst>
                              <a:path w="555" h="355">
                                <a:moveTo>
                                  <a:pt x="0" y="0"/>
                                </a:moveTo>
                                <a:lnTo>
                                  <a:pt x="0" y="355"/>
                                </a:lnTo>
                                <a:moveTo>
                                  <a:pt x="555" y="0"/>
                                </a:moveTo>
                                <a:lnTo>
                                  <a:pt x="555" y="35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100"/>
                        <wps:cNvSpPr>
                          <a:spLocks noChangeArrowheads="1"/>
                        </wps:cNvSpPr>
                        <wps:spPr bwMode="auto">
                          <a:xfrm>
                            <a:off x="4169" y="1715"/>
                            <a:ext cx="2221" cy="14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AutoShape 99"/>
                        <wps:cNvSpPr>
                          <a:spLocks/>
                        </wps:cNvSpPr>
                        <wps:spPr bwMode="auto">
                          <a:xfrm>
                            <a:off x="5835" y="-34"/>
                            <a:ext cx="1110" cy="4998"/>
                          </a:xfrm>
                          <a:custGeom>
                            <a:avLst/>
                            <a:gdLst>
                              <a:gd name="T0" fmla="+- 0 5835 5835"/>
                              <a:gd name="T1" fmla="*/ T0 w 1110"/>
                              <a:gd name="T2" fmla="+- 0 361 -33"/>
                              <a:gd name="T3" fmla="*/ 361 h 4998"/>
                              <a:gd name="T4" fmla="+- 0 5835 5835"/>
                              <a:gd name="T5" fmla="*/ T4 w 1110"/>
                              <a:gd name="T6" fmla="+- 0 1216 -33"/>
                              <a:gd name="T7" fmla="*/ 1216 h 4998"/>
                              <a:gd name="T8" fmla="+- 0 6390 5835"/>
                              <a:gd name="T9" fmla="*/ T8 w 1110"/>
                              <a:gd name="T10" fmla="+- 0 -33 -33"/>
                              <a:gd name="T11" fmla="*/ -33 h 4998"/>
                              <a:gd name="T12" fmla="+- 0 6390 5835"/>
                              <a:gd name="T13" fmla="*/ T12 w 1110"/>
                              <a:gd name="T14" fmla="+- 0 1216 -33"/>
                              <a:gd name="T15" fmla="*/ 1216 h 4998"/>
                              <a:gd name="T16" fmla="+- 0 6945 5835"/>
                              <a:gd name="T17" fmla="*/ T16 w 1110"/>
                              <a:gd name="T18" fmla="+- 0 -33 -33"/>
                              <a:gd name="T19" fmla="*/ -33 h 4998"/>
                              <a:gd name="T20" fmla="+- 0 6945 5835"/>
                              <a:gd name="T21" fmla="*/ T20 w 1110"/>
                              <a:gd name="T22" fmla="+- 0 4964 -33"/>
                              <a:gd name="T23" fmla="*/ 4964 h 4998"/>
                            </a:gdLst>
                            <a:ahLst/>
                            <a:cxnLst>
                              <a:cxn ang="0">
                                <a:pos x="T1" y="T3"/>
                              </a:cxn>
                              <a:cxn ang="0">
                                <a:pos x="T5" y="T7"/>
                              </a:cxn>
                              <a:cxn ang="0">
                                <a:pos x="T9" y="T11"/>
                              </a:cxn>
                              <a:cxn ang="0">
                                <a:pos x="T13" y="T15"/>
                              </a:cxn>
                              <a:cxn ang="0">
                                <a:pos x="T17" y="T19"/>
                              </a:cxn>
                              <a:cxn ang="0">
                                <a:pos x="T21" y="T23"/>
                              </a:cxn>
                            </a:cxnLst>
                            <a:rect l="0" t="0" r="r" b="b"/>
                            <a:pathLst>
                              <a:path w="1110" h="4998">
                                <a:moveTo>
                                  <a:pt x="0" y="394"/>
                                </a:moveTo>
                                <a:lnTo>
                                  <a:pt x="0" y="1249"/>
                                </a:lnTo>
                                <a:moveTo>
                                  <a:pt x="555" y="0"/>
                                </a:moveTo>
                                <a:lnTo>
                                  <a:pt x="555" y="1249"/>
                                </a:lnTo>
                                <a:moveTo>
                                  <a:pt x="1110" y="0"/>
                                </a:moveTo>
                                <a:lnTo>
                                  <a:pt x="1110" y="4997"/>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98"/>
                        <wps:cNvSpPr>
                          <a:spLocks noChangeArrowheads="1"/>
                        </wps:cNvSpPr>
                        <wps:spPr bwMode="auto">
                          <a:xfrm>
                            <a:off x="4169" y="1215"/>
                            <a:ext cx="2776" cy="14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97"/>
                        <wps:cNvSpPr>
                          <a:spLocks/>
                        </wps:cNvSpPr>
                        <wps:spPr bwMode="auto">
                          <a:xfrm>
                            <a:off x="5280" y="360"/>
                            <a:ext cx="2" cy="710"/>
                          </a:xfrm>
                          <a:custGeom>
                            <a:avLst/>
                            <a:gdLst>
                              <a:gd name="T0" fmla="+- 0 361 361"/>
                              <a:gd name="T1" fmla="*/ 361 h 710"/>
                              <a:gd name="T2" fmla="+- 0 716 361"/>
                              <a:gd name="T3" fmla="*/ 716 h 710"/>
                              <a:gd name="T4" fmla="+- 0 861 361"/>
                              <a:gd name="T5" fmla="*/ 861 h 710"/>
                              <a:gd name="T6" fmla="+- 0 1071 361"/>
                              <a:gd name="T7" fmla="*/ 1071 h 710"/>
                            </a:gdLst>
                            <a:ahLst/>
                            <a:cxnLst>
                              <a:cxn ang="0">
                                <a:pos x="0" y="T1"/>
                              </a:cxn>
                              <a:cxn ang="0">
                                <a:pos x="0" y="T3"/>
                              </a:cxn>
                              <a:cxn ang="0">
                                <a:pos x="0" y="T5"/>
                              </a:cxn>
                              <a:cxn ang="0">
                                <a:pos x="0" y="T7"/>
                              </a:cxn>
                            </a:cxnLst>
                            <a:rect l="0" t="0" r="r" b="b"/>
                            <a:pathLst>
                              <a:path h="710">
                                <a:moveTo>
                                  <a:pt x="0" y="0"/>
                                </a:moveTo>
                                <a:lnTo>
                                  <a:pt x="0" y="355"/>
                                </a:lnTo>
                                <a:moveTo>
                                  <a:pt x="0" y="500"/>
                                </a:moveTo>
                                <a:lnTo>
                                  <a:pt x="0" y="71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96"/>
                        <wps:cNvSpPr>
                          <a:spLocks noChangeArrowheads="1"/>
                        </wps:cNvSpPr>
                        <wps:spPr bwMode="auto">
                          <a:xfrm>
                            <a:off x="4169" y="715"/>
                            <a:ext cx="1666" cy="14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AutoShape 95"/>
                        <wps:cNvSpPr>
                          <a:spLocks/>
                        </wps:cNvSpPr>
                        <wps:spPr bwMode="auto">
                          <a:xfrm>
                            <a:off x="5280" y="-34"/>
                            <a:ext cx="555" cy="250"/>
                          </a:xfrm>
                          <a:custGeom>
                            <a:avLst/>
                            <a:gdLst>
                              <a:gd name="T0" fmla="+- 0 5280 5280"/>
                              <a:gd name="T1" fmla="*/ T0 w 555"/>
                              <a:gd name="T2" fmla="+- 0 -33 -33"/>
                              <a:gd name="T3" fmla="*/ -33 h 250"/>
                              <a:gd name="T4" fmla="+- 0 5280 5280"/>
                              <a:gd name="T5" fmla="*/ T4 w 555"/>
                              <a:gd name="T6" fmla="+- 0 216 -33"/>
                              <a:gd name="T7" fmla="*/ 216 h 250"/>
                              <a:gd name="T8" fmla="+- 0 5835 5280"/>
                              <a:gd name="T9" fmla="*/ T8 w 555"/>
                              <a:gd name="T10" fmla="+- 0 -33 -33"/>
                              <a:gd name="T11" fmla="*/ -33 h 250"/>
                              <a:gd name="T12" fmla="+- 0 5835 5280"/>
                              <a:gd name="T13" fmla="*/ T12 w 555"/>
                              <a:gd name="T14" fmla="+- 0 216 -33"/>
                              <a:gd name="T15" fmla="*/ 216 h 250"/>
                            </a:gdLst>
                            <a:ahLst/>
                            <a:cxnLst>
                              <a:cxn ang="0">
                                <a:pos x="T1" y="T3"/>
                              </a:cxn>
                              <a:cxn ang="0">
                                <a:pos x="T5" y="T7"/>
                              </a:cxn>
                              <a:cxn ang="0">
                                <a:pos x="T9" y="T11"/>
                              </a:cxn>
                              <a:cxn ang="0">
                                <a:pos x="T13" y="T15"/>
                              </a:cxn>
                            </a:cxnLst>
                            <a:rect l="0" t="0" r="r" b="b"/>
                            <a:pathLst>
                              <a:path w="555" h="250">
                                <a:moveTo>
                                  <a:pt x="0" y="0"/>
                                </a:moveTo>
                                <a:lnTo>
                                  <a:pt x="0" y="249"/>
                                </a:lnTo>
                                <a:moveTo>
                                  <a:pt x="555" y="0"/>
                                </a:moveTo>
                                <a:lnTo>
                                  <a:pt x="555" y="249"/>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94"/>
                        <wps:cNvSpPr>
                          <a:spLocks noChangeArrowheads="1"/>
                        </wps:cNvSpPr>
                        <wps:spPr bwMode="auto">
                          <a:xfrm>
                            <a:off x="4169" y="215"/>
                            <a:ext cx="2221" cy="14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AutoShape 93"/>
                        <wps:cNvSpPr>
                          <a:spLocks/>
                        </wps:cNvSpPr>
                        <wps:spPr bwMode="auto">
                          <a:xfrm>
                            <a:off x="4169" y="75"/>
                            <a:ext cx="1666" cy="4640"/>
                          </a:xfrm>
                          <a:custGeom>
                            <a:avLst/>
                            <a:gdLst>
                              <a:gd name="T0" fmla="+- 0 5280 4170"/>
                              <a:gd name="T1" fmla="*/ T0 w 1666"/>
                              <a:gd name="T2" fmla="+- 0 4571 76"/>
                              <a:gd name="T3" fmla="*/ 4571 h 4640"/>
                              <a:gd name="T4" fmla="+- 0 4170 4170"/>
                              <a:gd name="T5" fmla="*/ T4 w 1666"/>
                              <a:gd name="T6" fmla="+- 0 4571 76"/>
                              <a:gd name="T7" fmla="*/ 4571 h 4640"/>
                              <a:gd name="T8" fmla="+- 0 4170 4170"/>
                              <a:gd name="T9" fmla="*/ T8 w 1666"/>
                              <a:gd name="T10" fmla="+- 0 4716 76"/>
                              <a:gd name="T11" fmla="*/ 4716 h 4640"/>
                              <a:gd name="T12" fmla="+- 0 5280 4170"/>
                              <a:gd name="T13" fmla="*/ T12 w 1666"/>
                              <a:gd name="T14" fmla="+- 0 4716 76"/>
                              <a:gd name="T15" fmla="*/ 4716 h 4640"/>
                              <a:gd name="T16" fmla="+- 0 5280 4170"/>
                              <a:gd name="T17" fmla="*/ T16 w 1666"/>
                              <a:gd name="T18" fmla="+- 0 4571 76"/>
                              <a:gd name="T19" fmla="*/ 4571 h 4640"/>
                              <a:gd name="T20" fmla="+- 0 5280 4170"/>
                              <a:gd name="T21" fmla="*/ T20 w 1666"/>
                              <a:gd name="T22" fmla="+- 0 2571 76"/>
                              <a:gd name="T23" fmla="*/ 2571 h 4640"/>
                              <a:gd name="T24" fmla="+- 0 4170 4170"/>
                              <a:gd name="T25" fmla="*/ T24 w 1666"/>
                              <a:gd name="T26" fmla="+- 0 2571 76"/>
                              <a:gd name="T27" fmla="*/ 2571 h 4640"/>
                              <a:gd name="T28" fmla="+- 0 4170 4170"/>
                              <a:gd name="T29" fmla="*/ T28 w 1666"/>
                              <a:gd name="T30" fmla="+- 0 2716 76"/>
                              <a:gd name="T31" fmla="*/ 2716 h 4640"/>
                              <a:gd name="T32" fmla="+- 0 5280 4170"/>
                              <a:gd name="T33" fmla="*/ T32 w 1666"/>
                              <a:gd name="T34" fmla="+- 0 2716 76"/>
                              <a:gd name="T35" fmla="*/ 2716 h 4640"/>
                              <a:gd name="T36" fmla="+- 0 5280 4170"/>
                              <a:gd name="T37" fmla="*/ T36 w 1666"/>
                              <a:gd name="T38" fmla="+- 0 2571 76"/>
                              <a:gd name="T39" fmla="*/ 2571 h 4640"/>
                              <a:gd name="T40" fmla="+- 0 5280 4170"/>
                              <a:gd name="T41" fmla="*/ T40 w 1666"/>
                              <a:gd name="T42" fmla="+- 0 2071 76"/>
                              <a:gd name="T43" fmla="*/ 2071 h 4640"/>
                              <a:gd name="T44" fmla="+- 0 4170 4170"/>
                              <a:gd name="T45" fmla="*/ T44 w 1666"/>
                              <a:gd name="T46" fmla="+- 0 2071 76"/>
                              <a:gd name="T47" fmla="*/ 2071 h 4640"/>
                              <a:gd name="T48" fmla="+- 0 4170 4170"/>
                              <a:gd name="T49" fmla="*/ T48 w 1666"/>
                              <a:gd name="T50" fmla="+- 0 2216 76"/>
                              <a:gd name="T51" fmla="*/ 2216 h 4640"/>
                              <a:gd name="T52" fmla="+- 0 5280 4170"/>
                              <a:gd name="T53" fmla="*/ T52 w 1666"/>
                              <a:gd name="T54" fmla="+- 0 2216 76"/>
                              <a:gd name="T55" fmla="*/ 2216 h 4640"/>
                              <a:gd name="T56" fmla="+- 0 5280 4170"/>
                              <a:gd name="T57" fmla="*/ T56 w 1666"/>
                              <a:gd name="T58" fmla="+- 0 2071 76"/>
                              <a:gd name="T59" fmla="*/ 2071 h 4640"/>
                              <a:gd name="T60" fmla="+- 0 5280 4170"/>
                              <a:gd name="T61" fmla="*/ T60 w 1666"/>
                              <a:gd name="T62" fmla="+- 0 1571 76"/>
                              <a:gd name="T63" fmla="*/ 1571 h 4640"/>
                              <a:gd name="T64" fmla="+- 0 4170 4170"/>
                              <a:gd name="T65" fmla="*/ T64 w 1666"/>
                              <a:gd name="T66" fmla="+- 0 1571 76"/>
                              <a:gd name="T67" fmla="*/ 1571 h 4640"/>
                              <a:gd name="T68" fmla="+- 0 4170 4170"/>
                              <a:gd name="T69" fmla="*/ T68 w 1666"/>
                              <a:gd name="T70" fmla="+- 0 1716 76"/>
                              <a:gd name="T71" fmla="*/ 1716 h 4640"/>
                              <a:gd name="T72" fmla="+- 0 5280 4170"/>
                              <a:gd name="T73" fmla="*/ T72 w 1666"/>
                              <a:gd name="T74" fmla="+- 0 1716 76"/>
                              <a:gd name="T75" fmla="*/ 1716 h 4640"/>
                              <a:gd name="T76" fmla="+- 0 5280 4170"/>
                              <a:gd name="T77" fmla="*/ T76 w 1666"/>
                              <a:gd name="T78" fmla="+- 0 1571 76"/>
                              <a:gd name="T79" fmla="*/ 1571 h 4640"/>
                              <a:gd name="T80" fmla="+- 0 5280 4170"/>
                              <a:gd name="T81" fmla="*/ T80 w 1666"/>
                              <a:gd name="T82" fmla="+- 0 576 76"/>
                              <a:gd name="T83" fmla="*/ 576 h 4640"/>
                              <a:gd name="T84" fmla="+- 0 4170 4170"/>
                              <a:gd name="T85" fmla="*/ T84 w 1666"/>
                              <a:gd name="T86" fmla="+- 0 576 76"/>
                              <a:gd name="T87" fmla="*/ 576 h 4640"/>
                              <a:gd name="T88" fmla="+- 0 4170 4170"/>
                              <a:gd name="T89" fmla="*/ T88 w 1666"/>
                              <a:gd name="T90" fmla="+- 0 716 76"/>
                              <a:gd name="T91" fmla="*/ 716 h 4640"/>
                              <a:gd name="T92" fmla="+- 0 5280 4170"/>
                              <a:gd name="T93" fmla="*/ T92 w 1666"/>
                              <a:gd name="T94" fmla="+- 0 716 76"/>
                              <a:gd name="T95" fmla="*/ 716 h 4640"/>
                              <a:gd name="T96" fmla="+- 0 5280 4170"/>
                              <a:gd name="T97" fmla="*/ T96 w 1666"/>
                              <a:gd name="T98" fmla="+- 0 576 76"/>
                              <a:gd name="T99" fmla="*/ 576 h 4640"/>
                              <a:gd name="T100" fmla="+- 0 5280 4170"/>
                              <a:gd name="T101" fmla="*/ T100 w 1666"/>
                              <a:gd name="T102" fmla="+- 0 76 76"/>
                              <a:gd name="T103" fmla="*/ 76 h 4640"/>
                              <a:gd name="T104" fmla="+- 0 4170 4170"/>
                              <a:gd name="T105" fmla="*/ T104 w 1666"/>
                              <a:gd name="T106" fmla="+- 0 76 76"/>
                              <a:gd name="T107" fmla="*/ 76 h 4640"/>
                              <a:gd name="T108" fmla="+- 0 4170 4170"/>
                              <a:gd name="T109" fmla="*/ T108 w 1666"/>
                              <a:gd name="T110" fmla="+- 0 216 76"/>
                              <a:gd name="T111" fmla="*/ 216 h 4640"/>
                              <a:gd name="T112" fmla="+- 0 5280 4170"/>
                              <a:gd name="T113" fmla="*/ T112 w 1666"/>
                              <a:gd name="T114" fmla="+- 0 216 76"/>
                              <a:gd name="T115" fmla="*/ 216 h 4640"/>
                              <a:gd name="T116" fmla="+- 0 5280 4170"/>
                              <a:gd name="T117" fmla="*/ T116 w 1666"/>
                              <a:gd name="T118" fmla="+- 0 76 76"/>
                              <a:gd name="T119" fmla="*/ 76 h 4640"/>
                              <a:gd name="T120" fmla="+- 0 5835 4170"/>
                              <a:gd name="T121" fmla="*/ T120 w 1666"/>
                              <a:gd name="T122" fmla="+- 0 4071 76"/>
                              <a:gd name="T123" fmla="*/ 4071 h 4640"/>
                              <a:gd name="T124" fmla="+- 0 4170 4170"/>
                              <a:gd name="T125" fmla="*/ T124 w 1666"/>
                              <a:gd name="T126" fmla="+- 0 4071 76"/>
                              <a:gd name="T127" fmla="*/ 4071 h 4640"/>
                              <a:gd name="T128" fmla="+- 0 4170 4170"/>
                              <a:gd name="T129" fmla="*/ T128 w 1666"/>
                              <a:gd name="T130" fmla="+- 0 4216 76"/>
                              <a:gd name="T131" fmla="*/ 4216 h 4640"/>
                              <a:gd name="T132" fmla="+- 0 5835 4170"/>
                              <a:gd name="T133" fmla="*/ T132 w 1666"/>
                              <a:gd name="T134" fmla="+- 0 4216 76"/>
                              <a:gd name="T135" fmla="*/ 4216 h 4640"/>
                              <a:gd name="T136" fmla="+- 0 5835 4170"/>
                              <a:gd name="T137" fmla="*/ T136 w 1666"/>
                              <a:gd name="T138" fmla="+- 0 4071 76"/>
                              <a:gd name="T139" fmla="*/ 4071 h 4640"/>
                              <a:gd name="T140" fmla="+- 0 5835 4170"/>
                              <a:gd name="T141" fmla="*/ T140 w 1666"/>
                              <a:gd name="T142" fmla="+- 0 3571 76"/>
                              <a:gd name="T143" fmla="*/ 3571 h 4640"/>
                              <a:gd name="T144" fmla="+- 0 4170 4170"/>
                              <a:gd name="T145" fmla="*/ T144 w 1666"/>
                              <a:gd name="T146" fmla="+- 0 3571 76"/>
                              <a:gd name="T147" fmla="*/ 3571 h 4640"/>
                              <a:gd name="T148" fmla="+- 0 4170 4170"/>
                              <a:gd name="T149" fmla="*/ T148 w 1666"/>
                              <a:gd name="T150" fmla="+- 0 3716 76"/>
                              <a:gd name="T151" fmla="*/ 3716 h 4640"/>
                              <a:gd name="T152" fmla="+- 0 5835 4170"/>
                              <a:gd name="T153" fmla="*/ T152 w 1666"/>
                              <a:gd name="T154" fmla="+- 0 3716 76"/>
                              <a:gd name="T155" fmla="*/ 3716 h 4640"/>
                              <a:gd name="T156" fmla="+- 0 5835 4170"/>
                              <a:gd name="T157" fmla="*/ T156 w 1666"/>
                              <a:gd name="T158" fmla="+- 0 3571 76"/>
                              <a:gd name="T159" fmla="*/ 3571 h 4640"/>
                              <a:gd name="T160" fmla="+- 0 5835 4170"/>
                              <a:gd name="T161" fmla="*/ T160 w 1666"/>
                              <a:gd name="T162" fmla="+- 0 3071 76"/>
                              <a:gd name="T163" fmla="*/ 3071 h 4640"/>
                              <a:gd name="T164" fmla="+- 0 4170 4170"/>
                              <a:gd name="T165" fmla="*/ T164 w 1666"/>
                              <a:gd name="T166" fmla="+- 0 3071 76"/>
                              <a:gd name="T167" fmla="*/ 3071 h 4640"/>
                              <a:gd name="T168" fmla="+- 0 4170 4170"/>
                              <a:gd name="T169" fmla="*/ T168 w 1666"/>
                              <a:gd name="T170" fmla="+- 0 3216 76"/>
                              <a:gd name="T171" fmla="*/ 3216 h 4640"/>
                              <a:gd name="T172" fmla="+- 0 5835 4170"/>
                              <a:gd name="T173" fmla="*/ T172 w 1666"/>
                              <a:gd name="T174" fmla="+- 0 3216 76"/>
                              <a:gd name="T175" fmla="*/ 3216 h 4640"/>
                              <a:gd name="T176" fmla="+- 0 5835 4170"/>
                              <a:gd name="T177" fmla="*/ T176 w 1666"/>
                              <a:gd name="T178" fmla="+- 0 3071 76"/>
                              <a:gd name="T179" fmla="*/ 3071 h 4640"/>
                              <a:gd name="T180" fmla="+- 0 5835 4170"/>
                              <a:gd name="T181" fmla="*/ T180 w 1666"/>
                              <a:gd name="T182" fmla="+- 0 1071 76"/>
                              <a:gd name="T183" fmla="*/ 1071 h 4640"/>
                              <a:gd name="T184" fmla="+- 0 4170 4170"/>
                              <a:gd name="T185" fmla="*/ T184 w 1666"/>
                              <a:gd name="T186" fmla="+- 0 1071 76"/>
                              <a:gd name="T187" fmla="*/ 1071 h 4640"/>
                              <a:gd name="T188" fmla="+- 0 4170 4170"/>
                              <a:gd name="T189" fmla="*/ T188 w 1666"/>
                              <a:gd name="T190" fmla="+- 0 1216 76"/>
                              <a:gd name="T191" fmla="*/ 1216 h 4640"/>
                              <a:gd name="T192" fmla="+- 0 5835 4170"/>
                              <a:gd name="T193" fmla="*/ T192 w 1666"/>
                              <a:gd name="T194" fmla="+- 0 1216 76"/>
                              <a:gd name="T195" fmla="*/ 1216 h 4640"/>
                              <a:gd name="T196" fmla="+- 0 5835 4170"/>
                              <a:gd name="T197" fmla="*/ T196 w 1666"/>
                              <a:gd name="T198" fmla="+- 0 1071 76"/>
                              <a:gd name="T199" fmla="*/ 1071 h 4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666" h="4640">
                                <a:moveTo>
                                  <a:pt x="1110" y="4495"/>
                                </a:moveTo>
                                <a:lnTo>
                                  <a:pt x="0" y="4495"/>
                                </a:lnTo>
                                <a:lnTo>
                                  <a:pt x="0" y="4640"/>
                                </a:lnTo>
                                <a:lnTo>
                                  <a:pt x="1110" y="4640"/>
                                </a:lnTo>
                                <a:lnTo>
                                  <a:pt x="1110" y="4495"/>
                                </a:lnTo>
                                <a:moveTo>
                                  <a:pt x="1110" y="2495"/>
                                </a:moveTo>
                                <a:lnTo>
                                  <a:pt x="0" y="2495"/>
                                </a:lnTo>
                                <a:lnTo>
                                  <a:pt x="0" y="2640"/>
                                </a:lnTo>
                                <a:lnTo>
                                  <a:pt x="1110" y="2640"/>
                                </a:lnTo>
                                <a:lnTo>
                                  <a:pt x="1110" y="2495"/>
                                </a:lnTo>
                                <a:moveTo>
                                  <a:pt x="1110" y="1995"/>
                                </a:moveTo>
                                <a:lnTo>
                                  <a:pt x="0" y="1995"/>
                                </a:lnTo>
                                <a:lnTo>
                                  <a:pt x="0" y="2140"/>
                                </a:lnTo>
                                <a:lnTo>
                                  <a:pt x="1110" y="2140"/>
                                </a:lnTo>
                                <a:lnTo>
                                  <a:pt x="1110" y="1995"/>
                                </a:lnTo>
                                <a:moveTo>
                                  <a:pt x="1110" y="1495"/>
                                </a:moveTo>
                                <a:lnTo>
                                  <a:pt x="0" y="1495"/>
                                </a:lnTo>
                                <a:lnTo>
                                  <a:pt x="0" y="1640"/>
                                </a:lnTo>
                                <a:lnTo>
                                  <a:pt x="1110" y="1640"/>
                                </a:lnTo>
                                <a:lnTo>
                                  <a:pt x="1110" y="1495"/>
                                </a:lnTo>
                                <a:moveTo>
                                  <a:pt x="1110" y="500"/>
                                </a:moveTo>
                                <a:lnTo>
                                  <a:pt x="0" y="500"/>
                                </a:lnTo>
                                <a:lnTo>
                                  <a:pt x="0" y="640"/>
                                </a:lnTo>
                                <a:lnTo>
                                  <a:pt x="1110" y="640"/>
                                </a:lnTo>
                                <a:lnTo>
                                  <a:pt x="1110" y="500"/>
                                </a:lnTo>
                                <a:moveTo>
                                  <a:pt x="1110" y="0"/>
                                </a:moveTo>
                                <a:lnTo>
                                  <a:pt x="0" y="0"/>
                                </a:lnTo>
                                <a:lnTo>
                                  <a:pt x="0" y="140"/>
                                </a:lnTo>
                                <a:lnTo>
                                  <a:pt x="1110" y="140"/>
                                </a:lnTo>
                                <a:lnTo>
                                  <a:pt x="1110" y="0"/>
                                </a:lnTo>
                                <a:moveTo>
                                  <a:pt x="1665" y="3995"/>
                                </a:moveTo>
                                <a:lnTo>
                                  <a:pt x="0" y="3995"/>
                                </a:lnTo>
                                <a:lnTo>
                                  <a:pt x="0" y="4140"/>
                                </a:lnTo>
                                <a:lnTo>
                                  <a:pt x="1665" y="4140"/>
                                </a:lnTo>
                                <a:lnTo>
                                  <a:pt x="1665" y="3995"/>
                                </a:lnTo>
                                <a:moveTo>
                                  <a:pt x="1665" y="3495"/>
                                </a:moveTo>
                                <a:lnTo>
                                  <a:pt x="0" y="3495"/>
                                </a:lnTo>
                                <a:lnTo>
                                  <a:pt x="0" y="3640"/>
                                </a:lnTo>
                                <a:lnTo>
                                  <a:pt x="1665" y="3640"/>
                                </a:lnTo>
                                <a:lnTo>
                                  <a:pt x="1665" y="3495"/>
                                </a:lnTo>
                                <a:moveTo>
                                  <a:pt x="1665" y="2995"/>
                                </a:moveTo>
                                <a:lnTo>
                                  <a:pt x="0" y="2995"/>
                                </a:lnTo>
                                <a:lnTo>
                                  <a:pt x="0" y="3140"/>
                                </a:lnTo>
                                <a:lnTo>
                                  <a:pt x="1665" y="3140"/>
                                </a:lnTo>
                                <a:lnTo>
                                  <a:pt x="1665" y="2995"/>
                                </a:lnTo>
                                <a:moveTo>
                                  <a:pt x="1665" y="995"/>
                                </a:moveTo>
                                <a:lnTo>
                                  <a:pt x="0" y="995"/>
                                </a:lnTo>
                                <a:lnTo>
                                  <a:pt x="0" y="1140"/>
                                </a:lnTo>
                                <a:lnTo>
                                  <a:pt x="1665" y="1140"/>
                                </a:lnTo>
                                <a:lnTo>
                                  <a:pt x="1665" y="995"/>
                                </a:lnTo>
                              </a:path>
                            </a:pathLst>
                          </a:custGeom>
                          <a:solidFill>
                            <a:srgbClr val="ED8E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AutoShape 92"/>
                        <wps:cNvSpPr>
                          <a:spLocks/>
                        </wps:cNvSpPr>
                        <wps:spPr bwMode="auto">
                          <a:xfrm>
                            <a:off x="4108" y="-34"/>
                            <a:ext cx="4503" cy="5059"/>
                          </a:xfrm>
                          <a:custGeom>
                            <a:avLst/>
                            <a:gdLst>
                              <a:gd name="T0" fmla="+- 0 7500 4108"/>
                              <a:gd name="T1" fmla="*/ T0 w 4503"/>
                              <a:gd name="T2" fmla="+- 0 -33 -33"/>
                              <a:gd name="T3" fmla="*/ -33 h 5059"/>
                              <a:gd name="T4" fmla="+- 0 7500 4108"/>
                              <a:gd name="T5" fmla="*/ T4 w 4503"/>
                              <a:gd name="T6" fmla="+- 0 4964 -33"/>
                              <a:gd name="T7" fmla="*/ 4964 h 5059"/>
                              <a:gd name="T8" fmla="+- 0 8055 4108"/>
                              <a:gd name="T9" fmla="*/ T8 w 4503"/>
                              <a:gd name="T10" fmla="+- 0 -33 -33"/>
                              <a:gd name="T11" fmla="*/ -33 h 5059"/>
                              <a:gd name="T12" fmla="+- 0 8055 4108"/>
                              <a:gd name="T13" fmla="*/ T12 w 4503"/>
                              <a:gd name="T14" fmla="+- 0 4964 -33"/>
                              <a:gd name="T15" fmla="*/ 4964 h 5059"/>
                              <a:gd name="T16" fmla="+- 0 8610 4108"/>
                              <a:gd name="T17" fmla="*/ T16 w 4503"/>
                              <a:gd name="T18" fmla="+- 0 -33 -33"/>
                              <a:gd name="T19" fmla="*/ -33 h 5059"/>
                              <a:gd name="T20" fmla="+- 0 8610 4108"/>
                              <a:gd name="T21" fmla="*/ T20 w 4503"/>
                              <a:gd name="T22" fmla="+- 0 4964 -33"/>
                              <a:gd name="T23" fmla="*/ 4964 h 5059"/>
                              <a:gd name="T24" fmla="+- 0 4170 4108"/>
                              <a:gd name="T25" fmla="*/ T24 w 4503"/>
                              <a:gd name="T26" fmla="+- 0 4964 -33"/>
                              <a:gd name="T27" fmla="*/ 4964 h 5059"/>
                              <a:gd name="T28" fmla="+- 0 8610 4108"/>
                              <a:gd name="T29" fmla="*/ T28 w 4503"/>
                              <a:gd name="T30" fmla="+- 0 4964 -33"/>
                              <a:gd name="T31" fmla="*/ 4964 h 5059"/>
                              <a:gd name="T32" fmla="+- 0 4170 4108"/>
                              <a:gd name="T33" fmla="*/ T32 w 4503"/>
                              <a:gd name="T34" fmla="+- 0 4964 -33"/>
                              <a:gd name="T35" fmla="*/ 4964 h 5059"/>
                              <a:gd name="T36" fmla="+- 0 4170 4108"/>
                              <a:gd name="T37" fmla="*/ T36 w 4503"/>
                              <a:gd name="T38" fmla="+- 0 5026 -33"/>
                              <a:gd name="T39" fmla="*/ 5026 h 5059"/>
                              <a:gd name="T40" fmla="+- 0 4725 4108"/>
                              <a:gd name="T41" fmla="*/ T40 w 4503"/>
                              <a:gd name="T42" fmla="+- 0 4964 -33"/>
                              <a:gd name="T43" fmla="*/ 4964 h 5059"/>
                              <a:gd name="T44" fmla="+- 0 4725 4108"/>
                              <a:gd name="T45" fmla="*/ T44 w 4503"/>
                              <a:gd name="T46" fmla="+- 0 5026 -33"/>
                              <a:gd name="T47" fmla="*/ 5026 h 5059"/>
                              <a:gd name="T48" fmla="+- 0 5280 4108"/>
                              <a:gd name="T49" fmla="*/ T48 w 4503"/>
                              <a:gd name="T50" fmla="+- 0 4964 -33"/>
                              <a:gd name="T51" fmla="*/ 4964 h 5059"/>
                              <a:gd name="T52" fmla="+- 0 5280 4108"/>
                              <a:gd name="T53" fmla="*/ T52 w 4503"/>
                              <a:gd name="T54" fmla="+- 0 5026 -33"/>
                              <a:gd name="T55" fmla="*/ 5026 h 5059"/>
                              <a:gd name="T56" fmla="+- 0 5835 4108"/>
                              <a:gd name="T57" fmla="*/ T56 w 4503"/>
                              <a:gd name="T58" fmla="+- 0 4964 -33"/>
                              <a:gd name="T59" fmla="*/ 4964 h 5059"/>
                              <a:gd name="T60" fmla="+- 0 5835 4108"/>
                              <a:gd name="T61" fmla="*/ T60 w 4503"/>
                              <a:gd name="T62" fmla="+- 0 5026 -33"/>
                              <a:gd name="T63" fmla="*/ 5026 h 5059"/>
                              <a:gd name="T64" fmla="+- 0 6390 4108"/>
                              <a:gd name="T65" fmla="*/ T64 w 4503"/>
                              <a:gd name="T66" fmla="+- 0 4964 -33"/>
                              <a:gd name="T67" fmla="*/ 4964 h 5059"/>
                              <a:gd name="T68" fmla="+- 0 6390 4108"/>
                              <a:gd name="T69" fmla="*/ T68 w 4503"/>
                              <a:gd name="T70" fmla="+- 0 5026 -33"/>
                              <a:gd name="T71" fmla="*/ 5026 h 5059"/>
                              <a:gd name="T72" fmla="+- 0 6945 4108"/>
                              <a:gd name="T73" fmla="*/ T72 w 4503"/>
                              <a:gd name="T74" fmla="+- 0 4964 -33"/>
                              <a:gd name="T75" fmla="*/ 4964 h 5059"/>
                              <a:gd name="T76" fmla="+- 0 6945 4108"/>
                              <a:gd name="T77" fmla="*/ T76 w 4503"/>
                              <a:gd name="T78" fmla="+- 0 5026 -33"/>
                              <a:gd name="T79" fmla="*/ 5026 h 5059"/>
                              <a:gd name="T80" fmla="+- 0 7500 4108"/>
                              <a:gd name="T81" fmla="*/ T80 w 4503"/>
                              <a:gd name="T82" fmla="+- 0 4964 -33"/>
                              <a:gd name="T83" fmla="*/ 4964 h 5059"/>
                              <a:gd name="T84" fmla="+- 0 7500 4108"/>
                              <a:gd name="T85" fmla="*/ T84 w 4503"/>
                              <a:gd name="T86" fmla="+- 0 5026 -33"/>
                              <a:gd name="T87" fmla="*/ 5026 h 5059"/>
                              <a:gd name="T88" fmla="+- 0 8055 4108"/>
                              <a:gd name="T89" fmla="*/ T88 w 4503"/>
                              <a:gd name="T90" fmla="+- 0 4964 -33"/>
                              <a:gd name="T91" fmla="*/ 4964 h 5059"/>
                              <a:gd name="T92" fmla="+- 0 8055 4108"/>
                              <a:gd name="T93" fmla="*/ T92 w 4503"/>
                              <a:gd name="T94" fmla="+- 0 5026 -33"/>
                              <a:gd name="T95" fmla="*/ 5026 h 5059"/>
                              <a:gd name="T96" fmla="+- 0 8610 4108"/>
                              <a:gd name="T97" fmla="*/ T96 w 4503"/>
                              <a:gd name="T98" fmla="+- 0 4964 -33"/>
                              <a:gd name="T99" fmla="*/ 4964 h 5059"/>
                              <a:gd name="T100" fmla="+- 0 8610 4108"/>
                              <a:gd name="T101" fmla="*/ T100 w 4503"/>
                              <a:gd name="T102" fmla="+- 0 5026 -33"/>
                              <a:gd name="T103" fmla="*/ 5026 h 5059"/>
                              <a:gd name="T104" fmla="+- 0 4170 4108"/>
                              <a:gd name="T105" fmla="*/ T104 w 4503"/>
                              <a:gd name="T106" fmla="+- 0 4964 -33"/>
                              <a:gd name="T107" fmla="*/ 4964 h 5059"/>
                              <a:gd name="T108" fmla="+- 0 4170 4108"/>
                              <a:gd name="T109" fmla="*/ T108 w 4503"/>
                              <a:gd name="T110" fmla="+- 0 -33 -33"/>
                              <a:gd name="T111" fmla="*/ -33 h 5059"/>
                              <a:gd name="T112" fmla="+- 0 4108 4108"/>
                              <a:gd name="T113" fmla="*/ T112 w 4503"/>
                              <a:gd name="T114" fmla="+- 0 4964 -33"/>
                              <a:gd name="T115" fmla="*/ 4964 h 5059"/>
                              <a:gd name="T116" fmla="+- 0 4170 4108"/>
                              <a:gd name="T117" fmla="*/ T116 w 4503"/>
                              <a:gd name="T118" fmla="+- 0 4964 -33"/>
                              <a:gd name="T119" fmla="*/ 4964 h 5059"/>
                              <a:gd name="T120" fmla="+- 0 4108 4108"/>
                              <a:gd name="T121" fmla="*/ T120 w 4503"/>
                              <a:gd name="T122" fmla="+- 0 4466 -33"/>
                              <a:gd name="T123" fmla="*/ 4466 h 5059"/>
                              <a:gd name="T124" fmla="+- 0 4170 4108"/>
                              <a:gd name="T125" fmla="*/ T124 w 4503"/>
                              <a:gd name="T126" fmla="+- 0 4466 -33"/>
                              <a:gd name="T127" fmla="*/ 4466 h 5059"/>
                              <a:gd name="T128" fmla="+- 0 4108 4108"/>
                              <a:gd name="T129" fmla="*/ T128 w 4503"/>
                              <a:gd name="T130" fmla="+- 0 3966 -33"/>
                              <a:gd name="T131" fmla="*/ 3966 h 5059"/>
                              <a:gd name="T132" fmla="+- 0 4170 4108"/>
                              <a:gd name="T133" fmla="*/ T132 w 4503"/>
                              <a:gd name="T134" fmla="+- 0 3966 -33"/>
                              <a:gd name="T135" fmla="*/ 3966 h 5059"/>
                              <a:gd name="T136" fmla="+- 0 4108 4108"/>
                              <a:gd name="T137" fmla="*/ T136 w 4503"/>
                              <a:gd name="T138" fmla="+- 0 3466 -33"/>
                              <a:gd name="T139" fmla="*/ 3466 h 5059"/>
                              <a:gd name="T140" fmla="+- 0 4170 4108"/>
                              <a:gd name="T141" fmla="*/ T140 w 4503"/>
                              <a:gd name="T142" fmla="+- 0 3466 -33"/>
                              <a:gd name="T143" fmla="*/ 3466 h 5059"/>
                              <a:gd name="T144" fmla="+- 0 4108 4108"/>
                              <a:gd name="T145" fmla="*/ T144 w 4503"/>
                              <a:gd name="T146" fmla="+- 0 2966 -33"/>
                              <a:gd name="T147" fmla="*/ 2966 h 5059"/>
                              <a:gd name="T148" fmla="+- 0 4170 4108"/>
                              <a:gd name="T149" fmla="*/ T148 w 4503"/>
                              <a:gd name="T150" fmla="+- 0 2966 -33"/>
                              <a:gd name="T151" fmla="*/ 2966 h 5059"/>
                              <a:gd name="T152" fmla="+- 0 4108 4108"/>
                              <a:gd name="T153" fmla="*/ T152 w 4503"/>
                              <a:gd name="T154" fmla="+- 0 2466 -33"/>
                              <a:gd name="T155" fmla="*/ 2466 h 5059"/>
                              <a:gd name="T156" fmla="+- 0 4170 4108"/>
                              <a:gd name="T157" fmla="*/ T156 w 4503"/>
                              <a:gd name="T158" fmla="+- 0 2466 -33"/>
                              <a:gd name="T159" fmla="*/ 2466 h 5059"/>
                              <a:gd name="T160" fmla="+- 0 4108 4108"/>
                              <a:gd name="T161" fmla="*/ T160 w 4503"/>
                              <a:gd name="T162" fmla="+- 0 1966 -33"/>
                              <a:gd name="T163" fmla="*/ 1966 h 5059"/>
                              <a:gd name="T164" fmla="+- 0 4170 4108"/>
                              <a:gd name="T165" fmla="*/ T164 w 4503"/>
                              <a:gd name="T166" fmla="+- 0 1966 -33"/>
                              <a:gd name="T167" fmla="*/ 1966 h 5059"/>
                              <a:gd name="T168" fmla="+- 0 4108 4108"/>
                              <a:gd name="T169" fmla="*/ T168 w 4503"/>
                              <a:gd name="T170" fmla="+- 0 1466 -33"/>
                              <a:gd name="T171" fmla="*/ 1466 h 5059"/>
                              <a:gd name="T172" fmla="+- 0 4170 4108"/>
                              <a:gd name="T173" fmla="*/ T172 w 4503"/>
                              <a:gd name="T174" fmla="+- 0 1466 -33"/>
                              <a:gd name="T175" fmla="*/ 1466 h 5059"/>
                              <a:gd name="T176" fmla="+- 0 4108 4108"/>
                              <a:gd name="T177" fmla="*/ T176 w 4503"/>
                              <a:gd name="T178" fmla="+- 0 966 -33"/>
                              <a:gd name="T179" fmla="*/ 966 h 5059"/>
                              <a:gd name="T180" fmla="+- 0 4170 4108"/>
                              <a:gd name="T181" fmla="*/ T180 w 4503"/>
                              <a:gd name="T182" fmla="+- 0 966 -33"/>
                              <a:gd name="T183" fmla="*/ 966 h 5059"/>
                              <a:gd name="T184" fmla="+- 0 4108 4108"/>
                              <a:gd name="T185" fmla="*/ T184 w 4503"/>
                              <a:gd name="T186" fmla="+- 0 466 -33"/>
                              <a:gd name="T187" fmla="*/ 466 h 5059"/>
                              <a:gd name="T188" fmla="+- 0 4170 4108"/>
                              <a:gd name="T189" fmla="*/ T188 w 4503"/>
                              <a:gd name="T190" fmla="+- 0 466 -33"/>
                              <a:gd name="T191" fmla="*/ 466 h 5059"/>
                              <a:gd name="T192" fmla="+- 0 4108 4108"/>
                              <a:gd name="T193" fmla="*/ T192 w 4503"/>
                              <a:gd name="T194" fmla="+- 0 -33 -33"/>
                              <a:gd name="T195" fmla="*/ -33 h 5059"/>
                              <a:gd name="T196" fmla="+- 0 4170 4108"/>
                              <a:gd name="T197" fmla="*/ T196 w 4503"/>
                              <a:gd name="T198" fmla="+- 0 -33 -33"/>
                              <a:gd name="T199" fmla="*/ -33 h 5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503" h="5059">
                                <a:moveTo>
                                  <a:pt x="3392" y="0"/>
                                </a:moveTo>
                                <a:lnTo>
                                  <a:pt x="3392" y="4997"/>
                                </a:lnTo>
                                <a:moveTo>
                                  <a:pt x="3947" y="0"/>
                                </a:moveTo>
                                <a:lnTo>
                                  <a:pt x="3947" y="4997"/>
                                </a:lnTo>
                                <a:moveTo>
                                  <a:pt x="4502" y="0"/>
                                </a:moveTo>
                                <a:lnTo>
                                  <a:pt x="4502" y="4997"/>
                                </a:lnTo>
                                <a:moveTo>
                                  <a:pt x="62" y="4997"/>
                                </a:moveTo>
                                <a:lnTo>
                                  <a:pt x="4502" y="4997"/>
                                </a:lnTo>
                                <a:moveTo>
                                  <a:pt x="62" y="4997"/>
                                </a:moveTo>
                                <a:lnTo>
                                  <a:pt x="62" y="5059"/>
                                </a:lnTo>
                                <a:moveTo>
                                  <a:pt x="617" y="4997"/>
                                </a:moveTo>
                                <a:lnTo>
                                  <a:pt x="617" y="5059"/>
                                </a:lnTo>
                                <a:moveTo>
                                  <a:pt x="1172" y="4997"/>
                                </a:moveTo>
                                <a:lnTo>
                                  <a:pt x="1172" y="5059"/>
                                </a:lnTo>
                                <a:moveTo>
                                  <a:pt x="1727" y="4997"/>
                                </a:moveTo>
                                <a:lnTo>
                                  <a:pt x="1727" y="5059"/>
                                </a:lnTo>
                                <a:moveTo>
                                  <a:pt x="2282" y="4997"/>
                                </a:moveTo>
                                <a:lnTo>
                                  <a:pt x="2282" y="5059"/>
                                </a:lnTo>
                                <a:moveTo>
                                  <a:pt x="2837" y="4997"/>
                                </a:moveTo>
                                <a:lnTo>
                                  <a:pt x="2837" y="5059"/>
                                </a:lnTo>
                                <a:moveTo>
                                  <a:pt x="3392" y="4997"/>
                                </a:moveTo>
                                <a:lnTo>
                                  <a:pt x="3392" y="5059"/>
                                </a:lnTo>
                                <a:moveTo>
                                  <a:pt x="3947" y="4997"/>
                                </a:moveTo>
                                <a:lnTo>
                                  <a:pt x="3947" y="5059"/>
                                </a:lnTo>
                                <a:moveTo>
                                  <a:pt x="4502" y="4997"/>
                                </a:moveTo>
                                <a:lnTo>
                                  <a:pt x="4502" y="5059"/>
                                </a:lnTo>
                                <a:moveTo>
                                  <a:pt x="62" y="4997"/>
                                </a:moveTo>
                                <a:lnTo>
                                  <a:pt x="62" y="0"/>
                                </a:lnTo>
                                <a:moveTo>
                                  <a:pt x="0" y="4997"/>
                                </a:moveTo>
                                <a:lnTo>
                                  <a:pt x="62" y="4997"/>
                                </a:lnTo>
                                <a:moveTo>
                                  <a:pt x="0" y="4499"/>
                                </a:moveTo>
                                <a:lnTo>
                                  <a:pt x="62" y="4499"/>
                                </a:lnTo>
                                <a:moveTo>
                                  <a:pt x="0" y="3999"/>
                                </a:moveTo>
                                <a:lnTo>
                                  <a:pt x="62" y="3999"/>
                                </a:lnTo>
                                <a:moveTo>
                                  <a:pt x="0" y="3499"/>
                                </a:moveTo>
                                <a:lnTo>
                                  <a:pt x="62" y="3499"/>
                                </a:lnTo>
                                <a:moveTo>
                                  <a:pt x="0" y="2999"/>
                                </a:moveTo>
                                <a:lnTo>
                                  <a:pt x="62" y="2999"/>
                                </a:lnTo>
                                <a:moveTo>
                                  <a:pt x="0" y="2499"/>
                                </a:moveTo>
                                <a:lnTo>
                                  <a:pt x="62" y="2499"/>
                                </a:lnTo>
                                <a:moveTo>
                                  <a:pt x="0" y="1999"/>
                                </a:moveTo>
                                <a:lnTo>
                                  <a:pt x="62" y="1999"/>
                                </a:lnTo>
                                <a:moveTo>
                                  <a:pt x="0" y="1499"/>
                                </a:moveTo>
                                <a:lnTo>
                                  <a:pt x="62" y="1499"/>
                                </a:lnTo>
                                <a:moveTo>
                                  <a:pt x="0" y="999"/>
                                </a:moveTo>
                                <a:lnTo>
                                  <a:pt x="62" y="999"/>
                                </a:lnTo>
                                <a:moveTo>
                                  <a:pt x="0" y="499"/>
                                </a:moveTo>
                                <a:lnTo>
                                  <a:pt x="62" y="499"/>
                                </a:lnTo>
                                <a:moveTo>
                                  <a:pt x="0" y="0"/>
                                </a:moveTo>
                                <a:lnTo>
                                  <a:pt x="62" y="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205.4pt;margin-top:-1.9pt;width:225.4pt;height:253.2pt;z-index:251653632;mso-position-horizontal-relative:page" coordorigin="4108,-38" coordsize="4508,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">
                <v:shape id="AutoShape 111" o:spid="_x0000_s1027" style="position:absolute;left:4725;top:-34;width:1665;height:4998;visibility:visible;mso-wrap-style:square;v-text-anchor:top" coordsize="1665,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4F8MA&#10;AADbAAAADwAAAGRycy9kb3ducmV2LnhtbESP0WrCQBRE3wv+w3IFX4puDDTV6CpSKO1TIbEfcMle&#10;k2j2bthdk/j33UKhj8PMnGH2x8l0YiDnW8sK1qsEBHFldcu1gu/z+3IDwgdkjZ1lUvAgD8fD7GmP&#10;ubYjFzSUoRYRwj5HBU0IfS6lrxoy6Fe2J47exTqDIUpXS+1wjHDTyTRJMmmw5bjQYE9vDVW38m4U&#10;uOdsexs57YqvF/fhy0t9PfuTUov5dNqBCDSF//Bf+1Mr2L7C75f4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n4F8MAAADbAAAADwAAAAAAAAAAAAAAAACYAgAAZHJzL2Rv&#10;d25yZXYueG1sUEsFBgAAAAAEAAQA9QAAAIgDAAAAAA==&#10;" path="m,l,109m,394l,609m,894r,210m,1394r,210m,1894r,210m,2389r,215m,2889r,215m,3389r,215m,3889r,215m,4389r,215m,4889r,108m555,4389r,360m555,4889r,108m1110,3389r,1360m1110,4889r,108m1665,1394r,3603e" filled="f" strokecolor="#888" strokeweight=".5pt">
                  <v:path arrowok="t" o:connecttype="custom" o:connectlocs="0,-33;0,76;0,361;0,576;0,861;0,1071;0,1361;0,1571;0,1861;0,2071;0,2356;0,2571;0,2856;0,3071;0,3356;0,3571;0,3856;0,4071;0,4356;0,4571;0,4856;0,4964;555,4356;555,4716;555,4856;555,4964;1110,3356;1110,4716;1110,4856;1110,4964;1665,1361;1665,4964" o:connectangles="0,0,0,0,0,0,0,0,0,0,0,0,0,0,0,0,0,0,0,0,0,0,0,0,0,0,0,0,0,0,0,0"/>
                </v:shape>
                <v:shape id="AutoShape 110" o:spid="_x0000_s1028" style="position:absolute;left:4169;top:4215;width:2221;height:640;visibility:visible;mso-wrap-style:square;v-text-anchor:top" coordsize="222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38cAA&#10;AADbAAAADwAAAGRycy9kb3ducmV2LnhtbERPTYvCMBC9L/gfwgje1lTFVatRZFlFlu7B6sHj0Ixt&#10;sZmUJtr6781B2OPjfa82nanEgxpXWlYwGkYgiDOrS84VnE+7zzkI55E1VpZJwZMcbNa9jxXG2rZ8&#10;pEfqcxFC2MWooPC+jqV0WUEG3dDWxIG72sagD7DJpW6wDeGmkuMo+pIGSw4NBdb0XVB2S+9GwWxy&#10;SdJsSj9706a/27/knuw9KTXod9slCE+d/xe/3QetYBHGhi/h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38cAAAADbAAAADwAAAAAAAAAAAAAAAACYAgAAZHJzL2Rvd25y&#10;ZXYueG1sUEsFBgAAAAAEAAQA9QAAAIUDAAAAAA==&#10;" path="m1665,l,,,140r1665,l1665,t555,500l,500,,640r2220,l2220,500e" fillcolor="#ce3951" stroked="f">
                  <v:path arrowok="t" o:connecttype="custom" o:connectlocs="1665,4216;0,4216;0,4356;1665,4356;1665,4216;2220,4716;0,4716;0,4856;2220,4856;2220,4716" o:connectangles="0,0,0,0,0,0,0,0,0,0"/>
                </v:shape>
                <v:line id="Line 109" o:spid="_x0000_s1029" style="position:absolute;visibility:visible;mso-wrap-style:square" from="5280,3856" to="5280,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IGsUAAADbAAAADwAAAGRycy9kb3ducmV2LnhtbESPQWsCMRSE74X+h/AK3mpWBamrUarQ&#10;ohfFtQWPj81zs7p52W6irv++EQSPw8x8w0xmra3EhRpfOlbQ6yYgiHOnSy4U/Oy+3j9A+ICssXJM&#10;Cm7kYTZ9fZlgqt2Vt3TJQiEihH2KCkwIdSqlzw1Z9F1XE0fv4BqLIcqmkLrBa4TbSvaTZCgtlhwX&#10;DNa0MJSfsrNVMDjON/vvdd/PV2Z7/MvWv4tN6CnVeWs/xyACteEZfrSXWsFoBPcv8QfI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TIGsUAAADbAAAADwAAAAAAAAAA&#10;AAAAAAChAgAAZHJzL2Rvd25yZXYueG1sUEsFBgAAAAAEAAQA+QAAAJMDAAAAAA==&#10;" strokecolor="#888" strokeweight=".5pt"/>
                <v:rect id="Rectangle 108" o:spid="_x0000_s1030" style="position:absolute;left:4169;top:3715;width:166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6ssMA&#10;AADcAAAADwAAAGRycy9kb3ducmV2LnhtbESPQW/CMAyF75P4D5GRuI0EJNDUEdAEmoAbsP0Aq/Ga&#10;ro1TNRmUf48Pk7jZes/vfV5thtCqK/WpjmxhNjWgiMvoaq4sfH99vr6BShnZYRuZLNwpwWY9ellh&#10;4eKNz3S95EpJCKcCLficu0LrVHoKmKaxIxbtJ/YBs6x9pV2PNwkPrZ4bs9QBa5YGjx1tPZXN5S9Y&#10;KHfNfGuOv6e7T51v980iHauFtZPx8PEOKtOQn+b/64MTfCP48ox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a6ssMAAADcAAAADwAAAAAAAAAAAAAAAACYAgAAZHJzL2Rv&#10;d25yZXYueG1sUEsFBgAAAAAEAAQA9QAAAIgDAAAAAA==&#10;" fillcolor="#ce3951" stroked="f"/>
                <v:shape id="AutoShape 107" o:spid="_x0000_s1031" style="position:absolute;left:5280;top:2355;width:555;height:1215;visibility:visible;mso-wrap-style:square;v-text-anchor:top" coordsize="555,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kYMIA&#10;AADcAAAADwAAAGRycy9kb3ducmV2LnhtbERPS4vCMBC+L/gfwgh7W1O7+KAaRcRl9WjXg97GZmyK&#10;zaQ0We3+eyMIe5uP7znzZWdrcaPWV44VDAcJCOLC6YpLBYefr48pCB+QNdaOScEfeVguem9zzLS7&#10;855ueShFDGGfoQITQpNJ6QtDFv3ANcSRu7jWYoiwLaVu8R7DbS3TJBlLixXHBoMNrQ0V1/zXKrju&#10;db7bTtK0PJ/Hm6P5PI2+9U6p9363moEI1IV/8cu91XF+MoT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aRgwgAAANwAAAAPAAAAAAAAAAAAAAAAAJgCAABkcnMvZG93&#10;bnJldi54bWxQSwUGAAAAAAQABAD1AAAAhwMAAAAA&#10;" path="m,1000r,215m555,r,860e" filled="f" strokecolor="#888" strokeweight=".5pt">
                  <v:path arrowok="t" o:connecttype="custom" o:connectlocs="0,3356;0,3571;555,2356;555,3216" o:connectangles="0,0,0,0"/>
                </v:shape>
                <v:rect id="Rectangle 106" o:spid="_x0000_s1032" style="position:absolute;left:4169;top:3215;width:2221;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BXsEA&#10;AADcAAAADwAAAGRycy9kb3ducmV2LnhtbERPS2rDMBDdF3oHMYXuaimGlOBaCSGlpN41SQ8wWBPL&#10;sTUylpLYt68Khe7m8b5TbibXixuNofWsYZEpEMS1Ny03Gr5PHy8rECEiG+w9k4aZAmzWjw8lFsbf&#10;+UC3Y2xECuFQoAYb41BIGWpLDkPmB+LEnf3oMCY4NtKMeE/hrpe5Uq/SYcupweJAO0t1d7w6DfV7&#10;l+9UdfmabRhsv++WoWqWWj8/Tds3EJGm+C/+c3+aNF/l8PtMu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IgV7BAAAA3AAAAA8AAAAAAAAAAAAAAAAAmAIAAGRycy9kb3du&#10;cmV2LnhtbFBLBQYAAAAABAAEAPUAAACGAwAAAAA=&#10;" fillcolor="#ce3951" stroked="f"/>
                <v:line id="Line 105" o:spid="_x0000_s1033" style="position:absolute;visibility:visible;mso-wrap-style:square" from="5280,2356" to="5280,3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B9qsMAAADcAAAADwAAAGRycy9kb3ducmV2LnhtbERPTYvCMBC9C/6HMII3TVVYlq5RVsFF&#10;L4pVYY9DM9tUm0m3idr990ZY8DaP9znTeWsrcaPGl44VjIYJCOLc6ZILBcfDavAOwgdkjZVjUvBH&#10;HuazbmeKqXZ33tMtC4WIIexTVGBCqFMpfW7Ioh+6mjhyP66xGCJsCqkbvMdwW8lxkrxJiyXHBoM1&#10;LQ3ll+xqFUzOi93313bsFxuzP/9m29NyF0ZK9Xvt5weIQG14if/dax3nJxN4PhMv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gfarDAAAA3AAAAA8AAAAAAAAAAAAA&#10;AAAAoQIAAGRycy9kb3ducmV2LnhtbFBLBQYAAAAABAAEAPkAAACRAwAAAAA=&#10;" strokecolor="#888" strokeweight=".5pt"/>
                <v:rect id="Rectangle 104" o:spid="_x0000_s1034" style="position:absolute;left:4169;top:2715;width:1111;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8scEA&#10;AADcAAAADwAAAGRycy9kb3ducmV2LnhtbERP3WrCMBS+H/gO4QjezUSxY1SjiGNsvducD3Bojk1t&#10;c1KazLZvvwwGuzsf3+/ZHUbXijv1ofasYbVUIIhLb2quNFy+Xh+fQYSIbLD1TBomCnDYzx52mBs/&#10;8Cfdz7ESKYRDjhpsjF0uZSgtOQxL3xEn7up7hzHBvpKmxyGFu1aulXqSDmtODRY7Olkqm/O301C+&#10;NOuTKm4fkw2dbd+aLBRVpvViPh63ICKN8V/85343ab7awO8z6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tvLHBAAAA3AAAAA8AAAAAAAAAAAAAAAAAmAIAAGRycy9kb3du&#10;cmV2LnhtbFBLBQYAAAAABAAEAPUAAACGAwAAAAA=&#10;" fillcolor="#ce3951" stroked="f"/>
                <v:shape id="AutoShape 103" o:spid="_x0000_s1035" style="position:absolute;left:5280;top:1860;width:555;height:355;visibility:visible;mso-wrap-style:square;v-text-anchor:top" coordsize="55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508YA&#10;AADcAAAADwAAAGRycy9kb3ducmV2LnhtbESPQWvCQBCF7wX/wzJCb82mQkqIrlIiWu1J0x48Dtkx&#10;SZudDdltkv77bkHwNsN78743q81kWjFQ7xrLCp6jGARxaXXDlYLPj91TCsJ5ZI2tZVLwSw4269nD&#10;CjNtRz7TUPhKhBB2GSqove8yKV1Zk0EX2Y44aFfbG/Rh7SupexxDuGnlIo5fpMGGA6HGjvKayu/i&#10;xwTu+/5UvQ3l8ZhOmF+L5KK3XwelHufT6xKEp8nfzbfrgw714wT+nwkT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l508YAAADcAAAADwAAAAAAAAAAAAAAAACYAgAAZHJz&#10;L2Rvd25yZXYueG1sUEsFBgAAAAAEAAQA9QAAAIsDAAAAAA==&#10;" path="m,l,355m555,r,355e" filled="f" strokecolor="#888" strokeweight=".5pt">
                  <v:path arrowok="t" o:connecttype="custom" o:connectlocs="0,1861;0,2216;555,1861;555,2216" o:connectangles="0,0,0,0"/>
                </v:shape>
                <v:rect id="Rectangle 102" o:spid="_x0000_s1036" style="position:absolute;left:4169;top:2215;width:2221;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HXb8A&#10;AADcAAAADwAAAGRycy9kb3ducmV2LnhtbERPzYrCMBC+C/sOYQRvNlFQlq5RFhdRb676AEMz23Tb&#10;TEoTtb69EQRv8/H9zmLVu0ZcqQuVZw2TTIEgLrypuNRwPm3GnyBCRDbYeCYNdwqwWn4MFpgbf+Nf&#10;uh5jKVIIhxw12BjbXMpQWHIYMt8SJ+7Pdw5jgl0pTYe3FO4aOVVqLh1WnBostrS2VNTHi9NQ/NTT&#10;tdr/H+42tLbZ1rOwL2daj4b99xeISH18i1/unUnz1Ryez6QL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c4ddvwAAANwAAAAPAAAAAAAAAAAAAAAAAJgCAABkcnMvZG93bnJl&#10;di54bWxQSwUGAAAAAAQABAD1AAAAhAMAAAAA&#10;" fillcolor="#ce3951" stroked="f"/>
                <v:shape id="AutoShape 101" o:spid="_x0000_s1037" style="position:absolute;left:5280;top:1360;width:555;height:355;visibility:visible;mso-wrap-style:square;v-text-anchor:top" coordsize="55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CP8YA&#10;AADcAAAADwAAAGRycy9kb3ducmV2LnhtbESPQWvCQBCF7wX/wzJCb7qp0CrRVUqkbeJJ0x48Dtkx&#10;SZudDdltkv57VxB6m+G9ed+bzW40jeipc7VlBU/zCARxYXXNpYKvz7fZCoTzyBoby6TgjxzstpOH&#10;DcbaDnyiPvelCCHsYlRQed/GUrqiIoNublvioF1sZ9CHtSul7nAI4aaRiyh6kQZrDoQKW0oqKn7y&#10;XxO4h/dj+dEXWbYaMbnkz2e9/06VepyOr2sQnkb/b75fpzrUj5ZweyZM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dCP8YAAADcAAAADwAAAAAAAAAAAAAAAACYAgAAZHJz&#10;L2Rvd25yZXYueG1sUEsFBgAAAAAEAAQA9QAAAIsDAAAAAA==&#10;" path="m,l,355m555,r,355e" filled="f" strokecolor="#888" strokeweight=".5pt">
                  <v:path arrowok="t" o:connecttype="custom" o:connectlocs="0,1361;0,1716;555,1361;555,1716" o:connectangles="0,0,0,0"/>
                </v:shape>
                <v:rect id="Rectangle 100" o:spid="_x0000_s1038" style="position:absolute;left:4169;top:1715;width:2221;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C2tMMA&#10;AADcAAAADwAAAGRycy9kb3ducmV2LnhtbESPQW/CMAyF75P4D5GRuI0EJNDUEdAEmoAbsP0Aq/Ga&#10;ro1TNRmUf48Pk7jZes/vfV5thtCqK/WpjmxhNjWgiMvoaq4sfH99vr6BShnZYRuZLNwpwWY9ellh&#10;4eKNz3S95EpJCKcCLficu0LrVHoKmKaxIxbtJ/YBs6x9pV2PNwkPrZ4bs9QBa5YGjx1tPZXN5S9Y&#10;KHfNfGuOv6e7T51v980iHauFtZPx8PEOKtOQn+b/64MTfCO08ox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C2tMMAAADcAAAADwAAAAAAAAAAAAAAAACYAgAAZHJzL2Rv&#10;d25yZXYueG1sUEsFBgAAAAAEAAQA9QAAAIgDAAAAAA==&#10;" fillcolor="#ce3951" stroked="f"/>
                <v:shape id="AutoShape 99" o:spid="_x0000_s1039" style="position:absolute;left:5835;top:-34;width:1110;height:4998;visibility:visible;mso-wrap-style:square;v-text-anchor:top" coordsize="1110,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KrcQA&#10;AADcAAAADwAAAGRycy9kb3ducmV2LnhtbERPTWvCQBC9C/0PyxR6azYWWmJ0FQm0FOwlaqG5Ddkx&#10;CcnOptmtif/eFQre5vE+Z7WZTCfONLjGsoJ5FIMgLq1uuFJwPLw/JyCcR9bYWSYFF3KwWT/MVphq&#10;O3JO572vRAhhl6KC2vs+ldKVNRl0ke2JA3eyg0Ef4FBJPeAYwk0nX+L4TRpsODTU2FNWU9nu/4yC&#10;ZPfzVfS/31mbda+tb5P8oygnpZ4ep+0ShKfJ38X/7k8d5scLuD0TL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3Cq3EAAAA3AAAAA8AAAAAAAAAAAAAAAAAmAIAAGRycy9k&#10;b3ducmV2LnhtbFBLBQYAAAAABAAEAPUAAACJAwAAAAA=&#10;" path="m,394r,855m555,r,1249m1110,r,4997e" filled="f" strokecolor="#888" strokeweight=".5pt">
                  <v:path arrowok="t" o:connecttype="custom" o:connectlocs="0,361;0,1216;555,-33;555,1216;1110,-33;1110,4964" o:connectangles="0,0,0,0,0,0"/>
                </v:shape>
                <v:rect id="Rectangle 98" o:spid="_x0000_s1040" style="position:absolute;left:4169;top:1215;width:2776;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8sb8MA&#10;AADcAAAADwAAAGRycy9kb3ducmV2LnhtbESPzY7CMAyE7yvxDpGR9rakIIFWhYAQaAXc+HsAqzFN&#10;aeNUTRbK268PK3GzNeOZz4tV7xv1oC5WgQ2MRxko4iLYiksD18vP1zeomJAtNoHJwIsirJaDjwXm&#10;Njz5RI9zKpWEcMzRgEupzbWOhSOPcRRaYtFuofOYZO1KbTt8Srhv9CTLZtpjxdLgsKWNo6I+/3oD&#10;xbaebLLD/fhysXXNrp7GQzk15nPYr+egEvXpbf6/3lvBHwu+PCMT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8sb8MAAADcAAAADwAAAAAAAAAAAAAAAACYAgAAZHJzL2Rv&#10;d25yZXYueG1sUEsFBgAAAAAEAAQA9QAAAIgDAAAAAA==&#10;" fillcolor="#ce3951" stroked="f"/>
                <v:shape id="AutoShape 97" o:spid="_x0000_s1041" style="position:absolute;left:5280;top:360;width:2;height:710;visibility:visible;mso-wrap-style:square;v-text-anchor:top" coordsize="2,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FosIA&#10;AADcAAAADwAAAGRycy9kb3ducmV2LnhtbERPTWvCQBC9F/wPywhexGziodToKiK0iJfSRBFvQ3ZM&#10;gtnZkF2T9N93C4Xe5vE+Z7MbTSN66lxtWUESxSCIC6trLhWc8/fFGwjnkTU2lknBNznYbScvG0y1&#10;HfiL+syXIoSwS1FB5X2bSumKigy6yLbEgbvbzqAPsCul7nAI4aaRyzh+lQZrDg0VtnSoqHhkT6Ng&#10;dbue5vtx/mEG/jSXHPX9WGqlZtNxvwbhafT/4j/3UYf5SQK/z4QL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oWiwgAAANwAAAAPAAAAAAAAAAAAAAAAAJgCAABkcnMvZG93&#10;bnJldi54bWxQSwUGAAAAAAQABAD1AAAAhwMAAAAA&#10;" path="m,l,355m,500l,710e" filled="f" strokecolor="#888" strokeweight=".5pt">
                  <v:path arrowok="t" o:connecttype="custom" o:connectlocs="0,361;0,716;0,861;0,1071" o:connectangles="0,0,0,0"/>
                </v:shape>
                <v:rect id="Rectangle 96" o:spid="_x0000_s1042" style="position:absolute;left:4169;top:715;width:1666;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EXg8EA&#10;AADcAAAADwAAAGRycy9kb3ducmV2LnhtbERPzWrCQBC+F3yHZQRvdWMgpURXKYpobm3aBxiyYzZN&#10;djZkV03e3hUKvc3H9zub3Wg7caPBN44VrJYJCOLK6YZrBT/fx9d3ED4ga+wck4KJPOy2s5cN5trd&#10;+YtuZahFDGGfowITQp9L6StDFv3S9cSRu7jBYohwqKUe8B7DbSfTJHmTFhuODQZ72huq2vJqFVSH&#10;Nt0nxe/nZHxvulOb+aLOlFrMx481iEBj+Bf/uc86zl+l8HwmXi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RF4PBAAAA3AAAAA8AAAAAAAAAAAAAAAAAmAIAAGRycy9kb3du&#10;cmV2LnhtbFBLBQYAAAAABAAEAPUAAACGAwAAAAA=&#10;" fillcolor="#ce3951" stroked="f"/>
                <v:shape id="AutoShape 95" o:spid="_x0000_s1043" style="position:absolute;left:5280;top:-34;width:555;height:250;visibility:visible;mso-wrap-style:square;v-text-anchor:top" coordsize="55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yb8A&#10;AADcAAAADwAAAGRycy9kb3ducmV2LnhtbERPS2sCMRC+C/6HMEJvmthCldUoIhTsyfrA87AZN4ub&#10;yZJE3fbXN4LgbT6+58yXnWvEjUKsPWsYjxQI4tKbmisNx8PXcAoiJmSDjWfS8EsRlot+b46F8Xfe&#10;0W2fKpFDOBaowabUFlLG0pLDOPItcebOPjhMGYZKmoD3HO4a+a7Up3RYc26w2NLaUnnZX52G6/S7&#10;tbRRfzTZqp8wIXXa4lHrt0G3moFI1KWX+OnemDx//AGPZ/IF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f9LJvwAAANwAAAAPAAAAAAAAAAAAAAAAAJgCAABkcnMvZG93bnJl&#10;di54bWxQSwUGAAAAAAQABAD1AAAAhAMAAAAA&#10;" path="m,l,249m555,r,249e" filled="f" strokecolor="#888" strokeweight=".5pt">
                  <v:path arrowok="t" o:connecttype="custom" o:connectlocs="0,-33;0,216;555,-33;555,216" o:connectangles="0,0,0,0"/>
                </v:shape>
                <v:rect id="Rectangle 94" o:spid="_x0000_s1044" style="position:absolute;left:4169;top:215;width:2221;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qbMAA&#10;AADcAAAADwAAAGRycy9kb3ducmV2LnhtbERPzYrCMBC+C75DGGFvmlZWWaqxiCKut1X3AYZmbGqb&#10;SWmi1rffCMLe5uP7nWXe20bcqfOVYwXpJAFBXDhdcang97wbf4HwAVlj45gUPMlDvhoOlphp9+Aj&#10;3U+hFDGEfYYKTAhtJqUvDFn0E9cSR+7iOoshwq6UusNHDLeNnCbJXFqsODYYbGljqKhPN6ug2NbT&#10;TXK4/jyNb02zr2f+UM6U+hj16wWIQH34F7/d3zrOTz/h9Uy8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QqbMAAAADcAAAADwAAAAAAAAAAAAAAAACYAgAAZHJzL2Rvd25y&#10;ZXYueG1sUEsFBgAAAAAEAAQA9QAAAIUDAAAAAA==&#10;" fillcolor="#ce3951" stroked="f"/>
                <v:shape id="AutoShape 93" o:spid="_x0000_s1045" style="position:absolute;left:4169;top:75;width:1666;height:4640;visibility:visible;mso-wrap-style:square;v-text-anchor:top" coordsize="1666,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x/8EA&#10;AADcAAAADwAAAGRycy9kb3ducmV2LnhtbERP24rCMBB9X/Afwgi+ramCy1KNIqIi7IpXfB6bsS02&#10;k5Jktf69ERZ8m8O5zmjSmErcyPnSsoJeNwFBnFldcq7geFh8foPwAVljZZkUPMjDZNz6GGGq7Z13&#10;dNuHXMQQ9ikqKEKoUyl9VpBB37U1ceQu1hkMEbpcaof3GG4q2U+SL2mw5NhQYE2zgrLr/s8oqLeX&#10;xfpXX3dLdM3Gb37mh9P5qFSn3UyHIAI14S3+d690nN8bwOuZeIE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Ksf/BAAAA3AAAAA8AAAAAAAAAAAAAAAAAmAIAAGRycy9kb3du&#10;cmV2LnhtbFBLBQYAAAAABAAEAPUAAACGAwAAAAA=&#10;" path="m1110,4495l,4495r,145l1110,4640r,-145m1110,2495l,2495r,145l1110,2640r,-145m1110,1995l,1995r,145l1110,2140r,-145m1110,1495l,1495r,145l1110,1640r,-145m1110,500l,500,,640r1110,l1110,500m1110,l,,,140r1110,l1110,t555,3995l,3995r,145l1665,4140r,-145m1665,3495l,3495r,145l1665,3640r,-145m1665,2995l,2995r,145l1665,3140r,-145m1665,995l,995r,145l1665,1140r,-145e" fillcolor="#ed8e97" stroked="f">
                  <v:path arrowok="t" o:connecttype="custom" o:connectlocs="1110,4571;0,4571;0,4716;1110,4716;1110,4571;1110,2571;0,2571;0,2716;1110,2716;1110,2571;1110,2071;0,2071;0,2216;1110,2216;1110,2071;1110,1571;0,1571;0,1716;1110,1716;1110,1571;1110,576;0,576;0,716;1110,716;1110,576;1110,76;0,76;0,216;1110,216;1110,76;1665,4071;0,4071;0,4216;1665,4216;1665,4071;1665,3571;0,3571;0,3716;1665,3716;1665,3571;1665,3071;0,3071;0,3216;1665,3216;1665,3071;1665,1071;0,1071;0,1216;1665,1216;1665,1071" o:connectangles="0,0,0,0,0,0,0,0,0,0,0,0,0,0,0,0,0,0,0,0,0,0,0,0,0,0,0,0,0,0,0,0,0,0,0,0,0,0,0,0,0,0,0,0,0,0,0,0,0,0"/>
                </v:shape>
                <v:shape id="AutoShape 92" o:spid="_x0000_s1046" style="position:absolute;left:4108;top:-34;width:4503;height:5059;visibility:visible;mso-wrap-style:square;v-text-anchor:top" coordsize="4503,5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J38MA&#10;AADcAAAADwAAAGRycy9kb3ducmV2LnhtbERPS2vCQBC+F/wPyxR6azZKqxJdRUpTevHgC/E2ZMds&#10;bHY2ZFdN/70rCN7m43vOdN7ZWlyo9ZVjBf0kBUFcOF1xqWC7yd/HIHxA1lg7JgX/5GE+671MMdPu&#10;yiu6rEMpYgj7DBWYEJpMSl8YsugT1xBH7uhaiyHCtpS6xWsMt7UcpOlQWqw4Nhhs6MtQ8bc+WwU/&#10;Jv0enz8+B/tDd8rzw245Wlqt1Ntrt5iACNSFp/jh/tVxfn8I92fi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3J38MAAADcAAAADwAAAAAAAAAAAAAAAACYAgAAZHJzL2Rv&#10;d25yZXYueG1sUEsFBgAAAAAEAAQA9QAAAIgDAAAAAA==&#10;" path="m3392,r,4997m3947,r,4997m4502,r,4997m62,4997r4440,m62,4997r,62m617,4997r,62m1172,4997r,62m1727,4997r,62m2282,4997r,62m2837,4997r,62m3392,4997r,62m3947,4997r,62m4502,4997r,62m62,4997l62,m,4997r62,m,4499r62,m,3999r62,m,3499r62,m,2999r62,m,2499r62,m,1999r62,m,1499r62,m,999r62,m,499r62,m,l62,e" filled="f" strokecolor="#888" strokeweight=".5pt">
                  <v:path arrowok="t" o:connecttype="custom" o:connectlocs="3392,-33;3392,4964;3947,-33;3947,4964;4502,-33;4502,4964;62,4964;4502,4964;62,4964;62,5026;617,4964;617,5026;1172,4964;1172,5026;1727,4964;1727,5026;2282,4964;2282,5026;2837,4964;2837,5026;3392,4964;3392,5026;3947,4964;3947,5026;4502,4964;4502,5026;62,4964;62,-33;0,4964;62,4964;0,4466;62,4466;0,3966;62,3966;0,3466;62,3466;0,2966;62,2966;0,2466;62,2466;0,1966;62,1966;0,1466;62,1466;0,966;62,966;0,466;62,466;0,-33;62,-33" o:connectangles="0,0,0,0,0,0,0,0,0,0,0,0,0,0,0,0,0,0,0,0,0,0,0,0,0,0,0,0,0,0,0,0,0,0,0,0,0,0,0,0,0,0,0,0,0,0,0,0,0,0"/>
                </v:shape>
                <w10:wrap anchorx="page"/>
              </v:group>
            </w:pict>
          </mc:Fallback>
        </mc:AlternateContent>
      </w:r>
      <w:r w:rsidR="00FB6649">
        <w:rPr>
          <w:rFonts w:ascii="Arial Narrow"/>
          <w:sz w:val="20"/>
        </w:rPr>
        <w:t>Strategy</w:t>
      </w:r>
    </w:p>
    <w:p w:rsidR="00D92125" w:rsidRDefault="00D92125">
      <w:pPr>
        <w:pStyle w:val="BodyText"/>
        <w:spacing w:before="1"/>
        <w:rPr>
          <w:rFonts w:ascii="Arial Narrow"/>
          <w:sz w:val="15"/>
        </w:rPr>
      </w:pPr>
    </w:p>
    <w:p w:rsidR="00D92125" w:rsidRDefault="00FB6649">
      <w:pPr>
        <w:pStyle w:val="ListParagraph"/>
        <w:numPr>
          <w:ilvl w:val="0"/>
          <w:numId w:val="10"/>
        </w:numPr>
        <w:tabs>
          <w:tab w:val="left" w:pos="1933"/>
        </w:tabs>
        <w:spacing w:before="98"/>
        <w:ind w:left="1933"/>
        <w:jc w:val="left"/>
        <w:rPr>
          <w:rFonts w:ascii="Arial Narrow"/>
          <w:sz w:val="20"/>
        </w:rPr>
      </w:pPr>
      <w:r>
        <w:rPr>
          <w:rFonts w:ascii="Arial Narrow"/>
          <w:sz w:val="20"/>
        </w:rPr>
        <w:t>Commissioning</w:t>
      </w:r>
    </w:p>
    <w:p w:rsidR="00D92125" w:rsidRDefault="00D92125">
      <w:pPr>
        <w:pStyle w:val="BodyText"/>
        <w:spacing w:before="1"/>
        <w:rPr>
          <w:rFonts w:ascii="Arial Narrow"/>
          <w:sz w:val="15"/>
        </w:rPr>
      </w:pPr>
    </w:p>
    <w:p w:rsidR="00D92125" w:rsidRDefault="00FB6649">
      <w:pPr>
        <w:pStyle w:val="ListParagraph"/>
        <w:numPr>
          <w:ilvl w:val="0"/>
          <w:numId w:val="10"/>
        </w:numPr>
        <w:tabs>
          <w:tab w:val="left" w:pos="1623"/>
        </w:tabs>
        <w:spacing w:before="97"/>
        <w:ind w:left="1622"/>
        <w:jc w:val="left"/>
        <w:rPr>
          <w:rFonts w:ascii="Arial Narrow"/>
          <w:sz w:val="20"/>
        </w:rPr>
      </w:pPr>
      <w:r>
        <w:rPr>
          <w:rFonts w:ascii="Arial Narrow"/>
          <w:sz w:val="20"/>
        </w:rPr>
        <w:t>Workforce</w:t>
      </w:r>
      <w:r>
        <w:rPr>
          <w:rFonts w:ascii="Arial Narrow"/>
          <w:spacing w:val="-8"/>
          <w:sz w:val="20"/>
        </w:rPr>
        <w:t xml:space="preserve"> </w:t>
      </w:r>
      <w:r>
        <w:rPr>
          <w:rFonts w:ascii="Arial Narrow"/>
          <w:sz w:val="20"/>
        </w:rPr>
        <w:t>Planning</w:t>
      </w:r>
    </w:p>
    <w:p w:rsidR="00D92125" w:rsidRDefault="00D92125">
      <w:pPr>
        <w:pStyle w:val="BodyText"/>
        <w:spacing w:before="1"/>
        <w:rPr>
          <w:rFonts w:ascii="Arial Narrow"/>
          <w:sz w:val="15"/>
        </w:rPr>
      </w:pPr>
    </w:p>
    <w:p w:rsidR="00D92125" w:rsidRDefault="00FB6649">
      <w:pPr>
        <w:pStyle w:val="ListParagraph"/>
        <w:numPr>
          <w:ilvl w:val="0"/>
          <w:numId w:val="10"/>
        </w:numPr>
        <w:tabs>
          <w:tab w:val="left" w:pos="2216"/>
        </w:tabs>
        <w:spacing w:before="97"/>
        <w:ind w:left="2215"/>
        <w:jc w:val="left"/>
        <w:rPr>
          <w:rFonts w:ascii="Arial Narrow"/>
          <w:sz w:val="20"/>
        </w:rPr>
      </w:pPr>
      <w:r>
        <w:rPr>
          <w:rFonts w:ascii="Arial Narrow"/>
          <w:sz w:val="20"/>
        </w:rPr>
        <w:t>Partnership</w:t>
      </w:r>
    </w:p>
    <w:p w:rsidR="00D92125" w:rsidRDefault="00D92125">
      <w:pPr>
        <w:pStyle w:val="BodyText"/>
        <w:spacing w:before="1"/>
        <w:rPr>
          <w:rFonts w:ascii="Arial Narrow"/>
          <w:sz w:val="15"/>
        </w:rPr>
      </w:pPr>
    </w:p>
    <w:p w:rsidR="00D92125" w:rsidRDefault="00D92125">
      <w:pPr>
        <w:rPr>
          <w:rFonts w:ascii="Arial Narrow"/>
          <w:sz w:val="15"/>
        </w:rPr>
        <w:sectPr w:rsidR="00D92125">
          <w:pgSz w:w="11910" w:h="16840"/>
          <w:pgMar w:top="1480" w:right="600" w:bottom="1140" w:left="940" w:header="0" w:footer="870" w:gutter="0"/>
          <w:cols w:space="720"/>
        </w:sectPr>
      </w:pPr>
    </w:p>
    <w:p w:rsidR="00D92125" w:rsidRDefault="00FB6649">
      <w:pPr>
        <w:pStyle w:val="ListParagraph"/>
        <w:numPr>
          <w:ilvl w:val="0"/>
          <w:numId w:val="10"/>
        </w:numPr>
        <w:tabs>
          <w:tab w:val="left" w:pos="2243"/>
        </w:tabs>
        <w:spacing w:before="97"/>
        <w:ind w:left="2242"/>
        <w:jc w:val="left"/>
        <w:rPr>
          <w:rFonts w:ascii="Arial Narrow"/>
          <w:sz w:val="20"/>
        </w:rPr>
      </w:pPr>
      <w:r>
        <w:rPr>
          <w:rFonts w:ascii="Arial Narrow"/>
          <w:sz w:val="20"/>
        </w:rPr>
        <w:lastRenderedPageBreak/>
        <w:t>Leadership</w:t>
      </w:r>
    </w:p>
    <w:p w:rsidR="00D92125" w:rsidRDefault="00D92125">
      <w:pPr>
        <w:pStyle w:val="BodyText"/>
        <w:spacing w:before="7"/>
        <w:rPr>
          <w:rFonts w:ascii="Arial Narrow"/>
          <w:sz w:val="23"/>
        </w:rPr>
      </w:pPr>
    </w:p>
    <w:p w:rsidR="00D92125" w:rsidRDefault="00FB6649">
      <w:pPr>
        <w:pStyle w:val="ListParagraph"/>
        <w:numPr>
          <w:ilvl w:val="0"/>
          <w:numId w:val="10"/>
        </w:numPr>
        <w:tabs>
          <w:tab w:val="left" w:pos="1395"/>
        </w:tabs>
        <w:ind w:left="1395"/>
        <w:jc w:val="left"/>
        <w:rPr>
          <w:rFonts w:ascii="Arial Narrow"/>
          <w:sz w:val="20"/>
        </w:rPr>
      </w:pPr>
      <w:r>
        <w:rPr>
          <w:rFonts w:ascii="Arial Narrow"/>
          <w:sz w:val="20"/>
        </w:rPr>
        <w:t>Community</w:t>
      </w:r>
      <w:r>
        <w:rPr>
          <w:rFonts w:ascii="Arial Narrow"/>
          <w:spacing w:val="-7"/>
          <w:sz w:val="20"/>
        </w:rPr>
        <w:t xml:space="preserve"> </w:t>
      </w:r>
      <w:r>
        <w:rPr>
          <w:rFonts w:ascii="Arial Narrow"/>
          <w:sz w:val="20"/>
        </w:rPr>
        <w:t>Ownership</w:t>
      </w:r>
    </w:p>
    <w:p w:rsidR="00D92125" w:rsidRDefault="00D92125">
      <w:pPr>
        <w:pStyle w:val="BodyText"/>
        <w:spacing w:before="6"/>
        <w:rPr>
          <w:rFonts w:ascii="Arial Narrow"/>
          <w:sz w:val="23"/>
        </w:rPr>
      </w:pPr>
    </w:p>
    <w:p w:rsidR="00D92125" w:rsidRDefault="00FB6649">
      <w:pPr>
        <w:pStyle w:val="ListParagraph"/>
        <w:numPr>
          <w:ilvl w:val="0"/>
          <w:numId w:val="10"/>
        </w:numPr>
        <w:tabs>
          <w:tab w:val="left" w:pos="1285"/>
        </w:tabs>
        <w:ind w:left="1285"/>
        <w:jc w:val="left"/>
        <w:rPr>
          <w:rFonts w:ascii="Arial Narrow"/>
          <w:sz w:val="20"/>
        </w:rPr>
      </w:pPr>
      <w:r>
        <w:rPr>
          <w:rFonts w:ascii="Arial Narrow"/>
          <w:sz w:val="20"/>
        </w:rPr>
        <w:t>Services &amp;</w:t>
      </w:r>
      <w:r>
        <w:rPr>
          <w:rFonts w:ascii="Arial Narrow"/>
          <w:spacing w:val="-9"/>
          <w:sz w:val="20"/>
        </w:rPr>
        <w:t xml:space="preserve"> </w:t>
      </w:r>
      <w:r>
        <w:rPr>
          <w:rFonts w:ascii="Arial Narrow"/>
          <w:sz w:val="20"/>
        </w:rPr>
        <w:t>Interventions</w:t>
      </w:r>
    </w:p>
    <w:p w:rsidR="00D92125" w:rsidRDefault="00FB6649">
      <w:pPr>
        <w:pStyle w:val="BodyText"/>
        <w:spacing w:before="6"/>
        <w:rPr>
          <w:rFonts w:ascii="Arial Narrow"/>
          <w:sz w:val="26"/>
        </w:rPr>
      </w:pPr>
      <w:r>
        <w:br w:type="column"/>
      </w:r>
    </w:p>
    <w:p w:rsidR="00D92125" w:rsidRDefault="00FB6649">
      <w:pPr>
        <w:ind w:left="1086" w:right="1055"/>
        <w:jc w:val="center"/>
        <w:rPr>
          <w:rFonts w:ascii="Arial Narrow"/>
          <w:sz w:val="20"/>
        </w:rPr>
      </w:pPr>
      <w:r>
        <w:rPr>
          <w:rFonts w:ascii="Arial Narrow"/>
          <w:sz w:val="20"/>
        </w:rPr>
        <w:t>LA-A Dec 2018</w:t>
      </w:r>
    </w:p>
    <w:p w:rsidR="00D92125" w:rsidRDefault="00873986">
      <w:pPr>
        <w:spacing w:before="115"/>
        <w:ind w:left="1061" w:right="1055"/>
        <w:jc w:val="center"/>
        <w:rPr>
          <w:rFonts w:ascii="Arial Narrow"/>
          <w:sz w:val="20"/>
        </w:rPr>
      </w:pPr>
      <w:r>
        <w:rPr>
          <w:noProof/>
          <w:lang w:val="en-GB" w:eastAsia="en-GB" w:bidi="ar-SA"/>
        </w:rPr>
        <mc:AlternateContent>
          <mc:Choice Requires="wps">
            <w:drawing>
              <wp:anchor distT="0" distB="0" distL="114300" distR="114300" simplePos="0" relativeHeight="251654656" behindDoc="0" locked="0" layoutInCell="1" allowOverlap="1">
                <wp:simplePos x="0" y="0"/>
                <wp:positionH relativeFrom="page">
                  <wp:posOffset>5697220</wp:posOffset>
                </wp:positionH>
                <wp:positionV relativeFrom="paragraph">
                  <wp:posOffset>-102235</wp:posOffset>
                </wp:positionV>
                <wp:extent cx="64770" cy="64770"/>
                <wp:effectExtent l="1270" t="2540" r="635" b="0"/>
                <wp:wrapNone/>
                <wp:docPr id="9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448.6pt;margin-top:-8.05pt;width:5.1pt;height:5.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" fillcolor="#ed8e97" stroked="f">
                <w10:wrap anchorx="page"/>
              </v:rect>
            </w:pict>
          </mc:Fallback>
        </mc:AlternateContent>
      </w:r>
      <w:r>
        <w:rPr>
          <w:noProof/>
          <w:lang w:val="en-GB" w:eastAsia="en-GB" w:bidi="ar-SA"/>
        </w:rPr>
        <mc:AlternateContent>
          <mc:Choice Requires="wps">
            <w:drawing>
              <wp:anchor distT="0" distB="0" distL="114300" distR="114300" simplePos="0" relativeHeight="251655680" behindDoc="0" locked="0" layoutInCell="1" allowOverlap="1">
                <wp:simplePos x="0" y="0"/>
                <wp:positionH relativeFrom="page">
                  <wp:posOffset>5697220</wp:posOffset>
                </wp:positionH>
                <wp:positionV relativeFrom="paragraph">
                  <wp:posOffset>116205</wp:posOffset>
                </wp:positionV>
                <wp:extent cx="64770" cy="64770"/>
                <wp:effectExtent l="1270" t="1905" r="635" b="0"/>
                <wp:wrapNone/>
                <wp:docPr id="9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448.6pt;margin-top:9.15pt;width:5.1pt;height:5.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" fillcolor="#ce3951" stroked="f">
                <w10:wrap anchorx="page"/>
              </v:rect>
            </w:pict>
          </mc:Fallback>
        </mc:AlternateContent>
      </w:r>
      <w:r w:rsidR="00FB6649">
        <w:rPr>
          <w:rFonts w:ascii="Arial Narrow"/>
          <w:sz w:val="20"/>
        </w:rPr>
        <w:t>LA-A Jan 2020</w:t>
      </w:r>
    </w:p>
    <w:p w:rsidR="00D92125" w:rsidRDefault="00D92125">
      <w:pPr>
        <w:jc w:val="center"/>
        <w:rPr>
          <w:rFonts w:ascii="Arial Narrow"/>
          <w:sz w:val="20"/>
        </w:rPr>
        <w:sectPr w:rsidR="00D92125">
          <w:type w:val="continuous"/>
          <w:pgSz w:w="11910" w:h="16840"/>
          <w:pgMar w:top="1580" w:right="600" w:bottom="1060" w:left="940" w:header="720" w:footer="720" w:gutter="0"/>
          <w:cols w:num="2" w:space="720" w:equalWidth="0">
            <w:col w:w="3099" w:space="3977"/>
            <w:col w:w="3294"/>
          </w:cols>
        </w:sectPr>
      </w:pPr>
    </w:p>
    <w:p w:rsidR="00D92125" w:rsidRDefault="00D92125">
      <w:pPr>
        <w:pStyle w:val="BodyText"/>
        <w:spacing w:before="2"/>
        <w:rPr>
          <w:rFonts w:ascii="Arial Narrow"/>
          <w:sz w:val="15"/>
        </w:rPr>
      </w:pPr>
    </w:p>
    <w:p w:rsidR="00D92125" w:rsidRDefault="00FB6649">
      <w:pPr>
        <w:pStyle w:val="ListParagraph"/>
        <w:numPr>
          <w:ilvl w:val="0"/>
          <w:numId w:val="10"/>
        </w:numPr>
        <w:tabs>
          <w:tab w:val="left" w:pos="1688"/>
        </w:tabs>
        <w:spacing w:before="97"/>
        <w:ind w:left="1687" w:hanging="181"/>
        <w:jc w:val="left"/>
        <w:rPr>
          <w:rFonts w:ascii="Arial Narrow"/>
          <w:sz w:val="20"/>
        </w:rPr>
      </w:pPr>
      <w:r>
        <w:rPr>
          <w:rFonts w:ascii="Arial Narrow"/>
          <w:sz w:val="20"/>
        </w:rPr>
        <w:t>Information &amp;</w:t>
      </w:r>
      <w:r>
        <w:rPr>
          <w:rFonts w:ascii="Arial Narrow"/>
          <w:sz w:val="20"/>
        </w:rPr>
        <w:t xml:space="preserve"> </w:t>
      </w:r>
      <w:r>
        <w:rPr>
          <w:rFonts w:ascii="Arial Narrow"/>
          <w:sz w:val="20"/>
        </w:rPr>
        <w:t>Data</w:t>
      </w:r>
    </w:p>
    <w:p w:rsidR="00D92125" w:rsidRDefault="00D92125">
      <w:pPr>
        <w:pStyle w:val="BodyText"/>
        <w:spacing w:before="1"/>
        <w:rPr>
          <w:rFonts w:ascii="Arial Narrow"/>
          <w:sz w:val="15"/>
        </w:rPr>
      </w:pPr>
    </w:p>
    <w:p w:rsidR="00D92125" w:rsidRDefault="00FB6649">
      <w:pPr>
        <w:pStyle w:val="ListParagraph"/>
        <w:numPr>
          <w:ilvl w:val="0"/>
          <w:numId w:val="10"/>
        </w:numPr>
        <w:tabs>
          <w:tab w:val="left" w:pos="2307"/>
        </w:tabs>
        <w:spacing w:before="97"/>
        <w:ind w:left="2306"/>
        <w:jc w:val="left"/>
        <w:rPr>
          <w:rFonts w:ascii="Arial Narrow"/>
          <w:sz w:val="20"/>
        </w:rPr>
      </w:pPr>
      <w:r>
        <w:rPr>
          <w:rFonts w:ascii="Arial Narrow"/>
          <w:sz w:val="20"/>
        </w:rPr>
        <w:t>Outcomes</w:t>
      </w:r>
    </w:p>
    <w:p w:rsidR="00D92125" w:rsidRDefault="00D92125">
      <w:pPr>
        <w:pStyle w:val="BodyText"/>
        <w:rPr>
          <w:rFonts w:ascii="Arial Narrow"/>
          <w:sz w:val="15"/>
        </w:rPr>
      </w:pPr>
    </w:p>
    <w:p w:rsidR="00D92125" w:rsidRDefault="00FB6649">
      <w:pPr>
        <w:pStyle w:val="ListParagraph"/>
        <w:numPr>
          <w:ilvl w:val="0"/>
          <w:numId w:val="10"/>
        </w:numPr>
        <w:tabs>
          <w:tab w:val="left" w:pos="906"/>
        </w:tabs>
        <w:spacing w:before="98"/>
        <w:ind w:left="905" w:hanging="275"/>
        <w:jc w:val="left"/>
        <w:rPr>
          <w:rFonts w:ascii="Arial Narrow"/>
          <w:sz w:val="20"/>
        </w:rPr>
      </w:pPr>
      <w:r>
        <w:rPr>
          <w:rFonts w:ascii="Arial Narrow"/>
          <w:sz w:val="20"/>
        </w:rPr>
        <w:t>Using &amp; Generating</w:t>
      </w:r>
      <w:r>
        <w:rPr>
          <w:rFonts w:ascii="Arial Narrow"/>
          <w:spacing w:val="-2"/>
          <w:sz w:val="20"/>
        </w:rPr>
        <w:t xml:space="preserve"> </w:t>
      </w:r>
      <w:r>
        <w:rPr>
          <w:rFonts w:ascii="Arial Narrow"/>
          <w:sz w:val="20"/>
        </w:rPr>
        <w:t>Evidence</w:t>
      </w:r>
    </w:p>
    <w:p w:rsidR="00D92125" w:rsidRDefault="00D92125">
      <w:pPr>
        <w:pStyle w:val="BodyText"/>
        <w:spacing w:before="6"/>
        <w:rPr>
          <w:rFonts w:ascii="Arial Narrow"/>
          <w:sz w:val="14"/>
        </w:rPr>
      </w:pPr>
    </w:p>
    <w:p w:rsidR="00D92125" w:rsidRDefault="00FB6649">
      <w:pPr>
        <w:tabs>
          <w:tab w:val="left" w:pos="3672"/>
          <w:tab w:val="left" w:pos="4296"/>
          <w:tab w:val="left" w:pos="4783"/>
          <w:tab w:val="left" w:pos="5406"/>
          <w:tab w:val="left" w:pos="5893"/>
          <w:tab w:val="left" w:pos="6517"/>
          <w:tab w:val="left" w:pos="7004"/>
          <w:tab w:val="left" w:pos="7628"/>
        </w:tabs>
        <w:spacing w:before="97"/>
        <w:ind w:left="3186"/>
        <w:rPr>
          <w:rFonts w:ascii="Arial Narrow"/>
          <w:sz w:val="20"/>
        </w:rPr>
      </w:pPr>
      <w:r>
        <w:rPr>
          <w:rFonts w:ascii="Arial Narrow"/>
          <w:sz w:val="20"/>
        </w:rPr>
        <w:t>0</w:t>
      </w:r>
      <w:r>
        <w:rPr>
          <w:rFonts w:ascii="Arial Narrow"/>
          <w:sz w:val="20"/>
        </w:rPr>
        <w:tab/>
        <w:t>0.5</w:t>
      </w:r>
      <w:r>
        <w:rPr>
          <w:rFonts w:ascii="Arial Narrow"/>
          <w:sz w:val="20"/>
        </w:rPr>
        <w:tab/>
        <w:t>1</w:t>
      </w:r>
      <w:r>
        <w:rPr>
          <w:rFonts w:ascii="Arial Narrow"/>
          <w:sz w:val="20"/>
        </w:rPr>
        <w:tab/>
        <w:t>1.5</w:t>
      </w:r>
      <w:r>
        <w:rPr>
          <w:rFonts w:ascii="Arial Narrow"/>
          <w:sz w:val="20"/>
        </w:rPr>
        <w:tab/>
        <w:t>2</w:t>
      </w:r>
      <w:r>
        <w:rPr>
          <w:rFonts w:ascii="Arial Narrow"/>
          <w:sz w:val="20"/>
        </w:rPr>
        <w:tab/>
        <w:t>2.5</w:t>
      </w:r>
      <w:r>
        <w:rPr>
          <w:rFonts w:ascii="Arial Narrow"/>
          <w:sz w:val="20"/>
        </w:rPr>
        <w:tab/>
        <w:t>3</w:t>
      </w:r>
      <w:r>
        <w:rPr>
          <w:rFonts w:ascii="Arial Narrow"/>
          <w:sz w:val="20"/>
        </w:rPr>
        <w:tab/>
        <w:t>3.5</w:t>
      </w:r>
      <w:r>
        <w:rPr>
          <w:rFonts w:ascii="Arial Narrow"/>
          <w:sz w:val="20"/>
        </w:rPr>
        <w:tab/>
        <w:t>4</w:t>
      </w:r>
    </w:p>
    <w:p w:rsidR="00D92125" w:rsidRDefault="00D92125">
      <w:pPr>
        <w:rPr>
          <w:rFonts w:ascii="Arial Narrow"/>
          <w:sz w:val="20"/>
        </w:rPr>
        <w:sectPr w:rsidR="00D92125">
          <w:type w:val="continuous"/>
          <w:pgSz w:w="11910" w:h="16840"/>
          <w:pgMar w:top="1580" w:right="600" w:bottom="1060" w:left="940" w:header="720" w:footer="720" w:gutter="0"/>
          <w:cols w:space="720"/>
        </w:sectPr>
      </w:pPr>
    </w:p>
    <w:p w:rsidR="00D92125" w:rsidRDefault="00FB6649">
      <w:pPr>
        <w:pStyle w:val="BodyText"/>
        <w:spacing w:before="99"/>
        <w:ind w:left="500" w:right="1595"/>
      </w:pPr>
      <w:r>
        <w:lastRenderedPageBreak/>
        <w:t>As part of the self-assessment process, key areas of potential weakness were inferred from the December 2018 Maturity Matrix (table 2.2b). When asked to re- evaluate these weaknesses in January 2020 the LA presented evidence that the Early Outcomes project</w:t>
      </w:r>
      <w:r>
        <w:t xml:space="preserve"> has supported positive change in all of the 6 identified areas. This included the establishment of a Strategic Group and the workforce mapping exercise.</w:t>
      </w:r>
    </w:p>
    <w:p w:rsidR="00D92125" w:rsidRDefault="00D92125">
      <w:pPr>
        <w:pStyle w:val="BodyText"/>
        <w:spacing w:before="9"/>
        <w:rPr>
          <w:sz w:val="32"/>
        </w:rPr>
      </w:pPr>
    </w:p>
    <w:p w:rsidR="00D92125" w:rsidRDefault="00FB6649">
      <w:pPr>
        <w:pStyle w:val="BodyText"/>
        <w:spacing w:before="1"/>
        <w:ind w:left="500"/>
      </w:pPr>
      <w:r>
        <w:t>Table 2.2b. LA-A Maturity Matrix Weaknesses</w:t>
      </w:r>
    </w:p>
    <w:p w:rsidR="00D92125" w:rsidRDefault="00D92125">
      <w:pPr>
        <w:pStyle w:val="BodyText"/>
        <w:rPr>
          <w:sz w:val="15"/>
        </w:rPr>
      </w:pPr>
    </w:p>
    <w:tbl>
      <w:tblPr>
        <w:tblW w:w="0" w:type="auto"/>
        <w:tblCellSpacing w:w="30" w:type="dxa"/>
        <w:tblInd w:w="100" w:type="dxa"/>
        <w:tblLayout w:type="fixed"/>
        <w:tblCellMar>
          <w:left w:w="0" w:type="dxa"/>
          <w:right w:w="0" w:type="dxa"/>
        </w:tblCellMar>
        <w:tblLook w:val="01E0" w:firstRow="1" w:lastRow="1" w:firstColumn="1" w:lastColumn="1" w:noHBand="0" w:noVBand="0"/>
      </w:tblPr>
      <w:tblGrid>
        <w:gridCol w:w="3607"/>
        <w:gridCol w:w="4317"/>
        <w:gridCol w:w="2326"/>
      </w:tblGrid>
      <w:tr w:rsidR="00D92125">
        <w:trPr>
          <w:trHeight w:val="818"/>
          <w:tblCellSpacing w:w="30" w:type="dxa"/>
        </w:trPr>
        <w:tc>
          <w:tcPr>
            <w:tcW w:w="3517" w:type="dxa"/>
            <w:tcBorders>
              <w:top w:val="nil"/>
              <w:left w:val="nil"/>
              <w:bottom w:val="nil"/>
            </w:tcBorders>
            <w:shd w:val="clear" w:color="auto" w:fill="F6B3BC"/>
          </w:tcPr>
          <w:p w:rsidR="00D92125" w:rsidRDefault="00D92125">
            <w:pPr>
              <w:pStyle w:val="TableParagraph"/>
              <w:spacing w:before="7"/>
              <w:rPr>
                <w:rFonts w:ascii="Arial"/>
                <w:sz w:val="20"/>
              </w:rPr>
            </w:pPr>
          </w:p>
          <w:p w:rsidR="00D92125" w:rsidRDefault="00FB6649">
            <w:pPr>
              <w:pStyle w:val="TableParagraph"/>
              <w:ind w:left="570" w:hanging="250"/>
              <w:rPr>
                <w:b/>
                <w:sz w:val="18"/>
              </w:rPr>
            </w:pPr>
            <w:r>
              <w:rPr>
                <w:b/>
                <w:sz w:val="18"/>
              </w:rPr>
              <w:t>Area of potential weakness (as identified through the maturity matrix 2018)</w:t>
            </w:r>
          </w:p>
        </w:tc>
        <w:tc>
          <w:tcPr>
            <w:tcW w:w="4257" w:type="dxa"/>
            <w:tcBorders>
              <w:top w:val="nil"/>
              <w:bottom w:val="nil"/>
            </w:tcBorders>
            <w:shd w:val="clear" w:color="auto" w:fill="F6B3BC"/>
          </w:tcPr>
          <w:p w:rsidR="00D92125" w:rsidRDefault="00D92125">
            <w:pPr>
              <w:pStyle w:val="TableParagraph"/>
              <w:spacing w:before="7"/>
              <w:rPr>
                <w:rFonts w:ascii="Arial"/>
                <w:sz w:val="20"/>
              </w:rPr>
            </w:pPr>
          </w:p>
          <w:p w:rsidR="00D92125" w:rsidRDefault="00FB6649">
            <w:pPr>
              <w:pStyle w:val="TableParagraph"/>
              <w:ind w:left="369" w:right="54" w:hanging="55"/>
              <w:rPr>
                <w:b/>
                <w:sz w:val="18"/>
              </w:rPr>
            </w:pPr>
            <w:r>
              <w:rPr>
                <w:b/>
                <w:sz w:val="18"/>
              </w:rPr>
              <w:t>Has the Early Outcomes project brought about any positive changes in this area? If so, in what way?</w:t>
            </w:r>
          </w:p>
        </w:tc>
        <w:tc>
          <w:tcPr>
            <w:tcW w:w="2236" w:type="dxa"/>
            <w:tcBorders>
              <w:top w:val="nil"/>
              <w:bottom w:val="nil"/>
              <w:right w:val="nil"/>
            </w:tcBorders>
            <w:shd w:val="clear" w:color="auto" w:fill="F6B3BC"/>
          </w:tcPr>
          <w:p w:rsidR="00D92125" w:rsidRDefault="00FB6649">
            <w:pPr>
              <w:pStyle w:val="TableParagraph"/>
              <w:spacing w:before="31"/>
              <w:ind w:left="134" w:right="138" w:hanging="6"/>
              <w:jc w:val="center"/>
              <w:rPr>
                <w:b/>
                <w:sz w:val="18"/>
              </w:rPr>
            </w:pPr>
            <w:r>
              <w:rPr>
                <w:b/>
                <w:sz w:val="18"/>
              </w:rPr>
              <w:t xml:space="preserve">Has the Early Outcomes brought about any negative changes in this area? If so, </w:t>
            </w:r>
            <w:r>
              <w:rPr>
                <w:b/>
                <w:sz w:val="18"/>
              </w:rPr>
              <w:t>in what way?</w:t>
            </w:r>
          </w:p>
        </w:tc>
      </w:tr>
      <w:tr w:rsidR="00D92125">
        <w:trPr>
          <w:trHeight w:val="622"/>
          <w:tblCellSpacing w:w="30" w:type="dxa"/>
        </w:trPr>
        <w:tc>
          <w:tcPr>
            <w:tcW w:w="3517" w:type="dxa"/>
            <w:tcBorders>
              <w:top w:val="nil"/>
              <w:left w:val="nil"/>
            </w:tcBorders>
            <w:shd w:val="clear" w:color="auto" w:fill="F6B3BC"/>
          </w:tcPr>
          <w:p w:rsidR="00D92125" w:rsidRDefault="00D92125">
            <w:pPr>
              <w:pStyle w:val="TableParagraph"/>
              <w:spacing w:before="10"/>
              <w:rPr>
                <w:rFonts w:ascii="Arial"/>
                <w:sz w:val="19"/>
              </w:rPr>
            </w:pPr>
          </w:p>
          <w:p w:rsidR="00D92125" w:rsidRDefault="00FB6649">
            <w:pPr>
              <w:pStyle w:val="TableParagraph"/>
              <w:ind w:left="80"/>
              <w:rPr>
                <w:sz w:val="18"/>
              </w:rPr>
            </w:pPr>
            <w:r>
              <w:rPr>
                <w:sz w:val="18"/>
              </w:rPr>
              <w:t>1.1 No multi-agency 0-5 SLCN strategy in place.</w:t>
            </w:r>
          </w:p>
        </w:tc>
        <w:tc>
          <w:tcPr>
            <w:tcW w:w="4257" w:type="dxa"/>
            <w:tcBorders>
              <w:top w:val="nil"/>
            </w:tcBorders>
            <w:shd w:val="clear" w:color="auto" w:fill="F9D9DE"/>
          </w:tcPr>
          <w:p w:rsidR="00D92125" w:rsidRDefault="00FB6649">
            <w:pPr>
              <w:pStyle w:val="TableParagraph"/>
              <w:spacing w:before="24"/>
              <w:ind w:left="79" w:right="54"/>
              <w:rPr>
                <w:sz w:val="18"/>
              </w:rPr>
            </w:pPr>
            <w:r>
              <w:rPr>
                <w:sz w:val="18"/>
              </w:rPr>
              <w:t>[LA-A] has launched a Strategic group for this in February and will commence work on a [LA-A] Strategy. This is a very positive area.</w:t>
            </w:r>
          </w:p>
        </w:tc>
        <w:tc>
          <w:tcPr>
            <w:tcW w:w="2236" w:type="dxa"/>
            <w:tcBorders>
              <w:top w:val="nil"/>
              <w:right w:val="nil"/>
            </w:tcBorders>
            <w:shd w:val="clear" w:color="auto" w:fill="F9D9DE"/>
          </w:tcPr>
          <w:p w:rsidR="00D92125" w:rsidRDefault="00D92125">
            <w:pPr>
              <w:pStyle w:val="TableParagraph"/>
              <w:spacing w:before="10"/>
              <w:rPr>
                <w:rFonts w:ascii="Arial"/>
                <w:sz w:val="19"/>
              </w:rPr>
            </w:pPr>
          </w:p>
          <w:p w:rsidR="00D92125" w:rsidRDefault="00FB6649">
            <w:pPr>
              <w:pStyle w:val="TableParagraph"/>
              <w:ind w:right="417"/>
              <w:jc w:val="right"/>
              <w:rPr>
                <w:sz w:val="18"/>
              </w:rPr>
            </w:pPr>
            <w:r>
              <w:rPr>
                <w:sz w:val="18"/>
              </w:rPr>
              <w:t>No negative changes</w:t>
            </w:r>
          </w:p>
        </w:tc>
      </w:tr>
      <w:tr w:rsidR="00D92125">
        <w:trPr>
          <w:trHeight w:val="580"/>
          <w:tblCellSpacing w:w="30" w:type="dxa"/>
        </w:trPr>
        <w:tc>
          <w:tcPr>
            <w:tcW w:w="3517" w:type="dxa"/>
            <w:tcBorders>
              <w:left w:val="nil"/>
            </w:tcBorders>
            <w:shd w:val="clear" w:color="auto" w:fill="F6B3BC"/>
          </w:tcPr>
          <w:p w:rsidR="00D92125" w:rsidRDefault="00FB6649">
            <w:pPr>
              <w:pStyle w:val="TableParagraph"/>
              <w:spacing w:before="11" w:line="206" w:lineRule="exact"/>
              <w:ind w:left="80"/>
              <w:rPr>
                <w:sz w:val="18"/>
              </w:rPr>
            </w:pPr>
            <w:r>
              <w:rPr>
                <w:sz w:val="18"/>
              </w:rPr>
              <w:t>1.2 No joint alignment and mapping of workforce</w:t>
            </w:r>
          </w:p>
          <w:p w:rsidR="00D92125" w:rsidRDefault="00FB6649">
            <w:pPr>
              <w:pStyle w:val="TableParagraph"/>
              <w:spacing w:before="8" w:line="200" w:lineRule="exact"/>
              <w:ind w:left="80" w:right="166"/>
              <w:rPr>
                <w:sz w:val="18"/>
              </w:rPr>
            </w:pPr>
            <w:r>
              <w:rPr>
                <w:sz w:val="18"/>
              </w:rPr>
              <w:t>development, planning or resourcing for 0-5 SLCN.</w:t>
            </w:r>
          </w:p>
        </w:tc>
        <w:tc>
          <w:tcPr>
            <w:tcW w:w="4257" w:type="dxa"/>
            <w:shd w:val="clear" w:color="auto" w:fill="F9D9DE"/>
          </w:tcPr>
          <w:p w:rsidR="00D92125" w:rsidRDefault="00FB6649">
            <w:pPr>
              <w:pStyle w:val="TableParagraph"/>
              <w:spacing w:before="111"/>
              <w:ind w:left="79" w:right="54"/>
              <w:rPr>
                <w:sz w:val="18"/>
              </w:rPr>
            </w:pPr>
            <w:r>
              <w:rPr>
                <w:sz w:val="18"/>
              </w:rPr>
              <w:t>The Workforce Strategy was a crucial piece of work and has enabled [LA-A] to map current needs and set priorities.</w:t>
            </w:r>
          </w:p>
        </w:tc>
        <w:tc>
          <w:tcPr>
            <w:tcW w:w="2236" w:type="dxa"/>
            <w:tcBorders>
              <w:right w:val="nil"/>
            </w:tcBorders>
            <w:shd w:val="clear" w:color="auto" w:fill="F9D9DE"/>
          </w:tcPr>
          <w:p w:rsidR="00D92125" w:rsidRDefault="00D92125">
            <w:pPr>
              <w:pStyle w:val="TableParagraph"/>
              <w:spacing w:before="9"/>
              <w:rPr>
                <w:rFonts w:ascii="Arial"/>
                <w:sz w:val="18"/>
              </w:rPr>
            </w:pPr>
          </w:p>
          <w:p w:rsidR="00D92125" w:rsidRDefault="00FB6649">
            <w:pPr>
              <w:pStyle w:val="TableParagraph"/>
              <w:spacing w:before="1"/>
              <w:ind w:right="417"/>
              <w:jc w:val="right"/>
              <w:rPr>
                <w:sz w:val="18"/>
              </w:rPr>
            </w:pPr>
            <w:r>
              <w:rPr>
                <w:sz w:val="18"/>
              </w:rPr>
              <w:t>No negative changes</w:t>
            </w:r>
          </w:p>
        </w:tc>
      </w:tr>
      <w:tr w:rsidR="00D92125">
        <w:trPr>
          <w:trHeight w:val="679"/>
          <w:tblCellSpacing w:w="30" w:type="dxa"/>
        </w:trPr>
        <w:tc>
          <w:tcPr>
            <w:tcW w:w="3517" w:type="dxa"/>
            <w:tcBorders>
              <w:left w:val="nil"/>
            </w:tcBorders>
            <w:shd w:val="clear" w:color="auto" w:fill="F6B3BC"/>
          </w:tcPr>
          <w:p w:rsidR="00D92125" w:rsidRDefault="00FB6649">
            <w:pPr>
              <w:pStyle w:val="TableParagraph"/>
              <w:spacing w:before="161"/>
              <w:ind w:left="80"/>
              <w:rPr>
                <w:sz w:val="18"/>
              </w:rPr>
            </w:pPr>
            <w:r>
              <w:rPr>
                <w:sz w:val="18"/>
              </w:rPr>
              <w:t>1.3 Lack of competency, skills framework for 0-5 SLCN.</w:t>
            </w:r>
          </w:p>
        </w:tc>
        <w:tc>
          <w:tcPr>
            <w:tcW w:w="4257" w:type="dxa"/>
            <w:shd w:val="clear" w:color="auto" w:fill="F9D9DE"/>
          </w:tcPr>
          <w:p w:rsidR="00D92125" w:rsidRDefault="00FB6649">
            <w:pPr>
              <w:pStyle w:val="TableParagraph"/>
              <w:spacing w:before="64" w:line="235" w:lineRule="auto"/>
              <w:ind w:left="79" w:right="119"/>
              <w:rPr>
                <w:sz w:val="18"/>
              </w:rPr>
            </w:pPr>
            <w:r>
              <w:rPr>
                <w:sz w:val="18"/>
              </w:rPr>
              <w:t>Framework was needed and the sessions and workshops gave us a clear guidance of how to bring together a framework.</w:t>
            </w:r>
          </w:p>
        </w:tc>
        <w:tc>
          <w:tcPr>
            <w:tcW w:w="2236" w:type="dxa"/>
            <w:tcBorders>
              <w:right w:val="nil"/>
            </w:tcBorders>
            <w:shd w:val="clear" w:color="auto" w:fill="F9D9DE"/>
          </w:tcPr>
          <w:p w:rsidR="00D92125" w:rsidRDefault="00D92125">
            <w:pPr>
              <w:pStyle w:val="TableParagraph"/>
              <w:spacing w:before="8"/>
              <w:rPr>
                <w:rFonts w:ascii="Arial"/>
              </w:rPr>
            </w:pPr>
          </w:p>
          <w:p w:rsidR="00D92125" w:rsidRDefault="00FB6649">
            <w:pPr>
              <w:pStyle w:val="TableParagraph"/>
              <w:ind w:right="417"/>
              <w:jc w:val="right"/>
              <w:rPr>
                <w:sz w:val="18"/>
              </w:rPr>
            </w:pPr>
            <w:r>
              <w:rPr>
                <w:sz w:val="18"/>
              </w:rPr>
              <w:t>No negative changes</w:t>
            </w:r>
          </w:p>
        </w:tc>
      </w:tr>
      <w:tr w:rsidR="00D92125">
        <w:trPr>
          <w:trHeight w:val="755"/>
          <w:tblCellSpacing w:w="30" w:type="dxa"/>
        </w:trPr>
        <w:tc>
          <w:tcPr>
            <w:tcW w:w="3517" w:type="dxa"/>
            <w:tcBorders>
              <w:left w:val="nil"/>
            </w:tcBorders>
            <w:shd w:val="clear" w:color="auto" w:fill="F6B3BC"/>
          </w:tcPr>
          <w:p w:rsidR="00D92125" w:rsidRDefault="00FB6649">
            <w:pPr>
              <w:pStyle w:val="TableParagraph"/>
              <w:spacing w:line="235" w:lineRule="auto"/>
              <w:ind w:left="80" w:right="166"/>
              <w:rPr>
                <w:sz w:val="18"/>
              </w:rPr>
            </w:pPr>
            <w:r>
              <w:rPr>
                <w:sz w:val="18"/>
              </w:rPr>
              <w:t>1.4 Data is collected by individual services but is not shared or used collectively to inform joint strategic planning, commissioning and service</w:t>
            </w:r>
          </w:p>
          <w:p w:rsidR="00D92125" w:rsidRDefault="00FB6649">
            <w:pPr>
              <w:pStyle w:val="TableParagraph"/>
              <w:spacing w:line="188" w:lineRule="exact"/>
              <w:ind w:left="80"/>
              <w:rPr>
                <w:sz w:val="18"/>
              </w:rPr>
            </w:pPr>
            <w:r>
              <w:rPr>
                <w:sz w:val="18"/>
              </w:rPr>
              <w:t>delivery for 0-5 SLCN.</w:t>
            </w:r>
          </w:p>
        </w:tc>
        <w:tc>
          <w:tcPr>
            <w:tcW w:w="4257" w:type="dxa"/>
            <w:shd w:val="clear" w:color="auto" w:fill="F9D9DE"/>
          </w:tcPr>
          <w:p w:rsidR="00D92125" w:rsidRDefault="00FB6649">
            <w:pPr>
              <w:pStyle w:val="TableParagraph"/>
              <w:spacing w:before="99" w:line="235" w:lineRule="auto"/>
              <w:ind w:left="79" w:right="54"/>
              <w:rPr>
                <w:sz w:val="18"/>
              </w:rPr>
            </w:pPr>
            <w:r>
              <w:rPr>
                <w:sz w:val="18"/>
              </w:rPr>
              <w:t>This has helped begin to gather data and through the development of the Strategic group</w:t>
            </w:r>
            <w:r>
              <w:rPr>
                <w:sz w:val="18"/>
              </w:rPr>
              <w:t xml:space="preserve"> it will be used to inform future services and delivery</w:t>
            </w:r>
          </w:p>
        </w:tc>
        <w:tc>
          <w:tcPr>
            <w:tcW w:w="2236" w:type="dxa"/>
            <w:tcBorders>
              <w:right w:val="nil"/>
            </w:tcBorders>
            <w:shd w:val="clear" w:color="auto" w:fill="F9D9DE"/>
          </w:tcPr>
          <w:p w:rsidR="00D92125" w:rsidRDefault="00D92125">
            <w:pPr>
              <w:pStyle w:val="TableParagraph"/>
              <w:spacing w:before="2"/>
              <w:rPr>
                <w:rFonts w:ascii="Arial"/>
                <w:sz w:val="26"/>
              </w:rPr>
            </w:pPr>
          </w:p>
          <w:p w:rsidR="00D92125" w:rsidRDefault="00FB6649">
            <w:pPr>
              <w:pStyle w:val="TableParagraph"/>
              <w:spacing w:before="1"/>
              <w:ind w:right="415"/>
              <w:jc w:val="right"/>
              <w:rPr>
                <w:sz w:val="18"/>
              </w:rPr>
            </w:pPr>
            <w:r>
              <w:rPr>
                <w:sz w:val="18"/>
              </w:rPr>
              <w:t>No negative changes</w:t>
            </w:r>
          </w:p>
        </w:tc>
      </w:tr>
      <w:tr w:rsidR="00D92125">
        <w:trPr>
          <w:trHeight w:val="742"/>
          <w:tblCellSpacing w:w="30" w:type="dxa"/>
        </w:trPr>
        <w:tc>
          <w:tcPr>
            <w:tcW w:w="3517" w:type="dxa"/>
            <w:tcBorders>
              <w:left w:val="nil"/>
              <w:bottom w:val="nil"/>
            </w:tcBorders>
            <w:shd w:val="clear" w:color="auto" w:fill="F6B3BC"/>
          </w:tcPr>
          <w:p w:rsidR="00D92125" w:rsidRDefault="00FB6649">
            <w:pPr>
              <w:pStyle w:val="TableParagraph"/>
              <w:spacing w:line="235" w:lineRule="auto"/>
              <w:ind w:left="80" w:right="85"/>
              <w:rPr>
                <w:sz w:val="18"/>
              </w:rPr>
            </w:pPr>
            <w:r>
              <w:rPr>
                <w:sz w:val="18"/>
              </w:rPr>
              <w:t>1.5 Lack of understanding across different services of the multiple assessments and outcome measures currently being used.</w:t>
            </w:r>
          </w:p>
        </w:tc>
        <w:tc>
          <w:tcPr>
            <w:tcW w:w="4257" w:type="dxa"/>
            <w:tcBorders>
              <w:bottom w:val="nil"/>
            </w:tcBorders>
            <w:shd w:val="clear" w:color="auto" w:fill="F9D9DE"/>
          </w:tcPr>
          <w:p w:rsidR="00D92125" w:rsidRDefault="00FB6649">
            <w:pPr>
              <w:pStyle w:val="TableParagraph"/>
              <w:spacing w:before="99" w:line="235" w:lineRule="auto"/>
              <w:ind w:left="79" w:right="54"/>
              <w:rPr>
                <w:sz w:val="18"/>
              </w:rPr>
            </w:pPr>
            <w:r>
              <w:rPr>
                <w:sz w:val="18"/>
              </w:rPr>
              <w:t>We needed to look at the current services, assessments etc. Through the work of the swim lanes and then the tools now created we have a clear visual aid to help.</w:t>
            </w:r>
          </w:p>
        </w:tc>
        <w:tc>
          <w:tcPr>
            <w:tcW w:w="2236" w:type="dxa"/>
            <w:tcBorders>
              <w:bottom w:val="nil"/>
              <w:right w:val="nil"/>
            </w:tcBorders>
            <w:shd w:val="clear" w:color="auto" w:fill="F9D9DE"/>
          </w:tcPr>
          <w:p w:rsidR="00D92125" w:rsidRDefault="00D92125">
            <w:pPr>
              <w:pStyle w:val="TableParagraph"/>
              <w:spacing w:before="2"/>
              <w:rPr>
                <w:rFonts w:ascii="Arial"/>
                <w:sz w:val="26"/>
              </w:rPr>
            </w:pPr>
          </w:p>
          <w:p w:rsidR="00D92125" w:rsidRDefault="00FB6649">
            <w:pPr>
              <w:pStyle w:val="TableParagraph"/>
              <w:ind w:right="417"/>
              <w:jc w:val="right"/>
              <w:rPr>
                <w:sz w:val="18"/>
              </w:rPr>
            </w:pPr>
            <w:r>
              <w:rPr>
                <w:sz w:val="18"/>
              </w:rPr>
              <w:t>No negative changes</w:t>
            </w:r>
          </w:p>
        </w:tc>
      </w:tr>
      <w:tr w:rsidR="00D92125">
        <w:trPr>
          <w:trHeight w:val="743"/>
          <w:tblCellSpacing w:w="30" w:type="dxa"/>
        </w:trPr>
        <w:tc>
          <w:tcPr>
            <w:tcW w:w="3517" w:type="dxa"/>
            <w:tcBorders>
              <w:top w:val="nil"/>
              <w:left w:val="nil"/>
              <w:bottom w:val="nil"/>
            </w:tcBorders>
            <w:shd w:val="clear" w:color="auto" w:fill="F6B3BC"/>
          </w:tcPr>
          <w:p w:rsidR="00D92125" w:rsidRDefault="00FB6649">
            <w:pPr>
              <w:pStyle w:val="TableParagraph"/>
              <w:spacing w:line="232" w:lineRule="auto"/>
              <w:ind w:left="80" w:right="166"/>
              <w:rPr>
                <w:sz w:val="18"/>
              </w:rPr>
            </w:pPr>
            <w:r>
              <w:rPr>
                <w:sz w:val="18"/>
              </w:rPr>
              <w:t>1.6 There is limited gathering and usage of evidence across services that restrict the</w:t>
            </w:r>
          </w:p>
          <w:p w:rsidR="00D92125" w:rsidRDefault="00FB6649">
            <w:pPr>
              <w:pStyle w:val="TableParagraph"/>
              <w:spacing w:line="206" w:lineRule="exact"/>
              <w:ind w:left="80" w:right="166"/>
              <w:rPr>
                <w:sz w:val="18"/>
              </w:rPr>
            </w:pPr>
            <w:r>
              <w:rPr>
                <w:sz w:val="18"/>
              </w:rPr>
              <w:t>application of evidence in the design and delivery of services.</w:t>
            </w:r>
          </w:p>
        </w:tc>
        <w:tc>
          <w:tcPr>
            <w:tcW w:w="4257" w:type="dxa"/>
            <w:tcBorders>
              <w:top w:val="nil"/>
              <w:bottom w:val="nil"/>
            </w:tcBorders>
            <w:shd w:val="clear" w:color="auto" w:fill="F9D9DE"/>
          </w:tcPr>
          <w:p w:rsidR="00D92125" w:rsidRDefault="00D92125">
            <w:pPr>
              <w:pStyle w:val="TableParagraph"/>
              <w:spacing w:before="11"/>
              <w:rPr>
                <w:rFonts w:ascii="Arial"/>
                <w:sz w:val="15"/>
              </w:rPr>
            </w:pPr>
          </w:p>
          <w:p w:rsidR="00D92125" w:rsidRDefault="00FB6649">
            <w:pPr>
              <w:pStyle w:val="TableParagraph"/>
              <w:ind w:left="79" w:right="54"/>
              <w:rPr>
                <w:sz w:val="18"/>
              </w:rPr>
            </w:pPr>
            <w:r>
              <w:rPr>
                <w:sz w:val="18"/>
              </w:rPr>
              <w:t>This will be part of the ongoing work after the project has ended.</w:t>
            </w:r>
          </w:p>
        </w:tc>
        <w:tc>
          <w:tcPr>
            <w:tcW w:w="2236" w:type="dxa"/>
            <w:tcBorders>
              <w:top w:val="nil"/>
              <w:bottom w:val="nil"/>
              <w:right w:val="nil"/>
            </w:tcBorders>
            <w:shd w:val="clear" w:color="auto" w:fill="F9D9DE"/>
          </w:tcPr>
          <w:p w:rsidR="00D92125" w:rsidRDefault="00D92125">
            <w:pPr>
              <w:pStyle w:val="TableParagraph"/>
              <w:spacing w:before="1"/>
              <w:rPr>
                <w:rFonts w:ascii="Arial"/>
                <w:sz w:val="25"/>
              </w:rPr>
            </w:pPr>
          </w:p>
          <w:p w:rsidR="00D92125" w:rsidRDefault="00FB6649">
            <w:pPr>
              <w:pStyle w:val="TableParagraph"/>
              <w:spacing w:before="1"/>
              <w:ind w:right="417"/>
              <w:jc w:val="right"/>
              <w:rPr>
                <w:sz w:val="18"/>
              </w:rPr>
            </w:pPr>
            <w:r>
              <w:rPr>
                <w:sz w:val="18"/>
              </w:rPr>
              <w:t>No negative changes</w:t>
            </w:r>
          </w:p>
        </w:tc>
      </w:tr>
    </w:tbl>
    <w:p w:rsidR="00D92125" w:rsidRDefault="00D92125">
      <w:pPr>
        <w:pStyle w:val="BodyText"/>
        <w:rPr>
          <w:sz w:val="24"/>
        </w:rPr>
      </w:pPr>
    </w:p>
    <w:p w:rsidR="00D92125" w:rsidRDefault="00D92125">
      <w:pPr>
        <w:pStyle w:val="BodyText"/>
        <w:spacing w:before="10"/>
        <w:rPr>
          <w:sz w:val="35"/>
        </w:rPr>
      </w:pPr>
    </w:p>
    <w:p w:rsidR="00D92125" w:rsidRDefault="00FB6649">
      <w:pPr>
        <w:pStyle w:val="Heading2"/>
        <w:numPr>
          <w:ilvl w:val="1"/>
          <w:numId w:val="17"/>
        </w:numPr>
        <w:tabs>
          <w:tab w:val="left" w:pos="1220"/>
          <w:tab w:val="left" w:pos="1221"/>
        </w:tabs>
        <w:ind w:left="1221" w:hanging="721"/>
      </w:pPr>
      <w:r>
        <w:t>Maturity Matrix:</w:t>
      </w:r>
      <w:r>
        <w:rPr>
          <w:spacing w:val="-4"/>
        </w:rPr>
        <w:t xml:space="preserve"> </w:t>
      </w:r>
      <w:r>
        <w:t>LA-B</w:t>
      </w:r>
    </w:p>
    <w:p w:rsidR="00D92125" w:rsidRDefault="00FB6649">
      <w:pPr>
        <w:pStyle w:val="BodyText"/>
        <w:spacing w:before="117" w:line="242" w:lineRule="auto"/>
        <w:ind w:left="500" w:right="2097"/>
      </w:pPr>
      <w:r>
        <w:t>Progress level improvements for LA-B were seen across Planning, Delivery and Evaluation (Table 2.3a), with the most significant incremental change being in Workforce Planning (&gt;1.5) and services and interventions (&gt;1).</w:t>
      </w:r>
    </w:p>
    <w:p w:rsidR="00D92125" w:rsidRDefault="00D92125">
      <w:pPr>
        <w:pStyle w:val="BodyText"/>
        <w:spacing w:before="1"/>
        <w:rPr>
          <w:sz w:val="32"/>
        </w:rPr>
      </w:pPr>
    </w:p>
    <w:p w:rsidR="00D92125" w:rsidRDefault="00FB6649">
      <w:pPr>
        <w:pStyle w:val="BodyText"/>
        <w:spacing w:after="59"/>
        <w:ind w:left="500"/>
      </w:pPr>
      <w:r>
        <w:t>Table 2.3a. Ma</w:t>
      </w:r>
      <w:r>
        <w:t>turity Matrix results: LA-B</w:t>
      </w:r>
    </w:p>
    <w:tbl>
      <w:tblPr>
        <w:tblW w:w="0" w:type="auto"/>
        <w:tblCellSpacing w:w="30" w:type="dxa"/>
        <w:tblInd w:w="560" w:type="dxa"/>
        <w:tblLayout w:type="fixed"/>
        <w:tblCellMar>
          <w:left w:w="0" w:type="dxa"/>
          <w:right w:w="0" w:type="dxa"/>
        </w:tblCellMar>
        <w:tblLook w:val="01E0" w:firstRow="1" w:lastRow="1" w:firstColumn="1" w:lastColumn="1" w:noHBand="0" w:noVBand="0"/>
      </w:tblPr>
      <w:tblGrid>
        <w:gridCol w:w="576"/>
        <w:gridCol w:w="3532"/>
        <w:gridCol w:w="2211"/>
        <w:gridCol w:w="2207"/>
      </w:tblGrid>
      <w:tr w:rsidR="00D92125">
        <w:trPr>
          <w:trHeight w:val="222"/>
          <w:tblCellSpacing w:w="30" w:type="dxa"/>
        </w:trPr>
        <w:tc>
          <w:tcPr>
            <w:tcW w:w="3958" w:type="dxa"/>
            <w:gridSpan w:val="2"/>
            <w:vMerge w:val="restart"/>
            <w:tcBorders>
              <w:top w:val="nil"/>
              <w:left w:val="nil"/>
            </w:tcBorders>
          </w:tcPr>
          <w:p w:rsidR="00D92125" w:rsidRDefault="00D92125">
            <w:pPr>
              <w:pStyle w:val="TableParagraph"/>
              <w:rPr>
                <w:rFonts w:ascii="Times New Roman"/>
                <w:sz w:val="18"/>
              </w:rPr>
            </w:pPr>
          </w:p>
        </w:tc>
        <w:tc>
          <w:tcPr>
            <w:tcW w:w="4268" w:type="dxa"/>
            <w:gridSpan w:val="2"/>
            <w:tcBorders>
              <w:top w:val="nil"/>
              <w:bottom w:val="nil"/>
              <w:right w:val="nil"/>
            </w:tcBorders>
            <w:shd w:val="clear" w:color="auto" w:fill="F08D9C"/>
          </w:tcPr>
          <w:p w:rsidR="00D92125" w:rsidRDefault="00FB6649">
            <w:pPr>
              <w:pStyle w:val="TableParagraph"/>
              <w:spacing w:before="32"/>
              <w:ind w:left="1523" w:right="1528"/>
              <w:jc w:val="center"/>
              <w:rPr>
                <w:sz w:val="20"/>
              </w:rPr>
            </w:pPr>
            <w:r>
              <w:rPr>
                <w:color w:val="0C0C0C"/>
                <w:sz w:val="20"/>
              </w:rPr>
              <w:t>Progress Levels</w:t>
            </w:r>
          </w:p>
        </w:tc>
      </w:tr>
      <w:tr w:rsidR="00D92125">
        <w:trPr>
          <w:trHeight w:val="493"/>
          <w:tblCellSpacing w:w="30" w:type="dxa"/>
        </w:trPr>
        <w:tc>
          <w:tcPr>
            <w:tcW w:w="3958" w:type="dxa"/>
            <w:gridSpan w:val="2"/>
            <w:vMerge/>
            <w:tcBorders>
              <w:top w:val="nil"/>
              <w:left w:val="nil"/>
            </w:tcBorders>
          </w:tcPr>
          <w:p w:rsidR="00D92125" w:rsidRDefault="00D92125">
            <w:pPr>
              <w:rPr>
                <w:sz w:val="2"/>
                <w:szCs w:val="2"/>
              </w:rPr>
            </w:pPr>
          </w:p>
        </w:tc>
        <w:tc>
          <w:tcPr>
            <w:tcW w:w="2151" w:type="dxa"/>
            <w:tcBorders>
              <w:top w:val="nil"/>
            </w:tcBorders>
            <w:shd w:val="clear" w:color="auto" w:fill="F08D9C"/>
          </w:tcPr>
          <w:p w:rsidR="00D92125" w:rsidRDefault="00FB6649">
            <w:pPr>
              <w:pStyle w:val="TableParagraph"/>
              <w:spacing w:before="160"/>
              <w:ind w:left="432" w:right="437"/>
              <w:jc w:val="center"/>
              <w:rPr>
                <w:sz w:val="20"/>
              </w:rPr>
            </w:pPr>
            <w:r>
              <w:rPr>
                <w:color w:val="0C0C0C"/>
                <w:sz w:val="20"/>
              </w:rPr>
              <w:t>LA- B Dec 2018</w:t>
            </w:r>
          </w:p>
        </w:tc>
        <w:tc>
          <w:tcPr>
            <w:tcW w:w="2117" w:type="dxa"/>
            <w:tcBorders>
              <w:top w:val="nil"/>
              <w:right w:val="nil"/>
            </w:tcBorders>
            <w:shd w:val="clear" w:color="auto" w:fill="F08D9C"/>
          </w:tcPr>
          <w:p w:rsidR="00D92125" w:rsidRDefault="00FB6649">
            <w:pPr>
              <w:pStyle w:val="TableParagraph"/>
              <w:spacing w:before="160"/>
              <w:ind w:left="487" w:right="503"/>
              <w:jc w:val="center"/>
              <w:rPr>
                <w:sz w:val="20"/>
              </w:rPr>
            </w:pPr>
            <w:r>
              <w:rPr>
                <w:color w:val="0C0C0C"/>
                <w:sz w:val="20"/>
              </w:rPr>
              <w:t>LA-B Jan 2020</w:t>
            </w:r>
          </w:p>
        </w:tc>
      </w:tr>
      <w:tr w:rsidR="00D92125">
        <w:trPr>
          <w:trHeight w:val="410"/>
          <w:tblCellSpacing w:w="30" w:type="dxa"/>
        </w:trPr>
        <w:tc>
          <w:tcPr>
            <w:tcW w:w="486" w:type="dxa"/>
            <w:vMerge w:val="restart"/>
            <w:tcBorders>
              <w:left w:val="nil"/>
              <w:bottom w:val="nil"/>
            </w:tcBorders>
            <w:shd w:val="clear" w:color="auto" w:fill="F08D9C"/>
            <w:textDirection w:val="btLr"/>
          </w:tcPr>
          <w:p w:rsidR="00D92125" w:rsidRDefault="00FB6649">
            <w:pPr>
              <w:pStyle w:val="TableParagraph"/>
              <w:spacing w:before="135"/>
              <w:ind w:left="545" w:right="542"/>
              <w:jc w:val="center"/>
              <w:rPr>
                <w:sz w:val="16"/>
              </w:rPr>
            </w:pPr>
            <w:r>
              <w:rPr>
                <w:color w:val="0C0C0C"/>
                <w:sz w:val="16"/>
              </w:rPr>
              <w:t>Plan</w:t>
            </w:r>
          </w:p>
        </w:tc>
        <w:tc>
          <w:tcPr>
            <w:tcW w:w="3472" w:type="dxa"/>
            <w:shd w:val="clear" w:color="auto" w:fill="F9D9DE"/>
          </w:tcPr>
          <w:p w:rsidR="00D92125" w:rsidRDefault="00FB6649">
            <w:pPr>
              <w:pStyle w:val="TableParagraph"/>
              <w:spacing w:before="122"/>
              <w:ind w:left="1310"/>
              <w:rPr>
                <w:sz w:val="20"/>
              </w:rPr>
            </w:pPr>
            <w:r>
              <w:rPr>
                <w:color w:val="0C0C0C"/>
                <w:sz w:val="20"/>
              </w:rPr>
              <w:t>1. Strategy</w:t>
            </w:r>
          </w:p>
        </w:tc>
        <w:tc>
          <w:tcPr>
            <w:tcW w:w="2151" w:type="dxa"/>
            <w:shd w:val="clear" w:color="auto" w:fill="F9D9DE"/>
          </w:tcPr>
          <w:p w:rsidR="00D92125" w:rsidRDefault="00FB6649">
            <w:pPr>
              <w:pStyle w:val="TableParagraph"/>
              <w:spacing w:before="122"/>
              <w:ind w:right="1"/>
              <w:jc w:val="center"/>
              <w:rPr>
                <w:sz w:val="20"/>
              </w:rPr>
            </w:pPr>
            <w:r>
              <w:rPr>
                <w:color w:val="0C0C0C"/>
                <w:sz w:val="20"/>
              </w:rPr>
              <w:t>2</w:t>
            </w:r>
          </w:p>
        </w:tc>
        <w:tc>
          <w:tcPr>
            <w:tcW w:w="2117" w:type="dxa"/>
            <w:tcBorders>
              <w:right w:val="nil"/>
            </w:tcBorders>
            <w:shd w:val="clear" w:color="auto" w:fill="F9D9DE"/>
          </w:tcPr>
          <w:p w:rsidR="00D92125" w:rsidRDefault="00FB6649">
            <w:pPr>
              <w:pStyle w:val="TableParagraph"/>
              <w:spacing w:before="122"/>
              <w:ind w:left="487" w:right="497"/>
              <w:jc w:val="center"/>
              <w:rPr>
                <w:sz w:val="20"/>
              </w:rPr>
            </w:pPr>
            <w:r>
              <w:rPr>
                <w:color w:val="0C0C0C"/>
                <w:sz w:val="20"/>
              </w:rPr>
              <w:t>2.5</w:t>
            </w:r>
          </w:p>
        </w:tc>
      </w:tr>
      <w:tr w:rsidR="00D92125">
        <w:trPr>
          <w:trHeight w:val="397"/>
          <w:tblCellSpacing w:w="30"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72" w:type="dxa"/>
            <w:tcBorders>
              <w:bottom w:val="nil"/>
            </w:tcBorders>
            <w:shd w:val="clear" w:color="auto" w:fill="F9D9DE"/>
          </w:tcPr>
          <w:p w:rsidR="00D92125" w:rsidRDefault="00FB6649">
            <w:pPr>
              <w:pStyle w:val="TableParagraph"/>
              <w:spacing w:before="122"/>
              <w:ind w:left="1055"/>
              <w:rPr>
                <w:sz w:val="20"/>
              </w:rPr>
            </w:pPr>
            <w:r>
              <w:rPr>
                <w:color w:val="0C0C0C"/>
                <w:sz w:val="20"/>
              </w:rPr>
              <w:t>2. Commissioning</w:t>
            </w:r>
          </w:p>
        </w:tc>
        <w:tc>
          <w:tcPr>
            <w:tcW w:w="2151" w:type="dxa"/>
            <w:tcBorders>
              <w:bottom w:val="nil"/>
            </w:tcBorders>
            <w:shd w:val="clear" w:color="auto" w:fill="F9D9DE"/>
          </w:tcPr>
          <w:p w:rsidR="00D92125" w:rsidRDefault="00FB6649">
            <w:pPr>
              <w:pStyle w:val="TableParagraph"/>
              <w:spacing w:before="122"/>
              <w:ind w:right="1"/>
              <w:jc w:val="center"/>
              <w:rPr>
                <w:sz w:val="20"/>
              </w:rPr>
            </w:pPr>
            <w:r>
              <w:rPr>
                <w:color w:val="0C0C0C"/>
                <w:sz w:val="20"/>
              </w:rPr>
              <w:t>2</w:t>
            </w:r>
          </w:p>
        </w:tc>
        <w:tc>
          <w:tcPr>
            <w:tcW w:w="2117" w:type="dxa"/>
            <w:tcBorders>
              <w:bottom w:val="nil"/>
              <w:right w:val="nil"/>
            </w:tcBorders>
            <w:shd w:val="clear" w:color="auto" w:fill="F9D9DE"/>
          </w:tcPr>
          <w:p w:rsidR="00D92125" w:rsidRDefault="00FB6649">
            <w:pPr>
              <w:pStyle w:val="TableParagraph"/>
              <w:spacing w:before="122"/>
              <w:ind w:left="487" w:right="497"/>
              <w:jc w:val="center"/>
              <w:rPr>
                <w:sz w:val="20"/>
              </w:rPr>
            </w:pPr>
            <w:r>
              <w:rPr>
                <w:color w:val="0C0C0C"/>
                <w:sz w:val="20"/>
              </w:rPr>
              <w:t>2.5</w:t>
            </w:r>
          </w:p>
        </w:tc>
      </w:tr>
      <w:tr w:rsidR="00D92125">
        <w:trPr>
          <w:trHeight w:val="403"/>
          <w:tblCellSpacing w:w="30"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72" w:type="dxa"/>
            <w:tcBorders>
              <w:top w:val="nil"/>
              <w:bottom w:val="nil"/>
            </w:tcBorders>
            <w:shd w:val="clear" w:color="auto" w:fill="F9D9DE"/>
          </w:tcPr>
          <w:p w:rsidR="00D92125" w:rsidRDefault="00FB6649">
            <w:pPr>
              <w:pStyle w:val="TableParagraph"/>
              <w:spacing w:before="115"/>
              <w:ind w:left="899"/>
              <w:rPr>
                <w:sz w:val="20"/>
              </w:rPr>
            </w:pPr>
            <w:r>
              <w:rPr>
                <w:color w:val="0C0C0C"/>
                <w:sz w:val="20"/>
              </w:rPr>
              <w:t>3. Workforce Planning</w:t>
            </w:r>
          </w:p>
        </w:tc>
        <w:tc>
          <w:tcPr>
            <w:tcW w:w="2151" w:type="dxa"/>
            <w:tcBorders>
              <w:top w:val="nil"/>
              <w:bottom w:val="nil"/>
            </w:tcBorders>
            <w:shd w:val="clear" w:color="auto" w:fill="F9D9DE"/>
          </w:tcPr>
          <w:p w:rsidR="00D92125" w:rsidRDefault="00FB6649">
            <w:pPr>
              <w:pStyle w:val="TableParagraph"/>
              <w:spacing w:before="115"/>
              <w:ind w:right="1"/>
              <w:jc w:val="center"/>
              <w:rPr>
                <w:sz w:val="20"/>
              </w:rPr>
            </w:pPr>
            <w:r>
              <w:rPr>
                <w:color w:val="0C0C0C"/>
                <w:sz w:val="20"/>
              </w:rPr>
              <w:t>1</w:t>
            </w:r>
          </w:p>
        </w:tc>
        <w:tc>
          <w:tcPr>
            <w:tcW w:w="2117" w:type="dxa"/>
            <w:tcBorders>
              <w:top w:val="nil"/>
              <w:bottom w:val="nil"/>
              <w:right w:val="nil"/>
            </w:tcBorders>
            <w:shd w:val="clear" w:color="auto" w:fill="F9D9DE"/>
          </w:tcPr>
          <w:p w:rsidR="00D92125" w:rsidRDefault="00FB6649">
            <w:pPr>
              <w:pStyle w:val="TableParagraph"/>
              <w:spacing w:before="115"/>
              <w:ind w:left="487" w:right="497"/>
              <w:jc w:val="center"/>
              <w:rPr>
                <w:sz w:val="20"/>
              </w:rPr>
            </w:pPr>
            <w:r>
              <w:rPr>
                <w:color w:val="0C0C0C"/>
                <w:sz w:val="20"/>
              </w:rPr>
              <w:t>2.5</w:t>
            </w:r>
          </w:p>
        </w:tc>
      </w:tr>
    </w:tbl>
    <w:p w:rsidR="00D92125" w:rsidRDefault="00D92125">
      <w:pPr>
        <w:jc w:val="center"/>
        <w:rPr>
          <w:sz w:val="20"/>
        </w:rPr>
        <w:sectPr w:rsidR="00D92125">
          <w:pgSz w:w="11910" w:h="16840"/>
          <w:pgMar w:top="1580" w:right="600" w:bottom="1140" w:left="940" w:header="0" w:footer="870" w:gutter="0"/>
          <w:cols w:space="720"/>
        </w:sectPr>
      </w:pPr>
    </w:p>
    <w:tbl>
      <w:tblPr>
        <w:tblW w:w="0" w:type="auto"/>
        <w:tblCellSpacing w:w="30" w:type="dxa"/>
        <w:tblInd w:w="560" w:type="dxa"/>
        <w:tblLayout w:type="fixed"/>
        <w:tblCellMar>
          <w:left w:w="0" w:type="dxa"/>
          <w:right w:w="0" w:type="dxa"/>
        </w:tblCellMar>
        <w:tblLook w:val="01E0" w:firstRow="1" w:lastRow="1" w:firstColumn="1" w:lastColumn="1" w:noHBand="0" w:noVBand="0"/>
      </w:tblPr>
      <w:tblGrid>
        <w:gridCol w:w="576"/>
        <w:gridCol w:w="3532"/>
        <w:gridCol w:w="2211"/>
        <w:gridCol w:w="2207"/>
      </w:tblGrid>
      <w:tr w:rsidR="00D92125">
        <w:trPr>
          <w:trHeight w:val="410"/>
          <w:tblCellSpacing w:w="30" w:type="dxa"/>
        </w:trPr>
        <w:tc>
          <w:tcPr>
            <w:tcW w:w="486" w:type="dxa"/>
            <w:vMerge w:val="restart"/>
            <w:tcBorders>
              <w:top w:val="nil"/>
              <w:left w:val="nil"/>
            </w:tcBorders>
            <w:shd w:val="clear" w:color="auto" w:fill="F08D9C"/>
            <w:textDirection w:val="btLr"/>
          </w:tcPr>
          <w:p w:rsidR="00D92125" w:rsidRDefault="00FB6649">
            <w:pPr>
              <w:pStyle w:val="TableParagraph"/>
              <w:spacing w:before="135"/>
              <w:ind w:left="526" w:right="523"/>
              <w:jc w:val="center"/>
              <w:rPr>
                <w:sz w:val="16"/>
              </w:rPr>
            </w:pPr>
            <w:r>
              <w:rPr>
                <w:color w:val="0C0C0C"/>
                <w:sz w:val="16"/>
              </w:rPr>
              <w:lastRenderedPageBreak/>
              <w:t>Lead</w:t>
            </w:r>
          </w:p>
        </w:tc>
        <w:tc>
          <w:tcPr>
            <w:tcW w:w="3472" w:type="dxa"/>
            <w:tcBorders>
              <w:top w:val="nil"/>
            </w:tcBorders>
            <w:shd w:val="clear" w:color="auto" w:fill="F6B3BC"/>
          </w:tcPr>
          <w:p w:rsidR="00D92125" w:rsidRDefault="00FB6649">
            <w:pPr>
              <w:pStyle w:val="TableParagraph"/>
              <w:spacing w:before="122"/>
              <w:ind w:left="1195"/>
              <w:rPr>
                <w:sz w:val="20"/>
              </w:rPr>
            </w:pPr>
            <w:r>
              <w:rPr>
                <w:color w:val="0C0C0C"/>
                <w:sz w:val="20"/>
              </w:rPr>
              <w:t>4. Partnership</w:t>
            </w:r>
          </w:p>
        </w:tc>
        <w:tc>
          <w:tcPr>
            <w:tcW w:w="2151" w:type="dxa"/>
            <w:tcBorders>
              <w:top w:val="nil"/>
            </w:tcBorders>
            <w:shd w:val="clear" w:color="auto" w:fill="F6B3BC"/>
          </w:tcPr>
          <w:p w:rsidR="00D92125" w:rsidRDefault="00FB6649">
            <w:pPr>
              <w:pStyle w:val="TableParagraph"/>
              <w:spacing w:before="122"/>
              <w:ind w:right="1"/>
              <w:jc w:val="center"/>
              <w:rPr>
                <w:sz w:val="20"/>
              </w:rPr>
            </w:pPr>
            <w:r>
              <w:rPr>
                <w:color w:val="0C0C0C"/>
                <w:sz w:val="20"/>
              </w:rPr>
              <w:t>2</w:t>
            </w:r>
          </w:p>
        </w:tc>
        <w:tc>
          <w:tcPr>
            <w:tcW w:w="2117" w:type="dxa"/>
            <w:tcBorders>
              <w:top w:val="nil"/>
              <w:right w:val="nil"/>
            </w:tcBorders>
            <w:shd w:val="clear" w:color="auto" w:fill="F6B3BC"/>
          </w:tcPr>
          <w:p w:rsidR="00D92125" w:rsidRDefault="00FB6649">
            <w:pPr>
              <w:pStyle w:val="TableParagraph"/>
              <w:spacing w:before="122"/>
              <w:ind w:left="994"/>
              <w:rPr>
                <w:sz w:val="20"/>
              </w:rPr>
            </w:pPr>
            <w:r>
              <w:rPr>
                <w:color w:val="0C0C0C"/>
                <w:sz w:val="20"/>
              </w:rPr>
              <w:t>2</w:t>
            </w:r>
          </w:p>
        </w:tc>
      </w:tr>
      <w:tr w:rsidR="00D92125">
        <w:trPr>
          <w:trHeight w:val="397"/>
          <w:tblCellSpacing w:w="30" w:type="dxa"/>
        </w:trPr>
        <w:tc>
          <w:tcPr>
            <w:tcW w:w="486" w:type="dxa"/>
            <w:vMerge/>
            <w:tcBorders>
              <w:top w:val="nil"/>
              <w:left w:val="nil"/>
            </w:tcBorders>
            <w:shd w:val="clear" w:color="auto" w:fill="F08D9C"/>
            <w:textDirection w:val="btLr"/>
          </w:tcPr>
          <w:p w:rsidR="00D92125" w:rsidRDefault="00D92125">
            <w:pPr>
              <w:rPr>
                <w:sz w:val="2"/>
                <w:szCs w:val="2"/>
              </w:rPr>
            </w:pPr>
          </w:p>
        </w:tc>
        <w:tc>
          <w:tcPr>
            <w:tcW w:w="3472" w:type="dxa"/>
            <w:tcBorders>
              <w:bottom w:val="nil"/>
            </w:tcBorders>
            <w:shd w:val="clear" w:color="auto" w:fill="F6B3BC"/>
          </w:tcPr>
          <w:p w:rsidR="00D92125" w:rsidRDefault="00FB6649">
            <w:pPr>
              <w:pStyle w:val="TableParagraph"/>
              <w:spacing w:before="122"/>
              <w:ind w:left="1210"/>
              <w:rPr>
                <w:sz w:val="20"/>
              </w:rPr>
            </w:pPr>
            <w:r>
              <w:rPr>
                <w:color w:val="0C0C0C"/>
                <w:sz w:val="20"/>
              </w:rPr>
              <w:t>5. Leadership</w:t>
            </w:r>
          </w:p>
        </w:tc>
        <w:tc>
          <w:tcPr>
            <w:tcW w:w="2151" w:type="dxa"/>
            <w:tcBorders>
              <w:bottom w:val="nil"/>
            </w:tcBorders>
            <w:shd w:val="clear" w:color="auto" w:fill="F6B3BC"/>
          </w:tcPr>
          <w:p w:rsidR="00D92125" w:rsidRDefault="00FB6649">
            <w:pPr>
              <w:pStyle w:val="TableParagraph"/>
              <w:spacing w:before="122"/>
              <w:ind w:right="1"/>
              <w:jc w:val="center"/>
              <w:rPr>
                <w:sz w:val="20"/>
              </w:rPr>
            </w:pPr>
            <w:r>
              <w:rPr>
                <w:color w:val="0C0C0C"/>
                <w:sz w:val="20"/>
              </w:rPr>
              <w:t>2</w:t>
            </w:r>
          </w:p>
        </w:tc>
        <w:tc>
          <w:tcPr>
            <w:tcW w:w="2117" w:type="dxa"/>
            <w:tcBorders>
              <w:bottom w:val="nil"/>
              <w:right w:val="nil"/>
            </w:tcBorders>
            <w:shd w:val="clear" w:color="auto" w:fill="F6B3BC"/>
          </w:tcPr>
          <w:p w:rsidR="00D92125" w:rsidRDefault="00FB6649">
            <w:pPr>
              <w:pStyle w:val="TableParagraph"/>
              <w:spacing w:before="122"/>
              <w:ind w:left="924"/>
              <w:rPr>
                <w:sz w:val="20"/>
              </w:rPr>
            </w:pPr>
            <w:r>
              <w:rPr>
                <w:color w:val="0C0C0C"/>
                <w:sz w:val="20"/>
              </w:rPr>
              <w:t>2.5</w:t>
            </w:r>
          </w:p>
        </w:tc>
      </w:tr>
      <w:tr w:rsidR="00D92125">
        <w:trPr>
          <w:trHeight w:val="397"/>
          <w:tblCellSpacing w:w="30" w:type="dxa"/>
        </w:trPr>
        <w:tc>
          <w:tcPr>
            <w:tcW w:w="486" w:type="dxa"/>
            <w:vMerge/>
            <w:tcBorders>
              <w:top w:val="nil"/>
              <w:left w:val="nil"/>
            </w:tcBorders>
            <w:shd w:val="clear" w:color="auto" w:fill="F08D9C"/>
            <w:textDirection w:val="btLr"/>
          </w:tcPr>
          <w:p w:rsidR="00D92125" w:rsidRDefault="00D92125">
            <w:pPr>
              <w:rPr>
                <w:sz w:val="2"/>
                <w:szCs w:val="2"/>
              </w:rPr>
            </w:pPr>
          </w:p>
        </w:tc>
        <w:tc>
          <w:tcPr>
            <w:tcW w:w="3472" w:type="dxa"/>
            <w:tcBorders>
              <w:top w:val="nil"/>
            </w:tcBorders>
            <w:shd w:val="clear" w:color="auto" w:fill="F6B3BC"/>
          </w:tcPr>
          <w:p w:rsidR="00D92125" w:rsidRDefault="00FB6649">
            <w:pPr>
              <w:pStyle w:val="TableParagraph"/>
              <w:spacing w:before="110"/>
              <w:ind w:left="784"/>
              <w:rPr>
                <w:sz w:val="20"/>
              </w:rPr>
            </w:pPr>
            <w:r>
              <w:rPr>
                <w:color w:val="0C0C0C"/>
                <w:sz w:val="20"/>
              </w:rPr>
              <w:t>6. Community Ownership</w:t>
            </w:r>
          </w:p>
        </w:tc>
        <w:tc>
          <w:tcPr>
            <w:tcW w:w="2151" w:type="dxa"/>
            <w:tcBorders>
              <w:top w:val="nil"/>
            </w:tcBorders>
            <w:shd w:val="clear" w:color="auto" w:fill="F6B3BC"/>
          </w:tcPr>
          <w:p w:rsidR="00D92125" w:rsidRDefault="00FB6649">
            <w:pPr>
              <w:pStyle w:val="TableParagraph"/>
              <w:spacing w:before="110"/>
              <w:ind w:right="1"/>
              <w:jc w:val="center"/>
              <w:rPr>
                <w:sz w:val="20"/>
              </w:rPr>
            </w:pPr>
            <w:r>
              <w:rPr>
                <w:color w:val="0C0C0C"/>
                <w:sz w:val="20"/>
              </w:rPr>
              <w:t>1</w:t>
            </w:r>
          </w:p>
        </w:tc>
        <w:tc>
          <w:tcPr>
            <w:tcW w:w="2117" w:type="dxa"/>
            <w:tcBorders>
              <w:top w:val="nil"/>
              <w:right w:val="nil"/>
            </w:tcBorders>
            <w:shd w:val="clear" w:color="auto" w:fill="F6B3BC"/>
          </w:tcPr>
          <w:p w:rsidR="00D92125" w:rsidRDefault="00FB6649">
            <w:pPr>
              <w:pStyle w:val="TableParagraph"/>
              <w:spacing w:before="110"/>
              <w:ind w:left="994"/>
              <w:rPr>
                <w:sz w:val="20"/>
              </w:rPr>
            </w:pPr>
            <w:r>
              <w:rPr>
                <w:color w:val="0C0C0C"/>
                <w:sz w:val="20"/>
              </w:rPr>
              <w:t>1</w:t>
            </w:r>
          </w:p>
        </w:tc>
      </w:tr>
      <w:tr w:rsidR="00D92125">
        <w:trPr>
          <w:trHeight w:val="415"/>
          <w:tblCellSpacing w:w="30" w:type="dxa"/>
        </w:trPr>
        <w:tc>
          <w:tcPr>
            <w:tcW w:w="486" w:type="dxa"/>
            <w:vMerge w:val="restart"/>
            <w:tcBorders>
              <w:left w:val="nil"/>
            </w:tcBorders>
            <w:shd w:val="clear" w:color="auto" w:fill="F08D9C"/>
            <w:textDirection w:val="btLr"/>
          </w:tcPr>
          <w:p w:rsidR="00D92125" w:rsidRDefault="00FB6649">
            <w:pPr>
              <w:pStyle w:val="TableParagraph"/>
              <w:spacing w:before="135"/>
              <w:ind w:left="294"/>
              <w:rPr>
                <w:sz w:val="16"/>
              </w:rPr>
            </w:pPr>
            <w:r>
              <w:rPr>
                <w:color w:val="0C0C0C"/>
                <w:sz w:val="16"/>
              </w:rPr>
              <w:t>Deliver</w:t>
            </w:r>
          </w:p>
        </w:tc>
        <w:tc>
          <w:tcPr>
            <w:tcW w:w="3472" w:type="dxa"/>
            <w:shd w:val="clear" w:color="auto" w:fill="F9D9DE"/>
          </w:tcPr>
          <w:p w:rsidR="00D92125" w:rsidRDefault="00FB6649">
            <w:pPr>
              <w:pStyle w:val="TableParagraph"/>
              <w:spacing w:before="122"/>
              <w:ind w:left="729"/>
              <w:rPr>
                <w:sz w:val="20"/>
              </w:rPr>
            </w:pPr>
            <w:r>
              <w:rPr>
                <w:color w:val="0C0C0C"/>
                <w:sz w:val="20"/>
              </w:rPr>
              <w:t>7. Services &amp; Interventions</w:t>
            </w:r>
          </w:p>
        </w:tc>
        <w:tc>
          <w:tcPr>
            <w:tcW w:w="2151" w:type="dxa"/>
            <w:shd w:val="clear" w:color="auto" w:fill="F9D9DE"/>
          </w:tcPr>
          <w:p w:rsidR="00D92125" w:rsidRDefault="00FB6649">
            <w:pPr>
              <w:pStyle w:val="TableParagraph"/>
              <w:spacing w:before="122"/>
              <w:ind w:left="432" w:right="436"/>
              <w:jc w:val="center"/>
              <w:rPr>
                <w:sz w:val="20"/>
              </w:rPr>
            </w:pPr>
            <w:r>
              <w:rPr>
                <w:color w:val="0C0C0C"/>
                <w:sz w:val="20"/>
              </w:rPr>
              <w:t>1.5</w:t>
            </w:r>
          </w:p>
        </w:tc>
        <w:tc>
          <w:tcPr>
            <w:tcW w:w="2117" w:type="dxa"/>
            <w:tcBorders>
              <w:right w:val="nil"/>
            </w:tcBorders>
            <w:shd w:val="clear" w:color="auto" w:fill="F9D9DE"/>
          </w:tcPr>
          <w:p w:rsidR="00D92125" w:rsidRDefault="00FB6649">
            <w:pPr>
              <w:pStyle w:val="TableParagraph"/>
              <w:spacing w:before="122"/>
              <w:ind w:left="924"/>
              <w:rPr>
                <w:sz w:val="20"/>
              </w:rPr>
            </w:pPr>
            <w:r>
              <w:rPr>
                <w:color w:val="0C0C0C"/>
                <w:sz w:val="20"/>
              </w:rPr>
              <w:t>2.5</w:t>
            </w:r>
          </w:p>
        </w:tc>
      </w:tr>
      <w:tr w:rsidR="00D92125">
        <w:trPr>
          <w:trHeight w:val="409"/>
          <w:tblCellSpacing w:w="30" w:type="dxa"/>
        </w:trPr>
        <w:tc>
          <w:tcPr>
            <w:tcW w:w="486" w:type="dxa"/>
            <w:vMerge/>
            <w:tcBorders>
              <w:top w:val="nil"/>
              <w:left w:val="nil"/>
            </w:tcBorders>
            <w:shd w:val="clear" w:color="auto" w:fill="F08D9C"/>
            <w:textDirection w:val="btLr"/>
          </w:tcPr>
          <w:p w:rsidR="00D92125" w:rsidRDefault="00D92125">
            <w:pPr>
              <w:rPr>
                <w:sz w:val="2"/>
                <w:szCs w:val="2"/>
              </w:rPr>
            </w:pPr>
          </w:p>
        </w:tc>
        <w:tc>
          <w:tcPr>
            <w:tcW w:w="3472" w:type="dxa"/>
            <w:shd w:val="clear" w:color="auto" w:fill="F9D9DE"/>
          </w:tcPr>
          <w:p w:rsidR="00D92125" w:rsidRDefault="00FB6649">
            <w:pPr>
              <w:pStyle w:val="TableParagraph"/>
              <w:spacing w:before="122"/>
              <w:ind w:left="930"/>
              <w:rPr>
                <w:sz w:val="20"/>
              </w:rPr>
            </w:pPr>
            <w:r>
              <w:rPr>
                <w:color w:val="0C0C0C"/>
                <w:sz w:val="20"/>
              </w:rPr>
              <w:t>8. Information &amp; Data</w:t>
            </w:r>
          </w:p>
        </w:tc>
        <w:tc>
          <w:tcPr>
            <w:tcW w:w="2151" w:type="dxa"/>
            <w:shd w:val="clear" w:color="auto" w:fill="F9D9DE"/>
          </w:tcPr>
          <w:p w:rsidR="00D92125" w:rsidRDefault="00FB6649">
            <w:pPr>
              <w:pStyle w:val="TableParagraph"/>
              <w:spacing w:before="122"/>
              <w:ind w:left="432" w:right="436"/>
              <w:jc w:val="center"/>
              <w:rPr>
                <w:sz w:val="20"/>
              </w:rPr>
            </w:pPr>
            <w:r>
              <w:rPr>
                <w:color w:val="0C0C0C"/>
                <w:sz w:val="20"/>
              </w:rPr>
              <w:t>1.5</w:t>
            </w:r>
          </w:p>
        </w:tc>
        <w:tc>
          <w:tcPr>
            <w:tcW w:w="2117" w:type="dxa"/>
            <w:tcBorders>
              <w:right w:val="nil"/>
            </w:tcBorders>
            <w:shd w:val="clear" w:color="auto" w:fill="F9D9DE"/>
          </w:tcPr>
          <w:p w:rsidR="00D92125" w:rsidRDefault="00FB6649">
            <w:pPr>
              <w:pStyle w:val="TableParagraph"/>
              <w:spacing w:before="122"/>
              <w:ind w:left="994"/>
              <w:rPr>
                <w:sz w:val="20"/>
              </w:rPr>
            </w:pPr>
            <w:r>
              <w:rPr>
                <w:color w:val="0C0C0C"/>
                <w:sz w:val="20"/>
              </w:rPr>
              <w:t>2</w:t>
            </w:r>
          </w:p>
        </w:tc>
      </w:tr>
      <w:tr w:rsidR="00D92125">
        <w:trPr>
          <w:trHeight w:val="398"/>
          <w:tblCellSpacing w:w="30" w:type="dxa"/>
        </w:trPr>
        <w:tc>
          <w:tcPr>
            <w:tcW w:w="486" w:type="dxa"/>
            <w:vMerge w:val="restart"/>
            <w:tcBorders>
              <w:left w:val="nil"/>
              <w:bottom w:val="nil"/>
            </w:tcBorders>
            <w:shd w:val="clear" w:color="auto" w:fill="F08D9C"/>
            <w:textDirection w:val="btLr"/>
          </w:tcPr>
          <w:p w:rsidR="00D92125" w:rsidRDefault="00FB6649">
            <w:pPr>
              <w:pStyle w:val="TableParagraph"/>
              <w:spacing w:before="135"/>
              <w:ind w:left="244"/>
              <w:rPr>
                <w:sz w:val="16"/>
              </w:rPr>
            </w:pPr>
            <w:r>
              <w:rPr>
                <w:color w:val="0C0C0C"/>
                <w:sz w:val="16"/>
              </w:rPr>
              <w:t>Evaluate</w:t>
            </w:r>
          </w:p>
        </w:tc>
        <w:tc>
          <w:tcPr>
            <w:tcW w:w="3472" w:type="dxa"/>
            <w:tcBorders>
              <w:bottom w:val="nil"/>
            </w:tcBorders>
            <w:shd w:val="clear" w:color="auto" w:fill="F6B3BC"/>
          </w:tcPr>
          <w:p w:rsidR="00D92125" w:rsidRDefault="00FB6649">
            <w:pPr>
              <w:pStyle w:val="TableParagraph"/>
              <w:spacing w:before="123"/>
              <w:ind w:left="1240"/>
              <w:rPr>
                <w:sz w:val="20"/>
              </w:rPr>
            </w:pPr>
            <w:r>
              <w:rPr>
                <w:color w:val="0C0C0C"/>
                <w:sz w:val="20"/>
              </w:rPr>
              <w:t>9. Outcomes</w:t>
            </w:r>
          </w:p>
        </w:tc>
        <w:tc>
          <w:tcPr>
            <w:tcW w:w="2151" w:type="dxa"/>
            <w:tcBorders>
              <w:bottom w:val="nil"/>
            </w:tcBorders>
            <w:shd w:val="clear" w:color="auto" w:fill="F6B3BC"/>
          </w:tcPr>
          <w:p w:rsidR="00D92125" w:rsidRDefault="00FB6649">
            <w:pPr>
              <w:pStyle w:val="TableParagraph"/>
              <w:spacing w:before="123"/>
              <w:ind w:right="1"/>
              <w:jc w:val="center"/>
              <w:rPr>
                <w:sz w:val="20"/>
              </w:rPr>
            </w:pPr>
            <w:r>
              <w:rPr>
                <w:color w:val="0C0C0C"/>
                <w:sz w:val="20"/>
              </w:rPr>
              <w:t>1</w:t>
            </w:r>
          </w:p>
        </w:tc>
        <w:tc>
          <w:tcPr>
            <w:tcW w:w="2117" w:type="dxa"/>
            <w:tcBorders>
              <w:bottom w:val="nil"/>
              <w:right w:val="nil"/>
            </w:tcBorders>
            <w:shd w:val="clear" w:color="auto" w:fill="F6B3BC"/>
          </w:tcPr>
          <w:p w:rsidR="00D92125" w:rsidRDefault="00FB6649">
            <w:pPr>
              <w:pStyle w:val="TableParagraph"/>
              <w:spacing w:before="123"/>
              <w:ind w:left="924"/>
              <w:rPr>
                <w:sz w:val="20"/>
              </w:rPr>
            </w:pPr>
            <w:r>
              <w:rPr>
                <w:color w:val="0C0C0C"/>
                <w:sz w:val="20"/>
              </w:rPr>
              <w:t>1.5</w:t>
            </w:r>
          </w:p>
        </w:tc>
      </w:tr>
      <w:tr w:rsidR="00D92125">
        <w:trPr>
          <w:trHeight w:val="397"/>
          <w:tblCellSpacing w:w="30"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72" w:type="dxa"/>
            <w:tcBorders>
              <w:top w:val="nil"/>
              <w:bottom w:val="nil"/>
            </w:tcBorders>
            <w:shd w:val="clear" w:color="auto" w:fill="F6B3BC"/>
          </w:tcPr>
          <w:p w:rsidR="00D92125" w:rsidRDefault="00FB6649">
            <w:pPr>
              <w:pStyle w:val="TableParagraph"/>
              <w:spacing w:before="110"/>
              <w:ind w:left="523" w:right="529"/>
              <w:jc w:val="center"/>
              <w:rPr>
                <w:sz w:val="20"/>
              </w:rPr>
            </w:pPr>
            <w:r>
              <w:rPr>
                <w:color w:val="0C0C0C"/>
                <w:sz w:val="20"/>
              </w:rPr>
              <w:t>10 Using &amp; Generating Evidence</w:t>
            </w:r>
          </w:p>
        </w:tc>
        <w:tc>
          <w:tcPr>
            <w:tcW w:w="2151" w:type="dxa"/>
            <w:tcBorders>
              <w:top w:val="nil"/>
              <w:bottom w:val="nil"/>
            </w:tcBorders>
            <w:shd w:val="clear" w:color="auto" w:fill="F6B3BC"/>
          </w:tcPr>
          <w:p w:rsidR="00D92125" w:rsidRDefault="00FB6649">
            <w:pPr>
              <w:pStyle w:val="TableParagraph"/>
              <w:spacing w:before="110"/>
              <w:ind w:left="432" w:right="436"/>
              <w:jc w:val="center"/>
              <w:rPr>
                <w:sz w:val="20"/>
              </w:rPr>
            </w:pPr>
            <w:r>
              <w:rPr>
                <w:color w:val="0C0C0C"/>
                <w:sz w:val="20"/>
              </w:rPr>
              <w:t>1.5</w:t>
            </w:r>
          </w:p>
        </w:tc>
        <w:tc>
          <w:tcPr>
            <w:tcW w:w="2117" w:type="dxa"/>
            <w:tcBorders>
              <w:top w:val="nil"/>
              <w:bottom w:val="nil"/>
              <w:right w:val="nil"/>
            </w:tcBorders>
            <w:shd w:val="clear" w:color="auto" w:fill="F6B3BC"/>
          </w:tcPr>
          <w:p w:rsidR="00D92125" w:rsidRDefault="00FB6649">
            <w:pPr>
              <w:pStyle w:val="TableParagraph"/>
              <w:spacing w:before="110"/>
              <w:ind w:left="994"/>
              <w:rPr>
                <w:sz w:val="20"/>
              </w:rPr>
            </w:pPr>
            <w:r>
              <w:rPr>
                <w:color w:val="0C0C0C"/>
                <w:sz w:val="20"/>
              </w:rPr>
              <w:t>2</w:t>
            </w:r>
          </w:p>
        </w:tc>
      </w:tr>
    </w:tbl>
    <w:p w:rsidR="00D92125" w:rsidRDefault="00D92125">
      <w:pPr>
        <w:pStyle w:val="BodyText"/>
        <w:rPr>
          <w:sz w:val="20"/>
        </w:rPr>
      </w:pPr>
    </w:p>
    <w:p w:rsidR="00D92125" w:rsidRDefault="00FB6649">
      <w:pPr>
        <w:pStyle w:val="BodyText"/>
        <w:spacing w:before="209"/>
        <w:ind w:left="500" w:right="1619"/>
      </w:pPr>
      <w:r>
        <w:t>LA-B saw progress level change for four of the ten categories (workforce planning, services and interventions, information and data and using and generating evidence) moving from Basic Level to Early Progress. The categories of Workforce Planning, Services</w:t>
      </w:r>
      <w:r>
        <w:t xml:space="preserve"> &amp; Interventions, Information &amp; Data and Using &amp; Generating Evidence al moved to </w:t>
      </w:r>
      <w:r>
        <w:rPr>
          <w:i/>
        </w:rPr>
        <w:t>Early Progress</w:t>
      </w:r>
      <w:r>
        <w:t>. Interestingly for LA-B both Partnership and Community Ownership did not move at all staying at 2 (</w:t>
      </w:r>
      <w:r>
        <w:rPr>
          <w:i/>
        </w:rPr>
        <w:t>Early Progress</w:t>
      </w:r>
      <w:r>
        <w:t>) and 1 (</w:t>
      </w:r>
      <w:r>
        <w:rPr>
          <w:i/>
        </w:rPr>
        <w:t>Basic Level</w:t>
      </w:r>
      <w:r>
        <w:t>) respectively.</w:t>
      </w:r>
    </w:p>
    <w:p w:rsidR="00D92125" w:rsidRDefault="00D92125">
      <w:pPr>
        <w:pStyle w:val="BodyText"/>
        <w:rPr>
          <w:sz w:val="24"/>
        </w:rPr>
      </w:pPr>
    </w:p>
    <w:p w:rsidR="00D92125" w:rsidRDefault="00D92125">
      <w:pPr>
        <w:pStyle w:val="BodyText"/>
        <w:rPr>
          <w:sz w:val="19"/>
        </w:rPr>
      </w:pPr>
    </w:p>
    <w:p w:rsidR="00D92125" w:rsidRDefault="00FB6649">
      <w:pPr>
        <w:pStyle w:val="BodyText"/>
        <w:spacing w:line="242" w:lineRule="auto"/>
        <w:ind w:left="500" w:right="1656"/>
      </w:pPr>
      <w:r>
        <w:t>Figure 2.</w:t>
      </w:r>
      <w:r>
        <w:t>3a illustrates the changes in progress levels for LA-B between December 2018 and January 2020. As already discussed, the largest change was in Workforce Planning (&gt;1.5) followed by Services &amp; Interventions (&gt;1).</w:t>
      </w:r>
    </w:p>
    <w:p w:rsidR="00D92125" w:rsidRDefault="00D92125">
      <w:pPr>
        <w:pStyle w:val="BodyText"/>
        <w:rPr>
          <w:sz w:val="24"/>
        </w:rPr>
      </w:pPr>
    </w:p>
    <w:p w:rsidR="00D92125" w:rsidRDefault="00FB6649">
      <w:pPr>
        <w:pStyle w:val="BodyText"/>
        <w:spacing w:before="213"/>
        <w:ind w:left="500"/>
      </w:pPr>
      <w:r>
        <w:t>Figure 2.3a. LA-B Maturity Matrix Compariso</w:t>
      </w:r>
      <w:r>
        <w:t>n (Dec 2018-Jan 2020)</w:t>
      </w:r>
    </w:p>
    <w:p w:rsidR="00D92125" w:rsidRDefault="00D92125">
      <w:pPr>
        <w:pStyle w:val="BodyText"/>
        <w:spacing w:before="1"/>
        <w:rPr>
          <w:sz w:val="19"/>
        </w:rPr>
      </w:pPr>
    </w:p>
    <w:p w:rsidR="00D92125" w:rsidRDefault="00D92125">
      <w:pPr>
        <w:rPr>
          <w:sz w:val="19"/>
        </w:rPr>
        <w:sectPr w:rsidR="00D92125">
          <w:pgSz w:w="11910" w:h="16840"/>
          <w:pgMar w:top="1480" w:right="600" w:bottom="1140" w:left="940" w:header="0" w:footer="870" w:gutter="0"/>
          <w:cols w:space="720"/>
        </w:sectPr>
      </w:pPr>
    </w:p>
    <w:p w:rsidR="00D92125" w:rsidRDefault="00FB6649">
      <w:pPr>
        <w:pStyle w:val="ListParagraph"/>
        <w:numPr>
          <w:ilvl w:val="0"/>
          <w:numId w:val="9"/>
        </w:numPr>
        <w:tabs>
          <w:tab w:val="left" w:pos="2443"/>
        </w:tabs>
        <w:spacing w:before="97"/>
        <w:ind w:right="48"/>
        <w:rPr>
          <w:rFonts w:ascii="Arial Narrow"/>
          <w:sz w:val="20"/>
        </w:rPr>
      </w:pPr>
      <w:r>
        <w:rPr>
          <w:rFonts w:ascii="Arial Narrow"/>
          <w:spacing w:val="-1"/>
          <w:sz w:val="20"/>
        </w:rPr>
        <w:lastRenderedPageBreak/>
        <w:t>Strategy</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1933"/>
        </w:tabs>
        <w:ind w:left="1933" w:right="50"/>
        <w:rPr>
          <w:rFonts w:ascii="Arial Narrow"/>
          <w:sz w:val="20"/>
        </w:rPr>
      </w:pPr>
      <w:r>
        <w:rPr>
          <w:rFonts w:ascii="Arial Narrow"/>
          <w:spacing w:val="-1"/>
          <w:sz w:val="20"/>
        </w:rPr>
        <w:t>Commissioning</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1623"/>
        </w:tabs>
        <w:ind w:left="1622" w:right="50"/>
        <w:rPr>
          <w:rFonts w:ascii="Arial Narrow"/>
          <w:sz w:val="20"/>
        </w:rPr>
      </w:pPr>
      <w:r>
        <w:rPr>
          <w:rFonts w:ascii="Arial Narrow"/>
          <w:sz w:val="20"/>
        </w:rPr>
        <w:t>Workforce</w:t>
      </w:r>
      <w:r>
        <w:rPr>
          <w:rFonts w:ascii="Arial Narrow"/>
          <w:spacing w:val="-8"/>
          <w:sz w:val="20"/>
        </w:rPr>
        <w:t xml:space="preserve"> </w:t>
      </w:r>
      <w:r>
        <w:rPr>
          <w:rFonts w:ascii="Arial Narrow"/>
          <w:sz w:val="20"/>
        </w:rPr>
        <w:t>Planning</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2216"/>
        </w:tabs>
        <w:ind w:left="2215" w:right="47"/>
        <w:rPr>
          <w:rFonts w:ascii="Arial Narrow"/>
          <w:sz w:val="20"/>
        </w:rPr>
      </w:pPr>
      <w:r>
        <w:rPr>
          <w:rFonts w:ascii="Arial Narrow"/>
          <w:spacing w:val="-1"/>
          <w:sz w:val="20"/>
        </w:rPr>
        <w:t>Partnership</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2243"/>
        </w:tabs>
        <w:ind w:left="2242" w:right="45"/>
        <w:rPr>
          <w:rFonts w:ascii="Arial Narrow"/>
          <w:sz w:val="20"/>
        </w:rPr>
      </w:pPr>
      <w:r>
        <w:rPr>
          <w:rFonts w:ascii="Arial Narrow"/>
          <w:spacing w:val="-1"/>
          <w:sz w:val="20"/>
        </w:rPr>
        <w:t>Leadership</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1395"/>
        </w:tabs>
        <w:ind w:left="1395" w:right="48"/>
        <w:rPr>
          <w:rFonts w:ascii="Arial Narrow"/>
          <w:sz w:val="20"/>
        </w:rPr>
      </w:pPr>
      <w:r>
        <w:rPr>
          <w:rFonts w:ascii="Arial Narrow"/>
          <w:sz w:val="20"/>
        </w:rPr>
        <w:t>Community</w:t>
      </w:r>
      <w:r>
        <w:rPr>
          <w:rFonts w:ascii="Arial Narrow"/>
          <w:spacing w:val="-7"/>
          <w:sz w:val="20"/>
        </w:rPr>
        <w:t xml:space="preserve"> </w:t>
      </w:r>
      <w:r>
        <w:rPr>
          <w:rFonts w:ascii="Arial Narrow"/>
          <w:sz w:val="20"/>
        </w:rPr>
        <w:t>Ownership</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1285"/>
        </w:tabs>
        <w:ind w:left="1285" w:right="47"/>
        <w:rPr>
          <w:rFonts w:ascii="Arial Narrow"/>
          <w:sz w:val="20"/>
        </w:rPr>
      </w:pPr>
      <w:r>
        <w:rPr>
          <w:rFonts w:ascii="Arial Narrow"/>
          <w:sz w:val="20"/>
        </w:rPr>
        <w:t>Services &amp;</w:t>
      </w:r>
      <w:r>
        <w:rPr>
          <w:rFonts w:ascii="Arial Narrow"/>
          <w:spacing w:val="-9"/>
          <w:sz w:val="20"/>
        </w:rPr>
        <w:t xml:space="preserve"> </w:t>
      </w:r>
      <w:r>
        <w:rPr>
          <w:rFonts w:ascii="Arial Narrow"/>
          <w:sz w:val="20"/>
        </w:rPr>
        <w:t>Interventions</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1688"/>
        </w:tabs>
        <w:ind w:left="1687" w:right="38" w:hanging="181"/>
        <w:rPr>
          <w:rFonts w:ascii="Arial Narrow"/>
          <w:sz w:val="20"/>
        </w:rPr>
      </w:pPr>
      <w:r>
        <w:rPr>
          <w:rFonts w:ascii="Arial Narrow"/>
          <w:sz w:val="20"/>
        </w:rPr>
        <w:t>Information &amp;</w:t>
      </w:r>
      <w:r>
        <w:rPr>
          <w:rFonts w:ascii="Arial Narrow"/>
          <w:sz w:val="20"/>
        </w:rPr>
        <w:t xml:space="preserve"> </w:t>
      </w:r>
      <w:r>
        <w:rPr>
          <w:rFonts w:ascii="Arial Narrow"/>
          <w:sz w:val="20"/>
        </w:rPr>
        <w:t>Data</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2307"/>
        </w:tabs>
        <w:ind w:left="2306" w:right="45"/>
        <w:rPr>
          <w:rFonts w:ascii="Arial Narrow"/>
          <w:sz w:val="20"/>
        </w:rPr>
      </w:pPr>
      <w:r>
        <w:rPr>
          <w:rFonts w:ascii="Arial Narrow"/>
          <w:spacing w:val="-1"/>
          <w:sz w:val="20"/>
        </w:rPr>
        <w:t>Outcomes</w:t>
      </w:r>
    </w:p>
    <w:p w:rsidR="00D92125" w:rsidRDefault="00D92125">
      <w:pPr>
        <w:pStyle w:val="BodyText"/>
        <w:spacing w:before="9"/>
        <w:rPr>
          <w:rFonts w:ascii="Arial Narrow"/>
          <w:sz w:val="18"/>
        </w:rPr>
      </w:pPr>
    </w:p>
    <w:p w:rsidR="00D92125" w:rsidRDefault="00FB6649">
      <w:pPr>
        <w:pStyle w:val="ListParagraph"/>
        <w:numPr>
          <w:ilvl w:val="0"/>
          <w:numId w:val="9"/>
        </w:numPr>
        <w:tabs>
          <w:tab w:val="left" w:pos="906"/>
        </w:tabs>
        <w:ind w:left="905" w:right="48" w:hanging="275"/>
        <w:rPr>
          <w:rFonts w:ascii="Arial Narrow"/>
          <w:sz w:val="20"/>
        </w:rPr>
      </w:pPr>
      <w:r>
        <w:rPr>
          <w:rFonts w:ascii="Arial Narrow"/>
          <w:sz w:val="20"/>
        </w:rPr>
        <w:t>Using &amp; Generating</w:t>
      </w:r>
      <w:r>
        <w:rPr>
          <w:rFonts w:ascii="Arial Narrow"/>
          <w:spacing w:val="-16"/>
          <w:sz w:val="20"/>
        </w:rPr>
        <w:t xml:space="preserve"> </w:t>
      </w:r>
      <w:r>
        <w:rPr>
          <w:rFonts w:ascii="Arial Narrow"/>
          <w:sz w:val="20"/>
        </w:rPr>
        <w:t>Evidence</w:t>
      </w:r>
    </w:p>
    <w:p w:rsidR="00D92125" w:rsidRDefault="00FB6649">
      <w:pPr>
        <w:pStyle w:val="BodyText"/>
        <w:rPr>
          <w:rFonts w:ascii="Arial Narrow"/>
        </w:rPr>
      </w:pPr>
      <w:r>
        <w:br w:type="column"/>
      </w: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spacing w:before="3"/>
        <w:rPr>
          <w:rFonts w:ascii="Arial Narrow"/>
          <w:sz w:val="25"/>
        </w:rPr>
      </w:pPr>
    </w:p>
    <w:p w:rsidR="00D92125" w:rsidRDefault="00FB6649">
      <w:pPr>
        <w:ind w:left="630"/>
        <w:rPr>
          <w:rFonts w:ascii="Arial Narrow"/>
          <w:sz w:val="20"/>
        </w:rPr>
      </w:pPr>
      <w:r>
        <w:rPr>
          <w:rFonts w:ascii="Arial Narrow"/>
          <w:sz w:val="20"/>
        </w:rPr>
        <w:t>LA-B Dec 2018</w:t>
      </w:r>
    </w:p>
    <w:p w:rsidR="00D92125" w:rsidRDefault="00873986">
      <w:pPr>
        <w:spacing w:before="115"/>
        <w:ind w:left="630"/>
        <w:rPr>
          <w:rFonts w:ascii="Arial Narrow"/>
          <w:sz w:val="20"/>
        </w:rPr>
      </w:pPr>
      <w:r>
        <w:rPr>
          <w:noProof/>
          <w:lang w:val="en-GB" w:eastAsia="en-GB" w:bidi="ar-SA"/>
        </w:rPr>
        <mc:AlternateContent>
          <mc:Choice Requires="wpg">
            <w:drawing>
              <wp:anchor distT="0" distB="0" distL="114300" distR="114300" simplePos="0" relativeHeight="251656704" behindDoc="0" locked="0" layoutInCell="1" allowOverlap="1">
                <wp:simplePos x="0" y="0"/>
                <wp:positionH relativeFrom="page">
                  <wp:posOffset>2608580</wp:posOffset>
                </wp:positionH>
                <wp:positionV relativeFrom="paragraph">
                  <wp:posOffset>-1458595</wp:posOffset>
                </wp:positionV>
                <wp:extent cx="2447925" cy="2867025"/>
                <wp:effectExtent l="8255" t="8255" r="1270" b="10795"/>
                <wp:wrapNone/>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2867025"/>
                          <a:chOff x="4108" y="-2297"/>
                          <a:chExt cx="3855" cy="4515"/>
                        </a:xfrm>
                      </wpg:grpSpPr>
                      <wps:wsp>
                        <wps:cNvPr id="66" name="AutoShape 88"/>
                        <wps:cNvSpPr>
                          <a:spLocks/>
                        </wps:cNvSpPr>
                        <wps:spPr bwMode="auto">
                          <a:xfrm>
                            <a:off x="4645" y="-2293"/>
                            <a:ext cx="1420" cy="4449"/>
                          </a:xfrm>
                          <a:custGeom>
                            <a:avLst/>
                            <a:gdLst>
                              <a:gd name="T0" fmla="+- 0 4645 4645"/>
                              <a:gd name="T1" fmla="*/ T0 w 1420"/>
                              <a:gd name="T2" fmla="+- 0 -2292 -2292"/>
                              <a:gd name="T3" fmla="*/ -2292 h 4449"/>
                              <a:gd name="T4" fmla="+- 0 4645 4645"/>
                              <a:gd name="T5" fmla="*/ T4 w 1420"/>
                              <a:gd name="T6" fmla="+- 0 -2195 -2292"/>
                              <a:gd name="T7" fmla="*/ -2195 h 4449"/>
                              <a:gd name="T8" fmla="+- 0 4645 4645"/>
                              <a:gd name="T9" fmla="*/ T8 w 1420"/>
                              <a:gd name="T10" fmla="+- 0 -1945 -2292"/>
                              <a:gd name="T11" fmla="*/ -1945 h 4449"/>
                              <a:gd name="T12" fmla="+- 0 4645 4645"/>
                              <a:gd name="T13" fmla="*/ T12 w 1420"/>
                              <a:gd name="T14" fmla="+- 0 -1750 -2292"/>
                              <a:gd name="T15" fmla="*/ -1750 h 4449"/>
                              <a:gd name="T16" fmla="+- 0 4645 4645"/>
                              <a:gd name="T17" fmla="*/ T16 w 1420"/>
                              <a:gd name="T18" fmla="+- 0 -1500 -2292"/>
                              <a:gd name="T19" fmla="*/ -1500 h 4449"/>
                              <a:gd name="T20" fmla="+- 0 4645 4645"/>
                              <a:gd name="T21" fmla="*/ T20 w 1420"/>
                              <a:gd name="T22" fmla="+- 0 -1305 -2292"/>
                              <a:gd name="T23" fmla="*/ -1305 h 4449"/>
                              <a:gd name="T24" fmla="+- 0 4645 4645"/>
                              <a:gd name="T25" fmla="*/ T24 w 1420"/>
                              <a:gd name="T26" fmla="+- 0 -1055 -2292"/>
                              <a:gd name="T27" fmla="*/ -1055 h 4449"/>
                              <a:gd name="T28" fmla="+- 0 4645 4645"/>
                              <a:gd name="T29" fmla="*/ T28 w 1420"/>
                              <a:gd name="T30" fmla="+- 0 -860 -2292"/>
                              <a:gd name="T31" fmla="*/ -860 h 4449"/>
                              <a:gd name="T32" fmla="+- 0 4645 4645"/>
                              <a:gd name="T33" fmla="*/ T32 w 1420"/>
                              <a:gd name="T34" fmla="+- 0 -610 -2292"/>
                              <a:gd name="T35" fmla="*/ -610 h 4449"/>
                              <a:gd name="T36" fmla="+- 0 4645 4645"/>
                              <a:gd name="T37" fmla="*/ T36 w 1420"/>
                              <a:gd name="T38" fmla="+- 0 -420 -2292"/>
                              <a:gd name="T39" fmla="*/ -420 h 4449"/>
                              <a:gd name="T40" fmla="+- 0 4645 4645"/>
                              <a:gd name="T41" fmla="*/ T40 w 1420"/>
                              <a:gd name="T42" fmla="+- 0 -165 -2292"/>
                              <a:gd name="T43" fmla="*/ -165 h 4449"/>
                              <a:gd name="T44" fmla="+- 0 4645 4645"/>
                              <a:gd name="T45" fmla="*/ T44 w 1420"/>
                              <a:gd name="T46" fmla="+- 0 25 -2292"/>
                              <a:gd name="T47" fmla="*/ 25 h 4449"/>
                              <a:gd name="T48" fmla="+- 0 4645 4645"/>
                              <a:gd name="T49" fmla="*/ T48 w 1420"/>
                              <a:gd name="T50" fmla="+- 0 280 -2292"/>
                              <a:gd name="T51" fmla="*/ 280 h 4449"/>
                              <a:gd name="T52" fmla="+- 0 4645 4645"/>
                              <a:gd name="T53" fmla="*/ T52 w 1420"/>
                              <a:gd name="T54" fmla="+- 0 470 -2292"/>
                              <a:gd name="T55" fmla="*/ 470 h 4449"/>
                              <a:gd name="T56" fmla="+- 0 4645 4645"/>
                              <a:gd name="T57" fmla="*/ T56 w 1420"/>
                              <a:gd name="T58" fmla="+- 0 725 -2292"/>
                              <a:gd name="T59" fmla="*/ 725 h 4449"/>
                              <a:gd name="T60" fmla="+- 0 4645 4645"/>
                              <a:gd name="T61" fmla="*/ T60 w 1420"/>
                              <a:gd name="T62" fmla="+- 0 915 -2292"/>
                              <a:gd name="T63" fmla="*/ 915 h 4449"/>
                              <a:gd name="T64" fmla="+- 0 4645 4645"/>
                              <a:gd name="T65" fmla="*/ T64 w 1420"/>
                              <a:gd name="T66" fmla="+- 0 1170 -2292"/>
                              <a:gd name="T67" fmla="*/ 1170 h 4449"/>
                              <a:gd name="T68" fmla="+- 0 4645 4645"/>
                              <a:gd name="T69" fmla="*/ T68 w 1420"/>
                              <a:gd name="T70" fmla="+- 0 1360 -2292"/>
                              <a:gd name="T71" fmla="*/ 1360 h 4449"/>
                              <a:gd name="T72" fmla="+- 0 4645 4645"/>
                              <a:gd name="T73" fmla="*/ T72 w 1420"/>
                              <a:gd name="T74" fmla="+- 0 1615 -2292"/>
                              <a:gd name="T75" fmla="*/ 1615 h 4449"/>
                              <a:gd name="T76" fmla="+- 0 4645 4645"/>
                              <a:gd name="T77" fmla="*/ T76 w 1420"/>
                              <a:gd name="T78" fmla="+- 0 1805 -2292"/>
                              <a:gd name="T79" fmla="*/ 1805 h 4449"/>
                              <a:gd name="T80" fmla="+- 0 4645 4645"/>
                              <a:gd name="T81" fmla="*/ T80 w 1420"/>
                              <a:gd name="T82" fmla="+- 0 2060 -2292"/>
                              <a:gd name="T83" fmla="*/ 2060 h 4449"/>
                              <a:gd name="T84" fmla="+- 0 4645 4645"/>
                              <a:gd name="T85" fmla="*/ T84 w 1420"/>
                              <a:gd name="T86" fmla="+- 0 2156 -2292"/>
                              <a:gd name="T87" fmla="*/ 2156 h 4449"/>
                              <a:gd name="T88" fmla="+- 0 5115 4645"/>
                              <a:gd name="T89" fmla="*/ T88 w 1420"/>
                              <a:gd name="T90" fmla="+- 0 2060 -2292"/>
                              <a:gd name="T91" fmla="*/ 2060 h 4449"/>
                              <a:gd name="T92" fmla="+- 0 5115 4645"/>
                              <a:gd name="T93" fmla="*/ T92 w 1420"/>
                              <a:gd name="T94" fmla="+- 0 2156 -2292"/>
                              <a:gd name="T95" fmla="*/ 2156 h 4449"/>
                              <a:gd name="T96" fmla="+- 0 5590 4645"/>
                              <a:gd name="T97" fmla="*/ T96 w 1420"/>
                              <a:gd name="T98" fmla="+- 0 1170 -2292"/>
                              <a:gd name="T99" fmla="*/ 1170 h 4449"/>
                              <a:gd name="T100" fmla="+- 0 5590 4645"/>
                              <a:gd name="T101" fmla="*/ T100 w 1420"/>
                              <a:gd name="T102" fmla="+- 0 1935 -2292"/>
                              <a:gd name="T103" fmla="*/ 1935 h 4449"/>
                              <a:gd name="T104" fmla="+- 0 5590 4645"/>
                              <a:gd name="T105" fmla="*/ T104 w 1420"/>
                              <a:gd name="T106" fmla="+- 0 2060 -2292"/>
                              <a:gd name="T107" fmla="*/ 2060 h 4449"/>
                              <a:gd name="T108" fmla="+- 0 5590 4645"/>
                              <a:gd name="T109" fmla="*/ T108 w 1420"/>
                              <a:gd name="T110" fmla="+- 0 2156 -2292"/>
                              <a:gd name="T111" fmla="*/ 2156 h 4449"/>
                              <a:gd name="T112" fmla="+- 0 6065 4645"/>
                              <a:gd name="T113" fmla="*/ T112 w 1420"/>
                              <a:gd name="T114" fmla="+- 0 725 -2292"/>
                              <a:gd name="T115" fmla="*/ 725 h 4449"/>
                              <a:gd name="T116" fmla="+- 0 6065 4645"/>
                              <a:gd name="T117" fmla="*/ T116 w 1420"/>
                              <a:gd name="T118" fmla="+- 0 2156 -2292"/>
                              <a:gd name="T119" fmla="*/ 2156 h 4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20" h="4449">
                                <a:moveTo>
                                  <a:pt x="0" y="0"/>
                                </a:moveTo>
                                <a:lnTo>
                                  <a:pt x="0" y="97"/>
                                </a:lnTo>
                                <a:moveTo>
                                  <a:pt x="0" y="347"/>
                                </a:moveTo>
                                <a:lnTo>
                                  <a:pt x="0" y="542"/>
                                </a:lnTo>
                                <a:moveTo>
                                  <a:pt x="0" y="792"/>
                                </a:moveTo>
                                <a:lnTo>
                                  <a:pt x="0" y="987"/>
                                </a:lnTo>
                                <a:moveTo>
                                  <a:pt x="0" y="1237"/>
                                </a:moveTo>
                                <a:lnTo>
                                  <a:pt x="0" y="1432"/>
                                </a:lnTo>
                                <a:moveTo>
                                  <a:pt x="0" y="1682"/>
                                </a:moveTo>
                                <a:lnTo>
                                  <a:pt x="0" y="1872"/>
                                </a:lnTo>
                                <a:moveTo>
                                  <a:pt x="0" y="2127"/>
                                </a:moveTo>
                                <a:lnTo>
                                  <a:pt x="0" y="2317"/>
                                </a:lnTo>
                                <a:moveTo>
                                  <a:pt x="0" y="2572"/>
                                </a:moveTo>
                                <a:lnTo>
                                  <a:pt x="0" y="2762"/>
                                </a:lnTo>
                                <a:moveTo>
                                  <a:pt x="0" y="3017"/>
                                </a:moveTo>
                                <a:lnTo>
                                  <a:pt x="0" y="3207"/>
                                </a:lnTo>
                                <a:moveTo>
                                  <a:pt x="0" y="3462"/>
                                </a:moveTo>
                                <a:lnTo>
                                  <a:pt x="0" y="3652"/>
                                </a:lnTo>
                                <a:moveTo>
                                  <a:pt x="0" y="3907"/>
                                </a:moveTo>
                                <a:lnTo>
                                  <a:pt x="0" y="4097"/>
                                </a:lnTo>
                                <a:moveTo>
                                  <a:pt x="0" y="4352"/>
                                </a:moveTo>
                                <a:lnTo>
                                  <a:pt x="0" y="4448"/>
                                </a:lnTo>
                                <a:moveTo>
                                  <a:pt x="470" y="4352"/>
                                </a:moveTo>
                                <a:lnTo>
                                  <a:pt x="470" y="4448"/>
                                </a:lnTo>
                                <a:moveTo>
                                  <a:pt x="945" y="3462"/>
                                </a:moveTo>
                                <a:lnTo>
                                  <a:pt x="945" y="4227"/>
                                </a:lnTo>
                                <a:moveTo>
                                  <a:pt x="945" y="4352"/>
                                </a:moveTo>
                                <a:lnTo>
                                  <a:pt x="945" y="4448"/>
                                </a:lnTo>
                                <a:moveTo>
                                  <a:pt x="1420" y="3017"/>
                                </a:moveTo>
                                <a:lnTo>
                                  <a:pt x="1420" y="4448"/>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Line 87"/>
                        <wps:cNvCnPr/>
                        <wps:spPr bwMode="auto">
                          <a:xfrm>
                            <a:off x="4170" y="1998"/>
                            <a:ext cx="189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68" name="AutoShape 86"/>
                        <wps:cNvSpPr>
                          <a:spLocks/>
                        </wps:cNvSpPr>
                        <wps:spPr bwMode="auto">
                          <a:xfrm>
                            <a:off x="5115" y="1170"/>
                            <a:ext cx="2" cy="635"/>
                          </a:xfrm>
                          <a:custGeom>
                            <a:avLst/>
                            <a:gdLst>
                              <a:gd name="T0" fmla="+- 0 1170 1170"/>
                              <a:gd name="T1" fmla="*/ 1170 h 635"/>
                              <a:gd name="T2" fmla="+- 0 1490 1170"/>
                              <a:gd name="T3" fmla="*/ 1490 h 635"/>
                              <a:gd name="T4" fmla="+- 0 1615 1170"/>
                              <a:gd name="T5" fmla="*/ 1615 h 635"/>
                              <a:gd name="T6" fmla="+- 0 1805 1170"/>
                              <a:gd name="T7" fmla="*/ 1805 h 635"/>
                            </a:gdLst>
                            <a:ahLst/>
                            <a:cxnLst>
                              <a:cxn ang="0">
                                <a:pos x="0" y="T1"/>
                              </a:cxn>
                              <a:cxn ang="0">
                                <a:pos x="0" y="T3"/>
                              </a:cxn>
                              <a:cxn ang="0">
                                <a:pos x="0" y="T5"/>
                              </a:cxn>
                              <a:cxn ang="0">
                                <a:pos x="0" y="T7"/>
                              </a:cxn>
                            </a:cxnLst>
                            <a:rect l="0" t="0" r="r" b="b"/>
                            <a:pathLst>
                              <a:path h="635">
                                <a:moveTo>
                                  <a:pt x="0" y="0"/>
                                </a:moveTo>
                                <a:lnTo>
                                  <a:pt x="0" y="320"/>
                                </a:lnTo>
                                <a:moveTo>
                                  <a:pt x="0" y="445"/>
                                </a:moveTo>
                                <a:lnTo>
                                  <a:pt x="0" y="63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85"/>
                        <wps:cNvCnPr/>
                        <wps:spPr bwMode="auto">
                          <a:xfrm>
                            <a:off x="4170" y="1553"/>
                            <a:ext cx="1420"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70" name="Line 84"/>
                        <wps:cNvCnPr/>
                        <wps:spPr bwMode="auto">
                          <a:xfrm>
                            <a:off x="5590" y="725"/>
                            <a:ext cx="0" cy="320"/>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1" name="Line 83"/>
                        <wps:cNvCnPr/>
                        <wps:spPr bwMode="auto">
                          <a:xfrm>
                            <a:off x="4170" y="1108"/>
                            <a:ext cx="189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72" name="AutoShape 82"/>
                        <wps:cNvSpPr>
                          <a:spLocks/>
                        </wps:cNvSpPr>
                        <wps:spPr bwMode="auto">
                          <a:xfrm>
                            <a:off x="5115" y="-2293"/>
                            <a:ext cx="1420" cy="4449"/>
                          </a:xfrm>
                          <a:custGeom>
                            <a:avLst/>
                            <a:gdLst>
                              <a:gd name="T0" fmla="+- 0 5115 5115"/>
                              <a:gd name="T1" fmla="*/ T0 w 1420"/>
                              <a:gd name="T2" fmla="+- 0 725 -2292"/>
                              <a:gd name="T3" fmla="*/ 725 h 4449"/>
                              <a:gd name="T4" fmla="+- 0 5115 5115"/>
                              <a:gd name="T5" fmla="*/ T4 w 1420"/>
                              <a:gd name="T6" fmla="+- 0 915 -2292"/>
                              <a:gd name="T7" fmla="*/ 915 h 4449"/>
                              <a:gd name="T8" fmla="+- 0 5590 5115"/>
                              <a:gd name="T9" fmla="*/ T8 w 1420"/>
                              <a:gd name="T10" fmla="+- 0 -165 -2292"/>
                              <a:gd name="T11" fmla="*/ -165 h 4449"/>
                              <a:gd name="T12" fmla="+- 0 5590 5115"/>
                              <a:gd name="T13" fmla="*/ T12 w 1420"/>
                              <a:gd name="T14" fmla="+- 0 600 -2292"/>
                              <a:gd name="T15" fmla="*/ 600 h 4449"/>
                              <a:gd name="T16" fmla="+- 0 6065 5115"/>
                              <a:gd name="T17" fmla="*/ T16 w 1420"/>
                              <a:gd name="T18" fmla="+- 0 -165 -2292"/>
                              <a:gd name="T19" fmla="*/ -165 h 4449"/>
                              <a:gd name="T20" fmla="+- 0 6065 5115"/>
                              <a:gd name="T21" fmla="*/ T20 w 1420"/>
                              <a:gd name="T22" fmla="+- 0 600 -2292"/>
                              <a:gd name="T23" fmla="*/ 600 h 4449"/>
                              <a:gd name="T24" fmla="+- 0 6535 5115"/>
                              <a:gd name="T25" fmla="*/ T24 w 1420"/>
                              <a:gd name="T26" fmla="+- 0 -2292 -2292"/>
                              <a:gd name="T27" fmla="*/ -2292 h 4449"/>
                              <a:gd name="T28" fmla="+- 0 6535 5115"/>
                              <a:gd name="T29" fmla="*/ T28 w 1420"/>
                              <a:gd name="T30" fmla="+- 0 2156 -2292"/>
                              <a:gd name="T31" fmla="*/ 2156 h 4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20" h="4449">
                                <a:moveTo>
                                  <a:pt x="0" y="3017"/>
                                </a:moveTo>
                                <a:lnTo>
                                  <a:pt x="0" y="3207"/>
                                </a:lnTo>
                                <a:moveTo>
                                  <a:pt x="475" y="2127"/>
                                </a:moveTo>
                                <a:lnTo>
                                  <a:pt x="475" y="2892"/>
                                </a:lnTo>
                                <a:moveTo>
                                  <a:pt x="950" y="2127"/>
                                </a:moveTo>
                                <a:lnTo>
                                  <a:pt x="950" y="2892"/>
                                </a:lnTo>
                                <a:moveTo>
                                  <a:pt x="1420" y="0"/>
                                </a:moveTo>
                                <a:lnTo>
                                  <a:pt x="1420" y="4448"/>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81"/>
                        <wps:cNvCnPr/>
                        <wps:spPr bwMode="auto">
                          <a:xfrm>
                            <a:off x="4170" y="663"/>
                            <a:ext cx="236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74" name="Line 80"/>
                        <wps:cNvCnPr/>
                        <wps:spPr bwMode="auto">
                          <a:xfrm>
                            <a:off x="5115" y="-165"/>
                            <a:ext cx="0" cy="63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5" name="Rectangle 79"/>
                        <wps:cNvSpPr>
                          <a:spLocks noChangeArrowheads="1"/>
                        </wps:cNvSpPr>
                        <wps:spPr bwMode="auto">
                          <a:xfrm>
                            <a:off x="4169" y="155"/>
                            <a:ext cx="946" cy="12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8"/>
                        <wps:cNvCnPr/>
                        <wps:spPr bwMode="auto">
                          <a:xfrm>
                            <a:off x="6065" y="-1055"/>
                            <a:ext cx="0" cy="76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7" name="Line 77"/>
                        <wps:cNvCnPr/>
                        <wps:spPr bwMode="auto">
                          <a:xfrm>
                            <a:off x="4170" y="-227"/>
                            <a:ext cx="236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78" name="AutoShape 76"/>
                        <wps:cNvSpPr>
                          <a:spLocks/>
                        </wps:cNvSpPr>
                        <wps:spPr bwMode="auto">
                          <a:xfrm>
                            <a:off x="5115" y="-610"/>
                            <a:ext cx="475" cy="190"/>
                          </a:xfrm>
                          <a:custGeom>
                            <a:avLst/>
                            <a:gdLst>
                              <a:gd name="T0" fmla="+- 0 5115 5115"/>
                              <a:gd name="T1" fmla="*/ T0 w 475"/>
                              <a:gd name="T2" fmla="+- 0 -610 -610"/>
                              <a:gd name="T3" fmla="*/ -610 h 190"/>
                              <a:gd name="T4" fmla="+- 0 5115 5115"/>
                              <a:gd name="T5" fmla="*/ T4 w 475"/>
                              <a:gd name="T6" fmla="+- 0 -420 -610"/>
                              <a:gd name="T7" fmla="*/ -420 h 190"/>
                              <a:gd name="T8" fmla="+- 0 5590 5115"/>
                              <a:gd name="T9" fmla="*/ T8 w 475"/>
                              <a:gd name="T10" fmla="+- 0 -610 -610"/>
                              <a:gd name="T11" fmla="*/ -610 h 190"/>
                              <a:gd name="T12" fmla="+- 0 5590 5115"/>
                              <a:gd name="T13" fmla="*/ T12 w 475"/>
                              <a:gd name="T14" fmla="+- 0 -420 -610"/>
                              <a:gd name="T15" fmla="*/ -420 h 190"/>
                            </a:gdLst>
                            <a:ahLst/>
                            <a:cxnLst>
                              <a:cxn ang="0">
                                <a:pos x="T1" y="T3"/>
                              </a:cxn>
                              <a:cxn ang="0">
                                <a:pos x="T5" y="T7"/>
                              </a:cxn>
                              <a:cxn ang="0">
                                <a:pos x="T9" y="T11"/>
                              </a:cxn>
                              <a:cxn ang="0">
                                <a:pos x="T13" y="T15"/>
                              </a:cxn>
                            </a:cxnLst>
                            <a:rect l="0" t="0" r="r" b="b"/>
                            <a:pathLst>
                              <a:path w="475" h="190">
                                <a:moveTo>
                                  <a:pt x="0" y="0"/>
                                </a:moveTo>
                                <a:lnTo>
                                  <a:pt x="0" y="190"/>
                                </a:lnTo>
                                <a:moveTo>
                                  <a:pt x="475" y="0"/>
                                </a:moveTo>
                                <a:lnTo>
                                  <a:pt x="475" y="19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75"/>
                        <wps:cNvSpPr>
                          <a:spLocks noChangeArrowheads="1"/>
                        </wps:cNvSpPr>
                        <wps:spPr bwMode="auto">
                          <a:xfrm>
                            <a:off x="4169" y="-735"/>
                            <a:ext cx="1896" cy="12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74"/>
                        <wps:cNvSpPr>
                          <a:spLocks/>
                        </wps:cNvSpPr>
                        <wps:spPr bwMode="auto">
                          <a:xfrm>
                            <a:off x="5115" y="-1500"/>
                            <a:ext cx="950" cy="640"/>
                          </a:xfrm>
                          <a:custGeom>
                            <a:avLst/>
                            <a:gdLst>
                              <a:gd name="T0" fmla="+- 0 5115 5115"/>
                              <a:gd name="T1" fmla="*/ T0 w 950"/>
                              <a:gd name="T2" fmla="+- 0 -1500 -1500"/>
                              <a:gd name="T3" fmla="*/ -1500 h 640"/>
                              <a:gd name="T4" fmla="+- 0 5115 5115"/>
                              <a:gd name="T5" fmla="*/ T4 w 950"/>
                              <a:gd name="T6" fmla="+- 0 -1180 -1500"/>
                              <a:gd name="T7" fmla="*/ -1180 h 640"/>
                              <a:gd name="T8" fmla="+- 0 5115 5115"/>
                              <a:gd name="T9" fmla="*/ T8 w 950"/>
                              <a:gd name="T10" fmla="+- 0 -1055 -1500"/>
                              <a:gd name="T11" fmla="*/ -1055 h 640"/>
                              <a:gd name="T12" fmla="+- 0 5115 5115"/>
                              <a:gd name="T13" fmla="*/ T12 w 950"/>
                              <a:gd name="T14" fmla="+- 0 -860 -1500"/>
                              <a:gd name="T15" fmla="*/ -860 h 640"/>
                              <a:gd name="T16" fmla="+- 0 5590 5115"/>
                              <a:gd name="T17" fmla="*/ T16 w 950"/>
                              <a:gd name="T18" fmla="+- 0 -1500 -1500"/>
                              <a:gd name="T19" fmla="*/ -1500 h 640"/>
                              <a:gd name="T20" fmla="+- 0 5590 5115"/>
                              <a:gd name="T21" fmla="*/ T20 w 950"/>
                              <a:gd name="T22" fmla="+- 0 -1180 -1500"/>
                              <a:gd name="T23" fmla="*/ -1180 h 640"/>
                              <a:gd name="T24" fmla="+- 0 5590 5115"/>
                              <a:gd name="T25" fmla="*/ T24 w 950"/>
                              <a:gd name="T26" fmla="+- 0 -1055 -1500"/>
                              <a:gd name="T27" fmla="*/ -1055 h 640"/>
                              <a:gd name="T28" fmla="+- 0 5590 5115"/>
                              <a:gd name="T29" fmla="*/ T28 w 950"/>
                              <a:gd name="T30" fmla="+- 0 -860 -1500"/>
                              <a:gd name="T31" fmla="*/ -860 h 640"/>
                              <a:gd name="T32" fmla="+- 0 6065 5115"/>
                              <a:gd name="T33" fmla="*/ T32 w 950"/>
                              <a:gd name="T34" fmla="+- 0 -1500 -1500"/>
                              <a:gd name="T35" fmla="*/ -1500 h 640"/>
                              <a:gd name="T36" fmla="+- 0 6065 5115"/>
                              <a:gd name="T37" fmla="*/ T36 w 950"/>
                              <a:gd name="T38" fmla="+- 0 -1180 -1500"/>
                              <a:gd name="T39" fmla="*/ -1180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0" h="640">
                                <a:moveTo>
                                  <a:pt x="0" y="0"/>
                                </a:moveTo>
                                <a:lnTo>
                                  <a:pt x="0" y="320"/>
                                </a:lnTo>
                                <a:moveTo>
                                  <a:pt x="0" y="445"/>
                                </a:moveTo>
                                <a:lnTo>
                                  <a:pt x="0" y="640"/>
                                </a:lnTo>
                                <a:moveTo>
                                  <a:pt x="475" y="0"/>
                                </a:moveTo>
                                <a:lnTo>
                                  <a:pt x="475" y="320"/>
                                </a:lnTo>
                                <a:moveTo>
                                  <a:pt x="475" y="445"/>
                                </a:moveTo>
                                <a:lnTo>
                                  <a:pt x="475" y="640"/>
                                </a:lnTo>
                                <a:moveTo>
                                  <a:pt x="950" y="0"/>
                                </a:moveTo>
                                <a:lnTo>
                                  <a:pt x="950" y="32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73"/>
                        <wps:cNvCnPr/>
                        <wps:spPr bwMode="auto">
                          <a:xfrm>
                            <a:off x="4170" y="-1117"/>
                            <a:ext cx="236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82" name="Line 72"/>
                        <wps:cNvCnPr/>
                        <wps:spPr bwMode="auto">
                          <a:xfrm>
                            <a:off x="6065" y="-1945"/>
                            <a:ext cx="0" cy="320"/>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83" name="Line 71"/>
                        <wps:cNvCnPr/>
                        <wps:spPr bwMode="auto">
                          <a:xfrm>
                            <a:off x="4170" y="-1562"/>
                            <a:ext cx="236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84" name="AutoShape 70"/>
                        <wps:cNvSpPr>
                          <a:spLocks/>
                        </wps:cNvSpPr>
                        <wps:spPr bwMode="auto">
                          <a:xfrm>
                            <a:off x="5115" y="-2293"/>
                            <a:ext cx="950" cy="543"/>
                          </a:xfrm>
                          <a:custGeom>
                            <a:avLst/>
                            <a:gdLst>
                              <a:gd name="T0" fmla="+- 0 5115 5115"/>
                              <a:gd name="T1" fmla="*/ T0 w 950"/>
                              <a:gd name="T2" fmla="+- 0 -1945 -2292"/>
                              <a:gd name="T3" fmla="*/ -1945 h 543"/>
                              <a:gd name="T4" fmla="+- 0 5115 5115"/>
                              <a:gd name="T5" fmla="*/ T4 w 950"/>
                              <a:gd name="T6" fmla="+- 0 -1750 -2292"/>
                              <a:gd name="T7" fmla="*/ -1750 h 543"/>
                              <a:gd name="T8" fmla="+- 0 5590 5115"/>
                              <a:gd name="T9" fmla="*/ T8 w 950"/>
                              <a:gd name="T10" fmla="+- 0 -1945 -2292"/>
                              <a:gd name="T11" fmla="*/ -1945 h 543"/>
                              <a:gd name="T12" fmla="+- 0 5590 5115"/>
                              <a:gd name="T13" fmla="*/ T12 w 950"/>
                              <a:gd name="T14" fmla="+- 0 -1750 -2292"/>
                              <a:gd name="T15" fmla="*/ -1750 h 543"/>
                              <a:gd name="T16" fmla="+- 0 6065 5115"/>
                              <a:gd name="T17" fmla="*/ T16 w 950"/>
                              <a:gd name="T18" fmla="+- 0 -2292 -2292"/>
                              <a:gd name="T19" fmla="*/ -2292 h 543"/>
                              <a:gd name="T20" fmla="+- 0 6065 5115"/>
                              <a:gd name="T21" fmla="*/ T20 w 950"/>
                              <a:gd name="T22" fmla="+- 0 -2070 -2292"/>
                              <a:gd name="T23" fmla="*/ -2070 h 543"/>
                            </a:gdLst>
                            <a:ahLst/>
                            <a:cxnLst>
                              <a:cxn ang="0">
                                <a:pos x="T1" y="T3"/>
                              </a:cxn>
                              <a:cxn ang="0">
                                <a:pos x="T5" y="T7"/>
                              </a:cxn>
                              <a:cxn ang="0">
                                <a:pos x="T9" y="T11"/>
                              </a:cxn>
                              <a:cxn ang="0">
                                <a:pos x="T13" y="T15"/>
                              </a:cxn>
                              <a:cxn ang="0">
                                <a:pos x="T17" y="T19"/>
                              </a:cxn>
                              <a:cxn ang="0">
                                <a:pos x="T21" y="T23"/>
                              </a:cxn>
                            </a:cxnLst>
                            <a:rect l="0" t="0" r="r" b="b"/>
                            <a:pathLst>
                              <a:path w="950" h="543">
                                <a:moveTo>
                                  <a:pt x="0" y="347"/>
                                </a:moveTo>
                                <a:lnTo>
                                  <a:pt x="0" y="542"/>
                                </a:lnTo>
                                <a:moveTo>
                                  <a:pt x="475" y="347"/>
                                </a:moveTo>
                                <a:lnTo>
                                  <a:pt x="475" y="542"/>
                                </a:lnTo>
                                <a:moveTo>
                                  <a:pt x="950" y="0"/>
                                </a:moveTo>
                                <a:lnTo>
                                  <a:pt x="950" y="222"/>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69"/>
                        <wps:cNvCnPr/>
                        <wps:spPr bwMode="auto">
                          <a:xfrm>
                            <a:off x="4170" y="-2007"/>
                            <a:ext cx="2365" cy="0"/>
                          </a:xfrm>
                          <a:prstGeom prst="line">
                            <a:avLst/>
                          </a:prstGeom>
                          <a:noFill/>
                          <a:ln w="79375">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86" name="AutoShape 68"/>
                        <wps:cNvSpPr>
                          <a:spLocks/>
                        </wps:cNvSpPr>
                        <wps:spPr bwMode="auto">
                          <a:xfrm>
                            <a:off x="4169" y="535"/>
                            <a:ext cx="1421" cy="1335"/>
                          </a:xfrm>
                          <a:custGeom>
                            <a:avLst/>
                            <a:gdLst>
                              <a:gd name="T0" fmla="+- 0 4170 4170"/>
                              <a:gd name="T1" fmla="*/ T0 w 1421"/>
                              <a:gd name="T2" fmla="+- 0 1870 535"/>
                              <a:gd name="T3" fmla="*/ 1870 h 1335"/>
                              <a:gd name="T4" fmla="+- 0 5590 4170"/>
                              <a:gd name="T5" fmla="*/ T4 w 1421"/>
                              <a:gd name="T6" fmla="+- 0 1870 535"/>
                              <a:gd name="T7" fmla="*/ 1870 h 1335"/>
                              <a:gd name="T8" fmla="+- 0 4170 4170"/>
                              <a:gd name="T9" fmla="*/ T8 w 1421"/>
                              <a:gd name="T10" fmla="+- 0 1425 535"/>
                              <a:gd name="T11" fmla="*/ 1425 h 1335"/>
                              <a:gd name="T12" fmla="+- 0 5115 4170"/>
                              <a:gd name="T13" fmla="*/ T12 w 1421"/>
                              <a:gd name="T14" fmla="+- 0 1425 535"/>
                              <a:gd name="T15" fmla="*/ 1425 h 1335"/>
                              <a:gd name="T16" fmla="+- 0 4170 4170"/>
                              <a:gd name="T17" fmla="*/ T16 w 1421"/>
                              <a:gd name="T18" fmla="+- 0 980 535"/>
                              <a:gd name="T19" fmla="*/ 980 h 1335"/>
                              <a:gd name="T20" fmla="+- 0 5590 4170"/>
                              <a:gd name="T21" fmla="*/ T20 w 1421"/>
                              <a:gd name="T22" fmla="+- 0 980 535"/>
                              <a:gd name="T23" fmla="*/ 980 h 1335"/>
                              <a:gd name="T24" fmla="+- 0 4170 4170"/>
                              <a:gd name="T25" fmla="*/ T24 w 1421"/>
                              <a:gd name="T26" fmla="+- 0 535 535"/>
                              <a:gd name="T27" fmla="*/ 535 h 1335"/>
                              <a:gd name="T28" fmla="+- 0 5590 4170"/>
                              <a:gd name="T29" fmla="*/ T28 w 1421"/>
                              <a:gd name="T30" fmla="+- 0 535 535"/>
                              <a:gd name="T31" fmla="*/ 535 h 133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21" h="1335">
                                <a:moveTo>
                                  <a:pt x="0" y="1335"/>
                                </a:moveTo>
                                <a:lnTo>
                                  <a:pt x="1420" y="1335"/>
                                </a:lnTo>
                                <a:moveTo>
                                  <a:pt x="0" y="890"/>
                                </a:moveTo>
                                <a:lnTo>
                                  <a:pt x="945" y="890"/>
                                </a:lnTo>
                                <a:moveTo>
                                  <a:pt x="0" y="445"/>
                                </a:moveTo>
                                <a:lnTo>
                                  <a:pt x="1420" y="445"/>
                                </a:lnTo>
                                <a:moveTo>
                                  <a:pt x="0" y="0"/>
                                </a:moveTo>
                                <a:lnTo>
                                  <a:pt x="1420" y="0"/>
                                </a:lnTo>
                              </a:path>
                            </a:pathLst>
                          </a:custGeom>
                          <a:noFill/>
                          <a:ln w="82550">
                            <a:solidFill>
                              <a:srgbClr val="ED8E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67"/>
                        <wps:cNvSpPr>
                          <a:spLocks noChangeArrowheads="1"/>
                        </wps:cNvSpPr>
                        <wps:spPr bwMode="auto">
                          <a:xfrm>
                            <a:off x="4169" y="25"/>
                            <a:ext cx="946" cy="130"/>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66"/>
                        <wps:cNvCnPr/>
                        <wps:spPr bwMode="auto">
                          <a:xfrm>
                            <a:off x="4170" y="-355"/>
                            <a:ext cx="1895" cy="0"/>
                          </a:xfrm>
                          <a:prstGeom prst="line">
                            <a:avLst/>
                          </a:prstGeom>
                          <a:noFill/>
                          <a:ln w="82550">
                            <a:solidFill>
                              <a:srgbClr val="ED8E97"/>
                            </a:solidFill>
                            <a:prstDash val="solid"/>
                            <a:round/>
                            <a:headEnd/>
                            <a:tailEnd/>
                          </a:ln>
                          <a:extLst>
                            <a:ext uri="{909E8E84-426E-40DD-AFC4-6F175D3DCCD1}">
                              <a14:hiddenFill xmlns:a14="http://schemas.microsoft.com/office/drawing/2010/main">
                                <a:noFill/>
                              </a14:hiddenFill>
                            </a:ext>
                          </a:extLst>
                        </wps:spPr>
                        <wps:bodyPr/>
                      </wps:wsp>
                      <wps:wsp>
                        <wps:cNvPr id="89" name="Rectangle 65"/>
                        <wps:cNvSpPr>
                          <a:spLocks noChangeArrowheads="1"/>
                        </wps:cNvSpPr>
                        <wps:spPr bwMode="auto">
                          <a:xfrm>
                            <a:off x="4169" y="-860"/>
                            <a:ext cx="1896" cy="125"/>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AutoShape 64"/>
                        <wps:cNvSpPr>
                          <a:spLocks/>
                        </wps:cNvSpPr>
                        <wps:spPr bwMode="auto">
                          <a:xfrm>
                            <a:off x="4169" y="-1688"/>
                            <a:ext cx="1896" cy="445"/>
                          </a:xfrm>
                          <a:custGeom>
                            <a:avLst/>
                            <a:gdLst>
                              <a:gd name="T0" fmla="+- 0 4170 4170"/>
                              <a:gd name="T1" fmla="*/ T0 w 1896"/>
                              <a:gd name="T2" fmla="+- 0 -1242 -1687"/>
                              <a:gd name="T3" fmla="*/ -1242 h 445"/>
                              <a:gd name="T4" fmla="+- 0 5115 4170"/>
                              <a:gd name="T5" fmla="*/ T4 w 1896"/>
                              <a:gd name="T6" fmla="+- 0 -1242 -1687"/>
                              <a:gd name="T7" fmla="*/ -1242 h 445"/>
                              <a:gd name="T8" fmla="+- 0 4170 4170"/>
                              <a:gd name="T9" fmla="*/ T8 w 1896"/>
                              <a:gd name="T10" fmla="+- 0 -1687 -1687"/>
                              <a:gd name="T11" fmla="*/ -1687 h 445"/>
                              <a:gd name="T12" fmla="+- 0 6065 4170"/>
                              <a:gd name="T13" fmla="*/ T12 w 1896"/>
                              <a:gd name="T14" fmla="+- 0 -1687 -1687"/>
                              <a:gd name="T15" fmla="*/ -1687 h 445"/>
                            </a:gdLst>
                            <a:ahLst/>
                            <a:cxnLst>
                              <a:cxn ang="0">
                                <a:pos x="T1" y="T3"/>
                              </a:cxn>
                              <a:cxn ang="0">
                                <a:pos x="T5" y="T7"/>
                              </a:cxn>
                              <a:cxn ang="0">
                                <a:pos x="T9" y="T11"/>
                              </a:cxn>
                              <a:cxn ang="0">
                                <a:pos x="T13" y="T15"/>
                              </a:cxn>
                            </a:cxnLst>
                            <a:rect l="0" t="0" r="r" b="b"/>
                            <a:pathLst>
                              <a:path w="1896" h="445">
                                <a:moveTo>
                                  <a:pt x="0" y="445"/>
                                </a:moveTo>
                                <a:lnTo>
                                  <a:pt x="945" y="445"/>
                                </a:lnTo>
                                <a:moveTo>
                                  <a:pt x="0" y="0"/>
                                </a:moveTo>
                                <a:lnTo>
                                  <a:pt x="1895" y="0"/>
                                </a:lnTo>
                              </a:path>
                            </a:pathLst>
                          </a:custGeom>
                          <a:noFill/>
                          <a:ln w="79375">
                            <a:solidFill>
                              <a:srgbClr val="ED8E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utoShape 63"/>
                        <wps:cNvSpPr>
                          <a:spLocks/>
                        </wps:cNvSpPr>
                        <wps:spPr bwMode="auto">
                          <a:xfrm>
                            <a:off x="5115" y="-2293"/>
                            <a:ext cx="475" cy="98"/>
                          </a:xfrm>
                          <a:custGeom>
                            <a:avLst/>
                            <a:gdLst>
                              <a:gd name="T0" fmla="+- 0 5115 5115"/>
                              <a:gd name="T1" fmla="*/ T0 w 475"/>
                              <a:gd name="T2" fmla="+- 0 -2292 -2292"/>
                              <a:gd name="T3" fmla="*/ -2292 h 98"/>
                              <a:gd name="T4" fmla="+- 0 5115 5115"/>
                              <a:gd name="T5" fmla="*/ T4 w 475"/>
                              <a:gd name="T6" fmla="+- 0 -2195 -2292"/>
                              <a:gd name="T7" fmla="*/ -2195 h 98"/>
                              <a:gd name="T8" fmla="+- 0 5590 5115"/>
                              <a:gd name="T9" fmla="*/ T8 w 475"/>
                              <a:gd name="T10" fmla="+- 0 -2292 -2292"/>
                              <a:gd name="T11" fmla="*/ -2292 h 98"/>
                              <a:gd name="T12" fmla="+- 0 5590 5115"/>
                              <a:gd name="T13" fmla="*/ T12 w 475"/>
                              <a:gd name="T14" fmla="+- 0 -2195 -2292"/>
                              <a:gd name="T15" fmla="*/ -2195 h 98"/>
                            </a:gdLst>
                            <a:ahLst/>
                            <a:cxnLst>
                              <a:cxn ang="0">
                                <a:pos x="T1" y="T3"/>
                              </a:cxn>
                              <a:cxn ang="0">
                                <a:pos x="T5" y="T7"/>
                              </a:cxn>
                              <a:cxn ang="0">
                                <a:pos x="T9" y="T11"/>
                              </a:cxn>
                              <a:cxn ang="0">
                                <a:pos x="T13" y="T15"/>
                              </a:cxn>
                            </a:cxnLst>
                            <a:rect l="0" t="0" r="r" b="b"/>
                            <a:pathLst>
                              <a:path w="475" h="98">
                                <a:moveTo>
                                  <a:pt x="0" y="0"/>
                                </a:moveTo>
                                <a:lnTo>
                                  <a:pt x="0" y="97"/>
                                </a:lnTo>
                                <a:moveTo>
                                  <a:pt x="475" y="0"/>
                                </a:moveTo>
                                <a:lnTo>
                                  <a:pt x="475" y="97"/>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62"/>
                        <wps:cNvCnPr/>
                        <wps:spPr bwMode="auto">
                          <a:xfrm>
                            <a:off x="4170" y="-2132"/>
                            <a:ext cx="1895" cy="0"/>
                          </a:xfrm>
                          <a:prstGeom prst="line">
                            <a:avLst/>
                          </a:prstGeom>
                          <a:noFill/>
                          <a:ln w="79375">
                            <a:solidFill>
                              <a:srgbClr val="ED8E97"/>
                            </a:solidFill>
                            <a:prstDash val="solid"/>
                            <a:round/>
                            <a:headEnd/>
                            <a:tailEnd/>
                          </a:ln>
                          <a:extLst>
                            <a:ext uri="{909E8E84-426E-40DD-AFC4-6F175D3DCCD1}">
                              <a14:hiddenFill xmlns:a14="http://schemas.microsoft.com/office/drawing/2010/main">
                                <a:noFill/>
                              </a14:hiddenFill>
                            </a:ext>
                          </a:extLst>
                        </wps:spPr>
                        <wps:bodyPr/>
                      </wps:wsp>
                      <wps:wsp>
                        <wps:cNvPr id="93" name="AutoShape 61"/>
                        <wps:cNvSpPr>
                          <a:spLocks/>
                        </wps:cNvSpPr>
                        <wps:spPr bwMode="auto">
                          <a:xfrm>
                            <a:off x="4108" y="-2293"/>
                            <a:ext cx="3850" cy="4510"/>
                          </a:xfrm>
                          <a:custGeom>
                            <a:avLst/>
                            <a:gdLst>
                              <a:gd name="T0" fmla="+- 0 7010 4108"/>
                              <a:gd name="T1" fmla="*/ T0 w 3850"/>
                              <a:gd name="T2" fmla="+- 0 -2292 -2292"/>
                              <a:gd name="T3" fmla="*/ -2292 h 4510"/>
                              <a:gd name="T4" fmla="+- 0 7010 4108"/>
                              <a:gd name="T5" fmla="*/ T4 w 3850"/>
                              <a:gd name="T6" fmla="+- 0 2156 -2292"/>
                              <a:gd name="T7" fmla="*/ 2156 h 4510"/>
                              <a:gd name="T8" fmla="+- 0 7485 4108"/>
                              <a:gd name="T9" fmla="*/ T8 w 3850"/>
                              <a:gd name="T10" fmla="+- 0 -2292 -2292"/>
                              <a:gd name="T11" fmla="*/ -2292 h 4510"/>
                              <a:gd name="T12" fmla="+- 0 7485 4108"/>
                              <a:gd name="T13" fmla="*/ T12 w 3850"/>
                              <a:gd name="T14" fmla="+- 0 2156 -2292"/>
                              <a:gd name="T15" fmla="*/ 2156 h 4510"/>
                              <a:gd name="T16" fmla="+- 0 7957 4108"/>
                              <a:gd name="T17" fmla="*/ T16 w 3850"/>
                              <a:gd name="T18" fmla="+- 0 -2292 -2292"/>
                              <a:gd name="T19" fmla="*/ -2292 h 4510"/>
                              <a:gd name="T20" fmla="+- 0 7957 4108"/>
                              <a:gd name="T21" fmla="*/ T20 w 3850"/>
                              <a:gd name="T22" fmla="+- 0 2156 -2292"/>
                              <a:gd name="T23" fmla="*/ 2156 h 4510"/>
                              <a:gd name="T24" fmla="+- 0 4170 4108"/>
                              <a:gd name="T25" fmla="*/ T24 w 3850"/>
                              <a:gd name="T26" fmla="+- 0 2156 -2292"/>
                              <a:gd name="T27" fmla="*/ 2156 h 4510"/>
                              <a:gd name="T28" fmla="+- 0 7957 4108"/>
                              <a:gd name="T29" fmla="*/ T28 w 3850"/>
                              <a:gd name="T30" fmla="+- 0 2156 -2292"/>
                              <a:gd name="T31" fmla="*/ 2156 h 4510"/>
                              <a:gd name="T32" fmla="+- 0 4170 4108"/>
                              <a:gd name="T33" fmla="*/ T32 w 3850"/>
                              <a:gd name="T34" fmla="+- 0 2156 -2292"/>
                              <a:gd name="T35" fmla="*/ 2156 h 4510"/>
                              <a:gd name="T36" fmla="+- 0 4170 4108"/>
                              <a:gd name="T37" fmla="*/ T36 w 3850"/>
                              <a:gd name="T38" fmla="+- 0 2218 -2292"/>
                              <a:gd name="T39" fmla="*/ 2218 h 4510"/>
                              <a:gd name="T40" fmla="+- 0 4645 4108"/>
                              <a:gd name="T41" fmla="*/ T40 w 3850"/>
                              <a:gd name="T42" fmla="+- 0 2156 -2292"/>
                              <a:gd name="T43" fmla="*/ 2156 h 4510"/>
                              <a:gd name="T44" fmla="+- 0 4645 4108"/>
                              <a:gd name="T45" fmla="*/ T44 w 3850"/>
                              <a:gd name="T46" fmla="+- 0 2218 -2292"/>
                              <a:gd name="T47" fmla="*/ 2218 h 4510"/>
                              <a:gd name="T48" fmla="+- 0 5115 4108"/>
                              <a:gd name="T49" fmla="*/ T48 w 3850"/>
                              <a:gd name="T50" fmla="+- 0 2156 -2292"/>
                              <a:gd name="T51" fmla="*/ 2156 h 4510"/>
                              <a:gd name="T52" fmla="+- 0 5115 4108"/>
                              <a:gd name="T53" fmla="*/ T52 w 3850"/>
                              <a:gd name="T54" fmla="+- 0 2218 -2292"/>
                              <a:gd name="T55" fmla="*/ 2218 h 4510"/>
                              <a:gd name="T56" fmla="+- 0 5590 4108"/>
                              <a:gd name="T57" fmla="*/ T56 w 3850"/>
                              <a:gd name="T58" fmla="+- 0 2156 -2292"/>
                              <a:gd name="T59" fmla="*/ 2156 h 4510"/>
                              <a:gd name="T60" fmla="+- 0 5590 4108"/>
                              <a:gd name="T61" fmla="*/ T60 w 3850"/>
                              <a:gd name="T62" fmla="+- 0 2218 -2292"/>
                              <a:gd name="T63" fmla="*/ 2218 h 4510"/>
                              <a:gd name="T64" fmla="+- 0 6065 4108"/>
                              <a:gd name="T65" fmla="*/ T64 w 3850"/>
                              <a:gd name="T66" fmla="+- 0 2156 -2292"/>
                              <a:gd name="T67" fmla="*/ 2156 h 4510"/>
                              <a:gd name="T68" fmla="+- 0 6065 4108"/>
                              <a:gd name="T69" fmla="*/ T68 w 3850"/>
                              <a:gd name="T70" fmla="+- 0 2218 -2292"/>
                              <a:gd name="T71" fmla="*/ 2218 h 4510"/>
                              <a:gd name="T72" fmla="+- 0 6535 4108"/>
                              <a:gd name="T73" fmla="*/ T72 w 3850"/>
                              <a:gd name="T74" fmla="+- 0 2156 -2292"/>
                              <a:gd name="T75" fmla="*/ 2156 h 4510"/>
                              <a:gd name="T76" fmla="+- 0 6535 4108"/>
                              <a:gd name="T77" fmla="*/ T76 w 3850"/>
                              <a:gd name="T78" fmla="+- 0 2218 -2292"/>
                              <a:gd name="T79" fmla="*/ 2218 h 4510"/>
                              <a:gd name="T80" fmla="+- 0 7010 4108"/>
                              <a:gd name="T81" fmla="*/ T80 w 3850"/>
                              <a:gd name="T82" fmla="+- 0 2156 -2292"/>
                              <a:gd name="T83" fmla="*/ 2156 h 4510"/>
                              <a:gd name="T84" fmla="+- 0 7010 4108"/>
                              <a:gd name="T85" fmla="*/ T84 w 3850"/>
                              <a:gd name="T86" fmla="+- 0 2218 -2292"/>
                              <a:gd name="T87" fmla="*/ 2218 h 4510"/>
                              <a:gd name="T88" fmla="+- 0 7485 4108"/>
                              <a:gd name="T89" fmla="*/ T88 w 3850"/>
                              <a:gd name="T90" fmla="+- 0 2156 -2292"/>
                              <a:gd name="T91" fmla="*/ 2156 h 4510"/>
                              <a:gd name="T92" fmla="+- 0 7485 4108"/>
                              <a:gd name="T93" fmla="*/ T92 w 3850"/>
                              <a:gd name="T94" fmla="+- 0 2218 -2292"/>
                              <a:gd name="T95" fmla="*/ 2218 h 4510"/>
                              <a:gd name="T96" fmla="+- 0 7957 4108"/>
                              <a:gd name="T97" fmla="*/ T96 w 3850"/>
                              <a:gd name="T98" fmla="+- 0 2156 -2292"/>
                              <a:gd name="T99" fmla="*/ 2156 h 4510"/>
                              <a:gd name="T100" fmla="+- 0 7957 4108"/>
                              <a:gd name="T101" fmla="*/ T100 w 3850"/>
                              <a:gd name="T102" fmla="+- 0 2218 -2292"/>
                              <a:gd name="T103" fmla="*/ 2218 h 4510"/>
                              <a:gd name="T104" fmla="+- 0 4170 4108"/>
                              <a:gd name="T105" fmla="*/ T104 w 3850"/>
                              <a:gd name="T106" fmla="+- 0 2156 -2292"/>
                              <a:gd name="T107" fmla="*/ 2156 h 4510"/>
                              <a:gd name="T108" fmla="+- 0 4170 4108"/>
                              <a:gd name="T109" fmla="*/ T108 w 3850"/>
                              <a:gd name="T110" fmla="+- 0 -2292 -2292"/>
                              <a:gd name="T111" fmla="*/ -2292 h 4510"/>
                              <a:gd name="T112" fmla="+- 0 4108 4108"/>
                              <a:gd name="T113" fmla="*/ T112 w 3850"/>
                              <a:gd name="T114" fmla="+- 0 2156 -2292"/>
                              <a:gd name="T115" fmla="*/ 2156 h 4510"/>
                              <a:gd name="T116" fmla="+- 0 4170 4108"/>
                              <a:gd name="T117" fmla="*/ T116 w 3850"/>
                              <a:gd name="T118" fmla="+- 0 2156 -2292"/>
                              <a:gd name="T119" fmla="*/ 2156 h 4510"/>
                              <a:gd name="T120" fmla="+- 0 4108 4108"/>
                              <a:gd name="T121" fmla="*/ T120 w 3850"/>
                              <a:gd name="T122" fmla="+- 0 1710 -2292"/>
                              <a:gd name="T123" fmla="*/ 1710 h 4510"/>
                              <a:gd name="T124" fmla="+- 0 4170 4108"/>
                              <a:gd name="T125" fmla="*/ T124 w 3850"/>
                              <a:gd name="T126" fmla="+- 0 1710 -2292"/>
                              <a:gd name="T127" fmla="*/ 1710 h 4510"/>
                              <a:gd name="T128" fmla="+- 0 4108 4108"/>
                              <a:gd name="T129" fmla="*/ T128 w 3850"/>
                              <a:gd name="T130" fmla="+- 0 1265 -2292"/>
                              <a:gd name="T131" fmla="*/ 1265 h 4510"/>
                              <a:gd name="T132" fmla="+- 0 4170 4108"/>
                              <a:gd name="T133" fmla="*/ T132 w 3850"/>
                              <a:gd name="T134" fmla="+- 0 1265 -2292"/>
                              <a:gd name="T135" fmla="*/ 1265 h 4510"/>
                              <a:gd name="T136" fmla="+- 0 4108 4108"/>
                              <a:gd name="T137" fmla="*/ T136 w 3850"/>
                              <a:gd name="T138" fmla="+- 0 820 -2292"/>
                              <a:gd name="T139" fmla="*/ 820 h 4510"/>
                              <a:gd name="T140" fmla="+- 0 4170 4108"/>
                              <a:gd name="T141" fmla="*/ T140 w 3850"/>
                              <a:gd name="T142" fmla="+- 0 820 -2292"/>
                              <a:gd name="T143" fmla="*/ 820 h 4510"/>
                              <a:gd name="T144" fmla="+- 0 4108 4108"/>
                              <a:gd name="T145" fmla="*/ T144 w 3850"/>
                              <a:gd name="T146" fmla="+- 0 375 -2292"/>
                              <a:gd name="T147" fmla="*/ 375 h 4510"/>
                              <a:gd name="T148" fmla="+- 0 4170 4108"/>
                              <a:gd name="T149" fmla="*/ T148 w 3850"/>
                              <a:gd name="T150" fmla="+- 0 375 -2292"/>
                              <a:gd name="T151" fmla="*/ 375 h 4510"/>
                              <a:gd name="T152" fmla="+- 0 4108 4108"/>
                              <a:gd name="T153" fmla="*/ T152 w 3850"/>
                              <a:gd name="T154" fmla="+- 0 -70 -2292"/>
                              <a:gd name="T155" fmla="*/ -70 h 4510"/>
                              <a:gd name="T156" fmla="+- 0 4170 4108"/>
                              <a:gd name="T157" fmla="*/ T156 w 3850"/>
                              <a:gd name="T158" fmla="+- 0 -70 -2292"/>
                              <a:gd name="T159" fmla="*/ -70 h 4510"/>
                              <a:gd name="T160" fmla="+- 0 4108 4108"/>
                              <a:gd name="T161" fmla="*/ T160 w 3850"/>
                              <a:gd name="T162" fmla="+- 0 -515 -2292"/>
                              <a:gd name="T163" fmla="*/ -515 h 4510"/>
                              <a:gd name="T164" fmla="+- 0 4170 4108"/>
                              <a:gd name="T165" fmla="*/ T164 w 3850"/>
                              <a:gd name="T166" fmla="+- 0 -515 -2292"/>
                              <a:gd name="T167" fmla="*/ -515 h 4510"/>
                              <a:gd name="T168" fmla="+- 0 4108 4108"/>
                              <a:gd name="T169" fmla="*/ T168 w 3850"/>
                              <a:gd name="T170" fmla="+- 0 -960 -2292"/>
                              <a:gd name="T171" fmla="*/ -960 h 4510"/>
                              <a:gd name="T172" fmla="+- 0 4170 4108"/>
                              <a:gd name="T173" fmla="*/ T172 w 3850"/>
                              <a:gd name="T174" fmla="+- 0 -960 -2292"/>
                              <a:gd name="T175" fmla="*/ -960 h 4510"/>
                              <a:gd name="T176" fmla="+- 0 4108 4108"/>
                              <a:gd name="T177" fmla="*/ T176 w 3850"/>
                              <a:gd name="T178" fmla="+- 0 -1405 -2292"/>
                              <a:gd name="T179" fmla="*/ -1405 h 4510"/>
                              <a:gd name="T180" fmla="+- 0 4170 4108"/>
                              <a:gd name="T181" fmla="*/ T180 w 3850"/>
                              <a:gd name="T182" fmla="+- 0 -1405 -2292"/>
                              <a:gd name="T183" fmla="*/ -1405 h 4510"/>
                              <a:gd name="T184" fmla="+- 0 4108 4108"/>
                              <a:gd name="T185" fmla="*/ T184 w 3850"/>
                              <a:gd name="T186" fmla="+- 0 -1845 -2292"/>
                              <a:gd name="T187" fmla="*/ -1845 h 4510"/>
                              <a:gd name="T188" fmla="+- 0 4170 4108"/>
                              <a:gd name="T189" fmla="*/ T188 w 3850"/>
                              <a:gd name="T190" fmla="+- 0 -1845 -2292"/>
                              <a:gd name="T191" fmla="*/ -1845 h 4510"/>
                              <a:gd name="T192" fmla="+- 0 4108 4108"/>
                              <a:gd name="T193" fmla="*/ T192 w 3850"/>
                              <a:gd name="T194" fmla="+- 0 -2292 -2292"/>
                              <a:gd name="T195" fmla="*/ -2292 h 4510"/>
                              <a:gd name="T196" fmla="+- 0 4170 4108"/>
                              <a:gd name="T197" fmla="*/ T196 w 3850"/>
                              <a:gd name="T198" fmla="+- 0 -2292 -2292"/>
                              <a:gd name="T199" fmla="*/ -2292 h 4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850" h="4510">
                                <a:moveTo>
                                  <a:pt x="2902" y="0"/>
                                </a:moveTo>
                                <a:lnTo>
                                  <a:pt x="2902" y="4448"/>
                                </a:lnTo>
                                <a:moveTo>
                                  <a:pt x="3377" y="0"/>
                                </a:moveTo>
                                <a:lnTo>
                                  <a:pt x="3377" y="4448"/>
                                </a:lnTo>
                                <a:moveTo>
                                  <a:pt x="3849" y="0"/>
                                </a:moveTo>
                                <a:lnTo>
                                  <a:pt x="3849" y="4448"/>
                                </a:lnTo>
                                <a:moveTo>
                                  <a:pt x="62" y="4448"/>
                                </a:moveTo>
                                <a:lnTo>
                                  <a:pt x="3849" y="4448"/>
                                </a:lnTo>
                                <a:moveTo>
                                  <a:pt x="62" y="4448"/>
                                </a:moveTo>
                                <a:lnTo>
                                  <a:pt x="62" y="4510"/>
                                </a:lnTo>
                                <a:moveTo>
                                  <a:pt x="537" y="4448"/>
                                </a:moveTo>
                                <a:lnTo>
                                  <a:pt x="537" y="4510"/>
                                </a:lnTo>
                                <a:moveTo>
                                  <a:pt x="1007" y="4448"/>
                                </a:moveTo>
                                <a:lnTo>
                                  <a:pt x="1007" y="4510"/>
                                </a:lnTo>
                                <a:moveTo>
                                  <a:pt x="1482" y="4448"/>
                                </a:moveTo>
                                <a:lnTo>
                                  <a:pt x="1482" y="4510"/>
                                </a:lnTo>
                                <a:moveTo>
                                  <a:pt x="1957" y="4448"/>
                                </a:moveTo>
                                <a:lnTo>
                                  <a:pt x="1957" y="4510"/>
                                </a:lnTo>
                                <a:moveTo>
                                  <a:pt x="2427" y="4448"/>
                                </a:moveTo>
                                <a:lnTo>
                                  <a:pt x="2427" y="4510"/>
                                </a:lnTo>
                                <a:moveTo>
                                  <a:pt x="2902" y="4448"/>
                                </a:moveTo>
                                <a:lnTo>
                                  <a:pt x="2902" y="4510"/>
                                </a:lnTo>
                                <a:moveTo>
                                  <a:pt x="3377" y="4448"/>
                                </a:moveTo>
                                <a:lnTo>
                                  <a:pt x="3377" y="4510"/>
                                </a:lnTo>
                                <a:moveTo>
                                  <a:pt x="3849" y="4448"/>
                                </a:moveTo>
                                <a:lnTo>
                                  <a:pt x="3849" y="4510"/>
                                </a:lnTo>
                                <a:moveTo>
                                  <a:pt x="62" y="4448"/>
                                </a:moveTo>
                                <a:lnTo>
                                  <a:pt x="62" y="0"/>
                                </a:lnTo>
                                <a:moveTo>
                                  <a:pt x="0" y="4448"/>
                                </a:moveTo>
                                <a:lnTo>
                                  <a:pt x="62" y="4448"/>
                                </a:lnTo>
                                <a:moveTo>
                                  <a:pt x="0" y="4002"/>
                                </a:moveTo>
                                <a:lnTo>
                                  <a:pt x="62" y="4002"/>
                                </a:lnTo>
                                <a:moveTo>
                                  <a:pt x="0" y="3557"/>
                                </a:moveTo>
                                <a:lnTo>
                                  <a:pt x="62" y="3557"/>
                                </a:lnTo>
                                <a:moveTo>
                                  <a:pt x="0" y="3112"/>
                                </a:moveTo>
                                <a:lnTo>
                                  <a:pt x="62" y="3112"/>
                                </a:lnTo>
                                <a:moveTo>
                                  <a:pt x="0" y="2667"/>
                                </a:moveTo>
                                <a:lnTo>
                                  <a:pt x="62" y="2667"/>
                                </a:lnTo>
                                <a:moveTo>
                                  <a:pt x="0" y="2222"/>
                                </a:moveTo>
                                <a:lnTo>
                                  <a:pt x="62" y="2222"/>
                                </a:lnTo>
                                <a:moveTo>
                                  <a:pt x="0" y="1777"/>
                                </a:moveTo>
                                <a:lnTo>
                                  <a:pt x="62" y="1777"/>
                                </a:lnTo>
                                <a:moveTo>
                                  <a:pt x="0" y="1332"/>
                                </a:moveTo>
                                <a:lnTo>
                                  <a:pt x="62" y="1332"/>
                                </a:lnTo>
                                <a:moveTo>
                                  <a:pt x="0" y="887"/>
                                </a:moveTo>
                                <a:lnTo>
                                  <a:pt x="62" y="887"/>
                                </a:lnTo>
                                <a:moveTo>
                                  <a:pt x="0" y="447"/>
                                </a:moveTo>
                                <a:lnTo>
                                  <a:pt x="62" y="447"/>
                                </a:lnTo>
                                <a:moveTo>
                                  <a:pt x="0" y="0"/>
                                </a:moveTo>
                                <a:lnTo>
                                  <a:pt x="62" y="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205.4pt;margin-top:-114.85pt;width:192.75pt;height:225.75pt;z-index:251656704;mso-position-horizontal-relative:page" coordorigin="4108,-2297" coordsize="385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">
                <v:shape id="AutoShape 88" o:spid="_x0000_s1027" style="position:absolute;left:4645;top:-2293;width:1420;height:4449;visibility:visible;mso-wrap-style:square;v-text-anchor:top" coordsize="1420,4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L7MQA&#10;AADbAAAADwAAAGRycy9kb3ducmV2LnhtbESPT2sCMRTE7wW/Q3iCt5rVQyxboxRB60EQ/4D09tg8&#10;N0s3L8smdXe/vSkUehxm5jfMct27WjyoDZVnDbNpBoK48KbiUsP1sn19AxEissHaM2kYKMB6NXpZ&#10;Ym58xyd6nGMpEoRDjhpsjE0uZSgsOQxT3xAn7+5bhzHJtpSmxS7BXS3nWaakw4rTgsWGNpaK7/OP&#10;07DtDoPdqaI/ycXhONyOn+r+xVpPxv3HO4hIffwP/7X3RoNS8Psl/QC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S+zEAAAA2wAAAA8AAAAAAAAAAAAAAAAAmAIAAGRycy9k&#10;b3ducmV2LnhtbFBLBQYAAAAABAAEAPUAAACJAwAAAAA=&#10;" path="m,l,97m,347l,542m,792l,987t,250l,1432t,250l,1872t,255l,2317t,255l,2762t,255l,3207t,255l,3652t,255l,4097t,255l,4448t470,-96l470,4448m945,3462r,765m945,4352r,96m1420,3017r,1431e" filled="f" strokecolor="#888" strokeweight=".5pt">
                  <v:path arrowok="t" o:connecttype="custom" o:connectlocs="0,-2292;0,-2195;0,-1945;0,-1750;0,-1500;0,-1305;0,-1055;0,-860;0,-610;0,-420;0,-165;0,25;0,280;0,470;0,725;0,915;0,1170;0,1360;0,1615;0,1805;0,2060;0,2156;470,2060;470,2156;945,1170;945,1935;945,2060;945,2156;1420,725;1420,2156" o:connectangles="0,0,0,0,0,0,0,0,0,0,0,0,0,0,0,0,0,0,0,0,0,0,0,0,0,0,0,0,0,0"/>
                </v:shape>
                <v:line id="Line 87" o:spid="_x0000_s1028" style="position:absolute;visibility:visible;mso-wrap-style:square" from="4170,1998" to="6065,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Zu8QAAADbAAAADwAAAGRycy9kb3ducmV2LnhtbESPT4vCMBTE7wt+h/CEva2pHlSqURZl&#10;oQjL+g+9Ppu3TbF5KU1Wu356Iwgeh5n5DTOdt7YSF2p86VhBv5eAIM6dLrlQsN99fYxB+ICssXJM&#10;Cv7Jw3zWeZtiqt2VN3TZhkJECPsUFZgQ6lRKnxuy6HuuJo7er2sshiibQuoGrxFuKzlIkqG0WHJc&#10;MFjTwlB+3v5ZBWuZrZKTOWbo9t+3zWE5WP2MrFLv3fZzAiJQG17hZzvTCoYjeHyJP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0Nm7xAAAANsAAAAPAAAAAAAAAAAA&#10;AAAAAKECAABkcnMvZG93bnJldi54bWxQSwUGAAAAAAQABAD5AAAAkgMAAAAA&#10;" strokecolor="#ce3951" strokeweight="6.25pt"/>
                <v:shape id="AutoShape 86" o:spid="_x0000_s1029" style="position:absolute;left:5115;top:1170;width:2;height:635;visibility:visible;mso-wrap-style:square;v-text-anchor:top" coordsize="2,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bOL4A&#10;AADbAAAADwAAAGRycy9kb3ducmV2LnhtbERPTWsCMRC9F/wPYQQvRbO2ILIaRSwL7bFR9Dpsxs3q&#10;ZrIkqa7/vjkUeny87/V2cJ24U4itZwXzWQGCuPam5UbB8VBNlyBiQjbYeSYFT4qw3Yxe1lga/+Bv&#10;uuvUiBzCsUQFNqW+lDLWlhzGme+JM3fxwWHKMDTSBHzkcNfJt6JYSIct5waLPe0t1Tf94xS8zw+6&#10;Cq9X+9UTVig/9EmetVKT8bBbgUg0pH/xn/vTKFjksflL/gFy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n2zi+AAAA2wAAAA8AAAAAAAAAAAAAAAAAmAIAAGRycy9kb3ducmV2&#10;LnhtbFBLBQYAAAAABAAEAPUAAACDAwAAAAA=&#10;" path="m,l,320m,445l,635e" filled="f" strokecolor="#888" strokeweight=".5pt">
                  <v:path arrowok="t" o:connecttype="custom" o:connectlocs="0,1170;0,1490;0,1615;0,1805" o:connectangles="0,0,0,0"/>
                </v:shape>
                <v:line id="Line 85" o:spid="_x0000_s1030" style="position:absolute;visibility:visible;mso-wrap-style:square" from="4170,1553" to="5590,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PoUsUAAADbAAAADwAAAGRycy9kb3ducmV2LnhtbESPT2sCMRTE7wW/Q3iCt5qtB62rUYoi&#10;LEKx/qG9Pjevm6Wbl2WT6uqnN4LgcZiZ3zDTeWsrcaLGl44VvPUTEMS50yUXCg771es7CB+QNVaO&#10;ScGFPMxnnZcpptqdeUunXShEhLBPUYEJoU6l9Lkhi77vauLo/brGYoiyKaRu8BzhtpKDJBlKiyXH&#10;BYM1LQzlf7t/q+BLZuvkaH4ydIfP6/Z7OVhvRlapXrf9mIAI1IZn+NHOtILhG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PoUsUAAADbAAAADwAAAAAAAAAA&#10;AAAAAAChAgAAZHJzL2Rvd25yZXYueG1sUEsFBgAAAAAEAAQA+QAAAJMDAAAAAA==&#10;" strokecolor="#ce3951" strokeweight="6.25pt"/>
                <v:line id="Line 84" o:spid="_x0000_s1031" style="position:absolute;visibility:visible;mso-wrap-style:square" from="5590,725" to="5590,1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KHfcEAAADbAAAADwAAAGRycy9kb3ducmV2LnhtbERPz2vCMBS+D/Y/hDfwNlMVdFSjTEHR&#10;i2Kn4PHRvDV1zUvXRK3/vTkIHj++35NZaytxpcaXjhX0ugkI4tzpkgsFh5/l5xcIH5A1Vo5JwZ08&#10;zKbvbxNMtbvxnq5ZKEQMYZ+iAhNCnUrpc0MWfdfVxJH7dY3FEGFTSN3gLYbbSvaTZCgtlhwbDNa0&#10;MJT/ZRerYHCe706rbd/PN2Z//s+2x8Uu9JTqfLTfYxCB2vASP91rrWAU18cv8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od9wQAAANsAAAAPAAAAAAAAAAAAAAAA&#10;AKECAABkcnMvZG93bnJldi54bWxQSwUGAAAAAAQABAD5AAAAjwMAAAAA&#10;" strokecolor="#888" strokeweight=".5pt"/>
                <v:line id="Line 83" o:spid="_x0000_s1032" style="position:absolute;visibility:visible;mso-wrap-style:square" from="4170,1108" to="6065,1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xyicQAAADbAAAADwAAAGRycy9kb3ducmV2LnhtbESPT4vCMBTE74LfITxhb5rqQZdqlEUR&#10;irDs+ge9Ppu3TbF5KU3Urp/eLCx4HGbmN8xs0dpK3KjxpWMFw0ECgjh3uuRCwWG/7r+D8AFZY+WY&#10;FPySh8W825lhqt2dt3TbhUJECPsUFZgQ6lRKnxuy6AeuJo7ej2sshiibQuoG7xFuKzlKkrG0WHJc&#10;MFjT0lB+2V2tgm+ZbZKzOWXoDp+P7XE12nxNrFJvvfZjCiJQG17h/3amFUyG8Pcl/gA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rHKJxAAAANsAAAAPAAAAAAAAAAAA&#10;AAAAAKECAABkcnMvZG93bnJldi54bWxQSwUGAAAAAAQABAD5AAAAkgMAAAAA&#10;" strokecolor="#ce3951" strokeweight="6.25pt"/>
                <v:shape id="AutoShape 82" o:spid="_x0000_s1033" style="position:absolute;left:5115;top:-2293;width:1420;height:4449;visibility:visible;mso-wrap-style:square;v-text-anchor:top" coordsize="1420,4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bMsQA&#10;AADbAAAADwAAAGRycy9kb3ducmV2LnhtbESPT4vCMBTE7wt+h/CEva2pHqpUo4iguwdB/APi7dE8&#10;m2LzUppo22+/WVjwOMzMb5jFqrOVeFHjS8cKxqMEBHHudMmFgst5+zUD4QOyxsoxKejJw2o5+Fhg&#10;pl3LR3qdQiEihH2GCkwIdSalzw1Z9CNXE0fv7hqLIcqmkLrBNsJtJSdJkkqLJccFgzVtDOWP09Mq&#10;2Lb73uzSvDvK6f7QXw/f6f3GSn0Ou/UcRKAuvMP/7R+tYDqB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q2zLEAAAA2wAAAA8AAAAAAAAAAAAAAAAAmAIAAGRycy9k&#10;b3ducmV2LnhtbFBLBQYAAAAABAAEAPUAAACJAwAAAAA=&#10;" path="m,3017r,190m475,2127r,765m950,2127r,765m1420,r,4448e" filled="f" strokecolor="#888" strokeweight=".5pt">
                  <v:path arrowok="t" o:connecttype="custom" o:connectlocs="0,725;0,915;475,-165;475,600;950,-165;950,600;1420,-2292;1420,2156" o:connectangles="0,0,0,0,0,0,0,0"/>
                </v:shape>
                <v:line id="Line 81" o:spid="_x0000_s1034" style="position:absolute;visibility:visible;mso-wrap-style:square" from="4170,663" to="6535,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JJZcUAAADbAAAADwAAAGRycy9kb3ducmV2LnhtbESPQWvCQBSE70L/w/IK3nRjhFqiq0iL&#10;EITSakWvz+wzG8y+Ddk1pv313UKhx2FmvmEWq97WoqPWV44VTMYJCOLC6YpLBYfPzegZhA/IGmvH&#10;pOCLPKyWD4MFZtrdeUfdPpQiQthnqMCE0GRS+sKQRT92DXH0Lq61GKJsS6lbvEe4rWWaJE/SYsVx&#10;wWBDL4aK6/5mFXzIfJuczSlHd3j73h1f0+37zCo1fOzXcxCB+vAf/mvnWsFsC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JJZcUAAADbAAAADwAAAAAAAAAA&#10;AAAAAAChAgAAZHJzL2Rvd25yZXYueG1sUEsFBgAAAAAEAAQA+QAAAJMDAAAAAA==&#10;" strokecolor="#ce3951" strokeweight="6.25pt"/>
                <v:line id="Line 80" o:spid="_x0000_s1035" style="position:absolute;visibility:visible;mso-wrap-style:square" from="5115,-165" to="51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mBfsUAAADbAAAADwAAAGRycy9kb3ducmV2LnhtbESPQWsCMRSE74L/IbxCb5rVllZWo6jQ&#10;0l4UVwWPj83rZnXzsm5SXf+9EQo9DjPzDTOZtbYSF2p86VjBoJ+AIM6dLrlQsNt+9EYgfEDWWDkm&#10;BTfyMJt2OxNMtbvyhi5ZKESEsE9RgQmhTqX0uSGLvu9q4uj9uMZiiLIppG7wGuG2ksMkeZMWS44L&#10;BmtaGspP2a9V8HJcrA+fq6FffJvN8Zyt9st1GCj1/NTOxyACteE//Nf+0greX+HxJf4A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3mBfsUAAADbAAAADwAAAAAAAAAA&#10;AAAAAAChAgAAZHJzL2Rvd25yZXYueG1sUEsFBgAAAAAEAAQA+QAAAJMDAAAAAA==&#10;" strokecolor="#888" strokeweight=".5pt"/>
                <v:rect id="Rectangle 79" o:spid="_x0000_s1036" style="position:absolute;left:4169;top:155;width:946;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3DMMA&#10;AADbAAAADwAAAGRycy9kb3ducmV2LnhtbESPwWrDMBBE74H8g9hAb4lcg5vgRAnFpbS5NU4+YJG2&#10;lmtrZSw1cf6+KhR6HGbmDbM7TK4XVxpD61nB4yoDQay9ablRcDm/LjcgQkQ22HsmBXcKcNjPZzss&#10;jb/xia51bESCcChRgY1xKKUM2pLDsPIDcfI+/egwJjk20ox4S3DXyzzLnqTDltOCxYEqS7qrv50C&#10;/dLlVXb8+rjbMNj+rSvCsSmUelhMz1sQkab4H/5rvxsF6wJ+v6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v3DMMAAADbAAAADwAAAAAAAAAAAAAAAACYAgAAZHJzL2Rv&#10;d25yZXYueG1sUEsFBgAAAAAEAAQA9QAAAIgDAAAAAA==&#10;" fillcolor="#ce3951" stroked="f"/>
                <v:line id="Line 78" o:spid="_x0000_s1037" style="position:absolute;visibility:visible;mso-wrap-style:square" from="6065,-1055" to="6065,-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e6ksUAAADbAAAADwAAAGRycy9kb3ducmV2LnhtbESPQWsCMRSE74L/ITyhN81qwcrWKFWw&#10;6EVxW8HjY/O6Wbt5WTeprv++EQSPw8x8w0znra3EhRpfOlYwHCQgiHOnSy4UfH+t+hMQPiBrrByT&#10;ght5mM+6nSmm2l15T5csFCJC2KeowIRQp1L63JBFP3A1cfR+XGMxRNkUUjd4jXBbyVGSjKXFkuOC&#10;wZqWhvLf7M8qeD0tdsfP7cgvNmZ/Omfbw3IXhkq99NqPdxCB2vAMP9prreBtDPcv8Qf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e6ksUAAADbAAAADwAAAAAAAAAA&#10;AAAAAAChAgAAZHJzL2Rvd25yZXYueG1sUEsFBgAAAAAEAAQA+QAAAJMDAAAAAA==&#10;" strokecolor="#888" strokeweight=".5pt"/>
                <v:line id="Line 77" o:spid="_x0000_s1038" style="position:absolute;visibility:visible;mso-wrap-style:square" from="4170,-227" to="6535,-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lPZsUAAADbAAAADwAAAGRycy9kb3ducmV2LnhtbESPT2vCQBTE70K/w/IKvenGHExJXYNY&#10;CkEo1j/Y62v2NRvMvg3ZVWM/fbdQ8DjMzG+YeTHYVlyo941jBdNJAoK4crrhWsFh/zZ+BuEDssbW&#10;MSm4kYdi8TCaY67dlbd02YVaRAj7HBWYELpcSl8ZsugnriOO3rfrLYYo+1rqHq8RbluZJslMWmw4&#10;LhjsaGWoOu3OVsGHLNfJl/ks0R3ef7bH13S9yaxST4/D8gVEoCHcw//tUivIMvj7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QlPZsUAAADbAAAADwAAAAAAAAAA&#10;AAAAAAChAgAAZHJzL2Rvd25yZXYueG1sUEsFBgAAAAAEAAQA+QAAAJMDAAAAAA==&#10;" strokecolor="#ce3951" strokeweight="6.25pt"/>
                <v:shape id="AutoShape 76" o:spid="_x0000_s1039" style="position:absolute;left:5115;top:-610;width:475;height:190;visibility:visible;mso-wrap-style:square;v-text-anchor:top" coordsize="47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FCMAA&#10;AADbAAAADwAAAGRycy9kb3ducmV2LnhtbERPTWvCQBC9F/wPywi9FN3YUpXoKlEq9Fa0Ba9DdpIN&#10;ZmdDdhvTf985FHp8vO/tfvStGqiPTWADi3kGirgMtuHawNfnabYGFROyxTYwGfihCPvd5GGLuQ13&#10;PtNwSbWSEI45GnApdbnWsXTkMc5DRyxcFXqPSWBfa9vjXcJ9q5+zbKk9NiwNDjs6Oipvl28vJcPr&#10;9fB0ro9v1emlch9N4UMojHmcjsUGVKIx/Yv/3O/WwErGyhf5AX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8FCMAAAADbAAAADwAAAAAAAAAAAAAAAACYAgAAZHJzL2Rvd25y&#10;ZXYueG1sUEsFBgAAAAAEAAQA9QAAAIUDAAAAAA==&#10;" path="m,l,190m475,r,190e" filled="f" strokecolor="#888" strokeweight=".5pt">
                  <v:path arrowok="t" o:connecttype="custom" o:connectlocs="0,-610;0,-420;475,-610;475,-420" o:connectangles="0,0,0,0"/>
                </v:shape>
                <v:rect id="Rectangle 75" o:spid="_x0000_s1040" style="position:absolute;left:4169;top:-735;width:1896;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9CcEA&#10;AADbAAAADwAAAGRycy9kb3ducmV2LnhtbESP3YrCMBSE7xd8h3AE79Z0Bf+6RhFF1Dv/HuDQnG26&#10;bU5KE7W+vREEL4eZ+YaZLVpbiRs1vnCs4KefgCDOnC44V3A5b74nIHxA1lg5JgUP8rCYd75mmGp3&#10;5yPdTiEXEcI+RQUmhDqV0meGLPq+q4mj9+caiyHKJpe6wXuE20oOkmQkLRYcFwzWtDKUlaerVZCt&#10;y8Eq2f8fHsbXptqWQ7/Ph0r1uu3yF0SgNnzC7/ZOKxhP4fUl/g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G/QnBAAAA2wAAAA8AAAAAAAAAAAAAAAAAmAIAAGRycy9kb3du&#10;cmV2LnhtbFBLBQYAAAAABAAEAPUAAACGAwAAAAA=&#10;" fillcolor="#ce3951" stroked="f"/>
                <v:shape id="AutoShape 74" o:spid="_x0000_s1041" style="position:absolute;left:5115;top:-1500;width:950;height:640;visibility:visible;mso-wrap-style:square;v-text-anchor:top" coordsize="95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NMMAA&#10;AADbAAAADwAAAGRycy9kb3ducmV2LnhtbERPPW/CMBDdkfofrKvUBRWHDggCBtEKEAsD0IXtFB9x&#10;RHyOYpOYf48HJMan971YRVuLjlpfOVYwHmUgiAunKy4V/J+331MQPiBrrB2Tggd5WC0/BgvMtev5&#10;SN0plCKFsM9RgQmhyaX0hSGLfuQa4sRdXWsxJNiWUrfYp3Bby58sm0iLFacGgw39GSpup7tVMBvO&#10;4sbSvfzduUu/78wljg+NUl+fcT0HESiGt/jl3msF07Q+fU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4NMMAAAADbAAAADwAAAAAAAAAAAAAAAACYAgAAZHJzL2Rvd25y&#10;ZXYueG1sUEsFBgAAAAAEAAQA9QAAAIUDAAAAAA==&#10;" path="m,l,320m,445l,640m475,r,320m475,445r,195m950,r,320e" filled="f" strokecolor="#888" strokeweight=".5pt">
                  <v:path arrowok="t" o:connecttype="custom" o:connectlocs="0,-1500;0,-1180;0,-1055;0,-860;475,-1500;475,-1180;475,-1055;475,-860;950,-1500;950,-1180" o:connectangles="0,0,0,0,0,0,0,0,0,0"/>
                </v:shape>
                <v:line id="Line 73" o:spid="_x0000_s1042" style="position:absolute;visibility:visible;mso-wrap-style:square" from="4170,-1117" to="6535,-1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CrsQAAADbAAAADwAAAGRycy9kb3ducmV2LnhtbESPQWvCQBSE74L/YXlCb7rRQ5XoJpSK&#10;EITSakWvz+xrNjT7NmS3mvrru4LQ4zAz3zCrvLeNuFDna8cKppMEBHHpdM2VgsPnZrwA4QOyxsYx&#10;KfglD3k2HKww1e7KO7rsQyUihH2KCkwIbSqlLw1Z9BPXEkfvy3UWQ5RdJXWH1wi3jZwlybO0WHNc&#10;MNjSq6Hye/9jFXzIYpuczalAd3i77Y7r2fZ9bpV6GvUvSxCB+vAffrQLrWAxhfuX+AN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eQKuxAAAANsAAAAPAAAAAAAAAAAA&#10;AAAAAKECAABkcnMvZG93bnJldi54bWxQSwUGAAAAAAQABAD5AAAAkgMAAAAA&#10;" strokecolor="#ce3951" strokeweight="6.25pt"/>
                <v:line id="Line 72" o:spid="_x0000_s1043" style="position:absolute;visibility:visible;mso-wrap-style:square" from="6065,-1945" to="6065,-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nMtsQAAADbAAAADwAAAGRycy9kb3ducmV2LnhtbESPQWvCQBSE70L/w/IKvenGFIpEV1Gh&#10;0l4Uo4LHR/aZjc2+jdmtpv++Kwgeh5n5hpnMOluLK7W+cqxgOEhAEBdOV1wq2O8++yMQPiBrrB2T&#10;gj/yMJu+9CaYaXfjLV3zUIoIYZ+hAhNCk0npC0MW/cA1xNE7udZiiLItpW7xFuG2lmmSfEiLFccF&#10;gw0tDRU/+a9V8H5ebI6rdeoX32Z7vuTrw3IThkq9vXbzMYhAXXiGH+0vrWCU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cy2xAAAANsAAAAPAAAAAAAAAAAA&#10;AAAAAKECAABkcnMvZG93bnJldi54bWxQSwUGAAAAAAQABAD5AAAAkgMAAAAA&#10;" strokecolor="#888" strokeweight=".5pt"/>
                <v:line id="Line 71" o:spid="_x0000_s1044" style="position:absolute;visibility:visible;mso-wrap-style:square" from="4170,-1562" to="6535,-1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5QsQAAADbAAAADwAAAGRycy9kb3ducmV2LnhtbESP3WoCMRSE7wXfIRyhd5rVgpXVKMVS&#10;WASx/qC3p5vTzdLNybKJuvr0TUHwcpiZb5jZorWVuFDjS8cKhoMEBHHudMmFgsP+sz8B4QOyxsox&#10;KbiRh8W825lhqt2Vt3TZhUJECPsUFZgQ6lRKnxuy6AeuJo7ej2sshiibQuoGrxFuKzlKkrG0WHJc&#10;MFjT0lD+uztbBV8yWyXf5pShO6zv2+PHaLV5s0q99Nr3KYhAbXiGH+1MK5i8wv+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5zlCxAAAANsAAAAPAAAAAAAAAAAA&#10;AAAAAKECAABkcnMvZG93bnJldi54bWxQSwUGAAAAAAQABAD5AAAAkgMAAAAA&#10;" strokecolor="#ce3951" strokeweight="6.25pt"/>
                <v:shape id="AutoShape 70" o:spid="_x0000_s1045" style="position:absolute;left:5115;top:-2293;width:950;height:543;visibility:visible;mso-wrap-style:square;v-text-anchor:top" coordsize="950,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fuMIA&#10;AADbAAAADwAAAGRycy9kb3ducmV2LnhtbERPy2rCQBTdF/oPwy10IzqJLRpSx6BCpDtptHR7ydw8&#10;aOZOyExN/PtOQShndTgvziabTCeuNLjWsoJ4EYEgLq1uuVZwOefzBITzyBo7y6TgRg6y7ePDBlNt&#10;R/6ga+FrEUrYpaig8b5PpXRlQwbdwvbEQavsYNAHOtRSDziGctPJZRStpMGWw0KDPR0aKr+LH6Pg&#10;tP+KP18Os4pWUzVbJ8d8GaDU89O0ewPhafL/5nv6XStIXuHvS/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B+4wgAAANsAAAAPAAAAAAAAAAAAAAAAAJgCAABkcnMvZG93&#10;bnJldi54bWxQSwUGAAAAAAQABAD1AAAAhwMAAAAA&#10;" path="m,347l,542m475,347r,195m950,r,222e" filled="f" strokecolor="#888" strokeweight=".5pt">
                  <v:path arrowok="t" o:connecttype="custom" o:connectlocs="0,-1945;0,-1750;475,-1945;475,-1750;950,-2292;950,-2070" o:connectangles="0,0,0,0,0,0"/>
                </v:shape>
                <v:line id="Line 69" o:spid="_x0000_s1046" style="position:absolute;visibility:visible;mso-wrap-style:square" from="4170,-2007" to="6535,-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IErcQAAADbAAAADwAAAGRycy9kb3ducmV2LnhtbESP3WoCMRSE7wXfIRyhd5pVqJXVKMVS&#10;WASx/qC3p5vTzdLNybKJuvr0TUHwcpiZb5jZorWVuFDjS8cKhoMEBHHudMmFgsP+sz8B4QOyxsox&#10;KbiRh8W825lhqt2Vt3TZhUJECPsUFZgQ6lRKnxuy6AeuJo7ej2sshiibQuoGrxFuKzlKkrG0WHJc&#10;MFjT0lD+uztbBV8yWyXf5pShO6zv2+PHaLV5s0q99Nr3KYhAbXiGH+1MK5i8wv+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QgStxAAAANsAAAAPAAAAAAAAAAAA&#10;AAAAAKECAABkcnMvZG93bnJldi54bWxQSwUGAAAAAAQABAD5AAAAkgMAAAAA&#10;" strokecolor="#ce3951" strokeweight="6.25pt"/>
                <v:shape id="AutoShape 68" o:spid="_x0000_s1047" style="position:absolute;left:4169;top:535;width:1421;height:1335;visibility:visible;mso-wrap-style:square;v-text-anchor:top" coordsize="1421,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5c8sIA&#10;AADbAAAADwAAAGRycy9kb3ducmV2LnhtbESPQWvCQBSE70L/w/IEb7qJB01TV7GCIHipWnJ+ZJ9J&#10;muzbsLtq/PddodDjMDPfMKvNYDpxJ+cbywrSWQKCuLS64UrB92U/zUD4gKyxs0wKnuRhs34brTDX&#10;9sEnup9DJSKEfY4K6hD6XEpf1mTQz2xPHL2rdQZDlK6S2uEjwk0n50mykAYbjgs19rSrqWzPN6Pg&#10;fel+ilOLydclvbZZGorjpy2UmoyH7QeIQEP4D/+1D1pBtoDX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lzywgAAANsAAAAPAAAAAAAAAAAAAAAAAJgCAABkcnMvZG93&#10;bnJldi54bWxQSwUGAAAAAAQABAD1AAAAhwMAAAAA&#10;" path="m,1335r1420,m,890r945,m,445r1420,m,l1420,e" filled="f" strokecolor="#ed8e97" strokeweight="6.5pt">
                  <v:path arrowok="t" o:connecttype="custom" o:connectlocs="0,1870;1420,1870;0,1425;945,1425;0,980;1420,980;0,535;1420,535" o:connectangles="0,0,0,0,0,0,0,0"/>
                </v:shape>
                <v:rect id="Rectangle 67" o:spid="_x0000_s1048" style="position:absolute;left:4169;top:25;width:946;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sDsUA&#10;AADbAAAADwAAAGRycy9kb3ducmV2LnhtbESPQWvCQBSE7wX/w/IEL8VsKtRKzCq21dZLC9Ueenxk&#10;n0lw923IrjH+e1cQehxm5hsmX/bWiI5aXztW8JSkIIgLp2suFfzuN+MZCB+QNRrHpOBCHpaLwUOO&#10;mXZn/qFuF0oRIewzVFCF0GRS+qIiiz5xDXH0Dq61GKJsS6lbPEe4NXKSplNpsea4UGFDbxUVx93J&#10;KjDvf88nIz+7D28ev9P11+t2eumVGg371RxEoD78h+/trVYwe4Hb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6qwOxQAAANsAAAAPAAAAAAAAAAAAAAAAAJgCAABkcnMv&#10;ZG93bnJldi54bWxQSwUGAAAAAAQABAD1AAAAigMAAAAA&#10;" fillcolor="#ed8e97" stroked="f"/>
                <v:line id="Line 66" o:spid="_x0000_s1049" style="position:absolute;visibility:visible;mso-wrap-style:square" from="4170,-355" to="606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4D7MIAAADbAAAADwAAAGRycy9kb3ducmV2LnhtbERPz2vCMBS+C/sfwhvsIppOZZRqlCIo&#10;20WcG3h9Ns+m2LyUJrOdf705CB4/vt+LVW9rcaXWV44VvI8TEMSF0xWXCn5/NqMUhA/IGmvHpOCf&#10;PKyWL4MFZtp1/E3XQyhFDGGfoQITQpNJ6QtDFv3YNcSRO7vWYoiwLaVusYvhtpaTJPmQFiuODQYb&#10;WhsqLoc/q6CbTb+K3XZ92ieb4c3luT82JlXq7bXP5yAC9eEpfrg/tYI0jo1f4g+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4D7MIAAADbAAAADwAAAAAAAAAAAAAA&#10;AAChAgAAZHJzL2Rvd25yZXYueG1sUEsFBgAAAAAEAAQA+QAAAJADAAAAAA==&#10;" strokecolor="#ed8e97" strokeweight="6.5pt"/>
                <v:rect id="Rectangle 65" o:spid="_x0000_s1050" style="position:absolute;left:4169;top:-860;width:1896;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d58UA&#10;AADbAAAADwAAAGRycy9kb3ducmV2LnhtbESPT2vCQBTE74LfYXlCL6KbFiqaZiPaf3qpoO2hx0f2&#10;mQR334bsGuO3dwtCj8PM/IbJlr01oqPW144VPE4TEMSF0zWXCn6+PyZzED4gazSOScGVPCzz4SDD&#10;VLsL76k7hFJECPsUFVQhNKmUvqjIop+6hjh6R9daDFG2pdQtXiLcGvmUJDNpsea4UGFDrxUVp8PZ&#10;KjBvv89nIzfdpzfjXfL+td7Orr1SD6N+9QIiUB/+w/f2ViuYL+DvS/wB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Z3nxQAAANsAAAAPAAAAAAAAAAAAAAAAAJgCAABkcnMv&#10;ZG93bnJldi54bWxQSwUGAAAAAAQABAD1AAAAigMAAAAA&#10;" fillcolor="#ed8e97" stroked="f"/>
                <v:shape id="AutoShape 64" o:spid="_x0000_s1051" style="position:absolute;left:4169;top:-1688;width:1896;height:445;visibility:visible;mso-wrap-style:square;v-text-anchor:top" coordsize="189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mMEA&#10;AADbAAAADwAAAGRycy9kb3ducmV2LnhtbERPz2vCMBS+C/sfwht409QJw3ZGcYNJL0OsXry9Nc+m&#10;2Lx0TVbrf28OgseP7/dyPdhG9NT52rGC2TQBQVw6XXOl4Hj4nixA+ICssXFMCm7kYb16GS0x0+7K&#10;e+qLUIkYwj5DBSaENpPSl4Ys+qlriSN3dp3FEGFXSd3hNYbbRr4lybu0WHNsMNjSl6HyUvxbBb4v&#10;fm0/yz8v89N2yI9/P8XOpEqNX4fNB4hAQ3iKH+5cK0jj+vgl/g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ho5jBAAAA2wAAAA8AAAAAAAAAAAAAAAAAmAIAAGRycy9kb3du&#10;cmV2LnhtbFBLBQYAAAAABAAEAPUAAACGAwAAAAA=&#10;" path="m,445r945,m,l1895,e" filled="f" strokecolor="#ed8e97" strokeweight="6.25pt">
                  <v:path arrowok="t" o:connecttype="custom" o:connectlocs="0,-1242;945,-1242;0,-1687;1895,-1687" o:connectangles="0,0,0,0"/>
                </v:shape>
                <v:shape id="AutoShape 63" o:spid="_x0000_s1052" style="position:absolute;left:5115;top:-2293;width:475;height:98;visibility:visible;mso-wrap-style:square;v-text-anchor:top" coordsize="4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G38AA&#10;AADbAAAADwAAAGRycy9kb3ducmV2LnhtbESPwcrCMBCE7z/4DmEFb7+pIqLVKCIIXjyofYC1Wdti&#10;s4lN1OrTG0HwOMzMN8x82Zpa3KnxlWUFg34Cgji3uuJCQXbc/E9A+ICssbZMCp7kYbno/M0x1fbB&#10;e7ofQiEihH2KCsoQXCqlz0sy6PvWEUfvbBuDIcqmkLrBR4SbWg6TZCwNVhwXSnS0Lim/HG5GwW43&#10;CdX0dnLXzGVjTMxm5F+1Ur1uu5qBCNSGX/jb3moF0wF8vs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jG38AAAADbAAAADwAAAAAAAAAAAAAAAACYAgAAZHJzL2Rvd25y&#10;ZXYueG1sUEsFBgAAAAAEAAQA9QAAAIUDAAAAAA==&#10;" path="m,l,97m475,r,97e" filled="f" strokecolor="#888" strokeweight=".5pt">
                  <v:path arrowok="t" o:connecttype="custom" o:connectlocs="0,-2292;0,-2195;475,-2292;475,-2195" o:connectangles="0,0,0,0"/>
                </v:shape>
                <v:line id="Line 62" o:spid="_x0000_s1053" style="position:absolute;visibility:visible;mso-wrap-style:square" from="4170,-2132" to="6065,-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xRksMAAADbAAAADwAAAGRycy9kb3ducmV2LnhtbESPT2sCMRTE74LfITyhN00UbHW7WVFp&#10;oadCVfD62Lz9Qzcva5Ku22/fFAo9DjPzGybfjbYTA/nQOtawXCgQxKUzLdcaLufX+QZEiMgGO8ek&#10;4ZsC7IrpJMfMuDt/0HCKtUgQDhlqaGLsMylD2ZDFsHA9cfIq5y3GJH0tjcd7gttOrpR6lBZbTgsN&#10;9nRsqPw8fVkNt+Fg1+v3A19Dp17U01j5qpJaP8zG/TOISGP8D/+134yG7Qp+v6Qf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8UZLDAAAA2wAAAA8AAAAAAAAAAAAA&#10;AAAAoQIAAGRycy9kb3ducmV2LnhtbFBLBQYAAAAABAAEAPkAAACRAwAAAAA=&#10;" strokecolor="#ed8e97" strokeweight="6.25pt"/>
                <v:shape id="AutoShape 61" o:spid="_x0000_s1054" style="position:absolute;left:4108;top:-2293;width:3850;height:4510;visibility:visible;mso-wrap-style:square;v-text-anchor:top" coordsize="3850,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4sJsYA&#10;AADbAAAADwAAAGRycy9kb3ducmV2LnhtbESPQWvCQBSE7wX/w/KE3uqmLRYbs4opFEX00FSE3B7Z&#10;ZxKafZtmV43+elco9DjMzDdMMu9NI07UudqygudRBIK4sLrmUsHu+/NpAsJ5ZI2NZVJwIQfz2eAh&#10;wVjbM3/RKfOlCBB2MSqovG9jKV1RkUE3si1x8A62M+iD7EqpOzwHuGnkSxS9SYM1h4UKW/qoqPjJ&#10;jkbBIl0e3X69Tdtrvjuk499NfpETpR6H/WIKwlPv/8N/7ZVW8P4K9y/hB8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4sJsYAAADbAAAADwAAAAAAAAAAAAAAAACYAgAAZHJz&#10;L2Rvd25yZXYueG1sUEsFBgAAAAAEAAQA9QAAAIsDAAAAAA==&#10;" path="m2902,r,4448m3377,r,4448m3849,r,4448m62,4448r3787,m62,4448r,62m537,4448r,62m1007,4448r,62m1482,4448r,62m1957,4448r,62m2427,4448r,62m2902,4448r,62m3377,4448r,62m3849,4448r,62m62,4448l62,m,4448r62,m,4002r62,m,3557r62,m,3112r62,m,2667r62,m,2222r62,m,1777r62,m,1332r62,m,887r62,m,447r62,m,l62,e" filled="f" strokecolor="#888" strokeweight=".5pt">
                  <v:path arrowok="t" o:connecttype="custom" o:connectlocs="2902,-2292;2902,2156;3377,-2292;3377,2156;3849,-2292;3849,2156;62,2156;3849,2156;62,2156;62,2218;537,2156;537,2218;1007,2156;1007,2218;1482,2156;1482,2218;1957,2156;1957,2218;2427,2156;2427,2218;2902,2156;2902,2218;3377,2156;3377,2218;3849,2156;3849,2218;62,2156;62,-2292;0,2156;62,2156;0,1710;62,1710;0,1265;62,1265;0,820;62,820;0,375;62,375;0,-70;62,-70;0,-515;62,-515;0,-960;62,-960;0,-1405;62,-1405;0,-1845;62,-1845;0,-2292;62,-2292" o:connectangles="0,0,0,0,0,0,0,0,0,0,0,0,0,0,0,0,0,0,0,0,0,0,0,0,0,0,0,0,0,0,0,0,0,0,0,0,0,0,0,0,0,0,0,0,0,0,0,0,0,0"/>
                </v:shape>
                <w10:wrap anchorx="page"/>
              </v:group>
            </w:pict>
          </mc:Fallback>
        </mc:AlternateContent>
      </w:r>
      <w:r>
        <w:rPr>
          <w:noProof/>
          <w:lang w:val="en-GB" w:eastAsia="en-GB" w:bidi="ar-SA"/>
        </w:rPr>
        <mc:AlternateContent>
          <mc:Choice Requires="wps">
            <w:drawing>
              <wp:anchor distT="0" distB="0" distL="114300" distR="114300" simplePos="0" relativeHeight="251657728" behindDoc="0" locked="0" layoutInCell="1" allowOverlap="1">
                <wp:simplePos x="0" y="0"/>
                <wp:positionH relativeFrom="page">
                  <wp:posOffset>5282565</wp:posOffset>
                </wp:positionH>
                <wp:positionV relativeFrom="paragraph">
                  <wp:posOffset>-102235</wp:posOffset>
                </wp:positionV>
                <wp:extent cx="64770" cy="64770"/>
                <wp:effectExtent l="0" t="2540" r="0" b="0"/>
                <wp:wrapNone/>
                <wp:docPr id="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415.95pt;margin-top:-8.05pt;width:5.1pt;height:5.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" fillcolor="#ed8e97" stroked="f">
                <w10:wrap anchorx="page"/>
              </v:rect>
            </w:pict>
          </mc:Fallback>
        </mc:AlternateContent>
      </w:r>
      <w:r>
        <w:rPr>
          <w:noProof/>
          <w:lang w:val="en-GB" w:eastAsia="en-GB" w:bidi="ar-SA"/>
        </w:rPr>
        <mc:AlternateContent>
          <mc:Choice Requires="wps">
            <w:drawing>
              <wp:anchor distT="0" distB="0" distL="114300" distR="114300" simplePos="0" relativeHeight="251658752" behindDoc="0" locked="0" layoutInCell="1" allowOverlap="1">
                <wp:simplePos x="0" y="0"/>
                <wp:positionH relativeFrom="page">
                  <wp:posOffset>5282565</wp:posOffset>
                </wp:positionH>
                <wp:positionV relativeFrom="paragraph">
                  <wp:posOffset>116205</wp:posOffset>
                </wp:positionV>
                <wp:extent cx="64770" cy="64770"/>
                <wp:effectExtent l="0" t="1905" r="0" b="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15.95pt;margin-top:9.15pt;width:5.1pt;height: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" fillcolor="#ce3951" stroked="f">
                <w10:wrap anchorx="page"/>
              </v:rect>
            </w:pict>
          </mc:Fallback>
        </mc:AlternateContent>
      </w:r>
      <w:r w:rsidR="00FB6649">
        <w:rPr>
          <w:rFonts w:ascii="Arial Narrow"/>
          <w:sz w:val="20"/>
        </w:rPr>
        <w:t>LA-B Jan 2020</w:t>
      </w:r>
    </w:p>
    <w:p w:rsidR="00D92125" w:rsidRDefault="00D92125">
      <w:pPr>
        <w:rPr>
          <w:rFonts w:ascii="Arial Narrow"/>
          <w:sz w:val="20"/>
        </w:rPr>
        <w:sectPr w:rsidR="00D92125">
          <w:type w:val="continuous"/>
          <w:pgSz w:w="11910" w:h="16840"/>
          <w:pgMar w:top="1580" w:right="600" w:bottom="1060" w:left="940" w:header="720" w:footer="720" w:gutter="0"/>
          <w:cols w:num="2" w:space="720" w:equalWidth="0">
            <w:col w:w="3106" w:space="3791"/>
            <w:col w:w="3473"/>
          </w:cols>
        </w:sectPr>
      </w:pPr>
    </w:p>
    <w:p w:rsidR="00D92125" w:rsidRDefault="00D92125">
      <w:pPr>
        <w:pStyle w:val="BodyText"/>
        <w:spacing w:before="1"/>
        <w:rPr>
          <w:rFonts w:ascii="Arial Narrow"/>
          <w:sz w:val="12"/>
        </w:rPr>
      </w:pPr>
    </w:p>
    <w:p w:rsidR="00D92125" w:rsidRDefault="00FB6649">
      <w:pPr>
        <w:tabs>
          <w:tab w:val="left" w:pos="3590"/>
          <w:tab w:val="left" w:pos="4132"/>
          <w:tab w:val="left" w:pos="4538"/>
          <w:tab w:val="left" w:pos="5080"/>
          <w:tab w:val="left" w:pos="5485"/>
          <w:tab w:val="left" w:pos="6027"/>
          <w:tab w:val="left" w:pos="6432"/>
          <w:tab w:val="left" w:pos="6974"/>
        </w:tabs>
        <w:spacing w:before="97"/>
        <w:ind w:left="3186"/>
        <w:rPr>
          <w:rFonts w:ascii="Arial Narrow"/>
          <w:sz w:val="20"/>
        </w:rPr>
      </w:pPr>
      <w:r>
        <w:rPr>
          <w:rFonts w:ascii="Arial Narrow"/>
          <w:sz w:val="20"/>
        </w:rPr>
        <w:t>0</w:t>
      </w:r>
      <w:r>
        <w:rPr>
          <w:rFonts w:ascii="Arial Narrow"/>
          <w:sz w:val="20"/>
        </w:rPr>
        <w:tab/>
        <w:t>0.5</w:t>
      </w:r>
      <w:r>
        <w:rPr>
          <w:rFonts w:ascii="Arial Narrow"/>
          <w:sz w:val="20"/>
        </w:rPr>
        <w:tab/>
        <w:t>1</w:t>
      </w:r>
      <w:r>
        <w:rPr>
          <w:rFonts w:ascii="Arial Narrow"/>
          <w:sz w:val="20"/>
        </w:rPr>
        <w:tab/>
        <w:t>1.5</w:t>
      </w:r>
      <w:r>
        <w:rPr>
          <w:rFonts w:ascii="Arial Narrow"/>
          <w:sz w:val="20"/>
        </w:rPr>
        <w:tab/>
        <w:t>2</w:t>
      </w:r>
      <w:r>
        <w:rPr>
          <w:rFonts w:ascii="Arial Narrow"/>
          <w:sz w:val="20"/>
        </w:rPr>
        <w:tab/>
        <w:t>2.5</w:t>
      </w:r>
      <w:r>
        <w:rPr>
          <w:rFonts w:ascii="Arial Narrow"/>
          <w:sz w:val="20"/>
        </w:rPr>
        <w:tab/>
        <w:t>3</w:t>
      </w:r>
      <w:r>
        <w:rPr>
          <w:rFonts w:ascii="Arial Narrow"/>
          <w:sz w:val="20"/>
        </w:rPr>
        <w:tab/>
        <w:t>3.5</w:t>
      </w:r>
      <w:r>
        <w:rPr>
          <w:rFonts w:ascii="Arial Narrow"/>
          <w:sz w:val="20"/>
        </w:rPr>
        <w:tab/>
        <w:t>4</w:t>
      </w:r>
    </w:p>
    <w:p w:rsidR="00D92125" w:rsidRDefault="00D92125">
      <w:pPr>
        <w:rPr>
          <w:rFonts w:ascii="Arial Narrow"/>
          <w:sz w:val="20"/>
        </w:rPr>
        <w:sectPr w:rsidR="00D92125">
          <w:type w:val="continuous"/>
          <w:pgSz w:w="11910" w:h="16840"/>
          <w:pgMar w:top="1580" w:right="600" w:bottom="1060" w:left="940" w:header="720" w:footer="720" w:gutter="0"/>
          <w:cols w:space="720"/>
        </w:sectPr>
      </w:pPr>
    </w:p>
    <w:p w:rsidR="00D92125" w:rsidRDefault="00FB6649">
      <w:pPr>
        <w:pStyle w:val="BodyText"/>
        <w:spacing w:before="69"/>
        <w:ind w:left="500" w:right="1702"/>
      </w:pPr>
      <w:r>
        <w:lastRenderedPageBreak/>
        <w:t>As was the case for LA-A, key areas of potential weakness were inferred from the December 2018 Maturity Matrix. During March 2020 LA-B were asked to reflect on these weaknesses and identity any potential impact (positive or negative) that the Early Outcome</w:t>
      </w:r>
      <w:r>
        <w:t>s project may have had in these areas. Table 2.3b indicates that for LA-B the project had had no negative impacts on these areas but instead had significant positive bearing. This was particularly true of weakness 1.1. The project has raised awareness with</w:t>
      </w:r>
      <w:r>
        <w:t>in the LA around the way in which joint working needs to be supported. Some of other changes raised by the LA may not be as a direct result of the Early Outcomes, but instead as a result of other projects or other internal changes.</w:t>
      </w:r>
    </w:p>
    <w:p w:rsidR="00D92125" w:rsidRDefault="00D92125">
      <w:pPr>
        <w:pStyle w:val="BodyText"/>
        <w:rPr>
          <w:sz w:val="24"/>
        </w:rPr>
      </w:pPr>
    </w:p>
    <w:p w:rsidR="00D92125" w:rsidRDefault="00D92125">
      <w:pPr>
        <w:pStyle w:val="BodyText"/>
        <w:spacing w:before="2"/>
        <w:rPr>
          <w:sz w:val="19"/>
        </w:rPr>
      </w:pPr>
    </w:p>
    <w:p w:rsidR="00D92125" w:rsidRDefault="00FB6649">
      <w:pPr>
        <w:pStyle w:val="BodyText"/>
        <w:ind w:left="500"/>
      </w:pPr>
      <w:r>
        <w:t>Table 2.3b. LA-B Matur</w:t>
      </w:r>
      <w:r>
        <w:t>ity Matrix Weaknesses</w:t>
      </w:r>
    </w:p>
    <w:p w:rsidR="00D92125" w:rsidRDefault="00D92125">
      <w:pPr>
        <w:pStyle w:val="BodyText"/>
        <w:spacing w:after="1"/>
        <w:rPr>
          <w:sz w:val="15"/>
        </w:rPr>
      </w:pPr>
    </w:p>
    <w:tbl>
      <w:tblPr>
        <w:tblW w:w="0" w:type="auto"/>
        <w:tblInd w:w="10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562"/>
        <w:gridCol w:w="4212"/>
        <w:gridCol w:w="2236"/>
      </w:tblGrid>
      <w:tr w:rsidR="00D92125">
        <w:trPr>
          <w:trHeight w:val="890"/>
        </w:trPr>
        <w:tc>
          <w:tcPr>
            <w:tcW w:w="3562" w:type="dxa"/>
            <w:tcBorders>
              <w:top w:val="nil"/>
              <w:left w:val="nil"/>
              <w:bottom w:val="nil"/>
            </w:tcBorders>
            <w:shd w:val="clear" w:color="auto" w:fill="F6B3BC"/>
          </w:tcPr>
          <w:p w:rsidR="00D92125" w:rsidRDefault="00D92125">
            <w:pPr>
              <w:pStyle w:val="TableParagraph"/>
              <w:spacing w:before="6"/>
              <w:rPr>
                <w:rFonts w:ascii="Arial"/>
                <w:sz w:val="20"/>
              </w:rPr>
            </w:pPr>
          </w:p>
          <w:p w:rsidR="00D92125" w:rsidRDefault="00FB6649">
            <w:pPr>
              <w:pStyle w:val="TableParagraph"/>
              <w:ind w:left="595" w:right="66" w:hanging="255"/>
              <w:rPr>
                <w:b/>
                <w:sz w:val="18"/>
              </w:rPr>
            </w:pPr>
            <w:r>
              <w:rPr>
                <w:b/>
                <w:sz w:val="18"/>
              </w:rPr>
              <w:t>Area of potential weakness (as identified through the maturity matrix 2018)</w:t>
            </w:r>
          </w:p>
        </w:tc>
        <w:tc>
          <w:tcPr>
            <w:tcW w:w="4212" w:type="dxa"/>
            <w:tcBorders>
              <w:top w:val="nil"/>
            </w:tcBorders>
            <w:shd w:val="clear" w:color="auto" w:fill="F6B3BC"/>
          </w:tcPr>
          <w:p w:rsidR="00D92125" w:rsidRDefault="00D92125">
            <w:pPr>
              <w:pStyle w:val="TableParagraph"/>
              <w:spacing w:before="6"/>
              <w:rPr>
                <w:rFonts w:ascii="Arial"/>
                <w:sz w:val="20"/>
              </w:rPr>
            </w:pPr>
          </w:p>
          <w:p w:rsidR="00D92125" w:rsidRDefault="00FB6649">
            <w:pPr>
              <w:pStyle w:val="TableParagraph"/>
              <w:ind w:left="344" w:right="114" w:hanging="55"/>
              <w:rPr>
                <w:b/>
                <w:sz w:val="18"/>
              </w:rPr>
            </w:pPr>
            <w:r>
              <w:rPr>
                <w:b/>
                <w:sz w:val="18"/>
              </w:rPr>
              <w:t>Has the Early Outcomes project brought about any positive changes in this area? If so, in what way?</w:t>
            </w:r>
          </w:p>
        </w:tc>
        <w:tc>
          <w:tcPr>
            <w:tcW w:w="2236" w:type="dxa"/>
            <w:tcBorders>
              <w:top w:val="nil"/>
              <w:bottom w:val="nil"/>
              <w:right w:val="nil"/>
            </w:tcBorders>
            <w:shd w:val="clear" w:color="auto" w:fill="F6B3BC"/>
          </w:tcPr>
          <w:p w:rsidR="00D92125" w:rsidRDefault="00FB6649">
            <w:pPr>
              <w:pStyle w:val="TableParagraph"/>
              <w:spacing w:before="31"/>
              <w:ind w:left="134" w:right="138" w:hanging="6"/>
              <w:jc w:val="center"/>
              <w:rPr>
                <w:b/>
                <w:sz w:val="18"/>
              </w:rPr>
            </w:pPr>
            <w:r>
              <w:rPr>
                <w:b/>
                <w:sz w:val="18"/>
              </w:rPr>
              <w:t>Has the Early Outcomes brought about any</w:t>
            </w:r>
            <w:r>
              <w:rPr>
                <w:b/>
                <w:spacing w:val="-14"/>
                <w:sz w:val="18"/>
              </w:rPr>
              <w:t xml:space="preserve"> </w:t>
            </w:r>
            <w:r>
              <w:rPr>
                <w:b/>
                <w:sz w:val="18"/>
              </w:rPr>
              <w:t>negative changes in this area? If so, in what</w:t>
            </w:r>
            <w:r>
              <w:rPr>
                <w:b/>
                <w:spacing w:val="-5"/>
                <w:sz w:val="18"/>
              </w:rPr>
              <w:t xml:space="preserve"> </w:t>
            </w:r>
            <w:r>
              <w:rPr>
                <w:b/>
                <w:sz w:val="18"/>
              </w:rPr>
              <w:t>way?</w:t>
            </w:r>
          </w:p>
        </w:tc>
      </w:tr>
      <w:tr w:rsidR="00D92125">
        <w:trPr>
          <w:trHeight w:val="1873"/>
        </w:trPr>
        <w:tc>
          <w:tcPr>
            <w:tcW w:w="3562" w:type="dxa"/>
            <w:tcBorders>
              <w:top w:val="nil"/>
              <w:left w:val="nil"/>
              <w:bottom w:val="single" w:sz="34" w:space="0" w:color="FFFFFF"/>
            </w:tcBorders>
            <w:shd w:val="clear" w:color="auto" w:fill="F6B3BC"/>
          </w:tcPr>
          <w:p w:rsidR="00D92125" w:rsidRDefault="00D92125">
            <w:pPr>
              <w:pStyle w:val="TableParagraph"/>
              <w:spacing w:before="6"/>
              <w:rPr>
                <w:rFonts w:ascii="Arial"/>
                <w:sz w:val="28"/>
              </w:rPr>
            </w:pPr>
          </w:p>
          <w:p w:rsidR="00D92125" w:rsidRDefault="00FB6649">
            <w:pPr>
              <w:pStyle w:val="TableParagraph"/>
              <w:spacing w:line="237" w:lineRule="auto"/>
              <w:ind w:left="80" w:right="66"/>
              <w:rPr>
                <w:sz w:val="18"/>
              </w:rPr>
            </w:pPr>
            <w:r>
              <w:rPr>
                <w:sz w:val="18"/>
              </w:rPr>
              <w:t>1.1 A strategic approach to early years support is in existence, a Great Start Strategy, however this is not specifically directing shared resources to the early identification and development of children’s developing speech, language and communication ski</w:t>
            </w:r>
            <w:r>
              <w:rPr>
                <w:sz w:val="18"/>
              </w:rPr>
              <w:t>lls.</w:t>
            </w:r>
          </w:p>
        </w:tc>
        <w:tc>
          <w:tcPr>
            <w:tcW w:w="4212" w:type="dxa"/>
            <w:tcBorders>
              <w:bottom w:val="single" w:sz="34" w:space="0" w:color="FFFFFF"/>
            </w:tcBorders>
            <w:shd w:val="clear" w:color="auto" w:fill="F9D9DE"/>
          </w:tcPr>
          <w:p w:rsidR="00D92125" w:rsidRDefault="00FB6649">
            <w:pPr>
              <w:pStyle w:val="TableParagraph"/>
              <w:spacing w:line="237" w:lineRule="auto"/>
              <w:ind w:left="79" w:right="114"/>
              <w:rPr>
                <w:sz w:val="18"/>
              </w:rPr>
            </w:pPr>
            <w:r>
              <w:rPr>
                <w:sz w:val="18"/>
              </w:rPr>
              <w:t xml:space="preserve">The project has helped raise awareness of the level of change required to make joint working happen. Our commissions for health are managed through NHS England. This makes any changes very difficult in terms of how resources are allocated and managed </w:t>
            </w:r>
            <w:r>
              <w:rPr>
                <w:sz w:val="18"/>
              </w:rPr>
              <w:t>as these are currently managed under a national framework. However plans are in place to make changes that will enable us to look more closely at children’s developing SLCN and fund in a more streamlined and directed way.</w:t>
            </w:r>
          </w:p>
        </w:tc>
        <w:tc>
          <w:tcPr>
            <w:tcW w:w="2236" w:type="dxa"/>
            <w:tcBorders>
              <w:top w:val="nil"/>
              <w:bottom w:val="single" w:sz="34" w:space="0" w:color="FFFFFF"/>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rPr>
                <w:rFonts w:ascii="Arial"/>
                <w:sz w:val="20"/>
              </w:rPr>
            </w:pPr>
          </w:p>
          <w:p w:rsidR="00D92125" w:rsidRDefault="00FB6649">
            <w:pPr>
              <w:pStyle w:val="TableParagraph"/>
              <w:spacing w:before="146"/>
              <w:ind w:right="417"/>
              <w:jc w:val="right"/>
              <w:rPr>
                <w:sz w:val="18"/>
              </w:rPr>
            </w:pPr>
            <w:r>
              <w:rPr>
                <w:sz w:val="18"/>
              </w:rPr>
              <w:t>No negative changes</w:t>
            </w:r>
          </w:p>
        </w:tc>
      </w:tr>
      <w:tr w:rsidR="00D92125">
        <w:trPr>
          <w:trHeight w:val="1712"/>
        </w:trPr>
        <w:tc>
          <w:tcPr>
            <w:tcW w:w="3562" w:type="dxa"/>
            <w:tcBorders>
              <w:top w:val="single" w:sz="34" w:space="0" w:color="FFFFFF"/>
              <w:left w:val="nil"/>
            </w:tcBorders>
            <w:shd w:val="clear" w:color="auto" w:fill="F6B3BC"/>
          </w:tcPr>
          <w:p w:rsidR="00D92125" w:rsidRDefault="00D92125">
            <w:pPr>
              <w:pStyle w:val="TableParagraph"/>
              <w:rPr>
                <w:rFonts w:ascii="Arial"/>
                <w:sz w:val="20"/>
              </w:rPr>
            </w:pPr>
          </w:p>
          <w:p w:rsidR="00D92125" w:rsidRDefault="00D92125">
            <w:pPr>
              <w:pStyle w:val="TableParagraph"/>
              <w:spacing w:before="5"/>
              <w:rPr>
                <w:rFonts w:ascii="Arial"/>
                <w:sz w:val="18"/>
              </w:rPr>
            </w:pPr>
          </w:p>
          <w:p w:rsidR="00D92125" w:rsidRDefault="00FB6649">
            <w:pPr>
              <w:pStyle w:val="TableParagraph"/>
              <w:spacing w:line="235" w:lineRule="auto"/>
              <w:ind w:left="80" w:right="124"/>
              <w:rPr>
                <w:sz w:val="18"/>
              </w:rPr>
            </w:pPr>
            <w:r>
              <w:rPr>
                <w:sz w:val="18"/>
              </w:rPr>
              <w:t>1.2 There is very little joint workforce planning directly aimed at improving early the identification of speech and language delay/disorder and interventions.</w:t>
            </w:r>
          </w:p>
        </w:tc>
        <w:tc>
          <w:tcPr>
            <w:tcW w:w="4212" w:type="dxa"/>
            <w:tcBorders>
              <w:top w:val="single" w:sz="34" w:space="0" w:color="FFFFFF"/>
            </w:tcBorders>
            <w:shd w:val="clear" w:color="auto" w:fill="F9D9DE"/>
          </w:tcPr>
          <w:p w:rsidR="00D92125" w:rsidRDefault="00FB6649">
            <w:pPr>
              <w:pStyle w:val="TableParagraph"/>
              <w:spacing w:line="190" w:lineRule="exact"/>
              <w:ind w:left="79"/>
              <w:rPr>
                <w:sz w:val="18"/>
              </w:rPr>
            </w:pPr>
            <w:r>
              <w:rPr>
                <w:sz w:val="18"/>
              </w:rPr>
              <w:t>We are making progress in this area and have developed a</w:t>
            </w:r>
          </w:p>
          <w:p w:rsidR="00D92125" w:rsidRDefault="00FB6649">
            <w:pPr>
              <w:pStyle w:val="TableParagraph"/>
              <w:spacing w:before="2" w:line="235" w:lineRule="auto"/>
              <w:ind w:left="79"/>
              <w:rPr>
                <w:sz w:val="18"/>
              </w:rPr>
            </w:pPr>
            <w:r>
              <w:rPr>
                <w:sz w:val="18"/>
              </w:rPr>
              <w:t>multi agency SLCN course. This is ready for roll out in the summer term. We have colleagues from the speech and language service delivering the training as well as supporting with the development of the next stages of the course. At this time we are fundin</w:t>
            </w:r>
            <w:r>
              <w:rPr>
                <w:sz w:val="18"/>
              </w:rPr>
              <w:t>g their involvement but hope in the future that as we develop greater control of strategy that their continued work in this area will be a key priority.</w:t>
            </w:r>
          </w:p>
        </w:tc>
        <w:tc>
          <w:tcPr>
            <w:tcW w:w="2236" w:type="dxa"/>
            <w:tcBorders>
              <w:top w:val="single" w:sz="34" w:space="0" w:color="FFFFFF"/>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7"/>
              <w:rPr>
                <w:rFonts w:ascii="Arial"/>
                <w:sz w:val="24"/>
              </w:rPr>
            </w:pPr>
          </w:p>
          <w:p w:rsidR="00D92125" w:rsidRDefault="00FB6649">
            <w:pPr>
              <w:pStyle w:val="TableParagraph"/>
              <w:spacing w:before="1"/>
              <w:ind w:right="417"/>
              <w:jc w:val="right"/>
              <w:rPr>
                <w:sz w:val="18"/>
              </w:rPr>
            </w:pPr>
            <w:r>
              <w:rPr>
                <w:sz w:val="18"/>
              </w:rPr>
              <w:t>No negative changes</w:t>
            </w:r>
          </w:p>
        </w:tc>
      </w:tr>
      <w:tr w:rsidR="00D92125">
        <w:trPr>
          <w:trHeight w:val="1483"/>
        </w:trPr>
        <w:tc>
          <w:tcPr>
            <w:tcW w:w="3562" w:type="dxa"/>
            <w:tcBorders>
              <w:left w:val="nil"/>
              <w:bottom w:val="single" w:sz="34" w:space="0" w:color="FFFFFF"/>
            </w:tcBorders>
            <w:shd w:val="clear" w:color="auto" w:fill="F6B3BC"/>
          </w:tcPr>
          <w:p w:rsidR="00D92125" w:rsidRDefault="00D92125">
            <w:pPr>
              <w:pStyle w:val="TableParagraph"/>
              <w:spacing w:before="6"/>
              <w:rPr>
                <w:rFonts w:ascii="Arial"/>
                <w:sz w:val="29"/>
              </w:rPr>
            </w:pPr>
          </w:p>
          <w:p w:rsidR="00D92125" w:rsidRDefault="00FB6649">
            <w:pPr>
              <w:pStyle w:val="TableParagraph"/>
              <w:spacing w:line="235" w:lineRule="auto"/>
              <w:ind w:left="80" w:right="66"/>
              <w:rPr>
                <w:sz w:val="18"/>
              </w:rPr>
            </w:pPr>
            <w:r>
              <w:rPr>
                <w:sz w:val="18"/>
              </w:rPr>
              <w:t>1.3 There is no single multi-disciplinary action plan aimed at the early identification and targeting resources to improve children’s speech, language and communication skills.</w:t>
            </w:r>
          </w:p>
        </w:tc>
        <w:tc>
          <w:tcPr>
            <w:tcW w:w="4212" w:type="dxa"/>
            <w:tcBorders>
              <w:bottom w:val="single" w:sz="34" w:space="0" w:color="FFFFFF"/>
            </w:tcBorders>
            <w:shd w:val="clear" w:color="auto" w:fill="F9D9DE"/>
          </w:tcPr>
          <w:p w:rsidR="00D92125" w:rsidRDefault="00FB6649">
            <w:pPr>
              <w:pStyle w:val="TableParagraph"/>
              <w:spacing w:line="235" w:lineRule="auto"/>
              <w:ind w:left="79" w:right="114"/>
              <w:rPr>
                <w:sz w:val="18"/>
              </w:rPr>
            </w:pPr>
            <w:r>
              <w:rPr>
                <w:sz w:val="18"/>
              </w:rPr>
              <w:t>The great Start in Life action plan is the LAs commitment to this area. SLCN ha</w:t>
            </w:r>
            <w:r>
              <w:rPr>
                <w:sz w:val="18"/>
              </w:rPr>
              <w:t>s been identified as a key area for the development of multi agency working. We have had a slow start to the integrated reviews for 2 year olds but as in point</w:t>
            </w:r>
          </w:p>
          <w:p w:rsidR="00D92125" w:rsidRDefault="00FB6649">
            <w:pPr>
              <w:pStyle w:val="TableParagraph"/>
              <w:spacing w:before="1"/>
              <w:ind w:left="79" w:right="114"/>
              <w:rPr>
                <w:sz w:val="18"/>
              </w:rPr>
            </w:pPr>
            <w:r>
              <w:rPr>
                <w:sz w:val="18"/>
              </w:rPr>
              <w:t>1.1 above this will change as the LA secures a greater authority over the strategic planning and</w:t>
            </w:r>
            <w:r>
              <w:rPr>
                <w:sz w:val="18"/>
              </w:rPr>
              <w:t xml:space="preserve"> commissioning of health.</w:t>
            </w:r>
          </w:p>
        </w:tc>
        <w:tc>
          <w:tcPr>
            <w:tcW w:w="2236" w:type="dxa"/>
            <w:tcBorders>
              <w:bottom w:val="single" w:sz="34" w:space="0" w:color="FFFFFF"/>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8"/>
              <w:rPr>
                <w:rFonts w:ascii="Arial"/>
                <w:sz w:val="15"/>
              </w:rPr>
            </w:pPr>
          </w:p>
          <w:p w:rsidR="00D92125" w:rsidRDefault="00FB6649">
            <w:pPr>
              <w:pStyle w:val="TableParagraph"/>
              <w:spacing w:before="1"/>
              <w:ind w:right="417"/>
              <w:jc w:val="right"/>
              <w:rPr>
                <w:sz w:val="18"/>
              </w:rPr>
            </w:pPr>
            <w:r>
              <w:rPr>
                <w:sz w:val="18"/>
              </w:rPr>
              <w:t>No negative changes</w:t>
            </w:r>
          </w:p>
        </w:tc>
      </w:tr>
      <w:tr w:rsidR="00D92125">
        <w:trPr>
          <w:trHeight w:val="1878"/>
        </w:trPr>
        <w:tc>
          <w:tcPr>
            <w:tcW w:w="3562" w:type="dxa"/>
            <w:tcBorders>
              <w:top w:val="single" w:sz="34" w:space="0" w:color="FFFFFF"/>
              <w:left w:val="nil"/>
              <w:bottom w:val="nil"/>
            </w:tcBorders>
            <w:shd w:val="clear" w:color="auto" w:fill="F6B3BC"/>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FB6649">
            <w:pPr>
              <w:pStyle w:val="TableParagraph"/>
              <w:spacing w:before="167" w:line="235" w:lineRule="auto"/>
              <w:ind w:left="80" w:right="66"/>
              <w:rPr>
                <w:sz w:val="18"/>
              </w:rPr>
            </w:pPr>
            <w:r>
              <w:rPr>
                <w:sz w:val="18"/>
              </w:rPr>
              <w:t>1.4 There is a lack of information sharing by services and professional disciplines so data is not fully utilised to inform practice.</w:t>
            </w:r>
          </w:p>
        </w:tc>
        <w:tc>
          <w:tcPr>
            <w:tcW w:w="4212" w:type="dxa"/>
            <w:tcBorders>
              <w:top w:val="single" w:sz="34" w:space="0" w:color="FFFFFF"/>
              <w:bottom w:val="nil"/>
            </w:tcBorders>
            <w:shd w:val="clear" w:color="auto" w:fill="F9D9DE"/>
          </w:tcPr>
          <w:p w:rsidR="00D92125" w:rsidRDefault="00FB6649">
            <w:pPr>
              <w:pStyle w:val="TableParagraph"/>
              <w:spacing w:line="190" w:lineRule="exact"/>
              <w:ind w:left="79"/>
              <w:rPr>
                <w:sz w:val="18"/>
              </w:rPr>
            </w:pPr>
            <w:r>
              <w:rPr>
                <w:sz w:val="18"/>
              </w:rPr>
              <w:t>This continues to be an area requiring further work. The LA</w:t>
            </w:r>
          </w:p>
          <w:p w:rsidR="00D92125" w:rsidRDefault="00FB6649">
            <w:pPr>
              <w:pStyle w:val="TableParagraph"/>
              <w:spacing w:before="1" w:line="237" w:lineRule="auto"/>
              <w:ind w:left="79" w:right="103"/>
              <w:rPr>
                <w:sz w:val="18"/>
              </w:rPr>
            </w:pPr>
            <w:r>
              <w:rPr>
                <w:sz w:val="18"/>
              </w:rPr>
              <w:t>has developed a portal for the early years sector to input data at 2 year progress checks. This is slowly being used and we continue to promote this across the sector. The data will help us identify developmental delay and disorder for children at an early</w:t>
            </w:r>
            <w:r>
              <w:rPr>
                <w:sz w:val="18"/>
              </w:rPr>
              <w:t xml:space="preserve"> opportunity. </w:t>
            </w:r>
            <w:r>
              <w:rPr>
                <w:spacing w:val="1"/>
                <w:sz w:val="18"/>
              </w:rPr>
              <w:t xml:space="preserve">We </w:t>
            </w:r>
            <w:r>
              <w:rPr>
                <w:sz w:val="18"/>
              </w:rPr>
              <w:t>will use this information to refer back to health where delay or disorder have been identified</w:t>
            </w:r>
            <w:r>
              <w:rPr>
                <w:spacing w:val="-4"/>
                <w:sz w:val="18"/>
              </w:rPr>
              <w:t xml:space="preserve"> </w:t>
            </w:r>
            <w:r>
              <w:rPr>
                <w:sz w:val="18"/>
              </w:rPr>
              <w:t>to</w:t>
            </w:r>
            <w:r>
              <w:rPr>
                <w:spacing w:val="-9"/>
                <w:sz w:val="18"/>
              </w:rPr>
              <w:t xml:space="preserve"> </w:t>
            </w:r>
            <w:r>
              <w:rPr>
                <w:sz w:val="18"/>
              </w:rPr>
              <w:t>triangulate</w:t>
            </w:r>
            <w:r>
              <w:rPr>
                <w:spacing w:val="-4"/>
                <w:sz w:val="18"/>
              </w:rPr>
              <w:t xml:space="preserve"> </w:t>
            </w:r>
            <w:r>
              <w:rPr>
                <w:sz w:val="18"/>
              </w:rPr>
              <w:t>this</w:t>
            </w:r>
            <w:r>
              <w:rPr>
                <w:spacing w:val="-6"/>
                <w:sz w:val="18"/>
              </w:rPr>
              <w:t xml:space="preserve"> </w:t>
            </w:r>
            <w:r>
              <w:rPr>
                <w:sz w:val="18"/>
              </w:rPr>
              <w:t>information</w:t>
            </w:r>
            <w:r>
              <w:rPr>
                <w:spacing w:val="-4"/>
                <w:sz w:val="18"/>
              </w:rPr>
              <w:t xml:space="preserve"> </w:t>
            </w:r>
            <w:r>
              <w:rPr>
                <w:sz w:val="18"/>
              </w:rPr>
              <w:t>with</w:t>
            </w:r>
            <w:r>
              <w:rPr>
                <w:spacing w:val="-4"/>
                <w:sz w:val="18"/>
              </w:rPr>
              <w:t xml:space="preserve"> </w:t>
            </w:r>
            <w:r>
              <w:rPr>
                <w:sz w:val="18"/>
              </w:rPr>
              <w:t>that</w:t>
            </w:r>
            <w:r>
              <w:rPr>
                <w:spacing w:val="-8"/>
                <w:sz w:val="18"/>
              </w:rPr>
              <w:t xml:space="preserve"> </w:t>
            </w:r>
            <w:r>
              <w:rPr>
                <w:sz w:val="18"/>
              </w:rPr>
              <w:t>of</w:t>
            </w:r>
            <w:r>
              <w:rPr>
                <w:spacing w:val="-3"/>
                <w:sz w:val="18"/>
              </w:rPr>
              <w:t xml:space="preserve"> </w:t>
            </w:r>
            <w:r>
              <w:rPr>
                <w:sz w:val="18"/>
              </w:rPr>
              <w:t>the</w:t>
            </w:r>
            <w:r>
              <w:rPr>
                <w:spacing w:val="-9"/>
                <w:sz w:val="18"/>
              </w:rPr>
              <w:t xml:space="preserve"> </w:t>
            </w:r>
            <w:r>
              <w:rPr>
                <w:sz w:val="18"/>
              </w:rPr>
              <w:t>2</w:t>
            </w:r>
            <w:r>
              <w:rPr>
                <w:spacing w:val="-4"/>
                <w:sz w:val="18"/>
              </w:rPr>
              <w:t xml:space="preserve"> </w:t>
            </w:r>
            <w:r>
              <w:rPr>
                <w:sz w:val="18"/>
              </w:rPr>
              <w:t>year health check.</w:t>
            </w:r>
          </w:p>
        </w:tc>
        <w:tc>
          <w:tcPr>
            <w:tcW w:w="2236" w:type="dxa"/>
            <w:tcBorders>
              <w:top w:val="single" w:sz="34" w:space="0" w:color="FFFFFF"/>
              <w:bottom w:val="nil"/>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rPr>
                <w:rFonts w:ascii="Arial"/>
                <w:sz w:val="20"/>
              </w:rPr>
            </w:pPr>
          </w:p>
          <w:p w:rsidR="00D92125" w:rsidRDefault="00FB6649">
            <w:pPr>
              <w:pStyle w:val="TableParagraph"/>
              <w:spacing w:before="139"/>
              <w:ind w:right="417"/>
              <w:jc w:val="right"/>
              <w:rPr>
                <w:sz w:val="18"/>
              </w:rPr>
            </w:pPr>
            <w:r>
              <w:rPr>
                <w:sz w:val="18"/>
              </w:rPr>
              <w:t>No negative changes</w:t>
            </w:r>
          </w:p>
        </w:tc>
      </w:tr>
    </w:tbl>
    <w:p w:rsidR="00D92125" w:rsidRDefault="00D92125">
      <w:pPr>
        <w:pStyle w:val="BodyText"/>
        <w:rPr>
          <w:sz w:val="24"/>
        </w:rPr>
      </w:pPr>
    </w:p>
    <w:p w:rsidR="00D92125" w:rsidRDefault="00FB6649">
      <w:pPr>
        <w:pStyle w:val="Heading2"/>
        <w:numPr>
          <w:ilvl w:val="1"/>
          <w:numId w:val="17"/>
        </w:numPr>
        <w:tabs>
          <w:tab w:val="left" w:pos="1220"/>
          <w:tab w:val="left" w:pos="1221"/>
        </w:tabs>
        <w:spacing w:before="162"/>
        <w:ind w:left="1221" w:hanging="721"/>
      </w:pPr>
      <w:r>
        <w:t>Maturity Matrix:</w:t>
      </w:r>
      <w:r>
        <w:rPr>
          <w:spacing w:val="-4"/>
        </w:rPr>
        <w:t xml:space="preserve"> </w:t>
      </w:r>
      <w:r>
        <w:t>LA-C</w:t>
      </w:r>
    </w:p>
    <w:p w:rsidR="00D92125" w:rsidRDefault="00FB6649">
      <w:pPr>
        <w:pStyle w:val="BodyText"/>
        <w:spacing w:before="117" w:line="242" w:lineRule="auto"/>
        <w:ind w:left="500" w:right="1656"/>
      </w:pPr>
      <w:r>
        <w:t>LA-C experienced the lowest overall progress level change with only three of the ten categories reported to have shifted by January 2020 (Table 2.4a).</w:t>
      </w:r>
    </w:p>
    <w:p w:rsidR="00D92125" w:rsidRDefault="00D92125">
      <w:pPr>
        <w:pStyle w:val="BodyText"/>
        <w:rPr>
          <w:sz w:val="24"/>
        </w:rPr>
      </w:pPr>
    </w:p>
    <w:p w:rsidR="00D92125" w:rsidRDefault="00FB6649">
      <w:pPr>
        <w:pStyle w:val="BodyText"/>
        <w:spacing w:before="214"/>
        <w:ind w:left="500"/>
      </w:pPr>
      <w:r>
        <w:t>Table 2.4a. Maturity Matrix results: LA-C</w:t>
      </w:r>
    </w:p>
    <w:p w:rsidR="00D92125" w:rsidRDefault="00D92125">
      <w:pPr>
        <w:sectPr w:rsidR="00D92125">
          <w:pgSz w:w="11910" w:h="16840"/>
          <w:pgMar w:top="1360" w:right="600" w:bottom="1140" w:left="940" w:header="0" w:footer="870" w:gutter="0"/>
          <w:cols w:space="720"/>
        </w:sect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573"/>
        <w:gridCol w:w="3515"/>
        <w:gridCol w:w="2194"/>
        <w:gridCol w:w="2234"/>
      </w:tblGrid>
      <w:tr w:rsidR="00D92125">
        <w:trPr>
          <w:trHeight w:val="235"/>
          <w:tblCellSpacing w:w="29" w:type="dxa"/>
        </w:trPr>
        <w:tc>
          <w:tcPr>
            <w:tcW w:w="3943" w:type="dxa"/>
            <w:gridSpan w:val="2"/>
            <w:vMerge w:val="restart"/>
            <w:tcBorders>
              <w:top w:val="nil"/>
              <w:left w:val="nil"/>
            </w:tcBorders>
          </w:tcPr>
          <w:p w:rsidR="00D92125" w:rsidRDefault="00D92125">
            <w:pPr>
              <w:pStyle w:val="TableParagraph"/>
              <w:rPr>
                <w:rFonts w:ascii="Times New Roman"/>
                <w:sz w:val="20"/>
              </w:rPr>
            </w:pPr>
          </w:p>
        </w:tc>
        <w:tc>
          <w:tcPr>
            <w:tcW w:w="4283" w:type="dxa"/>
            <w:gridSpan w:val="2"/>
            <w:tcBorders>
              <w:top w:val="nil"/>
              <w:right w:val="nil"/>
            </w:tcBorders>
            <w:shd w:val="clear" w:color="auto" w:fill="F08D9C"/>
          </w:tcPr>
          <w:p w:rsidR="00D92125" w:rsidRDefault="00FB6649">
            <w:pPr>
              <w:pStyle w:val="TableParagraph"/>
              <w:spacing w:before="37"/>
              <w:ind w:left="1533" w:right="1533"/>
              <w:jc w:val="center"/>
              <w:rPr>
                <w:sz w:val="20"/>
              </w:rPr>
            </w:pPr>
            <w:r>
              <w:rPr>
                <w:color w:val="0C0C0C"/>
                <w:sz w:val="20"/>
              </w:rPr>
              <w:t>Progress Levels</w:t>
            </w:r>
          </w:p>
        </w:tc>
      </w:tr>
      <w:tr w:rsidR="00D92125">
        <w:trPr>
          <w:trHeight w:val="509"/>
          <w:tblCellSpacing w:w="29" w:type="dxa"/>
        </w:trPr>
        <w:tc>
          <w:tcPr>
            <w:tcW w:w="3943" w:type="dxa"/>
            <w:gridSpan w:val="2"/>
            <w:vMerge/>
            <w:tcBorders>
              <w:top w:val="nil"/>
              <w:left w:val="nil"/>
            </w:tcBorders>
          </w:tcPr>
          <w:p w:rsidR="00D92125" w:rsidRDefault="00D92125">
            <w:pPr>
              <w:rPr>
                <w:sz w:val="2"/>
                <w:szCs w:val="2"/>
              </w:rPr>
            </w:pPr>
          </w:p>
        </w:tc>
        <w:tc>
          <w:tcPr>
            <w:tcW w:w="2136" w:type="dxa"/>
            <w:shd w:val="clear" w:color="auto" w:fill="F08D9C"/>
          </w:tcPr>
          <w:p w:rsidR="00D92125" w:rsidRDefault="00FB6649">
            <w:pPr>
              <w:pStyle w:val="TableParagraph"/>
              <w:spacing w:before="172"/>
              <w:ind w:left="486" w:right="487"/>
              <w:jc w:val="center"/>
              <w:rPr>
                <w:sz w:val="20"/>
              </w:rPr>
            </w:pPr>
            <w:r>
              <w:rPr>
                <w:color w:val="0C0C0C"/>
                <w:sz w:val="20"/>
              </w:rPr>
              <w:t>LA-C Dec 2018</w:t>
            </w:r>
          </w:p>
        </w:tc>
        <w:tc>
          <w:tcPr>
            <w:tcW w:w="2147" w:type="dxa"/>
            <w:tcBorders>
              <w:right w:val="nil"/>
            </w:tcBorders>
            <w:shd w:val="clear" w:color="auto" w:fill="F08D9C"/>
          </w:tcPr>
          <w:p w:rsidR="00D92125" w:rsidRDefault="00FB6649">
            <w:pPr>
              <w:pStyle w:val="TableParagraph"/>
              <w:spacing w:before="172"/>
              <w:ind w:left="177" w:right="178"/>
              <w:jc w:val="center"/>
              <w:rPr>
                <w:sz w:val="20"/>
              </w:rPr>
            </w:pPr>
            <w:r>
              <w:rPr>
                <w:color w:val="0C0C0C"/>
                <w:sz w:val="20"/>
              </w:rPr>
              <w:t>LA-C Average Jan 2020</w:t>
            </w:r>
          </w:p>
        </w:tc>
      </w:tr>
      <w:tr w:rsidR="00D92125">
        <w:trPr>
          <w:trHeight w:val="410"/>
          <w:tblCellSpacing w:w="29" w:type="dxa"/>
        </w:trPr>
        <w:tc>
          <w:tcPr>
            <w:tcW w:w="486" w:type="dxa"/>
            <w:vMerge w:val="restart"/>
            <w:tcBorders>
              <w:left w:val="nil"/>
            </w:tcBorders>
            <w:shd w:val="clear" w:color="auto" w:fill="F08D9C"/>
            <w:textDirection w:val="btLr"/>
          </w:tcPr>
          <w:p w:rsidR="00D92125" w:rsidRDefault="00FB6649">
            <w:pPr>
              <w:pStyle w:val="TableParagraph"/>
              <w:spacing w:before="135"/>
              <w:ind w:left="556" w:right="549"/>
              <w:jc w:val="center"/>
              <w:rPr>
                <w:sz w:val="16"/>
              </w:rPr>
            </w:pPr>
            <w:r>
              <w:rPr>
                <w:color w:val="0C0C0C"/>
                <w:sz w:val="16"/>
              </w:rPr>
              <w:t>Plan</w:t>
            </w:r>
          </w:p>
        </w:tc>
        <w:tc>
          <w:tcPr>
            <w:tcW w:w="3457" w:type="dxa"/>
            <w:shd w:val="clear" w:color="auto" w:fill="F9D9DE"/>
          </w:tcPr>
          <w:p w:rsidR="00D92125" w:rsidRDefault="00FB6649">
            <w:pPr>
              <w:pStyle w:val="TableParagraph"/>
              <w:spacing w:before="123"/>
              <w:ind w:left="1300"/>
              <w:rPr>
                <w:sz w:val="20"/>
              </w:rPr>
            </w:pPr>
            <w:r>
              <w:rPr>
                <w:color w:val="0C0C0C"/>
                <w:sz w:val="20"/>
              </w:rPr>
              <w:t>1. Strategy</w:t>
            </w:r>
          </w:p>
        </w:tc>
        <w:tc>
          <w:tcPr>
            <w:tcW w:w="2136" w:type="dxa"/>
            <w:shd w:val="clear" w:color="auto" w:fill="F9D9DE"/>
          </w:tcPr>
          <w:p w:rsidR="00D92125" w:rsidRDefault="00FB6649">
            <w:pPr>
              <w:pStyle w:val="TableParagraph"/>
              <w:spacing w:before="123"/>
              <w:ind w:left="3"/>
              <w:jc w:val="center"/>
              <w:rPr>
                <w:sz w:val="20"/>
              </w:rPr>
            </w:pPr>
            <w:r>
              <w:rPr>
                <w:color w:val="0C0C0C"/>
                <w:sz w:val="20"/>
              </w:rPr>
              <w:t>2</w:t>
            </w:r>
          </w:p>
        </w:tc>
        <w:tc>
          <w:tcPr>
            <w:tcW w:w="2147" w:type="dxa"/>
            <w:tcBorders>
              <w:right w:val="nil"/>
            </w:tcBorders>
            <w:shd w:val="clear" w:color="auto" w:fill="F9D9DE"/>
          </w:tcPr>
          <w:p w:rsidR="00D92125" w:rsidRDefault="00FB6649">
            <w:pPr>
              <w:pStyle w:val="TableParagraph"/>
              <w:spacing w:before="123"/>
              <w:ind w:left="2"/>
              <w:jc w:val="center"/>
              <w:rPr>
                <w:sz w:val="20"/>
              </w:rPr>
            </w:pPr>
            <w:r>
              <w:rPr>
                <w:color w:val="0C0C0C"/>
                <w:sz w:val="20"/>
              </w:rPr>
              <w:t>2</w:t>
            </w:r>
          </w:p>
        </w:tc>
      </w:tr>
      <w:tr w:rsidR="00D92125">
        <w:trPr>
          <w:trHeight w:val="410"/>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57" w:type="dxa"/>
            <w:shd w:val="clear" w:color="auto" w:fill="F9D9DE"/>
          </w:tcPr>
          <w:p w:rsidR="00D92125" w:rsidRDefault="00FB6649">
            <w:pPr>
              <w:pStyle w:val="TableParagraph"/>
              <w:spacing w:before="122"/>
              <w:ind w:left="1045"/>
              <w:rPr>
                <w:sz w:val="20"/>
              </w:rPr>
            </w:pPr>
            <w:r>
              <w:rPr>
                <w:color w:val="0C0C0C"/>
                <w:sz w:val="20"/>
              </w:rPr>
              <w:t>2. Commissioning</w:t>
            </w:r>
          </w:p>
        </w:tc>
        <w:tc>
          <w:tcPr>
            <w:tcW w:w="2136" w:type="dxa"/>
            <w:shd w:val="clear" w:color="auto" w:fill="F9D9DE"/>
          </w:tcPr>
          <w:p w:rsidR="00D92125" w:rsidRDefault="00FB6649">
            <w:pPr>
              <w:pStyle w:val="TableParagraph"/>
              <w:spacing w:before="122"/>
              <w:ind w:left="3"/>
              <w:jc w:val="center"/>
              <w:rPr>
                <w:sz w:val="20"/>
              </w:rPr>
            </w:pPr>
            <w:r>
              <w:rPr>
                <w:color w:val="0C0C0C"/>
                <w:sz w:val="20"/>
              </w:rPr>
              <w:t>1</w:t>
            </w:r>
          </w:p>
        </w:tc>
        <w:tc>
          <w:tcPr>
            <w:tcW w:w="2147" w:type="dxa"/>
            <w:tcBorders>
              <w:right w:val="nil"/>
            </w:tcBorders>
            <w:shd w:val="clear" w:color="auto" w:fill="F9D9DE"/>
          </w:tcPr>
          <w:p w:rsidR="00D92125" w:rsidRDefault="00FB6649">
            <w:pPr>
              <w:pStyle w:val="TableParagraph"/>
              <w:spacing w:before="122"/>
              <w:ind w:left="2"/>
              <w:jc w:val="center"/>
              <w:rPr>
                <w:sz w:val="20"/>
              </w:rPr>
            </w:pPr>
            <w:r>
              <w:rPr>
                <w:color w:val="0C0C0C"/>
                <w:sz w:val="20"/>
              </w:rPr>
              <w:t>2</w:t>
            </w:r>
          </w:p>
        </w:tc>
      </w:tr>
      <w:tr w:rsidR="00D92125">
        <w:trPr>
          <w:trHeight w:val="409"/>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57" w:type="dxa"/>
            <w:shd w:val="clear" w:color="auto" w:fill="F9D9DE"/>
          </w:tcPr>
          <w:p w:rsidR="00D92125" w:rsidRDefault="00FB6649">
            <w:pPr>
              <w:pStyle w:val="TableParagraph"/>
              <w:spacing w:before="122"/>
              <w:ind w:left="889"/>
              <w:rPr>
                <w:sz w:val="20"/>
              </w:rPr>
            </w:pPr>
            <w:r>
              <w:rPr>
                <w:color w:val="0C0C0C"/>
                <w:sz w:val="20"/>
              </w:rPr>
              <w:t>3. Workforce Planning</w:t>
            </w:r>
          </w:p>
        </w:tc>
        <w:tc>
          <w:tcPr>
            <w:tcW w:w="2136" w:type="dxa"/>
            <w:shd w:val="clear" w:color="auto" w:fill="F9D9DE"/>
          </w:tcPr>
          <w:p w:rsidR="00D92125" w:rsidRDefault="00FB6649">
            <w:pPr>
              <w:pStyle w:val="TableParagraph"/>
              <w:spacing w:before="122"/>
              <w:ind w:left="3"/>
              <w:jc w:val="center"/>
              <w:rPr>
                <w:sz w:val="20"/>
              </w:rPr>
            </w:pPr>
            <w:r>
              <w:rPr>
                <w:color w:val="0C0C0C"/>
                <w:sz w:val="20"/>
              </w:rPr>
              <w:t>1</w:t>
            </w:r>
          </w:p>
        </w:tc>
        <w:tc>
          <w:tcPr>
            <w:tcW w:w="2147" w:type="dxa"/>
            <w:tcBorders>
              <w:right w:val="nil"/>
            </w:tcBorders>
            <w:shd w:val="clear" w:color="auto" w:fill="F9D9DE"/>
          </w:tcPr>
          <w:p w:rsidR="00D92125" w:rsidRDefault="00FB6649">
            <w:pPr>
              <w:pStyle w:val="TableParagraph"/>
              <w:spacing w:before="122"/>
              <w:ind w:left="2"/>
              <w:jc w:val="center"/>
              <w:rPr>
                <w:sz w:val="20"/>
              </w:rPr>
            </w:pPr>
            <w:r>
              <w:rPr>
                <w:color w:val="0C0C0C"/>
                <w:sz w:val="20"/>
              </w:rPr>
              <w:t>2</w:t>
            </w:r>
          </w:p>
        </w:tc>
      </w:tr>
      <w:tr w:rsidR="00D92125">
        <w:trPr>
          <w:trHeight w:val="398"/>
          <w:tblCellSpacing w:w="29" w:type="dxa"/>
        </w:trPr>
        <w:tc>
          <w:tcPr>
            <w:tcW w:w="486" w:type="dxa"/>
            <w:vMerge w:val="restart"/>
            <w:tcBorders>
              <w:left w:val="nil"/>
            </w:tcBorders>
            <w:shd w:val="clear" w:color="auto" w:fill="F08D9C"/>
            <w:textDirection w:val="btLr"/>
          </w:tcPr>
          <w:p w:rsidR="00D92125" w:rsidRDefault="00FB6649">
            <w:pPr>
              <w:pStyle w:val="TableParagraph"/>
              <w:spacing w:before="135"/>
              <w:ind w:left="525" w:right="524"/>
              <w:jc w:val="center"/>
              <w:rPr>
                <w:sz w:val="16"/>
              </w:rPr>
            </w:pPr>
            <w:r>
              <w:rPr>
                <w:color w:val="0C0C0C"/>
                <w:sz w:val="16"/>
              </w:rPr>
              <w:t>Lead</w:t>
            </w:r>
          </w:p>
        </w:tc>
        <w:tc>
          <w:tcPr>
            <w:tcW w:w="3457" w:type="dxa"/>
            <w:tcBorders>
              <w:bottom w:val="nil"/>
            </w:tcBorders>
            <w:shd w:val="clear" w:color="auto" w:fill="F6B3BC"/>
          </w:tcPr>
          <w:p w:rsidR="00D92125" w:rsidRDefault="00FB6649">
            <w:pPr>
              <w:pStyle w:val="TableParagraph"/>
              <w:spacing w:before="123"/>
              <w:ind w:left="1190"/>
              <w:rPr>
                <w:sz w:val="20"/>
              </w:rPr>
            </w:pPr>
            <w:r>
              <w:rPr>
                <w:color w:val="0C0C0C"/>
                <w:sz w:val="20"/>
              </w:rPr>
              <w:t>4. Partnership</w:t>
            </w:r>
          </w:p>
        </w:tc>
        <w:tc>
          <w:tcPr>
            <w:tcW w:w="2136" w:type="dxa"/>
            <w:tcBorders>
              <w:bottom w:val="nil"/>
            </w:tcBorders>
            <w:shd w:val="clear" w:color="auto" w:fill="F6B3BC"/>
          </w:tcPr>
          <w:p w:rsidR="00D92125" w:rsidRDefault="00FB6649">
            <w:pPr>
              <w:pStyle w:val="TableParagraph"/>
              <w:spacing w:before="123"/>
              <w:ind w:left="3"/>
              <w:jc w:val="center"/>
              <w:rPr>
                <w:sz w:val="20"/>
              </w:rPr>
            </w:pPr>
            <w:r>
              <w:rPr>
                <w:color w:val="0C0C0C"/>
                <w:sz w:val="20"/>
              </w:rPr>
              <w:t>2</w:t>
            </w:r>
          </w:p>
        </w:tc>
        <w:tc>
          <w:tcPr>
            <w:tcW w:w="2147" w:type="dxa"/>
            <w:tcBorders>
              <w:bottom w:val="nil"/>
              <w:right w:val="nil"/>
            </w:tcBorders>
            <w:shd w:val="clear" w:color="auto" w:fill="F6B3BC"/>
          </w:tcPr>
          <w:p w:rsidR="00D92125" w:rsidRDefault="00FB6649">
            <w:pPr>
              <w:pStyle w:val="TableParagraph"/>
              <w:spacing w:before="123"/>
              <w:ind w:left="2"/>
              <w:jc w:val="center"/>
              <w:rPr>
                <w:sz w:val="20"/>
              </w:rPr>
            </w:pPr>
            <w:r>
              <w:rPr>
                <w:color w:val="0C0C0C"/>
                <w:sz w:val="20"/>
              </w:rPr>
              <w:t>2</w:t>
            </w:r>
          </w:p>
        </w:tc>
      </w:tr>
      <w:tr w:rsidR="00D92125">
        <w:trPr>
          <w:trHeight w:val="397"/>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57" w:type="dxa"/>
            <w:tcBorders>
              <w:top w:val="nil"/>
            </w:tcBorders>
            <w:shd w:val="clear" w:color="auto" w:fill="F6B3BC"/>
          </w:tcPr>
          <w:p w:rsidR="00D92125" w:rsidRDefault="00FB6649">
            <w:pPr>
              <w:pStyle w:val="TableParagraph"/>
              <w:spacing w:before="110"/>
              <w:ind w:left="1200"/>
              <w:rPr>
                <w:sz w:val="20"/>
              </w:rPr>
            </w:pPr>
            <w:r>
              <w:rPr>
                <w:color w:val="0C0C0C"/>
                <w:sz w:val="20"/>
              </w:rPr>
              <w:t>5. Leadership</w:t>
            </w:r>
          </w:p>
        </w:tc>
        <w:tc>
          <w:tcPr>
            <w:tcW w:w="2136" w:type="dxa"/>
            <w:tcBorders>
              <w:top w:val="nil"/>
            </w:tcBorders>
            <w:shd w:val="clear" w:color="auto" w:fill="F6B3BC"/>
          </w:tcPr>
          <w:p w:rsidR="00D92125" w:rsidRDefault="00FB6649">
            <w:pPr>
              <w:pStyle w:val="TableParagraph"/>
              <w:spacing w:before="110"/>
              <w:ind w:left="3"/>
              <w:jc w:val="center"/>
              <w:rPr>
                <w:sz w:val="20"/>
              </w:rPr>
            </w:pPr>
            <w:r>
              <w:rPr>
                <w:color w:val="0C0C0C"/>
                <w:sz w:val="20"/>
              </w:rPr>
              <w:t>2</w:t>
            </w:r>
          </w:p>
        </w:tc>
        <w:tc>
          <w:tcPr>
            <w:tcW w:w="2147" w:type="dxa"/>
            <w:tcBorders>
              <w:top w:val="nil"/>
              <w:right w:val="nil"/>
            </w:tcBorders>
            <w:shd w:val="clear" w:color="auto" w:fill="F6B3BC"/>
          </w:tcPr>
          <w:p w:rsidR="00D92125" w:rsidRDefault="00FB6649">
            <w:pPr>
              <w:pStyle w:val="TableParagraph"/>
              <w:spacing w:before="110"/>
              <w:ind w:left="2"/>
              <w:jc w:val="center"/>
              <w:rPr>
                <w:sz w:val="20"/>
              </w:rPr>
            </w:pPr>
            <w:r>
              <w:rPr>
                <w:color w:val="0C0C0C"/>
                <w:sz w:val="20"/>
              </w:rPr>
              <w:t>2</w:t>
            </w:r>
          </w:p>
        </w:tc>
      </w:tr>
      <w:tr w:rsidR="00D92125">
        <w:trPr>
          <w:trHeight w:val="409"/>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57" w:type="dxa"/>
            <w:shd w:val="clear" w:color="auto" w:fill="F6B3BC"/>
          </w:tcPr>
          <w:p w:rsidR="00D92125" w:rsidRDefault="00FB6649">
            <w:pPr>
              <w:pStyle w:val="TableParagraph"/>
              <w:spacing w:before="122"/>
              <w:ind w:left="779"/>
              <w:rPr>
                <w:sz w:val="20"/>
              </w:rPr>
            </w:pPr>
            <w:r>
              <w:rPr>
                <w:color w:val="0C0C0C"/>
                <w:sz w:val="20"/>
              </w:rPr>
              <w:t>6. Community Ownership</w:t>
            </w:r>
          </w:p>
        </w:tc>
        <w:tc>
          <w:tcPr>
            <w:tcW w:w="2136" w:type="dxa"/>
            <w:shd w:val="clear" w:color="auto" w:fill="F6B3BC"/>
          </w:tcPr>
          <w:p w:rsidR="00D92125" w:rsidRDefault="00FB6649">
            <w:pPr>
              <w:pStyle w:val="TableParagraph"/>
              <w:spacing w:before="122"/>
              <w:ind w:left="486" w:right="487"/>
              <w:jc w:val="center"/>
              <w:rPr>
                <w:sz w:val="20"/>
              </w:rPr>
            </w:pPr>
            <w:r>
              <w:rPr>
                <w:color w:val="0C0C0C"/>
                <w:sz w:val="20"/>
              </w:rPr>
              <w:t>1.5</w:t>
            </w:r>
          </w:p>
        </w:tc>
        <w:tc>
          <w:tcPr>
            <w:tcW w:w="2147" w:type="dxa"/>
            <w:tcBorders>
              <w:right w:val="nil"/>
            </w:tcBorders>
            <w:shd w:val="clear" w:color="auto" w:fill="F6B3BC"/>
          </w:tcPr>
          <w:p w:rsidR="00D92125" w:rsidRDefault="00FB6649">
            <w:pPr>
              <w:pStyle w:val="TableParagraph"/>
              <w:spacing w:before="122"/>
              <w:ind w:left="177" w:right="177"/>
              <w:jc w:val="center"/>
              <w:rPr>
                <w:sz w:val="20"/>
              </w:rPr>
            </w:pPr>
            <w:r>
              <w:rPr>
                <w:color w:val="0C0C0C"/>
                <w:sz w:val="20"/>
              </w:rPr>
              <w:t>1.5</w:t>
            </w:r>
          </w:p>
        </w:tc>
      </w:tr>
      <w:tr w:rsidR="00D92125">
        <w:trPr>
          <w:trHeight w:val="415"/>
          <w:tblCellSpacing w:w="29" w:type="dxa"/>
        </w:trPr>
        <w:tc>
          <w:tcPr>
            <w:tcW w:w="486" w:type="dxa"/>
            <w:vMerge w:val="restart"/>
            <w:tcBorders>
              <w:left w:val="nil"/>
            </w:tcBorders>
            <w:shd w:val="clear" w:color="auto" w:fill="F08D9C"/>
            <w:textDirection w:val="btLr"/>
          </w:tcPr>
          <w:p w:rsidR="00D92125" w:rsidRDefault="00FB6649">
            <w:pPr>
              <w:pStyle w:val="TableParagraph"/>
              <w:spacing w:before="135"/>
              <w:ind w:left="294"/>
              <w:rPr>
                <w:sz w:val="16"/>
              </w:rPr>
            </w:pPr>
            <w:r>
              <w:rPr>
                <w:color w:val="0C0C0C"/>
                <w:sz w:val="16"/>
              </w:rPr>
              <w:t>Deliver</w:t>
            </w:r>
          </w:p>
        </w:tc>
        <w:tc>
          <w:tcPr>
            <w:tcW w:w="3457" w:type="dxa"/>
            <w:shd w:val="clear" w:color="auto" w:fill="F9D9DE"/>
          </w:tcPr>
          <w:p w:rsidR="00D92125" w:rsidRDefault="00FB6649">
            <w:pPr>
              <w:pStyle w:val="TableParagraph"/>
              <w:spacing w:before="123"/>
              <w:ind w:left="724"/>
              <w:rPr>
                <w:sz w:val="20"/>
              </w:rPr>
            </w:pPr>
            <w:r>
              <w:rPr>
                <w:color w:val="0C0C0C"/>
                <w:sz w:val="20"/>
              </w:rPr>
              <w:t>7. Services &amp; Interventions</w:t>
            </w:r>
          </w:p>
        </w:tc>
        <w:tc>
          <w:tcPr>
            <w:tcW w:w="2136" w:type="dxa"/>
            <w:shd w:val="clear" w:color="auto" w:fill="F9D9DE"/>
          </w:tcPr>
          <w:p w:rsidR="00D92125" w:rsidRDefault="00FB6649">
            <w:pPr>
              <w:pStyle w:val="TableParagraph"/>
              <w:spacing w:before="123"/>
              <w:ind w:left="3"/>
              <w:jc w:val="center"/>
              <w:rPr>
                <w:sz w:val="20"/>
              </w:rPr>
            </w:pPr>
            <w:r>
              <w:rPr>
                <w:color w:val="0C0C0C"/>
                <w:sz w:val="20"/>
              </w:rPr>
              <w:t>2</w:t>
            </w:r>
          </w:p>
        </w:tc>
        <w:tc>
          <w:tcPr>
            <w:tcW w:w="2147" w:type="dxa"/>
            <w:tcBorders>
              <w:right w:val="nil"/>
            </w:tcBorders>
            <w:shd w:val="clear" w:color="auto" w:fill="F9D9DE"/>
          </w:tcPr>
          <w:p w:rsidR="00D92125" w:rsidRDefault="00FB6649">
            <w:pPr>
              <w:pStyle w:val="TableParagraph"/>
              <w:spacing w:before="123"/>
              <w:ind w:left="2"/>
              <w:jc w:val="center"/>
              <w:rPr>
                <w:sz w:val="20"/>
              </w:rPr>
            </w:pPr>
            <w:r>
              <w:rPr>
                <w:color w:val="0C0C0C"/>
                <w:sz w:val="20"/>
              </w:rPr>
              <w:t>2</w:t>
            </w:r>
          </w:p>
        </w:tc>
      </w:tr>
      <w:tr w:rsidR="00D92125">
        <w:trPr>
          <w:trHeight w:val="409"/>
          <w:tblCellSpacing w:w="29" w:type="dxa"/>
        </w:trPr>
        <w:tc>
          <w:tcPr>
            <w:tcW w:w="486" w:type="dxa"/>
            <w:vMerge/>
            <w:tcBorders>
              <w:top w:val="nil"/>
              <w:left w:val="nil"/>
            </w:tcBorders>
            <w:shd w:val="clear" w:color="auto" w:fill="F08D9C"/>
            <w:textDirection w:val="btLr"/>
          </w:tcPr>
          <w:p w:rsidR="00D92125" w:rsidRDefault="00D92125">
            <w:pPr>
              <w:rPr>
                <w:sz w:val="2"/>
                <w:szCs w:val="2"/>
              </w:rPr>
            </w:pPr>
          </w:p>
        </w:tc>
        <w:tc>
          <w:tcPr>
            <w:tcW w:w="3457" w:type="dxa"/>
            <w:shd w:val="clear" w:color="auto" w:fill="F9D9DE"/>
          </w:tcPr>
          <w:p w:rsidR="00D92125" w:rsidRDefault="00FB6649">
            <w:pPr>
              <w:pStyle w:val="TableParagraph"/>
              <w:spacing w:before="122"/>
              <w:ind w:left="925"/>
              <w:rPr>
                <w:sz w:val="20"/>
              </w:rPr>
            </w:pPr>
            <w:r>
              <w:rPr>
                <w:color w:val="0C0C0C"/>
                <w:sz w:val="20"/>
              </w:rPr>
              <w:t>8. Information &amp; Data</w:t>
            </w:r>
          </w:p>
        </w:tc>
        <w:tc>
          <w:tcPr>
            <w:tcW w:w="2136" w:type="dxa"/>
            <w:shd w:val="clear" w:color="auto" w:fill="F9D9DE"/>
          </w:tcPr>
          <w:p w:rsidR="00D92125" w:rsidRDefault="00FB6649">
            <w:pPr>
              <w:pStyle w:val="TableParagraph"/>
              <w:spacing w:before="122"/>
              <w:ind w:left="3"/>
              <w:jc w:val="center"/>
              <w:rPr>
                <w:sz w:val="20"/>
              </w:rPr>
            </w:pPr>
            <w:r>
              <w:rPr>
                <w:color w:val="0C0C0C"/>
                <w:sz w:val="20"/>
              </w:rPr>
              <w:t>2</w:t>
            </w:r>
          </w:p>
        </w:tc>
        <w:tc>
          <w:tcPr>
            <w:tcW w:w="2147" w:type="dxa"/>
            <w:tcBorders>
              <w:right w:val="nil"/>
            </w:tcBorders>
            <w:shd w:val="clear" w:color="auto" w:fill="F9D9DE"/>
          </w:tcPr>
          <w:p w:rsidR="00D92125" w:rsidRDefault="00FB6649">
            <w:pPr>
              <w:pStyle w:val="TableParagraph"/>
              <w:spacing w:before="122"/>
              <w:ind w:left="177" w:right="177"/>
              <w:jc w:val="center"/>
              <w:rPr>
                <w:sz w:val="20"/>
              </w:rPr>
            </w:pPr>
            <w:r>
              <w:rPr>
                <w:color w:val="0C0C0C"/>
                <w:sz w:val="20"/>
              </w:rPr>
              <w:t>2.5</w:t>
            </w:r>
          </w:p>
        </w:tc>
      </w:tr>
      <w:tr w:rsidR="00D92125">
        <w:trPr>
          <w:trHeight w:val="409"/>
          <w:tblCellSpacing w:w="29" w:type="dxa"/>
        </w:trPr>
        <w:tc>
          <w:tcPr>
            <w:tcW w:w="486" w:type="dxa"/>
            <w:vMerge w:val="restart"/>
            <w:tcBorders>
              <w:left w:val="nil"/>
              <w:bottom w:val="nil"/>
            </w:tcBorders>
            <w:shd w:val="clear" w:color="auto" w:fill="F08D9C"/>
            <w:textDirection w:val="btLr"/>
          </w:tcPr>
          <w:p w:rsidR="00D92125" w:rsidRDefault="00FB6649">
            <w:pPr>
              <w:pStyle w:val="TableParagraph"/>
              <w:spacing w:before="135"/>
              <w:ind w:left="245"/>
              <w:rPr>
                <w:sz w:val="16"/>
              </w:rPr>
            </w:pPr>
            <w:r>
              <w:rPr>
                <w:color w:val="0C0C0C"/>
                <w:sz w:val="16"/>
              </w:rPr>
              <w:t>Evaluate</w:t>
            </w:r>
          </w:p>
        </w:tc>
        <w:tc>
          <w:tcPr>
            <w:tcW w:w="3457" w:type="dxa"/>
            <w:shd w:val="clear" w:color="auto" w:fill="F6B3BC"/>
          </w:tcPr>
          <w:p w:rsidR="00D92125" w:rsidRDefault="00FB6649">
            <w:pPr>
              <w:pStyle w:val="TableParagraph"/>
              <w:spacing w:before="122"/>
              <w:ind w:left="1235"/>
              <w:rPr>
                <w:sz w:val="20"/>
              </w:rPr>
            </w:pPr>
            <w:r>
              <w:rPr>
                <w:color w:val="0C0C0C"/>
                <w:sz w:val="20"/>
              </w:rPr>
              <w:t>9. Outcomes</w:t>
            </w:r>
          </w:p>
        </w:tc>
        <w:tc>
          <w:tcPr>
            <w:tcW w:w="2136" w:type="dxa"/>
            <w:shd w:val="clear" w:color="auto" w:fill="F6B3BC"/>
          </w:tcPr>
          <w:p w:rsidR="00D92125" w:rsidRDefault="00FB6649">
            <w:pPr>
              <w:pStyle w:val="TableParagraph"/>
              <w:spacing w:before="122"/>
              <w:ind w:left="486" w:right="487"/>
              <w:jc w:val="center"/>
              <w:rPr>
                <w:sz w:val="20"/>
              </w:rPr>
            </w:pPr>
            <w:r>
              <w:rPr>
                <w:color w:val="0C0C0C"/>
                <w:sz w:val="20"/>
              </w:rPr>
              <w:t>1.5</w:t>
            </w:r>
          </w:p>
        </w:tc>
        <w:tc>
          <w:tcPr>
            <w:tcW w:w="2147" w:type="dxa"/>
            <w:tcBorders>
              <w:right w:val="nil"/>
            </w:tcBorders>
            <w:shd w:val="clear" w:color="auto" w:fill="F6B3BC"/>
          </w:tcPr>
          <w:p w:rsidR="00D92125" w:rsidRDefault="00FB6649">
            <w:pPr>
              <w:pStyle w:val="TableParagraph"/>
              <w:spacing w:before="122"/>
              <w:ind w:left="177" w:right="177"/>
              <w:jc w:val="center"/>
              <w:rPr>
                <w:sz w:val="20"/>
              </w:rPr>
            </w:pPr>
            <w:r>
              <w:rPr>
                <w:color w:val="0C0C0C"/>
                <w:sz w:val="20"/>
              </w:rPr>
              <w:t>1.5</w:t>
            </w:r>
          </w:p>
        </w:tc>
      </w:tr>
      <w:tr w:rsidR="00D92125">
        <w:trPr>
          <w:trHeight w:val="410"/>
          <w:tblCellSpacing w:w="29" w:type="dxa"/>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57" w:type="dxa"/>
            <w:tcBorders>
              <w:bottom w:val="nil"/>
            </w:tcBorders>
            <w:shd w:val="clear" w:color="auto" w:fill="F6B3BC"/>
          </w:tcPr>
          <w:p w:rsidR="00D92125" w:rsidRDefault="00FB6649">
            <w:pPr>
              <w:pStyle w:val="TableParagraph"/>
              <w:spacing w:before="122"/>
              <w:ind w:left="518" w:right="518"/>
              <w:jc w:val="center"/>
              <w:rPr>
                <w:sz w:val="20"/>
              </w:rPr>
            </w:pPr>
            <w:r>
              <w:rPr>
                <w:color w:val="0C0C0C"/>
                <w:sz w:val="20"/>
              </w:rPr>
              <w:t>10 Using &amp; Generating Evidence</w:t>
            </w:r>
          </w:p>
        </w:tc>
        <w:tc>
          <w:tcPr>
            <w:tcW w:w="2136" w:type="dxa"/>
            <w:tcBorders>
              <w:bottom w:val="nil"/>
            </w:tcBorders>
            <w:shd w:val="clear" w:color="auto" w:fill="F6B3BC"/>
          </w:tcPr>
          <w:p w:rsidR="00D92125" w:rsidRDefault="00FB6649">
            <w:pPr>
              <w:pStyle w:val="TableParagraph"/>
              <w:spacing w:before="122"/>
              <w:ind w:left="3"/>
              <w:jc w:val="center"/>
              <w:rPr>
                <w:sz w:val="20"/>
              </w:rPr>
            </w:pPr>
            <w:r>
              <w:rPr>
                <w:color w:val="0C0C0C"/>
                <w:sz w:val="20"/>
              </w:rPr>
              <w:t>2</w:t>
            </w:r>
          </w:p>
        </w:tc>
        <w:tc>
          <w:tcPr>
            <w:tcW w:w="2147" w:type="dxa"/>
            <w:tcBorders>
              <w:bottom w:val="nil"/>
              <w:right w:val="nil"/>
            </w:tcBorders>
            <w:shd w:val="clear" w:color="auto" w:fill="F6B3BC"/>
          </w:tcPr>
          <w:p w:rsidR="00D92125" w:rsidRDefault="00FB6649">
            <w:pPr>
              <w:pStyle w:val="TableParagraph"/>
              <w:spacing w:before="122"/>
              <w:ind w:left="2"/>
              <w:jc w:val="center"/>
              <w:rPr>
                <w:sz w:val="20"/>
              </w:rPr>
            </w:pPr>
            <w:r>
              <w:rPr>
                <w:color w:val="0C0C0C"/>
                <w:sz w:val="20"/>
              </w:rPr>
              <w:t>2</w:t>
            </w:r>
          </w:p>
        </w:tc>
      </w:tr>
    </w:tbl>
    <w:p w:rsidR="00D92125" w:rsidRDefault="00D92125">
      <w:pPr>
        <w:pStyle w:val="BodyText"/>
        <w:spacing w:before="4"/>
        <w:rPr>
          <w:sz w:val="8"/>
        </w:rPr>
      </w:pPr>
    </w:p>
    <w:p w:rsidR="00D92125" w:rsidRDefault="00FB6649">
      <w:pPr>
        <w:pStyle w:val="BodyText"/>
        <w:spacing w:before="93"/>
        <w:ind w:left="500" w:right="1584"/>
      </w:pPr>
      <w:r>
        <w:t>Progress level improvements for LA-C were seen across Planning and Delivery, with the most significant incremental change being in Commissioning (&gt;1) and Workforce Planning (&gt;</w:t>
      </w:r>
      <w:r>
        <w:t>1). For the most part, LA-C remained fairly unchanged by the Early Outcomes project as reflected by this self-assessment tool. This is highlighted further in Figure 2.4a below.</w:t>
      </w:r>
    </w:p>
    <w:p w:rsidR="00D92125" w:rsidRDefault="00D92125">
      <w:pPr>
        <w:pStyle w:val="BodyText"/>
        <w:rPr>
          <w:sz w:val="24"/>
        </w:rPr>
      </w:pPr>
    </w:p>
    <w:p w:rsidR="00D92125" w:rsidRDefault="00D92125">
      <w:pPr>
        <w:pStyle w:val="BodyText"/>
        <w:spacing w:before="1"/>
        <w:rPr>
          <w:sz w:val="19"/>
        </w:rPr>
      </w:pPr>
    </w:p>
    <w:p w:rsidR="00D92125" w:rsidRDefault="00FB6649">
      <w:pPr>
        <w:pStyle w:val="BodyText"/>
        <w:ind w:left="500"/>
      </w:pPr>
      <w:r>
        <w:t>Figure 2.4a. LA-C Maturity Matrix Comparison (Dec 2018-Jan 2020)</w:t>
      </w:r>
    </w:p>
    <w:p w:rsidR="00D92125" w:rsidRDefault="00D92125">
      <w:pPr>
        <w:sectPr w:rsidR="00D92125">
          <w:pgSz w:w="11910" w:h="16840"/>
          <w:pgMar w:top="1480" w:right="600" w:bottom="1140" w:left="940" w:header="0" w:footer="870" w:gutter="0"/>
          <w:cols w:space="720"/>
        </w:sectPr>
      </w:pPr>
    </w:p>
    <w:p w:rsidR="00D92125" w:rsidRDefault="00D92125">
      <w:pPr>
        <w:pStyle w:val="BodyText"/>
        <w:spacing w:before="8"/>
        <w:rPr>
          <w:sz w:val="15"/>
        </w:rPr>
      </w:pPr>
    </w:p>
    <w:p w:rsidR="00D92125" w:rsidRDefault="00873986">
      <w:pPr>
        <w:pStyle w:val="ListParagraph"/>
        <w:numPr>
          <w:ilvl w:val="0"/>
          <w:numId w:val="8"/>
        </w:numPr>
        <w:tabs>
          <w:tab w:val="left" w:pos="2483"/>
        </w:tabs>
        <w:spacing w:before="97"/>
        <w:jc w:val="left"/>
        <w:rPr>
          <w:rFonts w:ascii="Arial Narrow"/>
          <w:sz w:val="20"/>
        </w:rPr>
      </w:pPr>
      <w:r>
        <w:rPr>
          <w:noProof/>
          <w:lang w:val="en-GB" w:eastAsia="en-GB" w:bidi="ar-SA"/>
        </w:rPr>
        <mc:AlternateContent>
          <mc:Choice Requires="wpg">
            <w:drawing>
              <wp:anchor distT="0" distB="0" distL="114300" distR="114300" simplePos="0" relativeHeight="251659776" behindDoc="0" locked="0" layoutInCell="1" allowOverlap="1">
                <wp:simplePos x="0" y="0"/>
                <wp:positionH relativeFrom="page">
                  <wp:posOffset>2633980</wp:posOffset>
                </wp:positionH>
                <wp:positionV relativeFrom="paragraph">
                  <wp:posOffset>-51435</wp:posOffset>
                </wp:positionV>
                <wp:extent cx="2413635" cy="3783965"/>
                <wp:effectExtent l="5080" t="5715" r="10160" b="10795"/>
                <wp:wrapNone/>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635" cy="3783965"/>
                          <a:chOff x="4148" y="-81"/>
                          <a:chExt cx="3801" cy="5959"/>
                        </a:xfrm>
                      </wpg:grpSpPr>
                      <wps:wsp>
                        <wps:cNvPr id="41" name="AutoShape 57"/>
                        <wps:cNvSpPr>
                          <a:spLocks/>
                        </wps:cNvSpPr>
                        <wps:spPr bwMode="auto">
                          <a:xfrm>
                            <a:off x="4675" y="-77"/>
                            <a:ext cx="1400" cy="5893"/>
                          </a:xfrm>
                          <a:custGeom>
                            <a:avLst/>
                            <a:gdLst>
                              <a:gd name="T0" fmla="+- 0 4675 4675"/>
                              <a:gd name="T1" fmla="*/ T0 w 1400"/>
                              <a:gd name="T2" fmla="+- 0 -76 -76"/>
                              <a:gd name="T3" fmla="*/ -76 h 5893"/>
                              <a:gd name="T4" fmla="+- 0 4675 4675"/>
                              <a:gd name="T5" fmla="*/ T4 w 1400"/>
                              <a:gd name="T6" fmla="+- 0 49 -76"/>
                              <a:gd name="T7" fmla="*/ 49 h 5893"/>
                              <a:gd name="T8" fmla="+- 0 4675 4675"/>
                              <a:gd name="T9" fmla="*/ T8 w 1400"/>
                              <a:gd name="T10" fmla="+- 0 389 -76"/>
                              <a:gd name="T11" fmla="*/ 389 h 5893"/>
                              <a:gd name="T12" fmla="+- 0 4675 4675"/>
                              <a:gd name="T13" fmla="*/ T12 w 1400"/>
                              <a:gd name="T14" fmla="+- 0 639 -76"/>
                              <a:gd name="T15" fmla="*/ 639 h 5893"/>
                              <a:gd name="T16" fmla="+- 0 4675 4675"/>
                              <a:gd name="T17" fmla="*/ T16 w 1400"/>
                              <a:gd name="T18" fmla="+- 0 974 -76"/>
                              <a:gd name="T19" fmla="*/ 974 h 5893"/>
                              <a:gd name="T20" fmla="+- 0 4675 4675"/>
                              <a:gd name="T21" fmla="*/ T20 w 1400"/>
                              <a:gd name="T22" fmla="+- 0 1229 -76"/>
                              <a:gd name="T23" fmla="*/ 1229 h 5893"/>
                              <a:gd name="T24" fmla="+- 0 4675 4675"/>
                              <a:gd name="T25" fmla="*/ T24 w 1400"/>
                              <a:gd name="T26" fmla="+- 0 1564 -76"/>
                              <a:gd name="T27" fmla="*/ 1564 h 5893"/>
                              <a:gd name="T28" fmla="+- 0 4675 4675"/>
                              <a:gd name="T29" fmla="*/ T28 w 1400"/>
                              <a:gd name="T30" fmla="+- 0 1819 -76"/>
                              <a:gd name="T31" fmla="*/ 1819 h 5893"/>
                              <a:gd name="T32" fmla="+- 0 4675 4675"/>
                              <a:gd name="T33" fmla="*/ T32 w 1400"/>
                              <a:gd name="T34" fmla="+- 0 2154 -76"/>
                              <a:gd name="T35" fmla="*/ 2154 h 5893"/>
                              <a:gd name="T36" fmla="+- 0 4675 4675"/>
                              <a:gd name="T37" fmla="*/ T36 w 1400"/>
                              <a:gd name="T38" fmla="+- 0 2409 -76"/>
                              <a:gd name="T39" fmla="*/ 2409 h 5893"/>
                              <a:gd name="T40" fmla="+- 0 4675 4675"/>
                              <a:gd name="T41" fmla="*/ T40 w 1400"/>
                              <a:gd name="T42" fmla="+- 0 2744 -76"/>
                              <a:gd name="T43" fmla="*/ 2744 h 5893"/>
                              <a:gd name="T44" fmla="+- 0 4675 4675"/>
                              <a:gd name="T45" fmla="*/ T44 w 1400"/>
                              <a:gd name="T46" fmla="+- 0 2999 -76"/>
                              <a:gd name="T47" fmla="*/ 2999 h 5893"/>
                              <a:gd name="T48" fmla="+- 0 4675 4675"/>
                              <a:gd name="T49" fmla="*/ T48 w 1400"/>
                              <a:gd name="T50" fmla="+- 0 3334 -76"/>
                              <a:gd name="T51" fmla="*/ 3334 h 5893"/>
                              <a:gd name="T52" fmla="+- 0 4675 4675"/>
                              <a:gd name="T53" fmla="*/ T52 w 1400"/>
                              <a:gd name="T54" fmla="+- 0 3584 -76"/>
                              <a:gd name="T55" fmla="*/ 3584 h 5893"/>
                              <a:gd name="T56" fmla="+- 0 4675 4675"/>
                              <a:gd name="T57" fmla="*/ T56 w 1400"/>
                              <a:gd name="T58" fmla="+- 0 3924 -76"/>
                              <a:gd name="T59" fmla="*/ 3924 h 5893"/>
                              <a:gd name="T60" fmla="+- 0 4675 4675"/>
                              <a:gd name="T61" fmla="*/ T60 w 1400"/>
                              <a:gd name="T62" fmla="+- 0 4174 -76"/>
                              <a:gd name="T63" fmla="*/ 4174 h 5893"/>
                              <a:gd name="T64" fmla="+- 0 4675 4675"/>
                              <a:gd name="T65" fmla="*/ T64 w 1400"/>
                              <a:gd name="T66" fmla="+- 0 4514 -76"/>
                              <a:gd name="T67" fmla="*/ 4514 h 5893"/>
                              <a:gd name="T68" fmla="+- 0 4675 4675"/>
                              <a:gd name="T69" fmla="*/ T68 w 1400"/>
                              <a:gd name="T70" fmla="+- 0 4764 -76"/>
                              <a:gd name="T71" fmla="*/ 4764 h 5893"/>
                              <a:gd name="T72" fmla="+- 0 4675 4675"/>
                              <a:gd name="T73" fmla="*/ T72 w 1400"/>
                              <a:gd name="T74" fmla="+- 0 5099 -76"/>
                              <a:gd name="T75" fmla="*/ 5099 h 5893"/>
                              <a:gd name="T76" fmla="+- 0 4675 4675"/>
                              <a:gd name="T77" fmla="*/ T76 w 1400"/>
                              <a:gd name="T78" fmla="+- 0 5354 -76"/>
                              <a:gd name="T79" fmla="*/ 5354 h 5893"/>
                              <a:gd name="T80" fmla="+- 0 4675 4675"/>
                              <a:gd name="T81" fmla="*/ T80 w 1400"/>
                              <a:gd name="T82" fmla="+- 0 5689 -76"/>
                              <a:gd name="T83" fmla="*/ 5689 h 5893"/>
                              <a:gd name="T84" fmla="+- 0 4675 4675"/>
                              <a:gd name="T85" fmla="*/ T84 w 1400"/>
                              <a:gd name="T86" fmla="+- 0 5816 -76"/>
                              <a:gd name="T87" fmla="*/ 5816 h 5893"/>
                              <a:gd name="T88" fmla="+- 0 5145 4675"/>
                              <a:gd name="T89" fmla="*/ T88 w 1400"/>
                              <a:gd name="T90" fmla="+- 0 5689 -76"/>
                              <a:gd name="T91" fmla="*/ 5689 h 5893"/>
                              <a:gd name="T92" fmla="+- 0 5145 4675"/>
                              <a:gd name="T93" fmla="*/ T92 w 1400"/>
                              <a:gd name="T94" fmla="+- 0 5816 -76"/>
                              <a:gd name="T95" fmla="*/ 5816 h 5893"/>
                              <a:gd name="T96" fmla="+- 0 5610 4675"/>
                              <a:gd name="T97" fmla="*/ T96 w 1400"/>
                              <a:gd name="T98" fmla="+- 0 5689 -76"/>
                              <a:gd name="T99" fmla="*/ 5689 h 5893"/>
                              <a:gd name="T100" fmla="+- 0 5610 4675"/>
                              <a:gd name="T101" fmla="*/ T100 w 1400"/>
                              <a:gd name="T102" fmla="+- 0 5816 -76"/>
                              <a:gd name="T103" fmla="*/ 5816 h 5893"/>
                              <a:gd name="T104" fmla="+- 0 6075 4675"/>
                              <a:gd name="T105" fmla="*/ T104 w 1400"/>
                              <a:gd name="T106" fmla="+- 0 4514 -76"/>
                              <a:gd name="T107" fmla="*/ 4514 h 5893"/>
                              <a:gd name="T108" fmla="+- 0 6075 4675"/>
                              <a:gd name="T109" fmla="*/ T108 w 1400"/>
                              <a:gd name="T110" fmla="+- 0 5816 -76"/>
                              <a:gd name="T111" fmla="*/ 5816 h 5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400" h="5893">
                                <a:moveTo>
                                  <a:pt x="0" y="0"/>
                                </a:moveTo>
                                <a:lnTo>
                                  <a:pt x="0" y="125"/>
                                </a:lnTo>
                                <a:moveTo>
                                  <a:pt x="0" y="465"/>
                                </a:moveTo>
                                <a:lnTo>
                                  <a:pt x="0" y="715"/>
                                </a:lnTo>
                                <a:moveTo>
                                  <a:pt x="0" y="1050"/>
                                </a:moveTo>
                                <a:lnTo>
                                  <a:pt x="0" y="1305"/>
                                </a:lnTo>
                                <a:moveTo>
                                  <a:pt x="0" y="1640"/>
                                </a:moveTo>
                                <a:lnTo>
                                  <a:pt x="0" y="1895"/>
                                </a:lnTo>
                                <a:moveTo>
                                  <a:pt x="0" y="2230"/>
                                </a:moveTo>
                                <a:lnTo>
                                  <a:pt x="0" y="2485"/>
                                </a:lnTo>
                                <a:moveTo>
                                  <a:pt x="0" y="2820"/>
                                </a:moveTo>
                                <a:lnTo>
                                  <a:pt x="0" y="3075"/>
                                </a:lnTo>
                                <a:moveTo>
                                  <a:pt x="0" y="3410"/>
                                </a:moveTo>
                                <a:lnTo>
                                  <a:pt x="0" y="3660"/>
                                </a:lnTo>
                                <a:moveTo>
                                  <a:pt x="0" y="4000"/>
                                </a:moveTo>
                                <a:lnTo>
                                  <a:pt x="0" y="4250"/>
                                </a:lnTo>
                                <a:moveTo>
                                  <a:pt x="0" y="4590"/>
                                </a:moveTo>
                                <a:lnTo>
                                  <a:pt x="0" y="4840"/>
                                </a:lnTo>
                                <a:moveTo>
                                  <a:pt x="0" y="5175"/>
                                </a:moveTo>
                                <a:lnTo>
                                  <a:pt x="0" y="5430"/>
                                </a:lnTo>
                                <a:moveTo>
                                  <a:pt x="0" y="5765"/>
                                </a:moveTo>
                                <a:lnTo>
                                  <a:pt x="0" y="5892"/>
                                </a:lnTo>
                                <a:moveTo>
                                  <a:pt x="470" y="5765"/>
                                </a:moveTo>
                                <a:lnTo>
                                  <a:pt x="470" y="5892"/>
                                </a:lnTo>
                                <a:moveTo>
                                  <a:pt x="935" y="5765"/>
                                </a:moveTo>
                                <a:lnTo>
                                  <a:pt x="935" y="5892"/>
                                </a:lnTo>
                                <a:moveTo>
                                  <a:pt x="1400" y="4590"/>
                                </a:moveTo>
                                <a:lnTo>
                                  <a:pt x="1400" y="5892"/>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56"/>
                        <wps:cNvSpPr>
                          <a:spLocks noChangeArrowheads="1"/>
                        </wps:cNvSpPr>
                        <wps:spPr bwMode="auto">
                          <a:xfrm>
                            <a:off x="4209" y="5523"/>
                            <a:ext cx="1866" cy="16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55"/>
                        <wps:cNvSpPr>
                          <a:spLocks/>
                        </wps:cNvSpPr>
                        <wps:spPr bwMode="auto">
                          <a:xfrm>
                            <a:off x="5145" y="4513"/>
                            <a:ext cx="465" cy="840"/>
                          </a:xfrm>
                          <a:custGeom>
                            <a:avLst/>
                            <a:gdLst>
                              <a:gd name="T0" fmla="+- 0 5145 5145"/>
                              <a:gd name="T1" fmla="*/ T0 w 465"/>
                              <a:gd name="T2" fmla="+- 0 5099 4514"/>
                              <a:gd name="T3" fmla="*/ 5099 h 840"/>
                              <a:gd name="T4" fmla="+- 0 5145 5145"/>
                              <a:gd name="T5" fmla="*/ T4 w 465"/>
                              <a:gd name="T6" fmla="+- 0 5354 4514"/>
                              <a:gd name="T7" fmla="*/ 5354 h 840"/>
                              <a:gd name="T8" fmla="+- 0 5610 5145"/>
                              <a:gd name="T9" fmla="*/ T8 w 465"/>
                              <a:gd name="T10" fmla="+- 0 4514 4514"/>
                              <a:gd name="T11" fmla="*/ 4514 h 840"/>
                              <a:gd name="T12" fmla="+- 0 5610 5145"/>
                              <a:gd name="T13" fmla="*/ T12 w 465"/>
                              <a:gd name="T14" fmla="+- 0 5354 4514"/>
                              <a:gd name="T15" fmla="*/ 5354 h 840"/>
                            </a:gdLst>
                            <a:ahLst/>
                            <a:cxnLst>
                              <a:cxn ang="0">
                                <a:pos x="T1" y="T3"/>
                              </a:cxn>
                              <a:cxn ang="0">
                                <a:pos x="T5" y="T7"/>
                              </a:cxn>
                              <a:cxn ang="0">
                                <a:pos x="T9" y="T11"/>
                              </a:cxn>
                              <a:cxn ang="0">
                                <a:pos x="T13" y="T15"/>
                              </a:cxn>
                            </a:cxnLst>
                            <a:rect l="0" t="0" r="r" b="b"/>
                            <a:pathLst>
                              <a:path w="465" h="840">
                                <a:moveTo>
                                  <a:pt x="0" y="585"/>
                                </a:moveTo>
                                <a:lnTo>
                                  <a:pt x="0" y="840"/>
                                </a:lnTo>
                                <a:moveTo>
                                  <a:pt x="465" y="0"/>
                                </a:moveTo>
                                <a:lnTo>
                                  <a:pt x="465" y="84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54"/>
                        <wps:cNvSpPr>
                          <a:spLocks noChangeArrowheads="1"/>
                        </wps:cNvSpPr>
                        <wps:spPr bwMode="auto">
                          <a:xfrm>
                            <a:off x="4209" y="4933"/>
                            <a:ext cx="1401" cy="16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53"/>
                        <wps:cNvSpPr>
                          <a:spLocks/>
                        </wps:cNvSpPr>
                        <wps:spPr bwMode="auto">
                          <a:xfrm>
                            <a:off x="5145" y="-77"/>
                            <a:ext cx="1400" cy="5893"/>
                          </a:xfrm>
                          <a:custGeom>
                            <a:avLst/>
                            <a:gdLst>
                              <a:gd name="T0" fmla="+- 0 5145 5145"/>
                              <a:gd name="T1" fmla="*/ T0 w 1400"/>
                              <a:gd name="T2" fmla="+- 0 4514 -76"/>
                              <a:gd name="T3" fmla="*/ 4514 h 5893"/>
                              <a:gd name="T4" fmla="+- 0 5145 5145"/>
                              <a:gd name="T5" fmla="*/ T4 w 1400"/>
                              <a:gd name="T6" fmla="+- 0 4764 -76"/>
                              <a:gd name="T7" fmla="*/ 4764 h 5893"/>
                              <a:gd name="T8" fmla="+- 0 6075 5145"/>
                              <a:gd name="T9" fmla="*/ T8 w 1400"/>
                              <a:gd name="T10" fmla="+- 0 -76 -76"/>
                              <a:gd name="T11" fmla="*/ -76 h 5893"/>
                              <a:gd name="T12" fmla="+- 0 6075 5145"/>
                              <a:gd name="T13" fmla="*/ T12 w 1400"/>
                              <a:gd name="T14" fmla="+- 0 4344 -76"/>
                              <a:gd name="T15" fmla="*/ 4344 h 5893"/>
                              <a:gd name="T16" fmla="+- 0 6545 5145"/>
                              <a:gd name="T17" fmla="*/ T16 w 1400"/>
                              <a:gd name="T18" fmla="+- 0 -76 -76"/>
                              <a:gd name="T19" fmla="*/ -76 h 5893"/>
                              <a:gd name="T20" fmla="+- 0 6545 5145"/>
                              <a:gd name="T21" fmla="*/ T20 w 1400"/>
                              <a:gd name="T22" fmla="+- 0 5816 -76"/>
                              <a:gd name="T23" fmla="*/ 5816 h 5893"/>
                            </a:gdLst>
                            <a:ahLst/>
                            <a:cxnLst>
                              <a:cxn ang="0">
                                <a:pos x="T1" y="T3"/>
                              </a:cxn>
                              <a:cxn ang="0">
                                <a:pos x="T5" y="T7"/>
                              </a:cxn>
                              <a:cxn ang="0">
                                <a:pos x="T9" y="T11"/>
                              </a:cxn>
                              <a:cxn ang="0">
                                <a:pos x="T13" y="T15"/>
                              </a:cxn>
                              <a:cxn ang="0">
                                <a:pos x="T17" y="T19"/>
                              </a:cxn>
                              <a:cxn ang="0">
                                <a:pos x="T21" y="T23"/>
                              </a:cxn>
                            </a:cxnLst>
                            <a:rect l="0" t="0" r="r" b="b"/>
                            <a:pathLst>
                              <a:path w="1400" h="5893">
                                <a:moveTo>
                                  <a:pt x="0" y="4590"/>
                                </a:moveTo>
                                <a:lnTo>
                                  <a:pt x="0" y="4840"/>
                                </a:lnTo>
                                <a:moveTo>
                                  <a:pt x="930" y="0"/>
                                </a:moveTo>
                                <a:lnTo>
                                  <a:pt x="930" y="4420"/>
                                </a:lnTo>
                                <a:moveTo>
                                  <a:pt x="1400" y="0"/>
                                </a:moveTo>
                                <a:lnTo>
                                  <a:pt x="1400" y="5892"/>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52"/>
                        <wps:cNvSpPr>
                          <a:spLocks noChangeArrowheads="1"/>
                        </wps:cNvSpPr>
                        <wps:spPr bwMode="auto">
                          <a:xfrm>
                            <a:off x="4209" y="4343"/>
                            <a:ext cx="2336" cy="1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51"/>
                        <wps:cNvSpPr>
                          <a:spLocks/>
                        </wps:cNvSpPr>
                        <wps:spPr bwMode="auto">
                          <a:xfrm>
                            <a:off x="5145" y="3923"/>
                            <a:ext cx="465" cy="250"/>
                          </a:xfrm>
                          <a:custGeom>
                            <a:avLst/>
                            <a:gdLst>
                              <a:gd name="T0" fmla="+- 0 5145 5145"/>
                              <a:gd name="T1" fmla="*/ T0 w 465"/>
                              <a:gd name="T2" fmla="+- 0 3924 3924"/>
                              <a:gd name="T3" fmla="*/ 3924 h 250"/>
                              <a:gd name="T4" fmla="+- 0 5145 5145"/>
                              <a:gd name="T5" fmla="*/ T4 w 465"/>
                              <a:gd name="T6" fmla="+- 0 4174 3924"/>
                              <a:gd name="T7" fmla="*/ 4174 h 250"/>
                              <a:gd name="T8" fmla="+- 0 5610 5145"/>
                              <a:gd name="T9" fmla="*/ T8 w 465"/>
                              <a:gd name="T10" fmla="+- 0 3924 3924"/>
                              <a:gd name="T11" fmla="*/ 3924 h 250"/>
                              <a:gd name="T12" fmla="+- 0 5610 5145"/>
                              <a:gd name="T13" fmla="*/ T12 w 465"/>
                              <a:gd name="T14" fmla="+- 0 4174 3924"/>
                              <a:gd name="T15" fmla="*/ 4174 h 250"/>
                            </a:gdLst>
                            <a:ahLst/>
                            <a:cxnLst>
                              <a:cxn ang="0">
                                <a:pos x="T1" y="T3"/>
                              </a:cxn>
                              <a:cxn ang="0">
                                <a:pos x="T5" y="T7"/>
                              </a:cxn>
                              <a:cxn ang="0">
                                <a:pos x="T9" y="T11"/>
                              </a:cxn>
                              <a:cxn ang="0">
                                <a:pos x="T13" y="T15"/>
                              </a:cxn>
                            </a:cxnLst>
                            <a:rect l="0" t="0" r="r" b="b"/>
                            <a:pathLst>
                              <a:path w="465" h="250">
                                <a:moveTo>
                                  <a:pt x="0" y="0"/>
                                </a:moveTo>
                                <a:lnTo>
                                  <a:pt x="0" y="250"/>
                                </a:lnTo>
                                <a:moveTo>
                                  <a:pt x="465" y="0"/>
                                </a:moveTo>
                                <a:lnTo>
                                  <a:pt x="465" y="25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50"/>
                        <wps:cNvSpPr>
                          <a:spLocks noChangeArrowheads="1"/>
                        </wps:cNvSpPr>
                        <wps:spPr bwMode="auto">
                          <a:xfrm>
                            <a:off x="4209" y="3753"/>
                            <a:ext cx="1866" cy="1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49"/>
                        <wps:cNvSpPr>
                          <a:spLocks/>
                        </wps:cNvSpPr>
                        <wps:spPr bwMode="auto">
                          <a:xfrm>
                            <a:off x="5145" y="2743"/>
                            <a:ext cx="465" cy="840"/>
                          </a:xfrm>
                          <a:custGeom>
                            <a:avLst/>
                            <a:gdLst>
                              <a:gd name="T0" fmla="+- 0 5145 5145"/>
                              <a:gd name="T1" fmla="*/ T0 w 465"/>
                              <a:gd name="T2" fmla="+- 0 3334 2744"/>
                              <a:gd name="T3" fmla="*/ 3334 h 840"/>
                              <a:gd name="T4" fmla="+- 0 5145 5145"/>
                              <a:gd name="T5" fmla="*/ T4 w 465"/>
                              <a:gd name="T6" fmla="+- 0 3584 2744"/>
                              <a:gd name="T7" fmla="*/ 3584 h 840"/>
                              <a:gd name="T8" fmla="+- 0 5610 5145"/>
                              <a:gd name="T9" fmla="*/ T8 w 465"/>
                              <a:gd name="T10" fmla="+- 0 2744 2744"/>
                              <a:gd name="T11" fmla="*/ 2744 h 840"/>
                              <a:gd name="T12" fmla="+- 0 5610 5145"/>
                              <a:gd name="T13" fmla="*/ T12 w 465"/>
                              <a:gd name="T14" fmla="+- 0 3584 2744"/>
                              <a:gd name="T15" fmla="*/ 3584 h 840"/>
                            </a:gdLst>
                            <a:ahLst/>
                            <a:cxnLst>
                              <a:cxn ang="0">
                                <a:pos x="T1" y="T3"/>
                              </a:cxn>
                              <a:cxn ang="0">
                                <a:pos x="T5" y="T7"/>
                              </a:cxn>
                              <a:cxn ang="0">
                                <a:pos x="T9" y="T11"/>
                              </a:cxn>
                              <a:cxn ang="0">
                                <a:pos x="T13" y="T15"/>
                              </a:cxn>
                            </a:cxnLst>
                            <a:rect l="0" t="0" r="r" b="b"/>
                            <a:pathLst>
                              <a:path w="465" h="840">
                                <a:moveTo>
                                  <a:pt x="0" y="590"/>
                                </a:moveTo>
                                <a:lnTo>
                                  <a:pt x="0" y="840"/>
                                </a:lnTo>
                                <a:moveTo>
                                  <a:pt x="465" y="0"/>
                                </a:moveTo>
                                <a:lnTo>
                                  <a:pt x="465" y="84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48"/>
                        <wps:cNvSpPr>
                          <a:spLocks noChangeArrowheads="1"/>
                        </wps:cNvSpPr>
                        <wps:spPr bwMode="auto">
                          <a:xfrm>
                            <a:off x="4209" y="3163"/>
                            <a:ext cx="1401" cy="1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7"/>
                        <wps:cNvCnPr/>
                        <wps:spPr bwMode="auto">
                          <a:xfrm>
                            <a:off x="5145" y="2744"/>
                            <a:ext cx="0" cy="25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52" name="Rectangle 46"/>
                        <wps:cNvSpPr>
                          <a:spLocks noChangeArrowheads="1"/>
                        </wps:cNvSpPr>
                        <wps:spPr bwMode="auto">
                          <a:xfrm>
                            <a:off x="4209" y="2573"/>
                            <a:ext cx="1866" cy="1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45"/>
                        <wps:cNvSpPr>
                          <a:spLocks/>
                        </wps:cNvSpPr>
                        <wps:spPr bwMode="auto">
                          <a:xfrm>
                            <a:off x="5145" y="2153"/>
                            <a:ext cx="465" cy="255"/>
                          </a:xfrm>
                          <a:custGeom>
                            <a:avLst/>
                            <a:gdLst>
                              <a:gd name="T0" fmla="+- 0 5145 5145"/>
                              <a:gd name="T1" fmla="*/ T0 w 465"/>
                              <a:gd name="T2" fmla="+- 0 2154 2154"/>
                              <a:gd name="T3" fmla="*/ 2154 h 255"/>
                              <a:gd name="T4" fmla="+- 0 5145 5145"/>
                              <a:gd name="T5" fmla="*/ T4 w 465"/>
                              <a:gd name="T6" fmla="+- 0 2409 2154"/>
                              <a:gd name="T7" fmla="*/ 2409 h 255"/>
                              <a:gd name="T8" fmla="+- 0 5610 5145"/>
                              <a:gd name="T9" fmla="*/ T8 w 465"/>
                              <a:gd name="T10" fmla="+- 0 2154 2154"/>
                              <a:gd name="T11" fmla="*/ 2154 h 255"/>
                              <a:gd name="T12" fmla="+- 0 5610 5145"/>
                              <a:gd name="T13" fmla="*/ T12 w 465"/>
                              <a:gd name="T14" fmla="+- 0 2409 2154"/>
                              <a:gd name="T15" fmla="*/ 2409 h 255"/>
                            </a:gdLst>
                            <a:ahLst/>
                            <a:cxnLst>
                              <a:cxn ang="0">
                                <a:pos x="T1" y="T3"/>
                              </a:cxn>
                              <a:cxn ang="0">
                                <a:pos x="T5" y="T7"/>
                              </a:cxn>
                              <a:cxn ang="0">
                                <a:pos x="T9" y="T11"/>
                              </a:cxn>
                              <a:cxn ang="0">
                                <a:pos x="T13" y="T15"/>
                              </a:cxn>
                            </a:cxnLst>
                            <a:rect l="0" t="0" r="r" b="b"/>
                            <a:pathLst>
                              <a:path w="465" h="255">
                                <a:moveTo>
                                  <a:pt x="0" y="0"/>
                                </a:moveTo>
                                <a:lnTo>
                                  <a:pt x="0" y="255"/>
                                </a:lnTo>
                                <a:moveTo>
                                  <a:pt x="465" y="0"/>
                                </a:moveTo>
                                <a:lnTo>
                                  <a:pt x="465" y="25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4"/>
                        <wps:cNvSpPr>
                          <a:spLocks noChangeArrowheads="1"/>
                        </wps:cNvSpPr>
                        <wps:spPr bwMode="auto">
                          <a:xfrm>
                            <a:off x="4209" y="1983"/>
                            <a:ext cx="1866" cy="1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43"/>
                        <wps:cNvSpPr>
                          <a:spLocks/>
                        </wps:cNvSpPr>
                        <wps:spPr bwMode="auto">
                          <a:xfrm>
                            <a:off x="5145" y="973"/>
                            <a:ext cx="465" cy="845"/>
                          </a:xfrm>
                          <a:custGeom>
                            <a:avLst/>
                            <a:gdLst>
                              <a:gd name="T0" fmla="+- 0 5145 5145"/>
                              <a:gd name="T1" fmla="*/ T0 w 465"/>
                              <a:gd name="T2" fmla="+- 0 974 974"/>
                              <a:gd name="T3" fmla="*/ 974 h 845"/>
                              <a:gd name="T4" fmla="+- 0 5145 5145"/>
                              <a:gd name="T5" fmla="*/ T4 w 465"/>
                              <a:gd name="T6" fmla="+- 0 1399 974"/>
                              <a:gd name="T7" fmla="*/ 1399 h 845"/>
                              <a:gd name="T8" fmla="+- 0 5145 5145"/>
                              <a:gd name="T9" fmla="*/ T8 w 465"/>
                              <a:gd name="T10" fmla="+- 0 1564 974"/>
                              <a:gd name="T11" fmla="*/ 1564 h 845"/>
                              <a:gd name="T12" fmla="+- 0 5145 5145"/>
                              <a:gd name="T13" fmla="*/ T12 w 465"/>
                              <a:gd name="T14" fmla="+- 0 1819 974"/>
                              <a:gd name="T15" fmla="*/ 1819 h 845"/>
                              <a:gd name="T16" fmla="+- 0 5610 5145"/>
                              <a:gd name="T17" fmla="*/ T16 w 465"/>
                              <a:gd name="T18" fmla="+- 0 974 974"/>
                              <a:gd name="T19" fmla="*/ 974 h 845"/>
                              <a:gd name="T20" fmla="+- 0 5610 5145"/>
                              <a:gd name="T21" fmla="*/ T20 w 465"/>
                              <a:gd name="T22" fmla="+- 0 1399 974"/>
                              <a:gd name="T23" fmla="*/ 1399 h 845"/>
                              <a:gd name="T24" fmla="+- 0 5610 5145"/>
                              <a:gd name="T25" fmla="*/ T24 w 465"/>
                              <a:gd name="T26" fmla="+- 0 1564 974"/>
                              <a:gd name="T27" fmla="*/ 1564 h 845"/>
                              <a:gd name="T28" fmla="+- 0 5610 5145"/>
                              <a:gd name="T29" fmla="*/ T28 w 465"/>
                              <a:gd name="T30" fmla="+- 0 1819 974"/>
                              <a:gd name="T31" fmla="*/ 1819 h 8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5" h="845">
                                <a:moveTo>
                                  <a:pt x="0" y="0"/>
                                </a:moveTo>
                                <a:lnTo>
                                  <a:pt x="0" y="425"/>
                                </a:lnTo>
                                <a:moveTo>
                                  <a:pt x="0" y="590"/>
                                </a:moveTo>
                                <a:lnTo>
                                  <a:pt x="0" y="845"/>
                                </a:lnTo>
                                <a:moveTo>
                                  <a:pt x="465" y="0"/>
                                </a:moveTo>
                                <a:lnTo>
                                  <a:pt x="465" y="425"/>
                                </a:lnTo>
                                <a:moveTo>
                                  <a:pt x="465" y="590"/>
                                </a:moveTo>
                                <a:lnTo>
                                  <a:pt x="465" y="84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42"/>
                        <wps:cNvSpPr>
                          <a:spLocks noChangeArrowheads="1"/>
                        </wps:cNvSpPr>
                        <wps:spPr bwMode="auto">
                          <a:xfrm>
                            <a:off x="4209" y="1398"/>
                            <a:ext cx="1866" cy="165"/>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41"/>
                        <wps:cNvSpPr>
                          <a:spLocks/>
                        </wps:cNvSpPr>
                        <wps:spPr bwMode="auto">
                          <a:xfrm>
                            <a:off x="5145" y="388"/>
                            <a:ext cx="465" cy="420"/>
                          </a:xfrm>
                          <a:custGeom>
                            <a:avLst/>
                            <a:gdLst>
                              <a:gd name="T0" fmla="+- 0 5145 5145"/>
                              <a:gd name="T1" fmla="*/ T0 w 465"/>
                              <a:gd name="T2" fmla="+- 0 389 389"/>
                              <a:gd name="T3" fmla="*/ 389 h 420"/>
                              <a:gd name="T4" fmla="+- 0 5145 5145"/>
                              <a:gd name="T5" fmla="*/ T4 w 465"/>
                              <a:gd name="T6" fmla="+- 0 809 389"/>
                              <a:gd name="T7" fmla="*/ 809 h 420"/>
                              <a:gd name="T8" fmla="+- 0 5610 5145"/>
                              <a:gd name="T9" fmla="*/ T8 w 465"/>
                              <a:gd name="T10" fmla="+- 0 389 389"/>
                              <a:gd name="T11" fmla="*/ 389 h 420"/>
                              <a:gd name="T12" fmla="+- 0 5610 5145"/>
                              <a:gd name="T13" fmla="*/ T12 w 465"/>
                              <a:gd name="T14" fmla="+- 0 809 389"/>
                              <a:gd name="T15" fmla="*/ 809 h 420"/>
                            </a:gdLst>
                            <a:ahLst/>
                            <a:cxnLst>
                              <a:cxn ang="0">
                                <a:pos x="T1" y="T3"/>
                              </a:cxn>
                              <a:cxn ang="0">
                                <a:pos x="T5" y="T7"/>
                              </a:cxn>
                              <a:cxn ang="0">
                                <a:pos x="T9" y="T11"/>
                              </a:cxn>
                              <a:cxn ang="0">
                                <a:pos x="T13" y="T15"/>
                              </a:cxn>
                            </a:cxnLst>
                            <a:rect l="0" t="0" r="r" b="b"/>
                            <a:pathLst>
                              <a:path w="465" h="420">
                                <a:moveTo>
                                  <a:pt x="0" y="0"/>
                                </a:moveTo>
                                <a:lnTo>
                                  <a:pt x="0" y="420"/>
                                </a:lnTo>
                                <a:moveTo>
                                  <a:pt x="465" y="0"/>
                                </a:moveTo>
                                <a:lnTo>
                                  <a:pt x="465" y="42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40"/>
                        <wps:cNvSpPr>
                          <a:spLocks/>
                        </wps:cNvSpPr>
                        <wps:spPr bwMode="auto">
                          <a:xfrm>
                            <a:off x="4209" y="218"/>
                            <a:ext cx="1866" cy="755"/>
                          </a:xfrm>
                          <a:custGeom>
                            <a:avLst/>
                            <a:gdLst>
                              <a:gd name="T0" fmla="+- 0 6075 4210"/>
                              <a:gd name="T1" fmla="*/ T0 w 1866"/>
                              <a:gd name="T2" fmla="+- 0 809 219"/>
                              <a:gd name="T3" fmla="*/ 809 h 755"/>
                              <a:gd name="T4" fmla="+- 0 4210 4210"/>
                              <a:gd name="T5" fmla="*/ T4 w 1866"/>
                              <a:gd name="T6" fmla="+- 0 809 219"/>
                              <a:gd name="T7" fmla="*/ 809 h 755"/>
                              <a:gd name="T8" fmla="+- 0 4210 4210"/>
                              <a:gd name="T9" fmla="*/ T8 w 1866"/>
                              <a:gd name="T10" fmla="+- 0 974 219"/>
                              <a:gd name="T11" fmla="*/ 974 h 755"/>
                              <a:gd name="T12" fmla="+- 0 6075 4210"/>
                              <a:gd name="T13" fmla="*/ T12 w 1866"/>
                              <a:gd name="T14" fmla="+- 0 974 219"/>
                              <a:gd name="T15" fmla="*/ 974 h 755"/>
                              <a:gd name="T16" fmla="+- 0 6075 4210"/>
                              <a:gd name="T17" fmla="*/ T16 w 1866"/>
                              <a:gd name="T18" fmla="+- 0 809 219"/>
                              <a:gd name="T19" fmla="*/ 809 h 755"/>
                              <a:gd name="T20" fmla="+- 0 6075 4210"/>
                              <a:gd name="T21" fmla="*/ T20 w 1866"/>
                              <a:gd name="T22" fmla="+- 0 219 219"/>
                              <a:gd name="T23" fmla="*/ 219 h 755"/>
                              <a:gd name="T24" fmla="+- 0 4210 4210"/>
                              <a:gd name="T25" fmla="*/ T24 w 1866"/>
                              <a:gd name="T26" fmla="+- 0 219 219"/>
                              <a:gd name="T27" fmla="*/ 219 h 755"/>
                              <a:gd name="T28" fmla="+- 0 4210 4210"/>
                              <a:gd name="T29" fmla="*/ T28 w 1866"/>
                              <a:gd name="T30" fmla="+- 0 389 219"/>
                              <a:gd name="T31" fmla="*/ 389 h 755"/>
                              <a:gd name="T32" fmla="+- 0 6075 4210"/>
                              <a:gd name="T33" fmla="*/ T32 w 1866"/>
                              <a:gd name="T34" fmla="+- 0 389 219"/>
                              <a:gd name="T35" fmla="*/ 389 h 755"/>
                              <a:gd name="T36" fmla="+- 0 6075 4210"/>
                              <a:gd name="T37" fmla="*/ T36 w 1866"/>
                              <a:gd name="T38" fmla="+- 0 219 219"/>
                              <a:gd name="T39" fmla="*/ 219 h 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6" h="755">
                                <a:moveTo>
                                  <a:pt x="1865" y="590"/>
                                </a:moveTo>
                                <a:lnTo>
                                  <a:pt x="0" y="590"/>
                                </a:lnTo>
                                <a:lnTo>
                                  <a:pt x="0" y="755"/>
                                </a:lnTo>
                                <a:lnTo>
                                  <a:pt x="1865" y="755"/>
                                </a:lnTo>
                                <a:lnTo>
                                  <a:pt x="1865" y="590"/>
                                </a:lnTo>
                                <a:moveTo>
                                  <a:pt x="1865" y="0"/>
                                </a:moveTo>
                                <a:lnTo>
                                  <a:pt x="0" y="0"/>
                                </a:lnTo>
                                <a:lnTo>
                                  <a:pt x="0" y="170"/>
                                </a:lnTo>
                                <a:lnTo>
                                  <a:pt x="1865" y="170"/>
                                </a:lnTo>
                                <a:lnTo>
                                  <a:pt x="1865" y="0"/>
                                </a:lnTo>
                              </a:path>
                            </a:pathLst>
                          </a:custGeom>
                          <a:solidFill>
                            <a:srgbClr val="CE3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39"/>
                        <wps:cNvSpPr>
                          <a:spLocks/>
                        </wps:cNvSpPr>
                        <wps:spPr bwMode="auto">
                          <a:xfrm>
                            <a:off x="4209" y="638"/>
                            <a:ext cx="1866" cy="4885"/>
                          </a:xfrm>
                          <a:custGeom>
                            <a:avLst/>
                            <a:gdLst>
                              <a:gd name="T0" fmla="+- 0 5145 4210"/>
                              <a:gd name="T1" fmla="*/ T0 w 1866"/>
                              <a:gd name="T2" fmla="+- 0 1229 639"/>
                              <a:gd name="T3" fmla="*/ 1229 h 4885"/>
                              <a:gd name="T4" fmla="+- 0 4210 4210"/>
                              <a:gd name="T5" fmla="*/ T4 w 1866"/>
                              <a:gd name="T6" fmla="+- 0 1229 639"/>
                              <a:gd name="T7" fmla="*/ 1229 h 4885"/>
                              <a:gd name="T8" fmla="+- 0 4210 4210"/>
                              <a:gd name="T9" fmla="*/ T8 w 1866"/>
                              <a:gd name="T10" fmla="+- 0 1399 639"/>
                              <a:gd name="T11" fmla="*/ 1399 h 4885"/>
                              <a:gd name="T12" fmla="+- 0 5145 4210"/>
                              <a:gd name="T13" fmla="*/ T12 w 1866"/>
                              <a:gd name="T14" fmla="+- 0 1399 639"/>
                              <a:gd name="T15" fmla="*/ 1399 h 4885"/>
                              <a:gd name="T16" fmla="+- 0 5145 4210"/>
                              <a:gd name="T17" fmla="*/ T16 w 1866"/>
                              <a:gd name="T18" fmla="+- 0 1229 639"/>
                              <a:gd name="T19" fmla="*/ 1229 h 4885"/>
                              <a:gd name="T20" fmla="+- 0 5145 4210"/>
                              <a:gd name="T21" fmla="*/ T20 w 1866"/>
                              <a:gd name="T22" fmla="+- 0 639 639"/>
                              <a:gd name="T23" fmla="*/ 639 h 4885"/>
                              <a:gd name="T24" fmla="+- 0 4210 4210"/>
                              <a:gd name="T25" fmla="*/ T24 w 1866"/>
                              <a:gd name="T26" fmla="+- 0 639 639"/>
                              <a:gd name="T27" fmla="*/ 639 h 4885"/>
                              <a:gd name="T28" fmla="+- 0 4210 4210"/>
                              <a:gd name="T29" fmla="*/ T28 w 1866"/>
                              <a:gd name="T30" fmla="+- 0 809 639"/>
                              <a:gd name="T31" fmla="*/ 809 h 4885"/>
                              <a:gd name="T32" fmla="+- 0 5145 4210"/>
                              <a:gd name="T33" fmla="*/ T32 w 1866"/>
                              <a:gd name="T34" fmla="+- 0 809 639"/>
                              <a:gd name="T35" fmla="*/ 809 h 4885"/>
                              <a:gd name="T36" fmla="+- 0 5145 4210"/>
                              <a:gd name="T37" fmla="*/ T36 w 1866"/>
                              <a:gd name="T38" fmla="+- 0 639 639"/>
                              <a:gd name="T39" fmla="*/ 639 h 4885"/>
                              <a:gd name="T40" fmla="+- 0 5610 4210"/>
                              <a:gd name="T41" fmla="*/ T40 w 1866"/>
                              <a:gd name="T42" fmla="+- 0 4764 639"/>
                              <a:gd name="T43" fmla="*/ 4764 h 4885"/>
                              <a:gd name="T44" fmla="+- 0 4210 4210"/>
                              <a:gd name="T45" fmla="*/ T44 w 1866"/>
                              <a:gd name="T46" fmla="+- 0 4764 639"/>
                              <a:gd name="T47" fmla="*/ 4764 h 4885"/>
                              <a:gd name="T48" fmla="+- 0 4210 4210"/>
                              <a:gd name="T49" fmla="*/ T48 w 1866"/>
                              <a:gd name="T50" fmla="+- 0 4934 639"/>
                              <a:gd name="T51" fmla="*/ 4934 h 4885"/>
                              <a:gd name="T52" fmla="+- 0 5610 4210"/>
                              <a:gd name="T53" fmla="*/ T52 w 1866"/>
                              <a:gd name="T54" fmla="+- 0 4934 639"/>
                              <a:gd name="T55" fmla="*/ 4934 h 4885"/>
                              <a:gd name="T56" fmla="+- 0 5610 4210"/>
                              <a:gd name="T57" fmla="*/ T56 w 1866"/>
                              <a:gd name="T58" fmla="+- 0 4764 639"/>
                              <a:gd name="T59" fmla="*/ 4764 h 4885"/>
                              <a:gd name="T60" fmla="+- 0 5610 4210"/>
                              <a:gd name="T61" fmla="*/ T60 w 1866"/>
                              <a:gd name="T62" fmla="+- 0 2999 639"/>
                              <a:gd name="T63" fmla="*/ 2999 h 4885"/>
                              <a:gd name="T64" fmla="+- 0 4210 4210"/>
                              <a:gd name="T65" fmla="*/ T64 w 1866"/>
                              <a:gd name="T66" fmla="+- 0 2999 639"/>
                              <a:gd name="T67" fmla="*/ 2999 h 4885"/>
                              <a:gd name="T68" fmla="+- 0 4210 4210"/>
                              <a:gd name="T69" fmla="*/ T68 w 1866"/>
                              <a:gd name="T70" fmla="+- 0 3164 639"/>
                              <a:gd name="T71" fmla="*/ 3164 h 4885"/>
                              <a:gd name="T72" fmla="+- 0 5610 4210"/>
                              <a:gd name="T73" fmla="*/ T72 w 1866"/>
                              <a:gd name="T74" fmla="+- 0 3164 639"/>
                              <a:gd name="T75" fmla="*/ 3164 h 4885"/>
                              <a:gd name="T76" fmla="+- 0 5610 4210"/>
                              <a:gd name="T77" fmla="*/ T76 w 1866"/>
                              <a:gd name="T78" fmla="+- 0 2999 639"/>
                              <a:gd name="T79" fmla="*/ 2999 h 4885"/>
                              <a:gd name="T80" fmla="+- 0 6075 4210"/>
                              <a:gd name="T81" fmla="*/ T80 w 1866"/>
                              <a:gd name="T82" fmla="+- 0 5354 639"/>
                              <a:gd name="T83" fmla="*/ 5354 h 4885"/>
                              <a:gd name="T84" fmla="+- 0 4210 4210"/>
                              <a:gd name="T85" fmla="*/ T84 w 1866"/>
                              <a:gd name="T86" fmla="+- 0 5354 639"/>
                              <a:gd name="T87" fmla="*/ 5354 h 4885"/>
                              <a:gd name="T88" fmla="+- 0 4210 4210"/>
                              <a:gd name="T89" fmla="*/ T88 w 1866"/>
                              <a:gd name="T90" fmla="+- 0 5524 639"/>
                              <a:gd name="T91" fmla="*/ 5524 h 4885"/>
                              <a:gd name="T92" fmla="+- 0 6075 4210"/>
                              <a:gd name="T93" fmla="*/ T92 w 1866"/>
                              <a:gd name="T94" fmla="+- 0 5524 639"/>
                              <a:gd name="T95" fmla="*/ 5524 h 4885"/>
                              <a:gd name="T96" fmla="+- 0 6075 4210"/>
                              <a:gd name="T97" fmla="*/ T96 w 1866"/>
                              <a:gd name="T98" fmla="+- 0 5354 639"/>
                              <a:gd name="T99" fmla="*/ 5354 h 4885"/>
                              <a:gd name="T100" fmla="+- 0 6075 4210"/>
                              <a:gd name="T101" fmla="*/ T100 w 1866"/>
                              <a:gd name="T102" fmla="+- 0 4174 639"/>
                              <a:gd name="T103" fmla="*/ 4174 h 4885"/>
                              <a:gd name="T104" fmla="+- 0 4210 4210"/>
                              <a:gd name="T105" fmla="*/ T104 w 1866"/>
                              <a:gd name="T106" fmla="+- 0 4174 639"/>
                              <a:gd name="T107" fmla="*/ 4174 h 4885"/>
                              <a:gd name="T108" fmla="+- 0 4210 4210"/>
                              <a:gd name="T109" fmla="*/ T108 w 1866"/>
                              <a:gd name="T110" fmla="+- 0 4344 639"/>
                              <a:gd name="T111" fmla="*/ 4344 h 4885"/>
                              <a:gd name="T112" fmla="+- 0 6075 4210"/>
                              <a:gd name="T113" fmla="*/ T112 w 1866"/>
                              <a:gd name="T114" fmla="+- 0 4344 639"/>
                              <a:gd name="T115" fmla="*/ 4344 h 4885"/>
                              <a:gd name="T116" fmla="+- 0 6075 4210"/>
                              <a:gd name="T117" fmla="*/ T116 w 1866"/>
                              <a:gd name="T118" fmla="+- 0 4174 639"/>
                              <a:gd name="T119" fmla="*/ 4174 h 4885"/>
                              <a:gd name="T120" fmla="+- 0 6075 4210"/>
                              <a:gd name="T121" fmla="*/ T120 w 1866"/>
                              <a:gd name="T122" fmla="+- 0 3584 639"/>
                              <a:gd name="T123" fmla="*/ 3584 h 4885"/>
                              <a:gd name="T124" fmla="+- 0 4210 4210"/>
                              <a:gd name="T125" fmla="*/ T124 w 1866"/>
                              <a:gd name="T126" fmla="+- 0 3584 639"/>
                              <a:gd name="T127" fmla="*/ 3584 h 4885"/>
                              <a:gd name="T128" fmla="+- 0 4210 4210"/>
                              <a:gd name="T129" fmla="*/ T128 w 1866"/>
                              <a:gd name="T130" fmla="+- 0 3754 639"/>
                              <a:gd name="T131" fmla="*/ 3754 h 4885"/>
                              <a:gd name="T132" fmla="+- 0 6075 4210"/>
                              <a:gd name="T133" fmla="*/ T132 w 1866"/>
                              <a:gd name="T134" fmla="+- 0 3754 639"/>
                              <a:gd name="T135" fmla="*/ 3754 h 4885"/>
                              <a:gd name="T136" fmla="+- 0 6075 4210"/>
                              <a:gd name="T137" fmla="*/ T136 w 1866"/>
                              <a:gd name="T138" fmla="+- 0 3584 639"/>
                              <a:gd name="T139" fmla="*/ 3584 h 4885"/>
                              <a:gd name="T140" fmla="+- 0 6075 4210"/>
                              <a:gd name="T141" fmla="*/ T140 w 1866"/>
                              <a:gd name="T142" fmla="+- 0 2409 639"/>
                              <a:gd name="T143" fmla="*/ 2409 h 4885"/>
                              <a:gd name="T144" fmla="+- 0 4210 4210"/>
                              <a:gd name="T145" fmla="*/ T144 w 1866"/>
                              <a:gd name="T146" fmla="+- 0 2409 639"/>
                              <a:gd name="T147" fmla="*/ 2409 h 4885"/>
                              <a:gd name="T148" fmla="+- 0 4210 4210"/>
                              <a:gd name="T149" fmla="*/ T148 w 1866"/>
                              <a:gd name="T150" fmla="+- 0 2574 639"/>
                              <a:gd name="T151" fmla="*/ 2574 h 4885"/>
                              <a:gd name="T152" fmla="+- 0 6075 4210"/>
                              <a:gd name="T153" fmla="*/ T152 w 1866"/>
                              <a:gd name="T154" fmla="+- 0 2574 639"/>
                              <a:gd name="T155" fmla="*/ 2574 h 4885"/>
                              <a:gd name="T156" fmla="+- 0 6075 4210"/>
                              <a:gd name="T157" fmla="*/ T156 w 1866"/>
                              <a:gd name="T158" fmla="+- 0 2409 639"/>
                              <a:gd name="T159" fmla="*/ 2409 h 4885"/>
                              <a:gd name="T160" fmla="+- 0 6075 4210"/>
                              <a:gd name="T161" fmla="*/ T160 w 1866"/>
                              <a:gd name="T162" fmla="+- 0 1819 639"/>
                              <a:gd name="T163" fmla="*/ 1819 h 4885"/>
                              <a:gd name="T164" fmla="+- 0 4210 4210"/>
                              <a:gd name="T165" fmla="*/ T164 w 1866"/>
                              <a:gd name="T166" fmla="+- 0 1819 639"/>
                              <a:gd name="T167" fmla="*/ 1819 h 4885"/>
                              <a:gd name="T168" fmla="+- 0 4210 4210"/>
                              <a:gd name="T169" fmla="*/ T168 w 1866"/>
                              <a:gd name="T170" fmla="+- 0 1984 639"/>
                              <a:gd name="T171" fmla="*/ 1984 h 4885"/>
                              <a:gd name="T172" fmla="+- 0 6075 4210"/>
                              <a:gd name="T173" fmla="*/ T172 w 1866"/>
                              <a:gd name="T174" fmla="+- 0 1984 639"/>
                              <a:gd name="T175" fmla="*/ 1984 h 4885"/>
                              <a:gd name="T176" fmla="+- 0 6075 4210"/>
                              <a:gd name="T177" fmla="*/ T176 w 1866"/>
                              <a:gd name="T178" fmla="+- 0 1819 639"/>
                              <a:gd name="T179" fmla="*/ 1819 h 4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6" h="4885">
                                <a:moveTo>
                                  <a:pt x="935" y="590"/>
                                </a:moveTo>
                                <a:lnTo>
                                  <a:pt x="0" y="590"/>
                                </a:lnTo>
                                <a:lnTo>
                                  <a:pt x="0" y="760"/>
                                </a:lnTo>
                                <a:lnTo>
                                  <a:pt x="935" y="760"/>
                                </a:lnTo>
                                <a:lnTo>
                                  <a:pt x="935" y="590"/>
                                </a:lnTo>
                                <a:moveTo>
                                  <a:pt x="935" y="0"/>
                                </a:moveTo>
                                <a:lnTo>
                                  <a:pt x="0" y="0"/>
                                </a:lnTo>
                                <a:lnTo>
                                  <a:pt x="0" y="170"/>
                                </a:lnTo>
                                <a:lnTo>
                                  <a:pt x="935" y="170"/>
                                </a:lnTo>
                                <a:lnTo>
                                  <a:pt x="935" y="0"/>
                                </a:lnTo>
                                <a:moveTo>
                                  <a:pt x="1400" y="4125"/>
                                </a:moveTo>
                                <a:lnTo>
                                  <a:pt x="0" y="4125"/>
                                </a:lnTo>
                                <a:lnTo>
                                  <a:pt x="0" y="4295"/>
                                </a:lnTo>
                                <a:lnTo>
                                  <a:pt x="1400" y="4295"/>
                                </a:lnTo>
                                <a:lnTo>
                                  <a:pt x="1400" y="4125"/>
                                </a:lnTo>
                                <a:moveTo>
                                  <a:pt x="1400" y="2360"/>
                                </a:moveTo>
                                <a:lnTo>
                                  <a:pt x="0" y="2360"/>
                                </a:lnTo>
                                <a:lnTo>
                                  <a:pt x="0" y="2525"/>
                                </a:lnTo>
                                <a:lnTo>
                                  <a:pt x="1400" y="2525"/>
                                </a:lnTo>
                                <a:lnTo>
                                  <a:pt x="1400" y="2360"/>
                                </a:lnTo>
                                <a:moveTo>
                                  <a:pt x="1865" y="4715"/>
                                </a:moveTo>
                                <a:lnTo>
                                  <a:pt x="0" y="4715"/>
                                </a:lnTo>
                                <a:lnTo>
                                  <a:pt x="0" y="4885"/>
                                </a:lnTo>
                                <a:lnTo>
                                  <a:pt x="1865" y="4885"/>
                                </a:lnTo>
                                <a:lnTo>
                                  <a:pt x="1865" y="4715"/>
                                </a:lnTo>
                                <a:moveTo>
                                  <a:pt x="1865" y="3535"/>
                                </a:moveTo>
                                <a:lnTo>
                                  <a:pt x="0" y="3535"/>
                                </a:lnTo>
                                <a:lnTo>
                                  <a:pt x="0" y="3705"/>
                                </a:lnTo>
                                <a:lnTo>
                                  <a:pt x="1865" y="3705"/>
                                </a:lnTo>
                                <a:lnTo>
                                  <a:pt x="1865" y="3535"/>
                                </a:lnTo>
                                <a:moveTo>
                                  <a:pt x="1865" y="2945"/>
                                </a:moveTo>
                                <a:lnTo>
                                  <a:pt x="0" y="2945"/>
                                </a:lnTo>
                                <a:lnTo>
                                  <a:pt x="0" y="3115"/>
                                </a:lnTo>
                                <a:lnTo>
                                  <a:pt x="1865" y="3115"/>
                                </a:lnTo>
                                <a:lnTo>
                                  <a:pt x="1865" y="2945"/>
                                </a:lnTo>
                                <a:moveTo>
                                  <a:pt x="1865" y="1770"/>
                                </a:moveTo>
                                <a:lnTo>
                                  <a:pt x="0" y="1770"/>
                                </a:lnTo>
                                <a:lnTo>
                                  <a:pt x="0" y="1935"/>
                                </a:lnTo>
                                <a:lnTo>
                                  <a:pt x="1865" y="1935"/>
                                </a:lnTo>
                                <a:lnTo>
                                  <a:pt x="1865" y="1770"/>
                                </a:lnTo>
                                <a:moveTo>
                                  <a:pt x="1865" y="1180"/>
                                </a:moveTo>
                                <a:lnTo>
                                  <a:pt x="0" y="1180"/>
                                </a:lnTo>
                                <a:lnTo>
                                  <a:pt x="0" y="1345"/>
                                </a:lnTo>
                                <a:lnTo>
                                  <a:pt x="1865" y="1345"/>
                                </a:lnTo>
                                <a:lnTo>
                                  <a:pt x="1865" y="1180"/>
                                </a:lnTo>
                              </a:path>
                            </a:pathLst>
                          </a:custGeom>
                          <a:solidFill>
                            <a:srgbClr val="ED8E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38"/>
                        <wps:cNvSpPr>
                          <a:spLocks/>
                        </wps:cNvSpPr>
                        <wps:spPr bwMode="auto">
                          <a:xfrm>
                            <a:off x="5145" y="-77"/>
                            <a:ext cx="465" cy="125"/>
                          </a:xfrm>
                          <a:custGeom>
                            <a:avLst/>
                            <a:gdLst>
                              <a:gd name="T0" fmla="+- 0 5145 5145"/>
                              <a:gd name="T1" fmla="*/ T0 w 465"/>
                              <a:gd name="T2" fmla="+- 0 -76 -76"/>
                              <a:gd name="T3" fmla="*/ -76 h 125"/>
                              <a:gd name="T4" fmla="+- 0 5145 5145"/>
                              <a:gd name="T5" fmla="*/ T4 w 465"/>
                              <a:gd name="T6" fmla="+- 0 49 -76"/>
                              <a:gd name="T7" fmla="*/ 49 h 125"/>
                              <a:gd name="T8" fmla="+- 0 5610 5145"/>
                              <a:gd name="T9" fmla="*/ T8 w 465"/>
                              <a:gd name="T10" fmla="+- 0 -76 -76"/>
                              <a:gd name="T11" fmla="*/ -76 h 125"/>
                              <a:gd name="T12" fmla="+- 0 5610 5145"/>
                              <a:gd name="T13" fmla="*/ T12 w 465"/>
                              <a:gd name="T14" fmla="+- 0 49 -76"/>
                              <a:gd name="T15" fmla="*/ 49 h 125"/>
                            </a:gdLst>
                            <a:ahLst/>
                            <a:cxnLst>
                              <a:cxn ang="0">
                                <a:pos x="T1" y="T3"/>
                              </a:cxn>
                              <a:cxn ang="0">
                                <a:pos x="T5" y="T7"/>
                              </a:cxn>
                              <a:cxn ang="0">
                                <a:pos x="T9" y="T11"/>
                              </a:cxn>
                              <a:cxn ang="0">
                                <a:pos x="T13" y="T15"/>
                              </a:cxn>
                            </a:cxnLst>
                            <a:rect l="0" t="0" r="r" b="b"/>
                            <a:pathLst>
                              <a:path w="465" h="125">
                                <a:moveTo>
                                  <a:pt x="0" y="0"/>
                                </a:moveTo>
                                <a:lnTo>
                                  <a:pt x="0" y="125"/>
                                </a:lnTo>
                                <a:moveTo>
                                  <a:pt x="465" y="0"/>
                                </a:moveTo>
                                <a:lnTo>
                                  <a:pt x="465" y="12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37"/>
                        <wps:cNvSpPr>
                          <a:spLocks noChangeArrowheads="1"/>
                        </wps:cNvSpPr>
                        <wps:spPr bwMode="auto">
                          <a:xfrm>
                            <a:off x="4209" y="48"/>
                            <a:ext cx="1866" cy="170"/>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36"/>
                        <wps:cNvSpPr>
                          <a:spLocks/>
                        </wps:cNvSpPr>
                        <wps:spPr bwMode="auto">
                          <a:xfrm>
                            <a:off x="4148" y="-77"/>
                            <a:ext cx="3796" cy="5954"/>
                          </a:xfrm>
                          <a:custGeom>
                            <a:avLst/>
                            <a:gdLst>
                              <a:gd name="T0" fmla="+- 0 7010 4148"/>
                              <a:gd name="T1" fmla="*/ T0 w 3796"/>
                              <a:gd name="T2" fmla="+- 0 -76 -76"/>
                              <a:gd name="T3" fmla="*/ -76 h 5954"/>
                              <a:gd name="T4" fmla="+- 0 7010 4148"/>
                              <a:gd name="T5" fmla="*/ T4 w 3796"/>
                              <a:gd name="T6" fmla="+- 0 5816 -76"/>
                              <a:gd name="T7" fmla="*/ 5816 h 5954"/>
                              <a:gd name="T8" fmla="+- 0 7475 4148"/>
                              <a:gd name="T9" fmla="*/ T8 w 3796"/>
                              <a:gd name="T10" fmla="+- 0 -76 -76"/>
                              <a:gd name="T11" fmla="*/ -76 h 5954"/>
                              <a:gd name="T12" fmla="+- 0 7475 4148"/>
                              <a:gd name="T13" fmla="*/ T12 w 3796"/>
                              <a:gd name="T14" fmla="+- 0 5816 -76"/>
                              <a:gd name="T15" fmla="*/ 5816 h 5954"/>
                              <a:gd name="T16" fmla="+- 0 7943 4148"/>
                              <a:gd name="T17" fmla="*/ T16 w 3796"/>
                              <a:gd name="T18" fmla="+- 0 -76 -76"/>
                              <a:gd name="T19" fmla="*/ -76 h 5954"/>
                              <a:gd name="T20" fmla="+- 0 7943 4148"/>
                              <a:gd name="T21" fmla="*/ T20 w 3796"/>
                              <a:gd name="T22" fmla="+- 0 5816 -76"/>
                              <a:gd name="T23" fmla="*/ 5816 h 5954"/>
                              <a:gd name="T24" fmla="+- 0 4210 4148"/>
                              <a:gd name="T25" fmla="*/ T24 w 3796"/>
                              <a:gd name="T26" fmla="+- 0 5816 -76"/>
                              <a:gd name="T27" fmla="*/ 5816 h 5954"/>
                              <a:gd name="T28" fmla="+- 0 7943 4148"/>
                              <a:gd name="T29" fmla="*/ T28 w 3796"/>
                              <a:gd name="T30" fmla="+- 0 5816 -76"/>
                              <a:gd name="T31" fmla="*/ 5816 h 5954"/>
                              <a:gd name="T32" fmla="+- 0 4210 4148"/>
                              <a:gd name="T33" fmla="*/ T32 w 3796"/>
                              <a:gd name="T34" fmla="+- 0 5816 -76"/>
                              <a:gd name="T35" fmla="*/ 5816 h 5954"/>
                              <a:gd name="T36" fmla="+- 0 4210 4148"/>
                              <a:gd name="T37" fmla="*/ T36 w 3796"/>
                              <a:gd name="T38" fmla="+- 0 5878 -76"/>
                              <a:gd name="T39" fmla="*/ 5878 h 5954"/>
                              <a:gd name="T40" fmla="+- 0 4675 4148"/>
                              <a:gd name="T41" fmla="*/ T40 w 3796"/>
                              <a:gd name="T42" fmla="+- 0 5816 -76"/>
                              <a:gd name="T43" fmla="*/ 5816 h 5954"/>
                              <a:gd name="T44" fmla="+- 0 4675 4148"/>
                              <a:gd name="T45" fmla="*/ T44 w 3796"/>
                              <a:gd name="T46" fmla="+- 0 5878 -76"/>
                              <a:gd name="T47" fmla="*/ 5878 h 5954"/>
                              <a:gd name="T48" fmla="+- 0 5145 4148"/>
                              <a:gd name="T49" fmla="*/ T48 w 3796"/>
                              <a:gd name="T50" fmla="+- 0 5816 -76"/>
                              <a:gd name="T51" fmla="*/ 5816 h 5954"/>
                              <a:gd name="T52" fmla="+- 0 5145 4148"/>
                              <a:gd name="T53" fmla="*/ T52 w 3796"/>
                              <a:gd name="T54" fmla="+- 0 5878 -76"/>
                              <a:gd name="T55" fmla="*/ 5878 h 5954"/>
                              <a:gd name="T56" fmla="+- 0 5610 4148"/>
                              <a:gd name="T57" fmla="*/ T56 w 3796"/>
                              <a:gd name="T58" fmla="+- 0 5816 -76"/>
                              <a:gd name="T59" fmla="*/ 5816 h 5954"/>
                              <a:gd name="T60" fmla="+- 0 5610 4148"/>
                              <a:gd name="T61" fmla="*/ T60 w 3796"/>
                              <a:gd name="T62" fmla="+- 0 5878 -76"/>
                              <a:gd name="T63" fmla="*/ 5878 h 5954"/>
                              <a:gd name="T64" fmla="+- 0 6075 4148"/>
                              <a:gd name="T65" fmla="*/ T64 w 3796"/>
                              <a:gd name="T66" fmla="+- 0 5816 -76"/>
                              <a:gd name="T67" fmla="*/ 5816 h 5954"/>
                              <a:gd name="T68" fmla="+- 0 6075 4148"/>
                              <a:gd name="T69" fmla="*/ T68 w 3796"/>
                              <a:gd name="T70" fmla="+- 0 5878 -76"/>
                              <a:gd name="T71" fmla="*/ 5878 h 5954"/>
                              <a:gd name="T72" fmla="+- 0 6545 4148"/>
                              <a:gd name="T73" fmla="*/ T72 w 3796"/>
                              <a:gd name="T74" fmla="+- 0 5816 -76"/>
                              <a:gd name="T75" fmla="*/ 5816 h 5954"/>
                              <a:gd name="T76" fmla="+- 0 6545 4148"/>
                              <a:gd name="T77" fmla="*/ T76 w 3796"/>
                              <a:gd name="T78" fmla="+- 0 5878 -76"/>
                              <a:gd name="T79" fmla="*/ 5878 h 5954"/>
                              <a:gd name="T80" fmla="+- 0 7010 4148"/>
                              <a:gd name="T81" fmla="*/ T80 w 3796"/>
                              <a:gd name="T82" fmla="+- 0 5816 -76"/>
                              <a:gd name="T83" fmla="*/ 5816 h 5954"/>
                              <a:gd name="T84" fmla="+- 0 7010 4148"/>
                              <a:gd name="T85" fmla="*/ T84 w 3796"/>
                              <a:gd name="T86" fmla="+- 0 5878 -76"/>
                              <a:gd name="T87" fmla="*/ 5878 h 5954"/>
                              <a:gd name="T88" fmla="+- 0 7475 4148"/>
                              <a:gd name="T89" fmla="*/ T88 w 3796"/>
                              <a:gd name="T90" fmla="+- 0 5816 -76"/>
                              <a:gd name="T91" fmla="*/ 5816 h 5954"/>
                              <a:gd name="T92" fmla="+- 0 7475 4148"/>
                              <a:gd name="T93" fmla="*/ T92 w 3796"/>
                              <a:gd name="T94" fmla="+- 0 5878 -76"/>
                              <a:gd name="T95" fmla="*/ 5878 h 5954"/>
                              <a:gd name="T96" fmla="+- 0 7943 4148"/>
                              <a:gd name="T97" fmla="*/ T96 w 3796"/>
                              <a:gd name="T98" fmla="+- 0 5816 -76"/>
                              <a:gd name="T99" fmla="*/ 5816 h 5954"/>
                              <a:gd name="T100" fmla="+- 0 7943 4148"/>
                              <a:gd name="T101" fmla="*/ T100 w 3796"/>
                              <a:gd name="T102" fmla="+- 0 5878 -76"/>
                              <a:gd name="T103" fmla="*/ 5878 h 5954"/>
                              <a:gd name="T104" fmla="+- 0 4210 4148"/>
                              <a:gd name="T105" fmla="*/ T104 w 3796"/>
                              <a:gd name="T106" fmla="+- 0 5816 -76"/>
                              <a:gd name="T107" fmla="*/ 5816 h 5954"/>
                              <a:gd name="T108" fmla="+- 0 4210 4148"/>
                              <a:gd name="T109" fmla="*/ T108 w 3796"/>
                              <a:gd name="T110" fmla="+- 0 -76 -76"/>
                              <a:gd name="T111" fmla="*/ -76 h 5954"/>
                              <a:gd name="T112" fmla="+- 0 4148 4148"/>
                              <a:gd name="T113" fmla="*/ T112 w 3796"/>
                              <a:gd name="T114" fmla="+- 0 5816 -76"/>
                              <a:gd name="T115" fmla="*/ 5816 h 5954"/>
                              <a:gd name="T116" fmla="+- 0 4210 4148"/>
                              <a:gd name="T117" fmla="*/ T116 w 3796"/>
                              <a:gd name="T118" fmla="+- 0 5816 -76"/>
                              <a:gd name="T119" fmla="*/ 5816 h 5954"/>
                              <a:gd name="T120" fmla="+- 0 4148 4148"/>
                              <a:gd name="T121" fmla="*/ T120 w 3796"/>
                              <a:gd name="T122" fmla="+- 0 5229 -76"/>
                              <a:gd name="T123" fmla="*/ 5229 h 5954"/>
                              <a:gd name="T124" fmla="+- 0 4210 4148"/>
                              <a:gd name="T125" fmla="*/ T124 w 3796"/>
                              <a:gd name="T126" fmla="+- 0 5229 -76"/>
                              <a:gd name="T127" fmla="*/ 5229 h 5954"/>
                              <a:gd name="T128" fmla="+- 0 4148 4148"/>
                              <a:gd name="T129" fmla="*/ T128 w 3796"/>
                              <a:gd name="T130" fmla="+- 0 4639 -76"/>
                              <a:gd name="T131" fmla="*/ 4639 h 5954"/>
                              <a:gd name="T132" fmla="+- 0 4210 4148"/>
                              <a:gd name="T133" fmla="*/ T132 w 3796"/>
                              <a:gd name="T134" fmla="+- 0 4639 -76"/>
                              <a:gd name="T135" fmla="*/ 4639 h 5954"/>
                              <a:gd name="T136" fmla="+- 0 4148 4148"/>
                              <a:gd name="T137" fmla="*/ T136 w 3796"/>
                              <a:gd name="T138" fmla="+- 0 4049 -76"/>
                              <a:gd name="T139" fmla="*/ 4049 h 5954"/>
                              <a:gd name="T140" fmla="+- 0 4210 4148"/>
                              <a:gd name="T141" fmla="*/ T140 w 3796"/>
                              <a:gd name="T142" fmla="+- 0 4049 -76"/>
                              <a:gd name="T143" fmla="*/ 4049 h 5954"/>
                              <a:gd name="T144" fmla="+- 0 4148 4148"/>
                              <a:gd name="T145" fmla="*/ T144 w 3796"/>
                              <a:gd name="T146" fmla="+- 0 3459 -76"/>
                              <a:gd name="T147" fmla="*/ 3459 h 5954"/>
                              <a:gd name="T148" fmla="+- 0 4210 4148"/>
                              <a:gd name="T149" fmla="*/ T148 w 3796"/>
                              <a:gd name="T150" fmla="+- 0 3459 -76"/>
                              <a:gd name="T151" fmla="*/ 3459 h 5954"/>
                              <a:gd name="T152" fmla="+- 0 4148 4148"/>
                              <a:gd name="T153" fmla="*/ T152 w 3796"/>
                              <a:gd name="T154" fmla="+- 0 2869 -76"/>
                              <a:gd name="T155" fmla="*/ 2869 h 5954"/>
                              <a:gd name="T156" fmla="+- 0 4210 4148"/>
                              <a:gd name="T157" fmla="*/ T156 w 3796"/>
                              <a:gd name="T158" fmla="+- 0 2869 -76"/>
                              <a:gd name="T159" fmla="*/ 2869 h 5954"/>
                              <a:gd name="T160" fmla="+- 0 4148 4148"/>
                              <a:gd name="T161" fmla="*/ T160 w 3796"/>
                              <a:gd name="T162" fmla="+- 0 2279 -76"/>
                              <a:gd name="T163" fmla="*/ 2279 h 5954"/>
                              <a:gd name="T164" fmla="+- 0 4210 4148"/>
                              <a:gd name="T165" fmla="*/ T164 w 3796"/>
                              <a:gd name="T166" fmla="+- 0 2279 -76"/>
                              <a:gd name="T167" fmla="*/ 2279 h 5954"/>
                              <a:gd name="T168" fmla="+- 0 4148 4148"/>
                              <a:gd name="T169" fmla="*/ T168 w 3796"/>
                              <a:gd name="T170" fmla="+- 0 1694 -76"/>
                              <a:gd name="T171" fmla="*/ 1694 h 5954"/>
                              <a:gd name="T172" fmla="+- 0 4210 4148"/>
                              <a:gd name="T173" fmla="*/ T172 w 3796"/>
                              <a:gd name="T174" fmla="+- 0 1694 -76"/>
                              <a:gd name="T175" fmla="*/ 1694 h 5954"/>
                              <a:gd name="T176" fmla="+- 0 4148 4148"/>
                              <a:gd name="T177" fmla="*/ T176 w 3796"/>
                              <a:gd name="T178" fmla="+- 0 1104 -76"/>
                              <a:gd name="T179" fmla="*/ 1104 h 5954"/>
                              <a:gd name="T180" fmla="+- 0 4210 4148"/>
                              <a:gd name="T181" fmla="*/ T180 w 3796"/>
                              <a:gd name="T182" fmla="+- 0 1104 -76"/>
                              <a:gd name="T183" fmla="*/ 1104 h 5954"/>
                              <a:gd name="T184" fmla="+- 0 4148 4148"/>
                              <a:gd name="T185" fmla="*/ T184 w 3796"/>
                              <a:gd name="T186" fmla="+- 0 514 -76"/>
                              <a:gd name="T187" fmla="*/ 514 h 5954"/>
                              <a:gd name="T188" fmla="+- 0 4210 4148"/>
                              <a:gd name="T189" fmla="*/ T188 w 3796"/>
                              <a:gd name="T190" fmla="+- 0 514 -76"/>
                              <a:gd name="T191" fmla="*/ 514 h 5954"/>
                              <a:gd name="T192" fmla="+- 0 4148 4148"/>
                              <a:gd name="T193" fmla="*/ T192 w 3796"/>
                              <a:gd name="T194" fmla="+- 0 -76 -76"/>
                              <a:gd name="T195" fmla="*/ -76 h 5954"/>
                              <a:gd name="T196" fmla="+- 0 4210 4148"/>
                              <a:gd name="T197" fmla="*/ T196 w 3796"/>
                              <a:gd name="T198" fmla="+- 0 -76 -76"/>
                              <a:gd name="T199" fmla="*/ -76 h 5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796" h="5954">
                                <a:moveTo>
                                  <a:pt x="2862" y="0"/>
                                </a:moveTo>
                                <a:lnTo>
                                  <a:pt x="2862" y="5892"/>
                                </a:lnTo>
                                <a:moveTo>
                                  <a:pt x="3327" y="0"/>
                                </a:moveTo>
                                <a:lnTo>
                                  <a:pt x="3327" y="5892"/>
                                </a:lnTo>
                                <a:moveTo>
                                  <a:pt x="3795" y="0"/>
                                </a:moveTo>
                                <a:lnTo>
                                  <a:pt x="3795" y="5892"/>
                                </a:lnTo>
                                <a:moveTo>
                                  <a:pt x="62" y="5892"/>
                                </a:moveTo>
                                <a:lnTo>
                                  <a:pt x="3795" y="5892"/>
                                </a:lnTo>
                                <a:moveTo>
                                  <a:pt x="62" y="5892"/>
                                </a:moveTo>
                                <a:lnTo>
                                  <a:pt x="62" y="5954"/>
                                </a:lnTo>
                                <a:moveTo>
                                  <a:pt x="527" y="5892"/>
                                </a:moveTo>
                                <a:lnTo>
                                  <a:pt x="527" y="5954"/>
                                </a:lnTo>
                                <a:moveTo>
                                  <a:pt x="997" y="5892"/>
                                </a:moveTo>
                                <a:lnTo>
                                  <a:pt x="997" y="5954"/>
                                </a:lnTo>
                                <a:moveTo>
                                  <a:pt x="1462" y="5892"/>
                                </a:moveTo>
                                <a:lnTo>
                                  <a:pt x="1462" y="5954"/>
                                </a:lnTo>
                                <a:moveTo>
                                  <a:pt x="1927" y="5892"/>
                                </a:moveTo>
                                <a:lnTo>
                                  <a:pt x="1927" y="5954"/>
                                </a:lnTo>
                                <a:moveTo>
                                  <a:pt x="2397" y="5892"/>
                                </a:moveTo>
                                <a:lnTo>
                                  <a:pt x="2397" y="5954"/>
                                </a:lnTo>
                                <a:moveTo>
                                  <a:pt x="2862" y="5892"/>
                                </a:moveTo>
                                <a:lnTo>
                                  <a:pt x="2862" y="5954"/>
                                </a:lnTo>
                                <a:moveTo>
                                  <a:pt x="3327" y="5892"/>
                                </a:moveTo>
                                <a:lnTo>
                                  <a:pt x="3327" y="5954"/>
                                </a:lnTo>
                                <a:moveTo>
                                  <a:pt x="3795" y="5892"/>
                                </a:moveTo>
                                <a:lnTo>
                                  <a:pt x="3795" y="5954"/>
                                </a:lnTo>
                                <a:moveTo>
                                  <a:pt x="62" y="5892"/>
                                </a:moveTo>
                                <a:lnTo>
                                  <a:pt x="62" y="0"/>
                                </a:lnTo>
                                <a:moveTo>
                                  <a:pt x="0" y="5892"/>
                                </a:moveTo>
                                <a:lnTo>
                                  <a:pt x="62" y="5892"/>
                                </a:lnTo>
                                <a:moveTo>
                                  <a:pt x="0" y="5305"/>
                                </a:moveTo>
                                <a:lnTo>
                                  <a:pt x="62" y="5305"/>
                                </a:lnTo>
                                <a:moveTo>
                                  <a:pt x="0" y="4715"/>
                                </a:moveTo>
                                <a:lnTo>
                                  <a:pt x="62" y="4715"/>
                                </a:lnTo>
                                <a:moveTo>
                                  <a:pt x="0" y="4125"/>
                                </a:moveTo>
                                <a:lnTo>
                                  <a:pt x="62" y="4125"/>
                                </a:lnTo>
                                <a:moveTo>
                                  <a:pt x="0" y="3535"/>
                                </a:moveTo>
                                <a:lnTo>
                                  <a:pt x="62" y="3535"/>
                                </a:lnTo>
                                <a:moveTo>
                                  <a:pt x="0" y="2945"/>
                                </a:moveTo>
                                <a:lnTo>
                                  <a:pt x="62" y="2945"/>
                                </a:lnTo>
                                <a:moveTo>
                                  <a:pt x="0" y="2355"/>
                                </a:moveTo>
                                <a:lnTo>
                                  <a:pt x="62" y="2355"/>
                                </a:lnTo>
                                <a:moveTo>
                                  <a:pt x="0" y="1770"/>
                                </a:moveTo>
                                <a:lnTo>
                                  <a:pt x="62" y="1770"/>
                                </a:lnTo>
                                <a:moveTo>
                                  <a:pt x="0" y="1180"/>
                                </a:moveTo>
                                <a:lnTo>
                                  <a:pt x="62" y="1180"/>
                                </a:lnTo>
                                <a:moveTo>
                                  <a:pt x="0" y="590"/>
                                </a:moveTo>
                                <a:lnTo>
                                  <a:pt x="62" y="590"/>
                                </a:lnTo>
                                <a:moveTo>
                                  <a:pt x="0" y="0"/>
                                </a:moveTo>
                                <a:lnTo>
                                  <a:pt x="62" y="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07.4pt;margin-top:-4.05pt;width:190.05pt;height:297.95pt;z-index:251659776;mso-position-horizontal-relative:page" coordorigin="4148,-81" coordsize="380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">
                <v:shape id="AutoShape 57" o:spid="_x0000_s1027" style="position:absolute;left:4675;top:-77;width:1400;height:5893;visibility:visible;mso-wrap-style:square;v-text-anchor:top" coordsize="1400,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yTcMA&#10;AADbAAAADwAAAGRycy9kb3ducmV2LnhtbESPQYvCMBSE74L/IbyFvWlaWVSqUUQQRFbEuuz50Tzb&#10;us1LaWLt+uuNIHgcZuYbZr7sTCVaalxpWUE8jEAQZ1aXnCv4OW0GUxDOI2usLJOCf3KwXPR7c0y0&#10;vfGR2tTnIkDYJaig8L5OpHRZQQbd0NbEwTvbxqAPssmlbvAW4KaSoygaS4Mlh4UCa1oXlP2lV6Pg&#10;so3u2T5tJ7vDb/3tVodqtLnESn1+dKsZCE+df4df7a1W8BXD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ZyTcMAAADbAAAADwAAAAAAAAAAAAAAAACYAgAAZHJzL2Rv&#10;d25yZXYueG1sUEsFBgAAAAAEAAQA9QAAAIgDAAAAAA==&#10;" path="m,l,125m,465l,715t,335l,1305t,335l,1895t,335l,2485t,335l,3075t,335l,3660t,340l,4250t,340l,4840t,335l,5430t,335l,5892m470,5765r,127m935,5765r,127m1400,4590r,1302e" filled="f" strokecolor="#888" strokeweight=".5pt">
                  <v:path arrowok="t" o:connecttype="custom" o:connectlocs="0,-76;0,49;0,389;0,639;0,974;0,1229;0,1564;0,1819;0,2154;0,2409;0,2744;0,2999;0,3334;0,3584;0,3924;0,4174;0,4514;0,4764;0,5099;0,5354;0,5689;0,5816;470,5689;470,5816;935,5689;935,5816;1400,4514;1400,5816" o:connectangles="0,0,0,0,0,0,0,0,0,0,0,0,0,0,0,0,0,0,0,0,0,0,0,0,0,0,0,0"/>
                </v:shape>
                <v:rect id="Rectangle 56" o:spid="_x0000_s1028" style="position:absolute;left:4209;top:5523;width:1866;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6lxcMA&#10;AADbAAAADwAAAGRycy9kb3ducmV2LnhtbESPwWrDMBBE74H8g9hAb7Fc04TgWAklpbS5NU4+YJG2&#10;lmtrZSw1cf6+KhR6HGbmDVPtJ9eLK42h9azgMctBEGtvWm4UXM6vyw2IEJEN9p5JwZ0C7HfzWYWl&#10;8Tc+0bWOjUgQDiUqsDEOpZRBW3IYMj8QJ+/Tjw5jkmMjzYi3BHe9LPJ8LR22nBYsDnSwpLv62ynQ&#10;L11xyI9fH3cbBtu/datwbFZKPSym5y2ISFP8D/+1342CpwJ+v6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6lxcMAAADbAAAADwAAAAAAAAAAAAAAAACYAgAAZHJzL2Rv&#10;d25yZXYueG1sUEsFBgAAAAAEAAQA9QAAAIgDAAAAAA==&#10;" fillcolor="#ce3951" stroked="f"/>
                <v:shape id="AutoShape 55" o:spid="_x0000_s1029" style="position:absolute;left:5145;top:4513;width:465;height:840;visibility:visible;mso-wrap-style:square;v-text-anchor:top" coordsize="46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upsYA&#10;AADbAAAADwAAAGRycy9kb3ducmV2LnhtbESP3WrCQBSE7wu+w3KE3tWNrUqJriItLaIgmAqtd4fs&#10;yY9mz4bsNknfvisIXg4z8w2zWPWmEi01rrSsYDyKQBCnVpecKzh+fTy9gnAeWWNlmRT8kYPVcvCw&#10;wFjbjg/UJj4XAcIuRgWF93UspUsLMuhGtiYOXmYbgz7IJpe6wS7ATSWfo2gmDZYcFgqs6a2g9JL8&#10;GgXdT9aOu+y0uezez5/76fZ7dpSs1OOwX89BeOr9PXxrb7SCyQtcv4Qf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ZupsYAAADbAAAADwAAAAAAAAAAAAAAAACYAgAAZHJz&#10;L2Rvd25yZXYueG1sUEsFBgAAAAAEAAQA9QAAAIsDAAAAAA==&#10;" path="m,585l,840m465,r,840e" filled="f" strokecolor="#888" strokeweight=".5pt">
                  <v:path arrowok="t" o:connecttype="custom" o:connectlocs="0,5099;0,5354;465,4514;465,5354" o:connectangles="0,0,0,0"/>
                </v:shape>
                <v:rect id="Rectangle 54" o:spid="_x0000_s1030" style="position:absolute;left:4209;top:4933;width:1401;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sAA&#10;AADbAAAADwAAAGRycy9kb3ducmV2LnhtbESP0YrCMBRE3xf8h3AF39ZU0UWqUUQR9c1VP+DSXJva&#10;5qY0UevfG0HwcZiZM8xs0dpK3KnxhWMFg34CgjhzuuBcwfm0+Z2A8AFZY+WYFDzJw2Le+Zlhqt2D&#10;/+l+DLmIEPYpKjAh1KmUPjNk0fddTRy9i2sshiibXOoGHxFuKzlMkj9pseC4YLCmlaGsPN6sgmxd&#10;DlfJ/np4Gl+baluO/T4fK9XrtsspiEBt+IY/7Z1WMBrB+0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YKsAAAADbAAAADwAAAAAAAAAAAAAAAACYAgAAZHJzL2Rvd25y&#10;ZXYueG1sUEsFBgAAAAAEAAQA9QAAAIUDAAAAAA==&#10;" fillcolor="#ce3951" stroked="f"/>
                <v:shape id="AutoShape 53" o:spid="_x0000_s1031" style="position:absolute;left:5145;top:-77;width:1400;height:5893;visibility:visible;mso-wrap-style:square;v-text-anchor:top" coordsize="1400,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0TsMA&#10;AADbAAAADwAAAGRycy9kb3ducmV2LnhtbESPQYvCMBSE7wv+h/AEb2uq6K5Uo4ggiCiyVTw/mmdb&#10;bV5KE2v115uFhT0OM/MNM1u0phQN1a6wrGDQj0AQp1YXnCk4HdefExDOI2ssLZOCJzlYzDsfM4y1&#10;ffAPNYnPRICwi1FB7n0VS+nSnAy6vq2Ig3extUEfZJ1JXeMjwE0ph1H0JQ0WHBZyrGiVU3pL7kbB&#10;dRO90n3SfG8P52rnlodyuL4OlOp12+UUhKfW/4f/2hutYDSG3y/hB8j5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10TsMAAADbAAAADwAAAAAAAAAAAAAAAACYAgAAZHJzL2Rv&#10;d25yZXYueG1sUEsFBgAAAAAEAAQA9QAAAIgDAAAAAA==&#10;" path="m,4590r,250m930,r,4420m1400,r,5892e" filled="f" strokecolor="#888" strokeweight=".5pt">
                  <v:path arrowok="t" o:connecttype="custom" o:connectlocs="0,4514;0,4764;930,-76;930,4344;1400,-76;1400,5816" o:connectangles="0,0,0,0,0,0"/>
                </v:shape>
                <v:rect id="Rectangle 52" o:spid="_x0000_s1032" style="position:absolute;left:4209;top:4343;width:2336;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jxsMA&#10;AADbAAAADwAAAGRycy9kb3ducmV2LnhtbESPwWrDMBBE74X8g9hAb7WcUIfiRjHFIbS+tU4/YLG2&#10;lmtrZSwlcf4+ChR6HGbmDbMtZjuIM02+c6xglaQgiBunO24VfB8PTy8gfEDWODgmBVfyUOwWD1vM&#10;tbvwF53r0IoIYZ+jAhPCmEvpG0MWfeJG4uj9uMliiHJqpZ7wEuF2kOs03UiLHccFgyOVhpq+PlkF&#10;zb5fl2n1+3k1fjTDe5/5qs2UelzOb68gAs3hP/zX/tAKnjdw/x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WjxsMAAADbAAAADwAAAAAAAAAAAAAAAACYAgAAZHJzL2Rv&#10;d25yZXYueG1sUEsFBgAAAAAEAAQA9QAAAIgDAAAAAA==&#10;" fillcolor="#ce3951" stroked="f"/>
                <v:shape id="AutoShape 51" o:spid="_x0000_s1033" style="position:absolute;left:5145;top:3923;width:465;height:250;visibility:visible;mso-wrap-style:square;v-text-anchor:top" coordsize="46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oOMMA&#10;AADbAAAADwAAAGRycy9kb3ducmV2LnhtbESP3YrCMBSE7xd8h3AE7zRVFpVqFBF0RRDWP/Dy0Bzb&#10;anNSmmjr25sFYS+HmfmGmc4bU4gnVS63rKDfi0AQJ1bnnCo4HVfdMQjnkTUWlknBixzMZ62vKcba&#10;1ryn58GnIkDYxagg876MpXRJRgZdz5bEwbvayqAPskqlrrAOcFPIQRQNpcGcw0KGJS0zSu6Hh1Fg&#10;VrfBz/byu9ucL8n61YxMHbm1Up12s5iA8NT4//CnvdEKvkfw9yX8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oOMMAAADbAAAADwAAAAAAAAAAAAAAAACYAgAAZHJzL2Rv&#10;d25yZXYueG1sUEsFBgAAAAAEAAQA9QAAAIgDAAAAAA==&#10;" path="m,l,250m465,r,250e" filled="f" strokecolor="#888" strokeweight=".5pt">
                  <v:path arrowok="t" o:connecttype="custom" o:connectlocs="0,3924;0,4174;465,3924;465,4174" o:connectangles="0,0,0,0"/>
                </v:shape>
                <v:rect id="Rectangle 50" o:spid="_x0000_s1034" style="position:absolute;left:4209;top:3753;width:1866;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SL78A&#10;AADbAAAADwAAAGRycy9kb3ducmV2LnhtbERPyW7CMBC9I/UfrKnErThFUFUpBiEqBLmx9ANG8TQO&#10;icdRbLL8PT4gcXx6+2oz2Fp01PrSsYLPWQKCOHe65ELB33X/8Q3CB2SNtWNSMJKHzfptssJUu57P&#10;1F1CIWII+xQVmBCaVEqfG7LoZ64hjty/ay2GCNtC6hb7GG5rOU+SL2mx5NhgsKGdoby63K2C/Lea&#10;75LsdhqNb0x9qJY+K5ZKTd+H7Q+IQEN4iZ/uo1awiGPjl/g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ppIvvwAAANsAAAAPAAAAAAAAAAAAAAAAAJgCAABkcnMvZG93bnJl&#10;di54bWxQSwUGAAAAAAQABAD1AAAAhAMAAAAA&#10;" fillcolor="#ce3951" stroked="f"/>
                <v:shape id="AutoShape 49" o:spid="_x0000_s1035" style="position:absolute;left:5145;top:2743;width:465;height:840;visibility:visible;mso-wrap-style:square;v-text-anchor:top" coordsize="46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ZTMYA&#10;AADbAAAADwAAAGRycy9kb3ducmV2LnhtbESP3WrCQBSE7wu+w3KE3unGUsVGV5GWFlEQTIXWu0P2&#10;5EezZ0N2m6Rv3xWEXg4z8w2zXPemEi01rrSsYDKOQBCnVpecKzh9vo/mIJxH1lhZJgW/5GC9Gjws&#10;Mda24yO1ic9FgLCLUUHhfR1L6dKCDLqxrYmDl9nGoA+yyaVusAtwU8mnKJpJgyWHhQJrei0ovSY/&#10;RkH3nbWTLjtvr/u3y8dhuvuanSQr9TjsNwsQnnr/H763t1rB8wvcvo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5ZTMYAAADbAAAADwAAAAAAAAAAAAAAAACYAgAAZHJz&#10;L2Rvd25yZXYueG1sUEsFBgAAAAAEAAQA9QAAAIsDAAAAAA==&#10;" path="m,590l,840m465,r,840e" filled="f" strokecolor="#888" strokeweight=".5pt">
                  <v:path arrowok="t" o:connecttype="custom" o:connectlocs="0,3334;0,3584;465,2744;465,3584" o:connectangles="0,0,0,0"/>
                </v:shape>
                <v:rect id="Rectangle 48" o:spid="_x0000_s1036" style="position:absolute;left:4209;top:3163;width:1401;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I9L8A&#10;AADbAAAADwAAAGRycy9kb3ducmV2LnhtbERP3WqDMBS+L/QdwinsrsYWHMMZpVjG1rut2wMczJmx&#10;mhMxWdW3Xy4Gu/z4/otqsYO40+Q7xwoOSQqCuHG641bB1+fL/gmED8gaB8ekYCUPVbndFJhrN/MH&#10;3a+hFTGEfY4KTAhjLqVvDFn0iRuJI/ftJoshwqmVesI5httBHtP0UVrsODYYHKk21PTXH6ugOffH&#10;Or3c3lfjRzO89pm/tJlSD7vl9Awi0BL+xX/uN60gi+vjl/g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CQj0vwAAANsAAAAPAAAAAAAAAAAAAAAAAJgCAABkcnMvZG93bnJl&#10;di54bWxQSwUGAAAAAAQABAD1AAAAhAMAAAAA&#10;" fillcolor="#ce3951" stroked="f"/>
                <v:line id="Line 47" o:spid="_x0000_s1037" style="position:absolute;visibility:visible;mso-wrap-style:square" from="5145,2744" to="5145,2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t+hsUAAADbAAAADwAAAGRycy9kb3ducmV2LnhtbESPQWvCQBSE74X+h+UVequbWCoSXaUK&#10;Le1FMSp4fGSf2Wj2bZrdavz3riB4HGbmG2Y87WwtTtT6yrGCtJeAIC6crrhUsFl/vQ1B+ICssXZM&#10;Ci7kYTp5fhpjpt2ZV3TKQykihH2GCkwITSalLwxZ9D3XEEdv71qLIcq2lLrFc4TbWvaTZCAtVhwX&#10;DDY0N1Qc83+r4P0wW+6+F30/+zWrw1++2M6XIVXq9aX7HIEI1IVH+N7+0Qo+Urh9iT9AT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t+hsUAAADbAAAADwAAAAAAAAAA&#10;AAAAAAChAgAAZHJzL2Rvd25yZXYueG1sUEsFBgAAAAAEAAQA+QAAAJMDAAAAAA==&#10;" strokecolor="#888" strokeweight=".5pt"/>
                <v:rect id="Rectangle 46" o:spid="_x0000_s1038" style="position:absolute;left:4209;top:2573;width:1866;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zGMEA&#10;AADbAAAADwAAAGRycy9kb3ducmV2LnhtbESP3YrCMBSE74V9h3AWvLOphYpUo4jLot759wCH5tjU&#10;NieliVrffrOwsJfDzHzDLNeDbcWTel87VjBNUhDEpdM1Vwqul+/JHIQPyBpbx6TgTR7Wq4/REgvt&#10;Xnyi5zlUIkLYF6jAhNAVUvrSkEWfuI44ejfXWwxR9pXUPb4i3LYyS9OZtFhzXDDY0dZQ2ZwfVkH5&#10;1WTb9HA/vo3vTLtrcn+ocqXGn8NmASLQEP7Df+29VpBn8Psl/g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XMxjBAAAA2wAAAA8AAAAAAAAAAAAAAAAAmAIAAGRycy9kb3du&#10;cmV2LnhtbFBLBQYAAAAABAAEAPUAAACGAwAAAAA=&#10;" fillcolor="#ce3951" stroked="f"/>
                <v:shape id="AutoShape 45" o:spid="_x0000_s1039" style="position:absolute;left:5145;top:2153;width:465;height:255;visibility:visible;mso-wrap-style:square;v-text-anchor:top" coordsize="46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nQcQA&#10;AADbAAAADwAAAGRycy9kb3ducmV2LnhtbESPwWrDMBBE74X8g9hALyGRU5MSHMsmGAKFQqFJoNeN&#10;tbVNrZWRVMf++6pQ6HGYmTdMXk6mFyM531lWsN0kIIhrqztuFFwvp/UehA/IGnvLpGAmD2WxeMgx&#10;0/bO7zSeQyMihH2GCtoQhkxKX7dk0G/sQBy9T+sMhihdI7XDe4SbXj4lybM02HFcaHGgqqX66/xt&#10;FFxu1er1o0lXLkhrRjv73dupVupxOR0PIAJN4T/8137RCnYp/H6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x50HEAAAA2wAAAA8AAAAAAAAAAAAAAAAAmAIAAGRycy9k&#10;b3ducmV2LnhtbFBLBQYAAAAABAAEAPUAAACJAwAAAAA=&#10;" path="m,l,255m465,r,255e" filled="f" strokecolor="#888" strokeweight=".5pt">
                  <v:path arrowok="t" o:connecttype="custom" o:connectlocs="0,2154;0,2409;465,2154;465,2409" o:connectangles="0,0,0,0"/>
                </v:shape>
                <v:rect id="Rectangle 44" o:spid="_x0000_s1040" style="position:absolute;left:4209;top:1983;width:1866;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O98EA&#10;AADbAAAADwAAAGRycy9kb3ducmV2LnhtbESP0YrCMBRE3wX/IVzBN00VK0s1iijL6pu6fsCluTa1&#10;zU1pota/NwsLPg4zc4ZZrjtbiwe1vnSsYDJOQBDnTpdcKLj8fo++QPiArLF2TApe5GG96veWmGn3&#10;5BM9zqEQEcI+QwUmhCaT0ueGLPqxa4ijd3WtxRBlW0jd4jPCbS2nSTKXFkuOCwYb2hrKq/PdKsh3&#10;1XSbHG7Hl/GNqX+q1B+KVKnhoNssQATqwif8395rBekM/r7EH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yDvfBAAAA2wAAAA8AAAAAAAAAAAAAAAAAmAIAAGRycy9kb3du&#10;cmV2LnhtbFBLBQYAAAAABAAEAPUAAACGAwAAAAA=&#10;" fillcolor="#ce3951" stroked="f"/>
                <v:shape id="AutoShape 43" o:spid="_x0000_s1041" style="position:absolute;left:5145;top:973;width:465;height:845;visibility:visible;mso-wrap-style:square;v-text-anchor:top" coordsize="46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wcMA&#10;AADbAAAADwAAAGRycy9kb3ducmV2LnhtbESPwWrDMBBE74X8g9hAb7WcFAfjWAkhUCiUHuomOS/W&#10;xjaxVo6l2urfV4VCj8PMvGHKfTC9mGh0nWUFqyQFQVxb3XGj4PT58pSDcB5ZY2+ZFHyTg/1u8VBi&#10;oe3MHzRVvhERwq5ABa33QyGlq1sy6BI7EEfvakeDPsqxkXrEOcJNL9dpupEGO44LLQ50bKm+VV9G&#10;wVt+P18mOm5yGar3ENZTys9SqcdlOGxBeAr+P/zXftUKsgx+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PwcMAAADbAAAADwAAAAAAAAAAAAAAAACYAgAAZHJzL2Rv&#10;d25yZXYueG1sUEsFBgAAAAAEAAQA9QAAAIgDAAAAAA==&#10;" path="m,l,425m,590l,845m465,r,425m465,590r,255e" filled="f" strokecolor="#888" strokeweight=".5pt">
                  <v:path arrowok="t" o:connecttype="custom" o:connectlocs="0,974;0,1399;0,1564;0,1819;465,974;465,1399;465,1564;465,1819" o:connectangles="0,0,0,0,0,0,0,0"/>
                </v:shape>
                <v:rect id="Rectangle 42" o:spid="_x0000_s1042" style="position:absolute;left:4209;top:1398;width:1866;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1G8IA&#10;AADbAAAADwAAAGRycy9kb3ducmV2LnhtbESP0WrCQBRE3wv+w3KFvtWNQqREV5FI0bxZ2w+4ZK/Z&#10;mOzdkN2a5O+7QqGPw8ycYbb70bbiQb2vHStYLhIQxKXTNVcKvr8+3t5B+ICssXVMCibysN/NXraY&#10;aTfwJz2uoRIRwj5DBSaELpPSl4Ys+oXriKN3c73FEGVfSd3jEOG2laskWUuLNccFgx3lhsrm+mMV&#10;lMdmlSfF/TIZ35n21KS+qFKlXufjYQMi0Bj+w3/ts1aQruH5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DUbwgAAANsAAAAPAAAAAAAAAAAAAAAAAJgCAABkcnMvZG93&#10;bnJldi54bWxQSwUGAAAAAAQABAD1AAAAhwMAAAAA&#10;" fillcolor="#ce3951" stroked="f"/>
                <v:shape id="AutoShape 41" o:spid="_x0000_s1043" style="position:absolute;left:5145;top:388;width:465;height:420;visibility:visible;mso-wrap-style:square;v-text-anchor:top" coordsize="46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eAcQA&#10;AADbAAAADwAAAGRycy9kb3ducmV2LnhtbESPzW7CMBCE75V4B2uRuBWnVflRiIOACpFrU9rzNl6S&#10;qPE6jU0S3r6uVInjaGa+0STb0TSip87VlhU8zSMQxIXVNZcKzu/HxzUI55E1NpZJwY0cbNPJQ4Kx&#10;tgO/UZ/7UgQIuxgVVN63sZSuqMigm9uWOHgX2xn0QXal1B0OAW4a+RxFS2mw5rBQYUuHiorv/GoU&#10;DPnP1+uyPx2y6/nj2Gcrs39Zfyo1m467DQhPo7+H/9uZVrBYwd+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ngHEAAAA2wAAAA8AAAAAAAAAAAAAAAAAmAIAAGRycy9k&#10;b3ducmV2LnhtbFBLBQYAAAAABAAEAPUAAACJAwAAAAA=&#10;" path="m,l,420m465,r,420e" filled="f" strokecolor="#888" strokeweight=".5pt">
                  <v:path arrowok="t" o:connecttype="custom" o:connectlocs="0,389;0,809;465,389;465,809" o:connectangles="0,0,0,0"/>
                </v:shape>
                <v:shape id="AutoShape 40" o:spid="_x0000_s1044" style="position:absolute;left:4209;top:218;width:1866;height:755;visibility:visible;mso-wrap-style:square;v-text-anchor:top" coordsize="1866,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phsEA&#10;AADbAAAADwAAAGRycy9kb3ducmV2LnhtbERPTWuDQBC9B/Iflgn0Epq1gZZgXUNiETwpNSHnwZ2o&#10;xJ0Vd5vY/vruodDj430n+9kM4k6T6y0reNlEIIgbq3tuFZxP+fMOhPPIGgfLpOCbHOzT5SLBWNsH&#10;f9K99q0IIexiVNB5P8ZSuqYjg25jR+LAXe1k0Ac4tVJP+AjhZpDbKHqTBnsODR2OlHXU3Oovo6Dc&#10;UpZdzNoX8vIz5/Wx+tiVlVJPq/nwDsLT7P/Ff+5CK3gNY8OX8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B6YbBAAAA2wAAAA8AAAAAAAAAAAAAAAAAmAIAAGRycy9kb3du&#10;cmV2LnhtbFBLBQYAAAAABAAEAPUAAACGAwAAAAA=&#10;" path="m1865,590l,590,,755r1865,l1865,590m1865,l,,,170r1865,l1865,e" fillcolor="#ce3951" stroked="f">
                  <v:path arrowok="t" o:connecttype="custom" o:connectlocs="1865,809;0,809;0,974;1865,974;1865,809;1865,219;0,219;0,389;1865,389;1865,219" o:connectangles="0,0,0,0,0,0,0,0,0,0"/>
                </v:shape>
                <v:shape id="AutoShape 39" o:spid="_x0000_s1045" style="position:absolute;left:4209;top:638;width:1866;height:4885;visibility:visible;mso-wrap-style:square;v-text-anchor:top" coordsize="1866,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TSsQA&#10;AADbAAAADwAAAGRycy9kb3ducmV2LnhtbESPQWvCQBSE74L/YXlCL0U3ClabugkiBLwVNYi9PbKv&#10;STD7NmS3Mfrru4WCx2FmvmE26WAa0VPnassK5rMIBHFhdc2lgvyUTdcgnEfW2FgmBXdykCbj0QZj&#10;bW98oP7oSxEg7GJUUHnfxlK6oiKDbmZb4uB9286gD7Irpe7wFuCmkYsoepMGaw4LFba0q6i4Hn+M&#10;gtXl8rnM56+7fX62i8PDc/2VsVIvk2H7AcLT4J/h//ZeK1i+w9+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k0rEAAAA2wAAAA8AAAAAAAAAAAAAAAAAmAIAAGRycy9k&#10;b3ducmV2LnhtbFBLBQYAAAAABAAEAPUAAACJAwAAAAA=&#10;" path="m935,590l,590,,760r935,l935,590m935,l,,,170r935,l935,t465,4125l,4125r,170l1400,4295r,-170m1400,2360l,2360r,165l1400,2525r,-165m1865,4715l,4715r,170l1865,4885r,-170m1865,3535l,3535r,170l1865,3705r,-170m1865,2945l,2945r,170l1865,3115r,-170m1865,1770l,1770r,165l1865,1935r,-165m1865,1180l,1180r,165l1865,1345r,-165e" fillcolor="#ed8e97" stroked="f">
                  <v:path arrowok="t" o:connecttype="custom" o:connectlocs="935,1229;0,1229;0,1399;935,1399;935,1229;935,639;0,639;0,809;935,809;935,639;1400,4764;0,4764;0,4934;1400,4934;1400,4764;1400,2999;0,2999;0,3164;1400,3164;1400,2999;1865,5354;0,5354;0,5524;1865,5524;1865,5354;1865,4174;0,4174;0,4344;1865,4344;1865,4174;1865,3584;0,3584;0,3754;1865,3754;1865,3584;1865,2409;0,2409;0,2574;1865,2574;1865,2409;1865,1819;0,1819;0,1984;1865,1984;1865,1819" o:connectangles="0,0,0,0,0,0,0,0,0,0,0,0,0,0,0,0,0,0,0,0,0,0,0,0,0,0,0,0,0,0,0,0,0,0,0,0,0,0,0,0,0,0,0,0,0"/>
                </v:shape>
                <v:shape id="AutoShape 38" o:spid="_x0000_s1046" style="position:absolute;left:5145;top:-77;width:465;height:125;visibility:visible;mso-wrap-style:square;v-text-anchor:top" coordsize="46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1LrsA&#10;AADbAAAADwAAAGRycy9kb3ducmV2LnhtbERPSwrCMBDdC94hjOBOU0WkVKOIIurSD4K7oRnbajMp&#10;TbT19mYhuHy8/3zZmlK8qXaFZQWjYQSCOLW64EzB5bwdxCCcR9ZYWiYFH3KwXHQ7c0y0bfhI75PP&#10;RAhhl6CC3PsqkdKlORl0Q1sRB+5ua4M+wDqTusYmhJtSjqNoKg0WHBpyrGidU/o8vYyCZ3Z9MOl4&#10;xxStDvoWb0wzeSjV77WrGQhPrf+Lf+69VjAN68OX8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ZldS67AAAA2wAAAA8AAAAAAAAAAAAAAAAAmAIAAGRycy9kb3ducmV2Lnht&#10;bFBLBQYAAAAABAAEAPUAAACAAwAAAAA=&#10;" path="m,l,125m465,r,125e" filled="f" strokecolor="#888" strokeweight=".5pt">
                  <v:path arrowok="t" o:connecttype="custom" o:connectlocs="0,-76;0,49;465,-76;465,49" o:connectangles="0,0,0,0"/>
                </v:shape>
                <v:rect id="Rectangle 37" o:spid="_x0000_s1047" style="position:absolute;left:4209;top:48;width:1866;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N3G8QA&#10;AADbAAAADwAAAGRycy9kb3ducmV2LnhtbESPT4vCMBTE74LfITxhL6KpC5alGkXdf14UVj3s8dG8&#10;bYvJS2lird/eLAgeh5n5DTNfdtaIlhpfOVYwGScgiHOnKy4UnI6fozcQPiBrNI5JwY08LBf93hwz&#10;7a78Q+0hFCJC2GeooAyhzqT0eUkW/djVxNH7c43FEGVTSN3gNcKtka9JkkqLFceFEmvalJSfDxer&#10;wLz/Ti9Gfrdf3gz3ycduvU1vnVIvg241AxGoC8/wo73VCtIJ/H+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dxvEAAAA2wAAAA8AAAAAAAAAAAAAAAAAmAIAAGRycy9k&#10;b3ducmV2LnhtbFBLBQYAAAAABAAEAPUAAACJAwAAAAA=&#10;" fillcolor="#ed8e97" stroked="f"/>
                <v:shape id="AutoShape 36" o:spid="_x0000_s1048" style="position:absolute;left:4148;top:-77;width:3796;height:5954;visibility:visible;mso-wrap-style:square;v-text-anchor:top" coordsize="3796,5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NI8MA&#10;AADbAAAADwAAAGRycy9kb3ducmV2LnhtbESPQWvCQBSE7wX/w/IEL1I3Smtr6iqtxdJbqZaeH9ln&#10;Epp9G/atMf57VxB6HGbmG2a57l2jOgpSezYwnWSgiAtvay4N/Oy398+gJCJbbDyTgTMJrFeDuyXm&#10;1p/4m7pdLFWCsORooIqxzbWWoiKHMvEtcfIOPjiMSYZS24CnBHeNnmXZXDusOS1U2NKmouJvd3QG&#10;Hj+mv297eu+/xhLqxfFJ9EMnxoyG/esLqEh9/A/f2p/WwHwG1y/pB+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RNI8MAAADbAAAADwAAAAAAAAAAAAAAAACYAgAAZHJzL2Rv&#10;d25yZXYueG1sUEsFBgAAAAAEAAQA9QAAAIgDAAAAAA==&#10;" path="m2862,r,5892m3327,r,5892m3795,r,5892m62,5892r3733,m62,5892r,62m527,5892r,62m997,5892r,62m1462,5892r,62m1927,5892r,62m2397,5892r,62m2862,5892r,62m3327,5892r,62m3795,5892r,62m62,5892l62,m,5892r62,m,5305r62,m,4715r62,m,4125r62,m,3535r62,m,2945r62,m,2355r62,m,1770r62,m,1180r62,m,590r62,m,l62,e" filled="f" strokecolor="#888" strokeweight=".5pt">
                  <v:path arrowok="t" o:connecttype="custom" o:connectlocs="2862,-76;2862,5816;3327,-76;3327,5816;3795,-76;3795,5816;62,5816;3795,5816;62,5816;62,5878;527,5816;527,5878;997,5816;997,5878;1462,5816;1462,5878;1927,5816;1927,5878;2397,5816;2397,5878;2862,5816;2862,5878;3327,5816;3327,5878;3795,5816;3795,5878;62,5816;62,-76;0,5816;62,5816;0,5229;62,5229;0,4639;62,4639;0,4049;62,4049;0,3459;62,3459;0,2869;62,2869;0,2279;62,2279;0,1694;62,1694;0,1104;62,1104;0,514;62,514;0,-76;62,-76" o:connectangles="0,0,0,0,0,0,0,0,0,0,0,0,0,0,0,0,0,0,0,0,0,0,0,0,0,0,0,0,0,0,0,0,0,0,0,0,0,0,0,0,0,0,0,0,0,0,0,0,0,0"/>
                </v:shape>
                <w10:wrap anchorx="page"/>
              </v:group>
            </w:pict>
          </mc:Fallback>
        </mc:AlternateContent>
      </w:r>
      <w:r w:rsidR="00FB6649">
        <w:rPr>
          <w:rFonts w:ascii="Arial Narrow"/>
          <w:sz w:val="20"/>
        </w:rPr>
        <w:t>Strategy</w:t>
      </w:r>
    </w:p>
    <w:p w:rsidR="00D92125" w:rsidRDefault="00D92125">
      <w:pPr>
        <w:pStyle w:val="BodyText"/>
        <w:spacing w:before="11"/>
        <w:rPr>
          <w:rFonts w:ascii="Arial Narrow"/>
        </w:rPr>
      </w:pPr>
    </w:p>
    <w:p w:rsidR="00D92125" w:rsidRDefault="00FB6649">
      <w:pPr>
        <w:pStyle w:val="ListParagraph"/>
        <w:numPr>
          <w:ilvl w:val="0"/>
          <w:numId w:val="8"/>
        </w:numPr>
        <w:tabs>
          <w:tab w:val="left" w:pos="1973"/>
        </w:tabs>
        <w:spacing w:before="97"/>
        <w:ind w:left="1973"/>
        <w:jc w:val="left"/>
        <w:rPr>
          <w:rFonts w:ascii="Arial Narrow"/>
          <w:sz w:val="20"/>
        </w:rPr>
      </w:pPr>
      <w:r>
        <w:rPr>
          <w:rFonts w:ascii="Arial Narrow"/>
          <w:sz w:val="20"/>
        </w:rPr>
        <w:t>Commissioning</w:t>
      </w:r>
    </w:p>
    <w:p w:rsidR="00D92125" w:rsidRDefault="00D92125">
      <w:pPr>
        <w:pStyle w:val="BodyText"/>
        <w:spacing w:before="9"/>
        <w:rPr>
          <w:rFonts w:ascii="Arial Narrow"/>
        </w:rPr>
      </w:pPr>
    </w:p>
    <w:p w:rsidR="00D92125" w:rsidRDefault="00FB6649">
      <w:pPr>
        <w:pStyle w:val="ListParagraph"/>
        <w:numPr>
          <w:ilvl w:val="0"/>
          <w:numId w:val="8"/>
        </w:numPr>
        <w:tabs>
          <w:tab w:val="left" w:pos="1663"/>
        </w:tabs>
        <w:spacing w:before="98"/>
        <w:ind w:left="1662"/>
        <w:jc w:val="left"/>
        <w:rPr>
          <w:rFonts w:ascii="Arial Narrow"/>
          <w:sz w:val="20"/>
        </w:rPr>
      </w:pPr>
      <w:r>
        <w:rPr>
          <w:rFonts w:ascii="Arial Narrow"/>
          <w:sz w:val="20"/>
        </w:rPr>
        <w:t>Workforce</w:t>
      </w:r>
      <w:r>
        <w:rPr>
          <w:rFonts w:ascii="Arial Narrow"/>
          <w:spacing w:val="-7"/>
          <w:sz w:val="20"/>
        </w:rPr>
        <w:t xml:space="preserve"> </w:t>
      </w:r>
      <w:r>
        <w:rPr>
          <w:rFonts w:ascii="Arial Narrow"/>
          <w:sz w:val="20"/>
        </w:rPr>
        <w:t>Planning</w:t>
      </w:r>
    </w:p>
    <w:p w:rsidR="00D92125" w:rsidRDefault="00D92125">
      <w:pPr>
        <w:pStyle w:val="BodyText"/>
        <w:spacing w:before="10"/>
        <w:rPr>
          <w:rFonts w:ascii="Arial Narrow"/>
        </w:rPr>
      </w:pPr>
    </w:p>
    <w:p w:rsidR="00D92125" w:rsidRDefault="00FB6649">
      <w:pPr>
        <w:pStyle w:val="ListParagraph"/>
        <w:numPr>
          <w:ilvl w:val="0"/>
          <w:numId w:val="8"/>
        </w:numPr>
        <w:tabs>
          <w:tab w:val="left" w:pos="2256"/>
        </w:tabs>
        <w:spacing w:before="97"/>
        <w:ind w:left="2255"/>
        <w:jc w:val="left"/>
        <w:rPr>
          <w:rFonts w:ascii="Arial Narrow"/>
          <w:sz w:val="20"/>
        </w:rPr>
      </w:pPr>
      <w:r>
        <w:rPr>
          <w:rFonts w:ascii="Arial Narrow"/>
          <w:sz w:val="20"/>
        </w:rPr>
        <w:t>Partnership</w:t>
      </w:r>
    </w:p>
    <w:p w:rsidR="00D92125" w:rsidRDefault="00D92125">
      <w:pPr>
        <w:pStyle w:val="BodyText"/>
        <w:spacing w:before="11"/>
        <w:rPr>
          <w:rFonts w:ascii="Arial Narrow"/>
        </w:rPr>
      </w:pPr>
    </w:p>
    <w:p w:rsidR="00D92125" w:rsidRDefault="00D92125">
      <w:pPr>
        <w:rPr>
          <w:rFonts w:ascii="Arial Narrow"/>
        </w:rPr>
        <w:sectPr w:rsidR="00D92125">
          <w:pgSz w:w="11910" w:h="16840"/>
          <w:pgMar w:top="1580" w:right="600" w:bottom="1140" w:left="940" w:header="0" w:footer="870" w:gutter="0"/>
          <w:cols w:space="720"/>
        </w:sectPr>
      </w:pPr>
    </w:p>
    <w:p w:rsidR="00D92125" w:rsidRDefault="00FB6649">
      <w:pPr>
        <w:pStyle w:val="ListParagraph"/>
        <w:numPr>
          <w:ilvl w:val="0"/>
          <w:numId w:val="8"/>
        </w:numPr>
        <w:tabs>
          <w:tab w:val="left" w:pos="2283"/>
        </w:tabs>
        <w:spacing w:before="97"/>
        <w:ind w:left="2282" w:right="38"/>
        <w:rPr>
          <w:rFonts w:ascii="Arial Narrow"/>
          <w:sz w:val="20"/>
        </w:rPr>
      </w:pPr>
      <w:r>
        <w:rPr>
          <w:rFonts w:ascii="Arial Narrow"/>
          <w:spacing w:val="-1"/>
          <w:sz w:val="20"/>
        </w:rPr>
        <w:lastRenderedPageBreak/>
        <w:t>Leadership</w:t>
      </w:r>
    </w:p>
    <w:p w:rsidR="00D92125" w:rsidRDefault="00D92125">
      <w:pPr>
        <w:pStyle w:val="BodyText"/>
        <w:spacing w:before="4"/>
        <w:rPr>
          <w:rFonts w:ascii="Arial Narrow"/>
          <w:sz w:val="31"/>
        </w:rPr>
      </w:pPr>
    </w:p>
    <w:p w:rsidR="00D92125" w:rsidRDefault="00FB6649">
      <w:pPr>
        <w:pStyle w:val="ListParagraph"/>
        <w:numPr>
          <w:ilvl w:val="0"/>
          <w:numId w:val="8"/>
        </w:numPr>
        <w:tabs>
          <w:tab w:val="left" w:pos="1435"/>
        </w:tabs>
        <w:ind w:left="1435" w:right="41"/>
        <w:rPr>
          <w:rFonts w:ascii="Arial Narrow"/>
          <w:sz w:val="20"/>
        </w:rPr>
      </w:pPr>
      <w:r>
        <w:rPr>
          <w:rFonts w:ascii="Arial Narrow"/>
          <w:sz w:val="20"/>
        </w:rPr>
        <w:t>Community</w:t>
      </w:r>
      <w:r>
        <w:rPr>
          <w:rFonts w:ascii="Arial Narrow"/>
          <w:spacing w:val="-7"/>
          <w:sz w:val="20"/>
        </w:rPr>
        <w:t xml:space="preserve"> </w:t>
      </w:r>
      <w:r>
        <w:rPr>
          <w:rFonts w:ascii="Arial Narrow"/>
          <w:sz w:val="20"/>
        </w:rPr>
        <w:t>Ownership</w:t>
      </w:r>
    </w:p>
    <w:p w:rsidR="00D92125" w:rsidRDefault="00FB6649">
      <w:pPr>
        <w:pStyle w:val="BodyText"/>
        <w:spacing w:before="5"/>
        <w:rPr>
          <w:rFonts w:ascii="Arial Narrow"/>
          <w:sz w:val="30"/>
        </w:rPr>
      </w:pPr>
      <w:r>
        <w:br w:type="column"/>
      </w:r>
    </w:p>
    <w:p w:rsidR="00D92125" w:rsidRDefault="00FB6649">
      <w:pPr>
        <w:ind w:left="1255"/>
        <w:rPr>
          <w:rFonts w:ascii="Arial Narrow"/>
          <w:sz w:val="20"/>
        </w:rPr>
      </w:pPr>
      <w:r>
        <w:rPr>
          <w:rFonts w:ascii="Arial Narrow"/>
          <w:sz w:val="20"/>
        </w:rPr>
        <w:t>LA-A Dec 2018</w:t>
      </w:r>
    </w:p>
    <w:p w:rsidR="00D92125" w:rsidRDefault="00873986">
      <w:pPr>
        <w:spacing w:before="115"/>
        <w:ind w:left="1255"/>
        <w:rPr>
          <w:rFonts w:ascii="Arial Narrow"/>
          <w:sz w:val="20"/>
        </w:rPr>
      </w:pPr>
      <w:r>
        <w:rPr>
          <w:noProof/>
          <w:lang w:val="en-GB" w:eastAsia="en-GB" w:bidi="ar-SA"/>
        </w:rPr>
        <mc:AlternateContent>
          <mc:Choice Requires="wps">
            <w:drawing>
              <wp:anchor distT="0" distB="0" distL="114300" distR="114300" simplePos="0" relativeHeight="251660800" behindDoc="0" locked="0" layoutInCell="1" allowOverlap="1">
                <wp:simplePos x="0" y="0"/>
                <wp:positionH relativeFrom="page">
                  <wp:posOffset>5273675</wp:posOffset>
                </wp:positionH>
                <wp:positionV relativeFrom="paragraph">
                  <wp:posOffset>-100965</wp:posOffset>
                </wp:positionV>
                <wp:extent cx="64770" cy="64770"/>
                <wp:effectExtent l="0" t="3810" r="0" b="0"/>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415.25pt;margin-top:-7.95pt;width:5.1pt;height:5.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" fillcolor="#ed8e97" stroked="f">
                <w10:wrap anchorx="page"/>
              </v:rect>
            </w:pict>
          </mc:Fallback>
        </mc:AlternateContent>
      </w:r>
      <w:r>
        <w:rPr>
          <w:noProof/>
          <w:lang w:val="en-GB" w:eastAsia="en-GB" w:bidi="ar-SA"/>
        </w:rPr>
        <mc:AlternateContent>
          <mc:Choice Requires="wps">
            <w:drawing>
              <wp:anchor distT="0" distB="0" distL="114300" distR="114300" simplePos="0" relativeHeight="251661824" behindDoc="0" locked="0" layoutInCell="1" allowOverlap="1">
                <wp:simplePos x="0" y="0"/>
                <wp:positionH relativeFrom="page">
                  <wp:posOffset>5273675</wp:posOffset>
                </wp:positionH>
                <wp:positionV relativeFrom="paragraph">
                  <wp:posOffset>117475</wp:posOffset>
                </wp:positionV>
                <wp:extent cx="64770" cy="64770"/>
                <wp:effectExtent l="0" t="3175" r="0" b="0"/>
                <wp:wrapNone/>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415.25pt;margin-top:9.25pt;width:5.1pt;height:5.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" fillcolor="#ce3951" stroked="f">
                <w10:wrap anchorx="page"/>
              </v:rect>
            </w:pict>
          </mc:Fallback>
        </mc:AlternateContent>
      </w:r>
      <w:r w:rsidR="00FB6649">
        <w:rPr>
          <w:rFonts w:ascii="Arial Narrow"/>
          <w:sz w:val="20"/>
        </w:rPr>
        <w:t>LA-A Jan 2020</w:t>
      </w:r>
    </w:p>
    <w:p w:rsidR="00D92125" w:rsidRDefault="00D92125">
      <w:pPr>
        <w:rPr>
          <w:rFonts w:ascii="Arial Narrow"/>
          <w:sz w:val="20"/>
        </w:rPr>
        <w:sectPr w:rsidR="00D92125">
          <w:type w:val="continuous"/>
          <w:pgSz w:w="11910" w:h="16840"/>
          <w:pgMar w:top="1580" w:right="600" w:bottom="1060" w:left="940" w:header="720" w:footer="720" w:gutter="0"/>
          <w:cols w:num="2" w:space="720" w:equalWidth="0">
            <w:col w:w="3139" w:space="3120"/>
            <w:col w:w="4111"/>
          </w:cols>
        </w:sectPr>
      </w:pPr>
    </w:p>
    <w:p w:rsidR="00D92125" w:rsidRDefault="00D92125">
      <w:pPr>
        <w:pStyle w:val="BodyText"/>
        <w:spacing w:before="3"/>
        <w:rPr>
          <w:rFonts w:ascii="Arial Narrow"/>
        </w:rPr>
      </w:pPr>
    </w:p>
    <w:p w:rsidR="00D92125" w:rsidRDefault="00FB6649">
      <w:pPr>
        <w:pStyle w:val="ListParagraph"/>
        <w:numPr>
          <w:ilvl w:val="0"/>
          <w:numId w:val="8"/>
        </w:numPr>
        <w:tabs>
          <w:tab w:val="left" w:pos="1325"/>
        </w:tabs>
        <w:spacing w:before="97"/>
        <w:ind w:left="1325"/>
        <w:jc w:val="left"/>
        <w:rPr>
          <w:rFonts w:ascii="Arial Narrow"/>
          <w:sz w:val="20"/>
        </w:rPr>
      </w:pPr>
      <w:r>
        <w:rPr>
          <w:rFonts w:ascii="Arial Narrow"/>
          <w:sz w:val="20"/>
        </w:rPr>
        <w:t>Services &amp;</w:t>
      </w:r>
      <w:r>
        <w:rPr>
          <w:rFonts w:ascii="Arial Narrow"/>
          <w:spacing w:val="-9"/>
          <w:sz w:val="20"/>
        </w:rPr>
        <w:t xml:space="preserve"> </w:t>
      </w:r>
      <w:r>
        <w:rPr>
          <w:rFonts w:ascii="Arial Narrow"/>
          <w:sz w:val="20"/>
        </w:rPr>
        <w:t>Interventions</w:t>
      </w:r>
    </w:p>
    <w:p w:rsidR="00D92125" w:rsidRDefault="00D92125">
      <w:pPr>
        <w:pStyle w:val="BodyText"/>
        <w:spacing w:before="11"/>
        <w:rPr>
          <w:rFonts w:ascii="Arial Narrow"/>
        </w:rPr>
      </w:pPr>
    </w:p>
    <w:p w:rsidR="00D92125" w:rsidRDefault="00FB6649">
      <w:pPr>
        <w:pStyle w:val="ListParagraph"/>
        <w:numPr>
          <w:ilvl w:val="0"/>
          <w:numId w:val="8"/>
        </w:numPr>
        <w:tabs>
          <w:tab w:val="left" w:pos="1727"/>
        </w:tabs>
        <w:spacing w:before="97"/>
        <w:ind w:left="1726"/>
        <w:jc w:val="left"/>
        <w:rPr>
          <w:rFonts w:ascii="Arial Narrow"/>
          <w:sz w:val="20"/>
        </w:rPr>
      </w:pPr>
      <w:r>
        <w:rPr>
          <w:rFonts w:ascii="Arial Narrow"/>
          <w:sz w:val="20"/>
        </w:rPr>
        <w:t>Information &amp;</w:t>
      </w:r>
      <w:r>
        <w:rPr>
          <w:rFonts w:ascii="Arial Narrow"/>
          <w:spacing w:val="-6"/>
          <w:sz w:val="20"/>
        </w:rPr>
        <w:t xml:space="preserve"> </w:t>
      </w:r>
      <w:r>
        <w:rPr>
          <w:rFonts w:ascii="Arial Narrow"/>
          <w:sz w:val="20"/>
        </w:rPr>
        <w:t>Data</w:t>
      </w:r>
    </w:p>
    <w:p w:rsidR="00D92125" w:rsidRDefault="00D92125">
      <w:pPr>
        <w:pStyle w:val="BodyText"/>
        <w:spacing w:before="10"/>
        <w:rPr>
          <w:rFonts w:ascii="Arial Narrow"/>
        </w:rPr>
      </w:pPr>
    </w:p>
    <w:p w:rsidR="00D92125" w:rsidRDefault="00FB6649">
      <w:pPr>
        <w:pStyle w:val="ListParagraph"/>
        <w:numPr>
          <w:ilvl w:val="0"/>
          <w:numId w:val="8"/>
        </w:numPr>
        <w:tabs>
          <w:tab w:val="left" w:pos="2347"/>
        </w:tabs>
        <w:spacing w:before="98"/>
        <w:ind w:left="2346"/>
        <w:jc w:val="left"/>
        <w:rPr>
          <w:rFonts w:ascii="Arial Narrow"/>
          <w:sz w:val="20"/>
        </w:rPr>
      </w:pPr>
      <w:r>
        <w:rPr>
          <w:rFonts w:ascii="Arial Narrow"/>
          <w:sz w:val="20"/>
        </w:rPr>
        <w:t>Outcomes</w:t>
      </w:r>
    </w:p>
    <w:p w:rsidR="00D92125" w:rsidRDefault="00D92125">
      <w:pPr>
        <w:pStyle w:val="BodyText"/>
        <w:spacing w:before="9"/>
        <w:rPr>
          <w:rFonts w:ascii="Arial Narrow"/>
        </w:rPr>
      </w:pPr>
    </w:p>
    <w:p w:rsidR="00D92125" w:rsidRDefault="00FB6649">
      <w:pPr>
        <w:pStyle w:val="ListParagraph"/>
        <w:numPr>
          <w:ilvl w:val="0"/>
          <w:numId w:val="8"/>
        </w:numPr>
        <w:tabs>
          <w:tab w:val="left" w:pos="946"/>
        </w:tabs>
        <w:spacing w:before="98"/>
        <w:ind w:left="945" w:hanging="275"/>
        <w:jc w:val="left"/>
        <w:rPr>
          <w:rFonts w:ascii="Arial Narrow"/>
          <w:sz w:val="20"/>
        </w:rPr>
      </w:pPr>
      <w:r>
        <w:rPr>
          <w:rFonts w:ascii="Arial Narrow"/>
          <w:sz w:val="20"/>
        </w:rPr>
        <w:t>Using &amp; Generating</w:t>
      </w:r>
      <w:r>
        <w:rPr>
          <w:rFonts w:ascii="Arial Narrow"/>
          <w:spacing w:val="-2"/>
          <w:sz w:val="20"/>
        </w:rPr>
        <w:t xml:space="preserve"> </w:t>
      </w:r>
      <w:r>
        <w:rPr>
          <w:rFonts w:ascii="Arial Narrow"/>
          <w:sz w:val="20"/>
        </w:rPr>
        <w:t>Evidence</w:t>
      </w:r>
    </w:p>
    <w:p w:rsidR="00D92125" w:rsidRDefault="00D92125">
      <w:pPr>
        <w:pStyle w:val="BodyText"/>
        <w:spacing w:before="4"/>
        <w:rPr>
          <w:rFonts w:ascii="Arial Narrow"/>
          <w:sz w:val="18"/>
        </w:rPr>
      </w:pPr>
    </w:p>
    <w:p w:rsidR="00D92125" w:rsidRDefault="00FB6649">
      <w:pPr>
        <w:tabs>
          <w:tab w:val="left" w:pos="3624"/>
          <w:tab w:val="left" w:pos="4159"/>
          <w:tab w:val="left" w:pos="4557"/>
          <w:tab w:val="left" w:pos="5093"/>
          <w:tab w:val="left" w:pos="5491"/>
          <w:tab w:val="left" w:pos="6027"/>
          <w:tab w:val="left" w:pos="6425"/>
          <w:tab w:val="left" w:pos="6960"/>
        </w:tabs>
        <w:spacing w:before="98"/>
        <w:ind w:left="3226"/>
        <w:rPr>
          <w:rFonts w:ascii="Arial Narrow"/>
          <w:sz w:val="20"/>
        </w:rPr>
      </w:pPr>
      <w:r>
        <w:rPr>
          <w:rFonts w:ascii="Arial Narrow"/>
          <w:sz w:val="20"/>
        </w:rPr>
        <w:t>0</w:t>
      </w:r>
      <w:r>
        <w:rPr>
          <w:rFonts w:ascii="Arial Narrow"/>
          <w:sz w:val="20"/>
        </w:rPr>
        <w:tab/>
        <w:t>0.5</w:t>
      </w:r>
      <w:r>
        <w:rPr>
          <w:rFonts w:ascii="Arial Narrow"/>
          <w:sz w:val="20"/>
        </w:rPr>
        <w:tab/>
        <w:t>1</w:t>
      </w:r>
      <w:r>
        <w:rPr>
          <w:rFonts w:ascii="Arial Narrow"/>
          <w:sz w:val="20"/>
        </w:rPr>
        <w:tab/>
        <w:t>1.5</w:t>
      </w:r>
      <w:r>
        <w:rPr>
          <w:rFonts w:ascii="Arial Narrow"/>
          <w:sz w:val="20"/>
        </w:rPr>
        <w:tab/>
        <w:t>2</w:t>
      </w:r>
      <w:r>
        <w:rPr>
          <w:rFonts w:ascii="Arial Narrow"/>
          <w:sz w:val="20"/>
        </w:rPr>
        <w:tab/>
        <w:t>2.5</w:t>
      </w:r>
      <w:r>
        <w:rPr>
          <w:rFonts w:ascii="Arial Narrow"/>
          <w:sz w:val="20"/>
        </w:rPr>
        <w:tab/>
        <w:t>3</w:t>
      </w:r>
      <w:r>
        <w:rPr>
          <w:rFonts w:ascii="Arial Narrow"/>
          <w:sz w:val="20"/>
        </w:rPr>
        <w:tab/>
        <w:t>3.5</w:t>
      </w:r>
      <w:r>
        <w:rPr>
          <w:rFonts w:ascii="Arial Narrow"/>
          <w:sz w:val="20"/>
        </w:rPr>
        <w:tab/>
        <w:t>4</w:t>
      </w:r>
    </w:p>
    <w:p w:rsidR="00D92125" w:rsidRDefault="00D92125">
      <w:pPr>
        <w:pStyle w:val="BodyText"/>
        <w:rPr>
          <w:rFonts w:ascii="Arial Narrow"/>
          <w:sz w:val="20"/>
        </w:rPr>
      </w:pPr>
    </w:p>
    <w:p w:rsidR="00D92125" w:rsidRDefault="00D92125">
      <w:pPr>
        <w:pStyle w:val="BodyText"/>
        <w:spacing w:before="10"/>
        <w:rPr>
          <w:rFonts w:ascii="Arial Narrow"/>
          <w:sz w:val="26"/>
        </w:rPr>
      </w:pPr>
    </w:p>
    <w:p w:rsidR="00D92125" w:rsidRDefault="00FB6649">
      <w:pPr>
        <w:pStyle w:val="BodyText"/>
        <w:spacing w:before="93"/>
        <w:ind w:left="500" w:right="1583"/>
      </w:pPr>
      <w:r>
        <w:t>As was the case for both LA-A and LA-B, LA-C saw no negative changes in relation to their identified areas of weakness. The evidence suggests that involvement in the Early Outcomes project</w:t>
      </w:r>
      <w:r>
        <w:t xml:space="preserve"> has had a considerable positive impact on the LA particularly in terms of internal strategic relationships and their training offer within the sector.</w:t>
      </w:r>
    </w:p>
    <w:p w:rsidR="00D92125" w:rsidRDefault="00FB6649">
      <w:pPr>
        <w:pStyle w:val="BodyText"/>
        <w:spacing w:before="123" w:after="59"/>
        <w:ind w:left="500"/>
      </w:pPr>
      <w:r>
        <w:t>Table 2.4b. LA-C Maturity Matrix Weaknesses</w:t>
      </w:r>
    </w:p>
    <w:tbl>
      <w:tblPr>
        <w:tblW w:w="0" w:type="auto"/>
        <w:tblCellSpacing w:w="29" w:type="dxa"/>
        <w:tblInd w:w="100" w:type="dxa"/>
        <w:tblLayout w:type="fixed"/>
        <w:tblCellMar>
          <w:left w:w="0" w:type="dxa"/>
          <w:right w:w="0" w:type="dxa"/>
        </w:tblCellMar>
        <w:tblLook w:val="01E0" w:firstRow="1" w:lastRow="1" w:firstColumn="1" w:lastColumn="1" w:noHBand="0" w:noVBand="0"/>
      </w:tblPr>
      <w:tblGrid>
        <w:gridCol w:w="3744"/>
        <w:gridCol w:w="4175"/>
        <w:gridCol w:w="2323"/>
      </w:tblGrid>
      <w:tr w:rsidR="00D92125">
        <w:trPr>
          <w:trHeight w:val="825"/>
          <w:tblCellSpacing w:w="29" w:type="dxa"/>
        </w:trPr>
        <w:tc>
          <w:tcPr>
            <w:tcW w:w="3657" w:type="dxa"/>
            <w:tcBorders>
              <w:top w:val="nil"/>
              <w:left w:val="nil"/>
            </w:tcBorders>
            <w:shd w:val="clear" w:color="auto" w:fill="F6B3BC"/>
          </w:tcPr>
          <w:p w:rsidR="00D92125" w:rsidRDefault="00D92125">
            <w:pPr>
              <w:pStyle w:val="TableParagraph"/>
              <w:spacing w:before="1"/>
              <w:rPr>
                <w:rFonts w:ascii="Arial"/>
                <w:sz w:val="20"/>
              </w:rPr>
            </w:pPr>
          </w:p>
          <w:p w:rsidR="00D92125" w:rsidRDefault="00FB6649">
            <w:pPr>
              <w:pStyle w:val="TableParagraph"/>
              <w:ind w:left="940" w:hanging="851"/>
              <w:rPr>
                <w:b/>
                <w:sz w:val="18"/>
              </w:rPr>
            </w:pPr>
            <w:r>
              <w:rPr>
                <w:b/>
                <w:sz w:val="18"/>
              </w:rPr>
              <w:t>Area of potential weakness (as identified through the maturity matrix 2018)</w:t>
            </w:r>
          </w:p>
        </w:tc>
        <w:tc>
          <w:tcPr>
            <w:tcW w:w="4117" w:type="dxa"/>
            <w:tcBorders>
              <w:top w:val="nil"/>
            </w:tcBorders>
            <w:shd w:val="clear" w:color="auto" w:fill="F6B3BC"/>
          </w:tcPr>
          <w:p w:rsidR="00D92125" w:rsidRDefault="00D92125">
            <w:pPr>
              <w:pStyle w:val="TableParagraph"/>
              <w:spacing w:before="1"/>
              <w:rPr>
                <w:rFonts w:ascii="Arial"/>
                <w:sz w:val="20"/>
              </w:rPr>
            </w:pPr>
          </w:p>
          <w:p w:rsidR="00D92125" w:rsidRDefault="00FB6649">
            <w:pPr>
              <w:pStyle w:val="TableParagraph"/>
              <w:ind w:left="299" w:right="108" w:hanging="55"/>
              <w:rPr>
                <w:b/>
                <w:sz w:val="18"/>
              </w:rPr>
            </w:pPr>
            <w:r>
              <w:rPr>
                <w:b/>
                <w:sz w:val="18"/>
              </w:rPr>
              <w:t>Has the Early Outcomes project brought about any positive changes in this area? If so, in what way?</w:t>
            </w:r>
          </w:p>
        </w:tc>
        <w:tc>
          <w:tcPr>
            <w:tcW w:w="2236" w:type="dxa"/>
            <w:tcBorders>
              <w:top w:val="nil"/>
              <w:right w:val="nil"/>
            </w:tcBorders>
            <w:shd w:val="clear" w:color="auto" w:fill="F6B3BC"/>
          </w:tcPr>
          <w:p w:rsidR="00D92125" w:rsidRDefault="00FB6649">
            <w:pPr>
              <w:pStyle w:val="TableParagraph"/>
              <w:spacing w:before="26"/>
              <w:ind w:left="134" w:right="138" w:hanging="6"/>
              <w:jc w:val="center"/>
              <w:rPr>
                <w:b/>
                <w:sz w:val="18"/>
              </w:rPr>
            </w:pPr>
            <w:r>
              <w:rPr>
                <w:b/>
                <w:sz w:val="18"/>
              </w:rPr>
              <w:t xml:space="preserve">Has the Early Outcomes brought about any negative changes in this area? If so, </w:t>
            </w:r>
            <w:r>
              <w:rPr>
                <w:b/>
                <w:sz w:val="18"/>
              </w:rPr>
              <w:t>in what way?</w:t>
            </w:r>
          </w:p>
        </w:tc>
      </w:tr>
      <w:tr w:rsidR="00D92125">
        <w:trPr>
          <w:trHeight w:val="2241"/>
          <w:tblCellSpacing w:w="29" w:type="dxa"/>
        </w:trPr>
        <w:tc>
          <w:tcPr>
            <w:tcW w:w="3657" w:type="dxa"/>
            <w:tcBorders>
              <w:left w:val="nil"/>
            </w:tcBorders>
            <w:shd w:val="clear" w:color="auto" w:fill="F6B3BC"/>
          </w:tcPr>
          <w:p w:rsidR="00D92125" w:rsidRDefault="00D92125">
            <w:pPr>
              <w:pStyle w:val="TableParagraph"/>
              <w:rPr>
                <w:rFonts w:ascii="Arial"/>
                <w:sz w:val="20"/>
              </w:rPr>
            </w:pPr>
          </w:p>
          <w:p w:rsidR="00D92125" w:rsidRDefault="00D92125">
            <w:pPr>
              <w:pStyle w:val="TableParagraph"/>
              <w:spacing w:before="8"/>
              <w:rPr>
                <w:rFonts w:ascii="Arial"/>
                <w:sz w:val="17"/>
              </w:rPr>
            </w:pPr>
          </w:p>
          <w:p w:rsidR="00D92125" w:rsidRDefault="00FB6649">
            <w:pPr>
              <w:pStyle w:val="TableParagraph"/>
              <w:spacing w:line="237" w:lineRule="auto"/>
              <w:ind w:left="80" w:right="77"/>
              <w:jc w:val="both"/>
              <w:rPr>
                <w:sz w:val="18"/>
              </w:rPr>
            </w:pPr>
            <w:r>
              <w:rPr>
                <w:sz w:val="18"/>
              </w:rPr>
              <w:t>1.1 There is limited understanding about who in the workforce can impact on early years speech, language</w:t>
            </w:r>
            <w:r>
              <w:rPr>
                <w:spacing w:val="-9"/>
                <w:sz w:val="18"/>
              </w:rPr>
              <w:t xml:space="preserve"> </w:t>
            </w:r>
            <w:r>
              <w:rPr>
                <w:sz w:val="18"/>
              </w:rPr>
              <w:t>and</w:t>
            </w:r>
            <w:r>
              <w:rPr>
                <w:spacing w:val="-14"/>
                <w:sz w:val="18"/>
              </w:rPr>
              <w:t xml:space="preserve"> </w:t>
            </w:r>
            <w:r>
              <w:rPr>
                <w:sz w:val="18"/>
              </w:rPr>
              <w:t>communication,</w:t>
            </w:r>
            <w:r>
              <w:rPr>
                <w:spacing w:val="-13"/>
                <w:sz w:val="18"/>
              </w:rPr>
              <w:t xml:space="preserve"> </w:t>
            </w:r>
            <w:r>
              <w:rPr>
                <w:sz w:val="18"/>
              </w:rPr>
              <w:t>and</w:t>
            </w:r>
            <w:r>
              <w:rPr>
                <w:spacing w:val="-14"/>
                <w:sz w:val="18"/>
              </w:rPr>
              <w:t xml:space="preserve"> </w:t>
            </w:r>
            <w:r>
              <w:rPr>
                <w:sz w:val="18"/>
              </w:rPr>
              <w:t>what</w:t>
            </w:r>
            <w:r>
              <w:rPr>
                <w:spacing w:val="-9"/>
                <w:sz w:val="18"/>
              </w:rPr>
              <w:t xml:space="preserve"> </w:t>
            </w:r>
            <w:r>
              <w:rPr>
                <w:sz w:val="18"/>
              </w:rPr>
              <w:t>their</w:t>
            </w:r>
            <w:r>
              <w:rPr>
                <w:spacing w:val="-11"/>
                <w:sz w:val="18"/>
              </w:rPr>
              <w:t xml:space="preserve"> </w:t>
            </w:r>
            <w:r>
              <w:rPr>
                <w:sz w:val="18"/>
              </w:rPr>
              <w:t>learning needs</w:t>
            </w:r>
            <w:r>
              <w:rPr>
                <w:spacing w:val="-10"/>
                <w:sz w:val="18"/>
              </w:rPr>
              <w:t xml:space="preserve"> </w:t>
            </w:r>
            <w:r>
              <w:rPr>
                <w:sz w:val="18"/>
              </w:rPr>
              <w:t>are;</w:t>
            </w:r>
            <w:r>
              <w:rPr>
                <w:spacing w:val="-11"/>
                <w:sz w:val="18"/>
              </w:rPr>
              <w:t xml:space="preserve"> </w:t>
            </w:r>
            <w:r>
              <w:rPr>
                <w:sz w:val="18"/>
              </w:rPr>
              <w:t>which</w:t>
            </w:r>
            <w:r>
              <w:rPr>
                <w:spacing w:val="-12"/>
                <w:sz w:val="18"/>
              </w:rPr>
              <w:t xml:space="preserve"> </w:t>
            </w:r>
            <w:r>
              <w:rPr>
                <w:sz w:val="18"/>
              </w:rPr>
              <w:t>results</w:t>
            </w:r>
            <w:r>
              <w:rPr>
                <w:spacing w:val="-10"/>
                <w:sz w:val="18"/>
              </w:rPr>
              <w:t xml:space="preserve"> </w:t>
            </w:r>
            <w:r>
              <w:rPr>
                <w:sz w:val="18"/>
              </w:rPr>
              <w:t>in</w:t>
            </w:r>
            <w:r>
              <w:rPr>
                <w:spacing w:val="-12"/>
                <w:sz w:val="18"/>
              </w:rPr>
              <w:t xml:space="preserve"> </w:t>
            </w:r>
            <w:r>
              <w:rPr>
                <w:sz w:val="18"/>
              </w:rPr>
              <w:t>a</w:t>
            </w:r>
            <w:r>
              <w:rPr>
                <w:spacing w:val="-12"/>
                <w:sz w:val="18"/>
              </w:rPr>
              <w:t xml:space="preserve"> </w:t>
            </w:r>
            <w:r>
              <w:rPr>
                <w:sz w:val="18"/>
              </w:rPr>
              <w:t>lack</w:t>
            </w:r>
            <w:r>
              <w:rPr>
                <w:spacing w:val="-10"/>
                <w:sz w:val="18"/>
              </w:rPr>
              <w:t xml:space="preserve"> </w:t>
            </w:r>
            <w:r>
              <w:rPr>
                <w:sz w:val="18"/>
              </w:rPr>
              <w:t>of</w:t>
            </w:r>
            <w:r>
              <w:rPr>
                <w:spacing w:val="-11"/>
                <w:sz w:val="18"/>
              </w:rPr>
              <w:t xml:space="preserve"> </w:t>
            </w:r>
            <w:r>
              <w:rPr>
                <w:sz w:val="18"/>
              </w:rPr>
              <w:t>joined-up</w:t>
            </w:r>
            <w:r>
              <w:rPr>
                <w:spacing w:val="-12"/>
                <w:sz w:val="18"/>
              </w:rPr>
              <w:t xml:space="preserve"> </w:t>
            </w:r>
            <w:r>
              <w:rPr>
                <w:sz w:val="18"/>
              </w:rPr>
              <w:t>working amongst EY services that specifically focuses on SLCN. This is illustrated by the fragmented data collection</w:t>
            </w:r>
            <w:r>
              <w:rPr>
                <w:spacing w:val="-7"/>
                <w:sz w:val="18"/>
              </w:rPr>
              <w:t xml:space="preserve"> </w:t>
            </w:r>
            <w:r>
              <w:rPr>
                <w:sz w:val="18"/>
              </w:rPr>
              <w:t>and</w:t>
            </w:r>
            <w:r>
              <w:rPr>
                <w:spacing w:val="-7"/>
                <w:sz w:val="18"/>
              </w:rPr>
              <w:t xml:space="preserve"> </w:t>
            </w:r>
            <w:r>
              <w:rPr>
                <w:sz w:val="18"/>
              </w:rPr>
              <w:t>lack</w:t>
            </w:r>
            <w:r>
              <w:rPr>
                <w:spacing w:val="-4"/>
                <w:sz w:val="18"/>
              </w:rPr>
              <w:t xml:space="preserve"> </w:t>
            </w:r>
            <w:r>
              <w:rPr>
                <w:sz w:val="18"/>
              </w:rPr>
              <w:t>of</w:t>
            </w:r>
            <w:r>
              <w:rPr>
                <w:spacing w:val="-2"/>
                <w:sz w:val="18"/>
              </w:rPr>
              <w:t xml:space="preserve"> </w:t>
            </w:r>
            <w:r>
              <w:rPr>
                <w:sz w:val="18"/>
              </w:rPr>
              <w:t>data</w:t>
            </w:r>
            <w:r>
              <w:rPr>
                <w:spacing w:val="-7"/>
                <w:sz w:val="18"/>
              </w:rPr>
              <w:t xml:space="preserve"> </w:t>
            </w:r>
            <w:r>
              <w:rPr>
                <w:sz w:val="18"/>
              </w:rPr>
              <w:t>sharing</w:t>
            </w:r>
            <w:r>
              <w:rPr>
                <w:spacing w:val="-7"/>
                <w:sz w:val="18"/>
              </w:rPr>
              <w:t xml:space="preserve"> </w:t>
            </w:r>
            <w:r>
              <w:rPr>
                <w:sz w:val="18"/>
              </w:rPr>
              <w:t>protocols</w:t>
            </w:r>
            <w:r>
              <w:rPr>
                <w:spacing w:val="-4"/>
                <w:sz w:val="18"/>
              </w:rPr>
              <w:t xml:space="preserve"> </w:t>
            </w:r>
            <w:r>
              <w:rPr>
                <w:sz w:val="18"/>
              </w:rPr>
              <w:t>in</w:t>
            </w:r>
            <w:r>
              <w:rPr>
                <w:spacing w:val="-3"/>
                <w:sz w:val="18"/>
              </w:rPr>
              <w:t xml:space="preserve"> </w:t>
            </w:r>
            <w:r>
              <w:rPr>
                <w:sz w:val="18"/>
              </w:rPr>
              <w:t>place.</w:t>
            </w:r>
          </w:p>
        </w:tc>
        <w:tc>
          <w:tcPr>
            <w:tcW w:w="4117" w:type="dxa"/>
            <w:shd w:val="clear" w:color="auto" w:fill="F9D9DE"/>
          </w:tcPr>
          <w:p w:rsidR="00D92125" w:rsidRDefault="00FB6649">
            <w:pPr>
              <w:pStyle w:val="TableParagraph"/>
              <w:numPr>
                <w:ilvl w:val="0"/>
                <w:numId w:val="7"/>
              </w:numPr>
              <w:tabs>
                <w:tab w:val="left" w:pos="255"/>
              </w:tabs>
              <w:spacing w:before="3" w:line="235" w:lineRule="auto"/>
              <w:ind w:right="108"/>
              <w:rPr>
                <w:sz w:val="18"/>
              </w:rPr>
            </w:pPr>
            <w:r>
              <w:rPr>
                <w:sz w:val="18"/>
              </w:rPr>
              <w:t>A champion’s model will be rolled out by Sept 2020. This will pull together all agencies to sh</w:t>
            </w:r>
            <w:r>
              <w:rPr>
                <w:sz w:val="18"/>
              </w:rPr>
              <w:t>are best practice and reduce the fragmented ways of</w:t>
            </w:r>
            <w:r>
              <w:rPr>
                <w:spacing w:val="-6"/>
                <w:sz w:val="18"/>
              </w:rPr>
              <w:t xml:space="preserve"> </w:t>
            </w:r>
            <w:r>
              <w:rPr>
                <w:sz w:val="18"/>
              </w:rPr>
              <w:t>working</w:t>
            </w:r>
          </w:p>
          <w:p w:rsidR="00D92125" w:rsidRDefault="00FB6649">
            <w:pPr>
              <w:pStyle w:val="TableParagraph"/>
              <w:numPr>
                <w:ilvl w:val="0"/>
                <w:numId w:val="7"/>
              </w:numPr>
              <w:tabs>
                <w:tab w:val="left" w:pos="255"/>
              </w:tabs>
              <w:spacing w:before="2" w:line="237" w:lineRule="auto"/>
              <w:ind w:right="347"/>
              <w:rPr>
                <w:sz w:val="18"/>
              </w:rPr>
            </w:pPr>
            <w:r>
              <w:rPr>
                <w:sz w:val="18"/>
              </w:rPr>
              <w:t>A data sharing protocol between health and the LA is currently awaiting sign</w:t>
            </w:r>
            <w:r>
              <w:rPr>
                <w:spacing w:val="-6"/>
                <w:sz w:val="18"/>
              </w:rPr>
              <w:t xml:space="preserve"> </w:t>
            </w:r>
            <w:r>
              <w:rPr>
                <w:sz w:val="18"/>
              </w:rPr>
              <w:t>off.</w:t>
            </w:r>
          </w:p>
          <w:p w:rsidR="00D92125" w:rsidRDefault="00FB6649">
            <w:pPr>
              <w:pStyle w:val="TableParagraph"/>
              <w:numPr>
                <w:ilvl w:val="0"/>
                <w:numId w:val="7"/>
              </w:numPr>
              <w:tabs>
                <w:tab w:val="left" w:pos="255"/>
              </w:tabs>
              <w:spacing w:before="8" w:line="230" w:lineRule="auto"/>
              <w:ind w:right="124"/>
              <w:rPr>
                <w:sz w:val="18"/>
              </w:rPr>
            </w:pPr>
            <w:r>
              <w:rPr>
                <w:sz w:val="18"/>
              </w:rPr>
              <w:t>Discussions around data sharing between SALT and the LA will be explored as part of the partnership</w:t>
            </w:r>
            <w:r>
              <w:rPr>
                <w:spacing w:val="-23"/>
                <w:sz w:val="18"/>
              </w:rPr>
              <w:t xml:space="preserve"> </w:t>
            </w:r>
            <w:r>
              <w:rPr>
                <w:sz w:val="18"/>
              </w:rPr>
              <w:t>model.</w:t>
            </w:r>
          </w:p>
          <w:p w:rsidR="00D92125" w:rsidRDefault="00FB6649">
            <w:pPr>
              <w:pStyle w:val="TableParagraph"/>
              <w:numPr>
                <w:ilvl w:val="0"/>
                <w:numId w:val="7"/>
              </w:numPr>
              <w:tabs>
                <w:tab w:val="left" w:pos="255"/>
              </w:tabs>
              <w:spacing w:before="4" w:line="237" w:lineRule="auto"/>
              <w:ind w:right="153"/>
              <w:rPr>
                <w:sz w:val="18"/>
              </w:rPr>
            </w:pPr>
            <w:r>
              <w:rPr>
                <w:sz w:val="18"/>
              </w:rPr>
              <w:t>The universal and enhanced training includes clear messages around who can impact on early</w:t>
            </w:r>
            <w:r>
              <w:rPr>
                <w:spacing w:val="-19"/>
                <w:sz w:val="18"/>
              </w:rPr>
              <w:t xml:space="preserve"> </w:t>
            </w:r>
            <w:r>
              <w:rPr>
                <w:sz w:val="18"/>
              </w:rPr>
              <w:t>year’s</w:t>
            </w:r>
          </w:p>
          <w:p w:rsidR="00D92125" w:rsidRDefault="00FB6649">
            <w:pPr>
              <w:pStyle w:val="TableParagraph"/>
              <w:spacing w:before="7" w:line="200" w:lineRule="exact"/>
              <w:ind w:left="254" w:right="108"/>
              <w:rPr>
                <w:sz w:val="18"/>
              </w:rPr>
            </w:pPr>
            <w:r>
              <w:rPr>
                <w:sz w:val="18"/>
              </w:rPr>
              <w:t>speech, language and communication at a level specific to their role.</w:t>
            </w:r>
          </w:p>
        </w:tc>
        <w:tc>
          <w:tcPr>
            <w:tcW w:w="2236" w:type="dxa"/>
            <w:tcBorders>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rPr>
                <w:rFonts w:ascii="Arial"/>
                <w:sz w:val="20"/>
              </w:rPr>
            </w:pPr>
          </w:p>
          <w:p w:rsidR="00D92125" w:rsidRDefault="00FB6649">
            <w:pPr>
              <w:pStyle w:val="TableParagraph"/>
              <w:spacing w:before="127"/>
              <w:ind w:right="417"/>
              <w:jc w:val="right"/>
              <w:rPr>
                <w:sz w:val="18"/>
              </w:rPr>
            </w:pPr>
            <w:r>
              <w:rPr>
                <w:sz w:val="18"/>
              </w:rPr>
              <w:t>No negative changes</w:t>
            </w:r>
          </w:p>
        </w:tc>
      </w:tr>
      <w:tr w:rsidR="00D92125">
        <w:trPr>
          <w:trHeight w:val="1705"/>
          <w:tblCellSpacing w:w="29" w:type="dxa"/>
        </w:trPr>
        <w:tc>
          <w:tcPr>
            <w:tcW w:w="3657" w:type="dxa"/>
            <w:tcBorders>
              <w:left w:val="nil"/>
              <w:bottom w:val="nil"/>
            </w:tcBorders>
            <w:shd w:val="clear" w:color="auto" w:fill="F6B3BC"/>
          </w:tcPr>
          <w:p w:rsidR="00D92125" w:rsidRDefault="00D92125">
            <w:pPr>
              <w:pStyle w:val="TableParagraph"/>
              <w:rPr>
                <w:rFonts w:ascii="Arial"/>
                <w:sz w:val="20"/>
              </w:rPr>
            </w:pPr>
          </w:p>
          <w:p w:rsidR="00D92125" w:rsidRDefault="00FB6649">
            <w:pPr>
              <w:pStyle w:val="TableParagraph"/>
              <w:spacing w:before="143" w:line="237" w:lineRule="auto"/>
              <w:ind w:left="80" w:right="79"/>
              <w:jc w:val="both"/>
              <w:rPr>
                <w:sz w:val="18"/>
              </w:rPr>
            </w:pPr>
            <w:r>
              <w:rPr>
                <w:sz w:val="18"/>
              </w:rPr>
              <w:t>1.2 Currently there is single agency commissioning for early years services but there is senior commitment to encouraging sectoral cooperation to improve outcomes, including joint early years commissioning of SLCN services.</w:t>
            </w:r>
          </w:p>
        </w:tc>
        <w:tc>
          <w:tcPr>
            <w:tcW w:w="4117" w:type="dxa"/>
            <w:tcBorders>
              <w:bottom w:val="nil"/>
            </w:tcBorders>
            <w:shd w:val="clear" w:color="auto" w:fill="F9D9DE"/>
          </w:tcPr>
          <w:p w:rsidR="00D92125" w:rsidRDefault="00FB6649">
            <w:pPr>
              <w:pStyle w:val="TableParagraph"/>
              <w:numPr>
                <w:ilvl w:val="0"/>
                <w:numId w:val="6"/>
              </w:numPr>
              <w:tabs>
                <w:tab w:val="left" w:pos="255"/>
              </w:tabs>
              <w:spacing w:before="2" w:line="235" w:lineRule="auto"/>
              <w:ind w:right="90"/>
              <w:rPr>
                <w:sz w:val="18"/>
              </w:rPr>
            </w:pPr>
            <w:r>
              <w:rPr>
                <w:sz w:val="18"/>
              </w:rPr>
              <w:t xml:space="preserve">A partnership model between the </w:t>
            </w:r>
            <w:r>
              <w:rPr>
                <w:sz w:val="18"/>
              </w:rPr>
              <w:t>local authority and Speech and Language Therapy Services has been initiated through the use of funds within the early outcomes project. This will be used as a pilot approach to early</w:t>
            </w:r>
            <w:r>
              <w:rPr>
                <w:spacing w:val="-4"/>
                <w:sz w:val="18"/>
              </w:rPr>
              <w:t xml:space="preserve"> </w:t>
            </w:r>
            <w:r>
              <w:rPr>
                <w:sz w:val="18"/>
              </w:rPr>
              <w:t>intervention</w:t>
            </w:r>
            <w:r>
              <w:rPr>
                <w:spacing w:val="-7"/>
                <w:sz w:val="18"/>
              </w:rPr>
              <w:t xml:space="preserve"> </w:t>
            </w:r>
            <w:r>
              <w:rPr>
                <w:sz w:val="18"/>
              </w:rPr>
              <w:t>for</w:t>
            </w:r>
            <w:r>
              <w:rPr>
                <w:sz w:val="18"/>
              </w:rPr>
              <w:t xml:space="preserve"> </w:t>
            </w:r>
            <w:r>
              <w:rPr>
                <w:sz w:val="18"/>
              </w:rPr>
              <w:t>SLC.</w:t>
            </w:r>
            <w:r>
              <w:rPr>
                <w:spacing w:val="-6"/>
                <w:sz w:val="18"/>
              </w:rPr>
              <w:t xml:space="preserve"> </w:t>
            </w:r>
            <w:r>
              <w:rPr>
                <w:sz w:val="18"/>
              </w:rPr>
              <w:t>This</w:t>
            </w:r>
            <w:r>
              <w:rPr>
                <w:spacing w:val="-4"/>
                <w:sz w:val="18"/>
              </w:rPr>
              <w:t xml:space="preserve"> </w:t>
            </w:r>
            <w:r>
              <w:rPr>
                <w:sz w:val="18"/>
              </w:rPr>
              <w:t>pilot</w:t>
            </w:r>
            <w:r>
              <w:rPr>
                <w:spacing w:val="-6"/>
                <w:sz w:val="18"/>
              </w:rPr>
              <w:t xml:space="preserve"> </w:t>
            </w:r>
            <w:r>
              <w:rPr>
                <w:sz w:val="18"/>
              </w:rPr>
              <w:t>will</w:t>
            </w:r>
            <w:r>
              <w:rPr>
                <w:spacing w:val="-3"/>
                <w:sz w:val="18"/>
              </w:rPr>
              <w:t xml:space="preserve"> </w:t>
            </w:r>
            <w:r>
              <w:rPr>
                <w:sz w:val="18"/>
              </w:rPr>
              <w:t>be</w:t>
            </w:r>
            <w:r>
              <w:rPr>
                <w:spacing w:val="-7"/>
                <w:sz w:val="18"/>
              </w:rPr>
              <w:t xml:space="preserve"> </w:t>
            </w:r>
            <w:r>
              <w:rPr>
                <w:sz w:val="18"/>
              </w:rPr>
              <w:t>used</w:t>
            </w:r>
            <w:r>
              <w:rPr>
                <w:spacing w:val="-7"/>
                <w:sz w:val="18"/>
              </w:rPr>
              <w:t xml:space="preserve"> </w:t>
            </w:r>
            <w:r>
              <w:rPr>
                <w:sz w:val="18"/>
              </w:rPr>
              <w:t>to</w:t>
            </w:r>
            <w:r>
              <w:rPr>
                <w:spacing w:val="-3"/>
                <w:sz w:val="18"/>
              </w:rPr>
              <w:t xml:space="preserve"> </w:t>
            </w:r>
            <w:r>
              <w:rPr>
                <w:sz w:val="18"/>
              </w:rPr>
              <w:t>form</w:t>
            </w:r>
            <w:r>
              <w:rPr>
                <w:spacing w:val="-3"/>
                <w:sz w:val="18"/>
              </w:rPr>
              <w:t xml:space="preserve"> </w:t>
            </w:r>
            <w:r>
              <w:rPr>
                <w:sz w:val="18"/>
              </w:rPr>
              <w:t>a business case for</w:t>
            </w:r>
            <w:r>
              <w:rPr>
                <w:sz w:val="18"/>
              </w:rPr>
              <w:t xml:space="preserve"> what works well and propose how early intervention</w:t>
            </w:r>
            <w:r>
              <w:rPr>
                <w:spacing w:val="-3"/>
                <w:sz w:val="18"/>
              </w:rPr>
              <w:t xml:space="preserve"> </w:t>
            </w:r>
            <w:r>
              <w:rPr>
                <w:sz w:val="18"/>
              </w:rPr>
              <w:t>for</w:t>
            </w:r>
            <w:r>
              <w:rPr>
                <w:spacing w:val="-5"/>
                <w:sz w:val="18"/>
              </w:rPr>
              <w:t xml:space="preserve"> </w:t>
            </w:r>
            <w:r>
              <w:rPr>
                <w:sz w:val="18"/>
              </w:rPr>
              <w:t>SLC</w:t>
            </w:r>
            <w:r>
              <w:rPr>
                <w:spacing w:val="-2"/>
                <w:sz w:val="18"/>
              </w:rPr>
              <w:t xml:space="preserve"> </w:t>
            </w:r>
            <w:r>
              <w:rPr>
                <w:sz w:val="18"/>
              </w:rPr>
              <w:t>could</w:t>
            </w:r>
            <w:r>
              <w:rPr>
                <w:spacing w:val="-3"/>
                <w:sz w:val="18"/>
              </w:rPr>
              <w:t xml:space="preserve"> </w:t>
            </w:r>
            <w:r>
              <w:rPr>
                <w:sz w:val="18"/>
              </w:rPr>
              <w:t>be</w:t>
            </w:r>
            <w:r>
              <w:rPr>
                <w:spacing w:val="-8"/>
                <w:sz w:val="18"/>
              </w:rPr>
              <w:t xml:space="preserve"> </w:t>
            </w:r>
            <w:r>
              <w:rPr>
                <w:sz w:val="18"/>
              </w:rPr>
              <w:t>commissioned</w:t>
            </w:r>
            <w:r>
              <w:rPr>
                <w:spacing w:val="-8"/>
                <w:sz w:val="18"/>
              </w:rPr>
              <w:t xml:space="preserve"> </w:t>
            </w:r>
            <w:r>
              <w:rPr>
                <w:sz w:val="18"/>
              </w:rPr>
              <w:t>in</w:t>
            </w:r>
            <w:r>
              <w:rPr>
                <w:spacing w:val="-4"/>
                <w:sz w:val="18"/>
              </w:rPr>
              <w:t xml:space="preserve"> </w:t>
            </w:r>
            <w:r>
              <w:rPr>
                <w:sz w:val="18"/>
              </w:rPr>
              <w:t>the</w:t>
            </w:r>
            <w:r>
              <w:rPr>
                <w:spacing w:val="-8"/>
                <w:sz w:val="18"/>
              </w:rPr>
              <w:t xml:space="preserve"> </w:t>
            </w:r>
            <w:r>
              <w:rPr>
                <w:sz w:val="18"/>
              </w:rPr>
              <w:t>future.</w:t>
            </w:r>
          </w:p>
        </w:tc>
        <w:tc>
          <w:tcPr>
            <w:tcW w:w="2236" w:type="dxa"/>
            <w:tcBorders>
              <w:bottom w:val="nil"/>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5"/>
              <w:rPr>
                <w:rFonts w:ascii="Arial"/>
                <w:sz w:val="27"/>
              </w:rPr>
            </w:pPr>
          </w:p>
          <w:p w:rsidR="00D92125" w:rsidRDefault="00FB6649">
            <w:pPr>
              <w:pStyle w:val="TableParagraph"/>
              <w:spacing w:before="1"/>
              <w:ind w:right="417"/>
              <w:jc w:val="right"/>
              <w:rPr>
                <w:sz w:val="18"/>
              </w:rPr>
            </w:pPr>
            <w:r>
              <w:rPr>
                <w:sz w:val="18"/>
              </w:rPr>
              <w:t>No negative changes</w:t>
            </w:r>
          </w:p>
        </w:tc>
      </w:tr>
    </w:tbl>
    <w:p w:rsidR="00D92125" w:rsidRDefault="00D92125">
      <w:pPr>
        <w:jc w:val="right"/>
        <w:rPr>
          <w:sz w:val="18"/>
        </w:rPr>
        <w:sectPr w:rsidR="00D92125">
          <w:type w:val="continuous"/>
          <w:pgSz w:w="11910" w:h="16840"/>
          <w:pgMar w:top="1580" w:right="600" w:bottom="1060" w:left="940" w:header="720" w:footer="720" w:gutter="0"/>
          <w:cols w:space="720"/>
        </w:sectPr>
      </w:pPr>
    </w:p>
    <w:tbl>
      <w:tblPr>
        <w:tblW w:w="0" w:type="auto"/>
        <w:tblInd w:w="100" w:type="dxa"/>
        <w:tblLayout w:type="fixed"/>
        <w:tblCellMar>
          <w:left w:w="0" w:type="dxa"/>
          <w:right w:w="0" w:type="dxa"/>
        </w:tblCellMar>
        <w:tblLook w:val="01E0" w:firstRow="1" w:lastRow="1" w:firstColumn="1" w:lastColumn="1" w:noHBand="0" w:noVBand="0"/>
      </w:tblPr>
      <w:tblGrid>
        <w:gridCol w:w="3657"/>
        <w:gridCol w:w="4117"/>
        <w:gridCol w:w="2236"/>
      </w:tblGrid>
      <w:tr w:rsidR="00D92125">
        <w:trPr>
          <w:trHeight w:val="2085"/>
        </w:trPr>
        <w:tc>
          <w:tcPr>
            <w:tcW w:w="3657" w:type="dxa"/>
            <w:tcBorders>
              <w:right w:val="single" w:sz="24" w:space="0" w:color="FFFFFF"/>
            </w:tcBorders>
            <w:shd w:val="clear" w:color="auto" w:fill="F6B3BC"/>
          </w:tcPr>
          <w:p w:rsidR="00D92125" w:rsidRDefault="00D92125">
            <w:pPr>
              <w:pStyle w:val="TableParagraph"/>
              <w:rPr>
                <w:rFonts w:ascii="Arial"/>
                <w:sz w:val="20"/>
              </w:rPr>
            </w:pPr>
          </w:p>
          <w:p w:rsidR="00D92125" w:rsidRDefault="00D92125">
            <w:pPr>
              <w:pStyle w:val="TableParagraph"/>
              <w:spacing w:before="2"/>
              <w:rPr>
                <w:rFonts w:ascii="Arial"/>
                <w:sz w:val="17"/>
              </w:rPr>
            </w:pPr>
          </w:p>
          <w:p w:rsidR="00D92125" w:rsidRDefault="00FB6649">
            <w:pPr>
              <w:pStyle w:val="TableParagraph"/>
              <w:spacing w:line="237" w:lineRule="auto"/>
              <w:ind w:left="80" w:right="78"/>
              <w:jc w:val="both"/>
              <w:rPr>
                <w:sz w:val="18"/>
              </w:rPr>
            </w:pPr>
            <w:r>
              <w:rPr>
                <w:sz w:val="18"/>
              </w:rPr>
              <w:t>1.3 Workforce planning is at a basic level. EY providers have difficulty in recruiting and retaining appropriately</w:t>
            </w:r>
            <w:r>
              <w:rPr>
                <w:spacing w:val="-14"/>
                <w:sz w:val="18"/>
              </w:rPr>
              <w:t xml:space="preserve"> </w:t>
            </w:r>
            <w:r>
              <w:rPr>
                <w:sz w:val="18"/>
              </w:rPr>
              <w:t>qualified</w:t>
            </w:r>
            <w:r>
              <w:rPr>
                <w:spacing w:val="-16"/>
                <w:sz w:val="18"/>
              </w:rPr>
              <w:t xml:space="preserve"> </w:t>
            </w:r>
            <w:r>
              <w:rPr>
                <w:sz w:val="18"/>
              </w:rPr>
              <w:t>professionals</w:t>
            </w:r>
            <w:r>
              <w:rPr>
                <w:spacing w:val="-17"/>
                <w:sz w:val="18"/>
              </w:rPr>
              <w:t xml:space="preserve"> </w:t>
            </w:r>
            <w:r>
              <w:rPr>
                <w:sz w:val="18"/>
              </w:rPr>
              <w:t>to</w:t>
            </w:r>
            <w:r>
              <w:rPr>
                <w:spacing w:val="-16"/>
                <w:sz w:val="18"/>
              </w:rPr>
              <w:t xml:space="preserve"> </w:t>
            </w:r>
            <w:r>
              <w:rPr>
                <w:sz w:val="18"/>
              </w:rPr>
              <w:t>deliver</w:t>
            </w:r>
            <w:r>
              <w:rPr>
                <w:spacing w:val="-18"/>
                <w:sz w:val="18"/>
              </w:rPr>
              <w:t xml:space="preserve"> </w:t>
            </w:r>
            <w:r>
              <w:rPr>
                <w:sz w:val="18"/>
              </w:rPr>
              <w:t>speech and language development and there is limited understanding about who can impact on early years speech, language and</w:t>
            </w:r>
            <w:r>
              <w:rPr>
                <w:spacing w:val="-4"/>
                <w:sz w:val="18"/>
              </w:rPr>
              <w:t xml:space="preserve"> </w:t>
            </w:r>
            <w:r>
              <w:rPr>
                <w:sz w:val="18"/>
              </w:rPr>
              <w:t>communication.</w:t>
            </w:r>
          </w:p>
        </w:tc>
        <w:tc>
          <w:tcPr>
            <w:tcW w:w="4117" w:type="dxa"/>
            <w:tcBorders>
              <w:left w:val="single" w:sz="24" w:space="0" w:color="FFFFFF"/>
              <w:bottom w:val="single" w:sz="24" w:space="0" w:color="FFFFFF"/>
              <w:right w:val="single" w:sz="24" w:space="0" w:color="FFFFFF"/>
            </w:tcBorders>
            <w:shd w:val="clear" w:color="auto" w:fill="F9D9DE"/>
          </w:tcPr>
          <w:p w:rsidR="00D92125" w:rsidRDefault="00FB6649">
            <w:pPr>
              <w:pStyle w:val="TableParagraph"/>
              <w:numPr>
                <w:ilvl w:val="0"/>
                <w:numId w:val="5"/>
              </w:numPr>
              <w:tabs>
                <w:tab w:val="left" w:pos="255"/>
              </w:tabs>
              <w:spacing w:before="1" w:line="237" w:lineRule="auto"/>
              <w:ind w:right="92"/>
              <w:rPr>
                <w:sz w:val="18"/>
              </w:rPr>
            </w:pPr>
            <w:r>
              <w:rPr>
                <w:sz w:val="18"/>
              </w:rPr>
              <w:t>The</w:t>
            </w:r>
            <w:r>
              <w:rPr>
                <w:spacing w:val="-8"/>
                <w:sz w:val="18"/>
              </w:rPr>
              <w:t xml:space="preserve"> </w:t>
            </w:r>
            <w:r>
              <w:rPr>
                <w:sz w:val="18"/>
              </w:rPr>
              <w:t>workforce</w:t>
            </w:r>
            <w:r>
              <w:rPr>
                <w:spacing w:val="-4"/>
                <w:sz w:val="18"/>
              </w:rPr>
              <w:t xml:space="preserve"> </w:t>
            </w:r>
            <w:r>
              <w:rPr>
                <w:sz w:val="18"/>
              </w:rPr>
              <w:t>assessment</w:t>
            </w:r>
            <w:r>
              <w:rPr>
                <w:spacing w:val="-7"/>
                <w:sz w:val="18"/>
              </w:rPr>
              <w:t xml:space="preserve"> </w:t>
            </w:r>
            <w:r>
              <w:rPr>
                <w:sz w:val="18"/>
              </w:rPr>
              <w:t>mirrored</w:t>
            </w:r>
            <w:r>
              <w:rPr>
                <w:spacing w:val="-8"/>
                <w:sz w:val="18"/>
              </w:rPr>
              <w:t xml:space="preserve"> </w:t>
            </w:r>
            <w:r>
              <w:rPr>
                <w:sz w:val="18"/>
              </w:rPr>
              <w:t>this</w:t>
            </w:r>
            <w:r>
              <w:rPr>
                <w:spacing w:val="-6"/>
                <w:sz w:val="18"/>
              </w:rPr>
              <w:t xml:space="preserve"> </w:t>
            </w:r>
            <w:r>
              <w:rPr>
                <w:sz w:val="18"/>
              </w:rPr>
              <w:t>sentiment.</w:t>
            </w:r>
            <w:r>
              <w:rPr>
                <w:spacing w:val="-3"/>
                <w:sz w:val="18"/>
              </w:rPr>
              <w:t xml:space="preserve"> </w:t>
            </w:r>
            <w:r>
              <w:rPr>
                <w:sz w:val="18"/>
              </w:rPr>
              <w:t>A</w:t>
            </w:r>
            <w:r>
              <w:rPr>
                <w:spacing w:val="-5"/>
                <w:sz w:val="18"/>
              </w:rPr>
              <w:t xml:space="preserve"> </w:t>
            </w:r>
            <w:r>
              <w:rPr>
                <w:sz w:val="18"/>
              </w:rPr>
              <w:t>full annual</w:t>
            </w:r>
            <w:r>
              <w:rPr>
                <w:spacing w:val="-5"/>
                <w:sz w:val="18"/>
              </w:rPr>
              <w:t xml:space="preserve"> </w:t>
            </w:r>
            <w:r>
              <w:rPr>
                <w:sz w:val="18"/>
              </w:rPr>
              <w:t>schedule</w:t>
            </w:r>
            <w:r>
              <w:rPr>
                <w:spacing w:val="-8"/>
                <w:sz w:val="18"/>
              </w:rPr>
              <w:t xml:space="preserve"> </w:t>
            </w:r>
            <w:r>
              <w:rPr>
                <w:sz w:val="18"/>
              </w:rPr>
              <w:t>for</w:t>
            </w:r>
            <w:r>
              <w:rPr>
                <w:spacing w:val="-6"/>
                <w:sz w:val="18"/>
              </w:rPr>
              <w:t xml:space="preserve"> </w:t>
            </w:r>
            <w:r>
              <w:rPr>
                <w:sz w:val="18"/>
              </w:rPr>
              <w:t>SLC</w:t>
            </w:r>
            <w:r>
              <w:rPr>
                <w:spacing w:val="-3"/>
                <w:sz w:val="18"/>
              </w:rPr>
              <w:t xml:space="preserve"> </w:t>
            </w:r>
            <w:r>
              <w:rPr>
                <w:sz w:val="18"/>
              </w:rPr>
              <w:t>t</w:t>
            </w:r>
            <w:r>
              <w:rPr>
                <w:sz w:val="18"/>
              </w:rPr>
              <w:t>raining</w:t>
            </w:r>
            <w:r>
              <w:rPr>
                <w:spacing w:val="-4"/>
                <w:sz w:val="18"/>
              </w:rPr>
              <w:t xml:space="preserve"> </w:t>
            </w:r>
            <w:r>
              <w:rPr>
                <w:sz w:val="18"/>
              </w:rPr>
              <w:t>has</w:t>
            </w:r>
            <w:r>
              <w:rPr>
                <w:spacing w:val="-1"/>
                <w:sz w:val="18"/>
              </w:rPr>
              <w:t xml:space="preserve"> </w:t>
            </w:r>
            <w:r>
              <w:rPr>
                <w:sz w:val="18"/>
              </w:rPr>
              <w:t>been</w:t>
            </w:r>
            <w:r>
              <w:rPr>
                <w:spacing w:val="-8"/>
                <w:sz w:val="18"/>
              </w:rPr>
              <w:t xml:space="preserve"> </w:t>
            </w:r>
            <w:r>
              <w:rPr>
                <w:sz w:val="18"/>
              </w:rPr>
              <w:t>scheduled</w:t>
            </w:r>
            <w:r>
              <w:rPr>
                <w:spacing w:val="-8"/>
                <w:sz w:val="18"/>
              </w:rPr>
              <w:t xml:space="preserve"> </w:t>
            </w:r>
            <w:r>
              <w:rPr>
                <w:sz w:val="18"/>
              </w:rPr>
              <w:t>for the full year with management agreement for staff to attend. The training is bespoke and has been mapped against the agreed regional training matrix aligned with the intended outcomes from the</w:t>
            </w:r>
            <w:r>
              <w:rPr>
                <w:spacing w:val="-16"/>
                <w:sz w:val="18"/>
              </w:rPr>
              <w:t xml:space="preserve"> </w:t>
            </w:r>
            <w:r>
              <w:rPr>
                <w:sz w:val="18"/>
              </w:rPr>
              <w:t>SLCF.</w:t>
            </w:r>
          </w:p>
          <w:p w:rsidR="00D92125" w:rsidRDefault="00FB6649">
            <w:pPr>
              <w:pStyle w:val="TableParagraph"/>
              <w:numPr>
                <w:ilvl w:val="0"/>
                <w:numId w:val="5"/>
              </w:numPr>
              <w:tabs>
                <w:tab w:val="left" w:pos="255"/>
              </w:tabs>
              <w:spacing w:line="235" w:lineRule="auto"/>
              <w:ind w:right="339"/>
              <w:rPr>
                <w:sz w:val="18"/>
              </w:rPr>
            </w:pPr>
            <w:r>
              <w:rPr>
                <w:sz w:val="18"/>
              </w:rPr>
              <w:t>There</w:t>
            </w:r>
            <w:r>
              <w:rPr>
                <w:spacing w:val="-6"/>
                <w:sz w:val="18"/>
              </w:rPr>
              <w:t xml:space="preserve"> </w:t>
            </w:r>
            <w:r>
              <w:rPr>
                <w:sz w:val="18"/>
              </w:rPr>
              <w:t>is</w:t>
            </w:r>
            <w:r>
              <w:rPr>
                <w:spacing w:val="-4"/>
                <w:sz w:val="18"/>
              </w:rPr>
              <w:t xml:space="preserve"> </w:t>
            </w:r>
            <w:r>
              <w:rPr>
                <w:sz w:val="18"/>
              </w:rPr>
              <w:t>now</w:t>
            </w:r>
            <w:r>
              <w:rPr>
                <w:spacing w:val="-1"/>
                <w:sz w:val="18"/>
              </w:rPr>
              <w:t xml:space="preserve"> </w:t>
            </w:r>
            <w:r>
              <w:rPr>
                <w:sz w:val="18"/>
              </w:rPr>
              <w:t>a</w:t>
            </w:r>
            <w:r>
              <w:rPr>
                <w:spacing w:val="-6"/>
                <w:sz w:val="18"/>
              </w:rPr>
              <w:t xml:space="preserve"> </w:t>
            </w:r>
            <w:r>
              <w:rPr>
                <w:sz w:val="18"/>
              </w:rPr>
              <w:t>team</w:t>
            </w:r>
            <w:r>
              <w:rPr>
                <w:spacing w:val="-3"/>
                <w:sz w:val="18"/>
              </w:rPr>
              <w:t xml:space="preserve"> </w:t>
            </w:r>
            <w:r>
              <w:rPr>
                <w:sz w:val="18"/>
              </w:rPr>
              <w:t>of</w:t>
            </w:r>
            <w:r>
              <w:rPr>
                <w:spacing w:val="-1"/>
                <w:sz w:val="18"/>
              </w:rPr>
              <w:t xml:space="preserve"> </w:t>
            </w:r>
            <w:r>
              <w:rPr>
                <w:sz w:val="18"/>
              </w:rPr>
              <w:t>tra</w:t>
            </w:r>
            <w:r>
              <w:rPr>
                <w:sz w:val="18"/>
              </w:rPr>
              <w:t>ined</w:t>
            </w:r>
            <w:r>
              <w:rPr>
                <w:spacing w:val="-6"/>
                <w:sz w:val="18"/>
              </w:rPr>
              <w:t xml:space="preserve"> </w:t>
            </w:r>
            <w:r>
              <w:rPr>
                <w:sz w:val="18"/>
              </w:rPr>
              <w:t>staff</w:t>
            </w:r>
            <w:r>
              <w:rPr>
                <w:spacing w:val="-6"/>
                <w:sz w:val="18"/>
              </w:rPr>
              <w:t xml:space="preserve"> </w:t>
            </w:r>
            <w:r>
              <w:rPr>
                <w:sz w:val="18"/>
              </w:rPr>
              <w:t>to</w:t>
            </w:r>
            <w:r>
              <w:rPr>
                <w:spacing w:val="-6"/>
                <w:sz w:val="18"/>
              </w:rPr>
              <w:t xml:space="preserve"> </w:t>
            </w:r>
            <w:r>
              <w:rPr>
                <w:sz w:val="18"/>
              </w:rPr>
              <w:t>deliver</w:t>
            </w:r>
            <w:r>
              <w:rPr>
                <w:spacing w:val="-4"/>
                <w:sz w:val="18"/>
              </w:rPr>
              <w:t xml:space="preserve"> </w:t>
            </w:r>
            <w:r>
              <w:rPr>
                <w:sz w:val="18"/>
              </w:rPr>
              <w:t>speech and language training on a rolling</w:t>
            </w:r>
            <w:r>
              <w:rPr>
                <w:spacing w:val="-23"/>
                <w:sz w:val="18"/>
              </w:rPr>
              <w:t xml:space="preserve"> </w:t>
            </w:r>
            <w:r>
              <w:rPr>
                <w:sz w:val="18"/>
              </w:rPr>
              <w:t>programme.</w:t>
            </w:r>
          </w:p>
          <w:p w:rsidR="00D92125" w:rsidRDefault="00FB6649">
            <w:pPr>
              <w:pStyle w:val="TableParagraph"/>
              <w:numPr>
                <w:ilvl w:val="0"/>
                <w:numId w:val="5"/>
              </w:numPr>
              <w:tabs>
                <w:tab w:val="left" w:pos="255"/>
              </w:tabs>
              <w:spacing w:before="15" w:line="206" w:lineRule="exact"/>
              <w:ind w:right="133"/>
              <w:rPr>
                <w:sz w:val="18"/>
              </w:rPr>
            </w:pPr>
            <w:r>
              <w:rPr>
                <w:sz w:val="18"/>
              </w:rPr>
              <w:t>Partnership working with SALT aims to address gaps and</w:t>
            </w:r>
            <w:r>
              <w:rPr>
                <w:spacing w:val="-4"/>
                <w:sz w:val="18"/>
              </w:rPr>
              <w:t xml:space="preserve"> </w:t>
            </w:r>
            <w:r>
              <w:rPr>
                <w:sz w:val="18"/>
              </w:rPr>
              <w:t>help</w:t>
            </w:r>
            <w:r>
              <w:rPr>
                <w:spacing w:val="-9"/>
                <w:sz w:val="18"/>
              </w:rPr>
              <w:t xml:space="preserve"> </w:t>
            </w:r>
            <w:r>
              <w:rPr>
                <w:sz w:val="18"/>
              </w:rPr>
              <w:t>increase</w:t>
            </w:r>
            <w:r>
              <w:rPr>
                <w:spacing w:val="-4"/>
                <w:sz w:val="18"/>
              </w:rPr>
              <w:t xml:space="preserve"> </w:t>
            </w:r>
            <w:r>
              <w:rPr>
                <w:sz w:val="18"/>
              </w:rPr>
              <w:t>workforce</w:t>
            </w:r>
            <w:r>
              <w:rPr>
                <w:spacing w:val="-9"/>
                <w:sz w:val="18"/>
              </w:rPr>
              <w:t xml:space="preserve"> </w:t>
            </w:r>
            <w:r>
              <w:rPr>
                <w:sz w:val="18"/>
              </w:rPr>
              <w:t>confidence</w:t>
            </w:r>
            <w:r>
              <w:rPr>
                <w:spacing w:val="-4"/>
                <w:sz w:val="18"/>
              </w:rPr>
              <w:t xml:space="preserve"> </w:t>
            </w:r>
            <w:r>
              <w:rPr>
                <w:sz w:val="18"/>
              </w:rPr>
              <w:t>and</w:t>
            </w:r>
            <w:r>
              <w:rPr>
                <w:spacing w:val="-9"/>
                <w:sz w:val="18"/>
              </w:rPr>
              <w:t xml:space="preserve"> </w:t>
            </w:r>
            <w:r>
              <w:rPr>
                <w:sz w:val="18"/>
              </w:rPr>
              <w:t>knowledge.</w:t>
            </w:r>
          </w:p>
        </w:tc>
        <w:tc>
          <w:tcPr>
            <w:tcW w:w="2236" w:type="dxa"/>
            <w:tcBorders>
              <w:left w:val="single" w:sz="24" w:space="0" w:color="FFFFFF"/>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5"/>
              <w:rPr>
                <w:rFonts w:ascii="Arial"/>
                <w:sz w:val="21"/>
              </w:rPr>
            </w:pPr>
          </w:p>
          <w:p w:rsidR="00D92125" w:rsidRDefault="00FB6649">
            <w:pPr>
              <w:pStyle w:val="TableParagraph"/>
              <w:ind w:right="417"/>
              <w:jc w:val="right"/>
              <w:rPr>
                <w:sz w:val="18"/>
              </w:rPr>
            </w:pPr>
            <w:r>
              <w:rPr>
                <w:sz w:val="18"/>
              </w:rPr>
              <w:t>No negative changes</w:t>
            </w:r>
          </w:p>
        </w:tc>
      </w:tr>
      <w:tr w:rsidR="00D92125">
        <w:trPr>
          <w:trHeight w:val="1603"/>
        </w:trPr>
        <w:tc>
          <w:tcPr>
            <w:tcW w:w="3657" w:type="dxa"/>
            <w:tcBorders>
              <w:right w:val="single" w:sz="24" w:space="0" w:color="FFFFFF"/>
            </w:tcBorders>
            <w:shd w:val="clear" w:color="auto" w:fill="F6B3BC"/>
          </w:tcPr>
          <w:p w:rsidR="00D92125" w:rsidRDefault="00D92125">
            <w:pPr>
              <w:pStyle w:val="TableParagraph"/>
              <w:rPr>
                <w:rFonts w:ascii="Arial"/>
                <w:sz w:val="20"/>
              </w:rPr>
            </w:pPr>
          </w:p>
          <w:p w:rsidR="00D92125" w:rsidRDefault="00FB6649">
            <w:pPr>
              <w:pStyle w:val="TableParagraph"/>
              <w:spacing w:before="154"/>
              <w:ind w:left="80" w:right="84"/>
              <w:jc w:val="both"/>
              <w:rPr>
                <w:sz w:val="18"/>
              </w:rPr>
            </w:pPr>
            <w:r>
              <w:rPr>
                <w:sz w:val="18"/>
              </w:rPr>
              <w:t>1.4 Strategically a proposal has been developed to support very young children and their families in the first 1001 days but it does not explicitly reference SLCN.</w:t>
            </w:r>
          </w:p>
        </w:tc>
        <w:tc>
          <w:tcPr>
            <w:tcW w:w="4117" w:type="dxa"/>
            <w:tcBorders>
              <w:top w:val="single" w:sz="24" w:space="0" w:color="FFFFFF"/>
              <w:left w:val="single" w:sz="24" w:space="0" w:color="FFFFFF"/>
              <w:right w:val="single" w:sz="24" w:space="0" w:color="FFFFFF"/>
            </w:tcBorders>
            <w:shd w:val="clear" w:color="auto" w:fill="F9D9DE"/>
          </w:tcPr>
          <w:p w:rsidR="00D92125" w:rsidRDefault="00FB6649">
            <w:pPr>
              <w:pStyle w:val="TableParagraph"/>
              <w:numPr>
                <w:ilvl w:val="0"/>
                <w:numId w:val="4"/>
              </w:numPr>
              <w:tabs>
                <w:tab w:val="left" w:pos="255"/>
              </w:tabs>
              <w:spacing w:line="237" w:lineRule="auto"/>
              <w:ind w:right="240"/>
              <w:rPr>
                <w:sz w:val="18"/>
              </w:rPr>
            </w:pPr>
            <w:r>
              <w:rPr>
                <w:sz w:val="18"/>
              </w:rPr>
              <w:t>The early year’s outcome project is embedded in our starting well partnership board. Governa</w:t>
            </w:r>
            <w:r>
              <w:rPr>
                <w:sz w:val="18"/>
              </w:rPr>
              <w:t>nce of the project</w:t>
            </w:r>
            <w:r>
              <w:rPr>
                <w:spacing w:val="-7"/>
                <w:sz w:val="18"/>
              </w:rPr>
              <w:t xml:space="preserve"> </w:t>
            </w:r>
            <w:r>
              <w:rPr>
                <w:sz w:val="18"/>
              </w:rPr>
              <w:t>will</w:t>
            </w:r>
            <w:r>
              <w:rPr>
                <w:spacing w:val="-4"/>
                <w:sz w:val="18"/>
              </w:rPr>
              <w:t xml:space="preserve"> </w:t>
            </w:r>
            <w:r>
              <w:rPr>
                <w:sz w:val="18"/>
              </w:rPr>
              <w:t>be</w:t>
            </w:r>
            <w:r>
              <w:rPr>
                <w:spacing w:val="-8"/>
                <w:sz w:val="18"/>
              </w:rPr>
              <w:t xml:space="preserve"> </w:t>
            </w:r>
            <w:r>
              <w:rPr>
                <w:sz w:val="18"/>
              </w:rPr>
              <w:t>assumed</w:t>
            </w:r>
            <w:r>
              <w:rPr>
                <w:spacing w:val="-8"/>
                <w:sz w:val="18"/>
              </w:rPr>
              <w:t xml:space="preserve"> </w:t>
            </w:r>
            <w:r>
              <w:rPr>
                <w:sz w:val="18"/>
              </w:rPr>
              <w:t>by</w:t>
            </w:r>
            <w:r>
              <w:rPr>
                <w:spacing w:val="-1"/>
                <w:sz w:val="18"/>
              </w:rPr>
              <w:t xml:space="preserve"> </w:t>
            </w:r>
            <w:r>
              <w:rPr>
                <w:sz w:val="18"/>
              </w:rPr>
              <w:t>this</w:t>
            </w:r>
            <w:r>
              <w:rPr>
                <w:spacing w:val="-5"/>
                <w:sz w:val="18"/>
              </w:rPr>
              <w:t xml:space="preserve"> </w:t>
            </w:r>
            <w:r>
              <w:rPr>
                <w:sz w:val="18"/>
              </w:rPr>
              <w:t>board</w:t>
            </w:r>
            <w:r>
              <w:rPr>
                <w:spacing w:val="-3"/>
                <w:sz w:val="18"/>
              </w:rPr>
              <w:t xml:space="preserve"> </w:t>
            </w:r>
            <w:r>
              <w:rPr>
                <w:sz w:val="18"/>
              </w:rPr>
              <w:t>following</w:t>
            </w:r>
            <w:r>
              <w:rPr>
                <w:spacing w:val="-3"/>
                <w:sz w:val="18"/>
              </w:rPr>
              <w:t xml:space="preserve"> </w:t>
            </w:r>
            <w:r>
              <w:rPr>
                <w:sz w:val="18"/>
              </w:rPr>
              <w:t>the</w:t>
            </w:r>
            <w:r>
              <w:rPr>
                <w:spacing w:val="-3"/>
                <w:sz w:val="18"/>
              </w:rPr>
              <w:t xml:space="preserve"> </w:t>
            </w:r>
            <w:r>
              <w:rPr>
                <w:sz w:val="18"/>
              </w:rPr>
              <w:t>end date for the regional project of</w:t>
            </w:r>
            <w:r>
              <w:rPr>
                <w:sz w:val="18"/>
              </w:rPr>
              <w:t xml:space="preserve"> </w:t>
            </w:r>
            <w:r>
              <w:rPr>
                <w:sz w:val="18"/>
              </w:rPr>
              <w:t>31/3/20.</w:t>
            </w:r>
          </w:p>
          <w:p w:rsidR="00D92125" w:rsidRDefault="00FB6649">
            <w:pPr>
              <w:pStyle w:val="TableParagraph"/>
              <w:numPr>
                <w:ilvl w:val="0"/>
                <w:numId w:val="4"/>
              </w:numPr>
              <w:tabs>
                <w:tab w:val="left" w:pos="255"/>
              </w:tabs>
              <w:spacing w:line="237" w:lineRule="auto"/>
              <w:ind w:right="118"/>
              <w:rPr>
                <w:sz w:val="18"/>
              </w:rPr>
            </w:pPr>
            <w:r>
              <w:rPr>
                <w:sz w:val="18"/>
              </w:rPr>
              <w:t>There</w:t>
            </w:r>
            <w:r>
              <w:rPr>
                <w:spacing w:val="-7"/>
                <w:sz w:val="18"/>
              </w:rPr>
              <w:t xml:space="preserve"> </w:t>
            </w:r>
            <w:r>
              <w:rPr>
                <w:sz w:val="18"/>
              </w:rPr>
              <w:t>is</w:t>
            </w:r>
            <w:r>
              <w:rPr>
                <w:spacing w:val="-4"/>
                <w:sz w:val="18"/>
              </w:rPr>
              <w:t xml:space="preserve"> </w:t>
            </w:r>
            <w:r>
              <w:rPr>
                <w:sz w:val="18"/>
              </w:rPr>
              <w:t>a</w:t>
            </w:r>
            <w:r>
              <w:rPr>
                <w:spacing w:val="-3"/>
                <w:sz w:val="18"/>
              </w:rPr>
              <w:t xml:space="preserve"> </w:t>
            </w:r>
            <w:r>
              <w:rPr>
                <w:sz w:val="18"/>
              </w:rPr>
              <w:t>partnership</w:t>
            </w:r>
            <w:r>
              <w:rPr>
                <w:spacing w:val="-7"/>
                <w:sz w:val="18"/>
              </w:rPr>
              <w:t xml:space="preserve"> </w:t>
            </w:r>
            <w:r>
              <w:rPr>
                <w:sz w:val="18"/>
              </w:rPr>
              <w:t>commitment</w:t>
            </w:r>
            <w:r>
              <w:rPr>
                <w:spacing w:val="-6"/>
                <w:sz w:val="18"/>
              </w:rPr>
              <w:t xml:space="preserve"> </w:t>
            </w:r>
            <w:r>
              <w:rPr>
                <w:sz w:val="18"/>
              </w:rPr>
              <w:t>to</w:t>
            </w:r>
            <w:r>
              <w:rPr>
                <w:spacing w:val="-7"/>
                <w:sz w:val="18"/>
              </w:rPr>
              <w:t xml:space="preserve"> </w:t>
            </w:r>
            <w:r>
              <w:rPr>
                <w:sz w:val="18"/>
              </w:rPr>
              <w:t>the</w:t>
            </w:r>
            <w:r>
              <w:rPr>
                <w:spacing w:val="-3"/>
                <w:sz w:val="18"/>
              </w:rPr>
              <w:t xml:space="preserve"> </w:t>
            </w:r>
            <w:r>
              <w:rPr>
                <w:sz w:val="18"/>
              </w:rPr>
              <w:t>first</w:t>
            </w:r>
            <w:r>
              <w:rPr>
                <w:spacing w:val="-6"/>
                <w:sz w:val="18"/>
              </w:rPr>
              <w:t xml:space="preserve"> </w:t>
            </w:r>
            <w:r>
              <w:rPr>
                <w:sz w:val="18"/>
              </w:rPr>
              <w:t>1001</w:t>
            </w:r>
            <w:r>
              <w:rPr>
                <w:spacing w:val="-3"/>
                <w:sz w:val="18"/>
              </w:rPr>
              <w:t xml:space="preserve"> </w:t>
            </w:r>
            <w:r>
              <w:rPr>
                <w:sz w:val="18"/>
              </w:rPr>
              <w:t>days with a draft 1001 day’s strategy in process. This project has also been aligned with this</w:t>
            </w:r>
            <w:r>
              <w:rPr>
                <w:spacing w:val="-12"/>
                <w:sz w:val="18"/>
              </w:rPr>
              <w:t xml:space="preserve"> </w:t>
            </w:r>
            <w:r>
              <w:rPr>
                <w:sz w:val="18"/>
              </w:rPr>
              <w:t>strategy.</w:t>
            </w:r>
          </w:p>
        </w:tc>
        <w:tc>
          <w:tcPr>
            <w:tcW w:w="2236" w:type="dxa"/>
            <w:tcBorders>
              <w:left w:val="single" w:sz="24" w:space="0" w:color="FFFFFF"/>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5"/>
              <w:rPr>
                <w:rFonts w:ascii="Arial"/>
                <w:sz w:val="20"/>
              </w:rPr>
            </w:pPr>
          </w:p>
          <w:p w:rsidR="00D92125" w:rsidRDefault="00FB6649">
            <w:pPr>
              <w:pStyle w:val="TableParagraph"/>
              <w:ind w:right="417"/>
              <w:jc w:val="right"/>
              <w:rPr>
                <w:sz w:val="18"/>
              </w:rPr>
            </w:pPr>
            <w:r>
              <w:rPr>
                <w:sz w:val="18"/>
              </w:rPr>
              <w:t>No negative changes</w:t>
            </w:r>
          </w:p>
        </w:tc>
      </w:tr>
    </w:tbl>
    <w:p w:rsidR="00D92125" w:rsidRDefault="00D92125">
      <w:pPr>
        <w:pStyle w:val="BodyText"/>
        <w:rPr>
          <w:sz w:val="20"/>
        </w:rPr>
      </w:pPr>
    </w:p>
    <w:p w:rsidR="00D92125" w:rsidRDefault="00D92125">
      <w:pPr>
        <w:pStyle w:val="BodyText"/>
        <w:spacing w:before="10"/>
        <w:rPr>
          <w:sz w:val="21"/>
        </w:rPr>
      </w:pPr>
    </w:p>
    <w:p w:rsidR="00D92125" w:rsidRDefault="00FB6649">
      <w:pPr>
        <w:pStyle w:val="Heading2"/>
        <w:numPr>
          <w:ilvl w:val="1"/>
          <w:numId w:val="17"/>
        </w:numPr>
        <w:tabs>
          <w:tab w:val="left" w:pos="1220"/>
          <w:tab w:val="left" w:pos="1221"/>
        </w:tabs>
        <w:spacing w:before="93"/>
        <w:ind w:left="1221" w:hanging="721"/>
      </w:pPr>
      <w:r>
        <w:t>Maturity Matrix:</w:t>
      </w:r>
      <w:r>
        <w:rPr>
          <w:spacing w:val="-4"/>
        </w:rPr>
        <w:t xml:space="preserve"> </w:t>
      </w:r>
      <w:r>
        <w:t>LA-D</w:t>
      </w:r>
    </w:p>
    <w:p w:rsidR="00D92125" w:rsidRDefault="00FB6649">
      <w:pPr>
        <w:pStyle w:val="BodyText"/>
        <w:spacing w:before="117"/>
        <w:ind w:left="500" w:right="1514"/>
      </w:pPr>
      <w:r>
        <w:t>Progress level improvements for LA-D were evident in over half of the ten categories (Table 2.5a). The greatest changes were seen across Strategy, Workforce Planning, Partnership and Leadership (all &gt;1). Four of the ten categories did not change at all. In</w:t>
      </w:r>
      <w:r>
        <w:t xml:space="preserve"> the cases of Strategy, Workforce Planning and Partnership the progress levels moved from </w:t>
      </w:r>
      <w:r>
        <w:rPr>
          <w:i/>
        </w:rPr>
        <w:t xml:space="preserve">Basic Level </w:t>
      </w:r>
      <w:r>
        <w:rPr>
          <w:spacing w:val="-4"/>
        </w:rPr>
        <w:t xml:space="preserve">to </w:t>
      </w:r>
      <w:r>
        <w:rPr>
          <w:i/>
        </w:rPr>
        <w:t xml:space="preserve">Early Progress </w:t>
      </w:r>
      <w:r>
        <w:t xml:space="preserve">and for Leadership the shift was from </w:t>
      </w:r>
      <w:r>
        <w:rPr>
          <w:i/>
        </w:rPr>
        <w:t xml:space="preserve">Early Progress </w:t>
      </w:r>
      <w:r>
        <w:t xml:space="preserve">up to </w:t>
      </w:r>
      <w:r>
        <w:rPr>
          <w:i/>
        </w:rPr>
        <w:t>Substantial Progress</w:t>
      </w:r>
      <w:r>
        <w:t>.</w:t>
      </w:r>
    </w:p>
    <w:p w:rsidR="00D92125" w:rsidRDefault="00D92125">
      <w:pPr>
        <w:pStyle w:val="BodyText"/>
        <w:spacing w:before="4"/>
        <w:rPr>
          <w:sz w:val="32"/>
        </w:rPr>
      </w:pPr>
    </w:p>
    <w:p w:rsidR="00D92125" w:rsidRDefault="00FB6649">
      <w:pPr>
        <w:pStyle w:val="BodyText"/>
        <w:ind w:left="500"/>
      </w:pPr>
      <w:r>
        <w:t>Table 2.5a. Maturity Matrix results: LA-D</w:t>
      </w:r>
    </w:p>
    <w:p w:rsidR="00D92125" w:rsidRDefault="00D92125">
      <w:pPr>
        <w:pStyle w:val="BodyText"/>
        <w:rPr>
          <w:sz w:val="20"/>
        </w:rPr>
      </w:pPr>
    </w:p>
    <w:p w:rsidR="00D92125" w:rsidRDefault="00D92125">
      <w:pPr>
        <w:pStyle w:val="BodyText"/>
        <w:spacing w:before="2"/>
        <w:rPr>
          <w:sz w:val="28"/>
        </w:rPr>
      </w:pPr>
    </w:p>
    <w:tbl>
      <w:tblPr>
        <w:tblW w:w="0" w:type="auto"/>
        <w:tblInd w:w="49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486"/>
        <w:gridCol w:w="3482"/>
        <w:gridCol w:w="2141"/>
        <w:gridCol w:w="2117"/>
      </w:tblGrid>
      <w:tr w:rsidR="00D92125">
        <w:trPr>
          <w:trHeight w:val="282"/>
        </w:trPr>
        <w:tc>
          <w:tcPr>
            <w:tcW w:w="3968" w:type="dxa"/>
            <w:gridSpan w:val="2"/>
            <w:vMerge w:val="restart"/>
            <w:tcBorders>
              <w:top w:val="nil"/>
              <w:left w:val="nil"/>
            </w:tcBorders>
          </w:tcPr>
          <w:p w:rsidR="00D92125" w:rsidRDefault="00D92125">
            <w:pPr>
              <w:pStyle w:val="TableParagraph"/>
              <w:rPr>
                <w:rFonts w:ascii="Times New Roman"/>
                <w:sz w:val="18"/>
              </w:rPr>
            </w:pPr>
          </w:p>
        </w:tc>
        <w:tc>
          <w:tcPr>
            <w:tcW w:w="4258" w:type="dxa"/>
            <w:gridSpan w:val="2"/>
            <w:tcBorders>
              <w:top w:val="nil"/>
              <w:bottom w:val="single" w:sz="34" w:space="0" w:color="FFFFFF"/>
              <w:right w:val="nil"/>
            </w:tcBorders>
            <w:shd w:val="clear" w:color="auto" w:fill="F08D9C"/>
          </w:tcPr>
          <w:p w:rsidR="00D92125" w:rsidRDefault="00FB6649">
            <w:pPr>
              <w:pStyle w:val="TableParagraph"/>
              <w:spacing w:before="32"/>
              <w:ind w:left="1498" w:right="1513"/>
              <w:jc w:val="center"/>
              <w:rPr>
                <w:sz w:val="20"/>
              </w:rPr>
            </w:pPr>
            <w:r>
              <w:rPr>
                <w:color w:val="0C0C0C"/>
                <w:sz w:val="20"/>
              </w:rPr>
              <w:t>Progress Levels</w:t>
            </w:r>
          </w:p>
        </w:tc>
      </w:tr>
      <w:tr w:rsidR="00D92125">
        <w:trPr>
          <w:trHeight w:val="553"/>
        </w:trPr>
        <w:tc>
          <w:tcPr>
            <w:tcW w:w="3968" w:type="dxa"/>
            <w:gridSpan w:val="2"/>
            <w:vMerge/>
            <w:tcBorders>
              <w:top w:val="nil"/>
              <w:left w:val="nil"/>
            </w:tcBorders>
          </w:tcPr>
          <w:p w:rsidR="00D92125" w:rsidRDefault="00D92125">
            <w:pPr>
              <w:rPr>
                <w:sz w:val="2"/>
                <w:szCs w:val="2"/>
              </w:rPr>
            </w:pPr>
          </w:p>
        </w:tc>
        <w:tc>
          <w:tcPr>
            <w:tcW w:w="2141" w:type="dxa"/>
            <w:tcBorders>
              <w:top w:val="single" w:sz="34" w:space="0" w:color="FFFFFF"/>
            </w:tcBorders>
            <w:shd w:val="clear" w:color="auto" w:fill="F08D9C"/>
          </w:tcPr>
          <w:p w:rsidR="00D92125" w:rsidRDefault="00FB6649">
            <w:pPr>
              <w:pStyle w:val="TableParagraph"/>
              <w:spacing w:before="155"/>
              <w:ind w:left="452" w:right="466"/>
              <w:jc w:val="center"/>
              <w:rPr>
                <w:sz w:val="20"/>
              </w:rPr>
            </w:pPr>
            <w:r>
              <w:rPr>
                <w:color w:val="0C0C0C"/>
                <w:sz w:val="20"/>
              </w:rPr>
              <w:t>LA-D Dec 2018</w:t>
            </w:r>
          </w:p>
        </w:tc>
        <w:tc>
          <w:tcPr>
            <w:tcW w:w="2117" w:type="dxa"/>
            <w:tcBorders>
              <w:top w:val="single" w:sz="34" w:space="0" w:color="FFFFFF"/>
              <w:right w:val="nil"/>
            </w:tcBorders>
            <w:shd w:val="clear" w:color="auto" w:fill="F08D9C"/>
          </w:tcPr>
          <w:p w:rsidR="00D92125" w:rsidRDefault="00FB6649">
            <w:pPr>
              <w:pStyle w:val="TableParagraph"/>
              <w:spacing w:before="155"/>
              <w:ind w:left="473" w:right="479"/>
              <w:jc w:val="center"/>
              <w:rPr>
                <w:sz w:val="20"/>
              </w:rPr>
            </w:pPr>
            <w:r>
              <w:rPr>
                <w:color w:val="0C0C0C"/>
                <w:sz w:val="20"/>
              </w:rPr>
              <w:t>LA-D Jan 2020</w:t>
            </w:r>
          </w:p>
        </w:tc>
      </w:tr>
      <w:tr w:rsidR="00D92125">
        <w:trPr>
          <w:trHeight w:val="470"/>
        </w:trPr>
        <w:tc>
          <w:tcPr>
            <w:tcW w:w="486" w:type="dxa"/>
            <w:vMerge w:val="restart"/>
            <w:tcBorders>
              <w:left w:val="nil"/>
            </w:tcBorders>
            <w:shd w:val="clear" w:color="auto" w:fill="F08D9C"/>
            <w:textDirection w:val="btLr"/>
          </w:tcPr>
          <w:p w:rsidR="00D92125" w:rsidRDefault="00FB6649">
            <w:pPr>
              <w:pStyle w:val="TableParagraph"/>
              <w:spacing w:before="130"/>
              <w:ind w:left="557" w:right="554"/>
              <w:jc w:val="center"/>
              <w:rPr>
                <w:sz w:val="16"/>
              </w:rPr>
            </w:pPr>
            <w:r>
              <w:rPr>
                <w:color w:val="0C0C0C"/>
                <w:sz w:val="16"/>
              </w:rPr>
              <w:t>Plan</w:t>
            </w:r>
          </w:p>
        </w:tc>
        <w:tc>
          <w:tcPr>
            <w:tcW w:w="3482" w:type="dxa"/>
            <w:shd w:val="clear" w:color="auto" w:fill="F9D9DE"/>
          </w:tcPr>
          <w:p w:rsidR="00D92125" w:rsidRDefault="00FB6649">
            <w:pPr>
              <w:pStyle w:val="TableParagraph"/>
              <w:spacing w:before="122"/>
              <w:ind w:left="1305"/>
              <w:rPr>
                <w:sz w:val="20"/>
              </w:rPr>
            </w:pPr>
            <w:r>
              <w:rPr>
                <w:color w:val="0C0C0C"/>
                <w:sz w:val="20"/>
              </w:rPr>
              <w:t>1. Strategy</w:t>
            </w:r>
          </w:p>
        </w:tc>
        <w:tc>
          <w:tcPr>
            <w:tcW w:w="2141" w:type="dxa"/>
            <w:shd w:val="clear" w:color="auto" w:fill="F9D9DE"/>
          </w:tcPr>
          <w:p w:rsidR="00D92125" w:rsidRDefault="00FB6649">
            <w:pPr>
              <w:pStyle w:val="TableParagraph"/>
              <w:spacing w:before="122"/>
              <w:ind w:left="452" w:right="466"/>
              <w:jc w:val="center"/>
              <w:rPr>
                <w:sz w:val="20"/>
              </w:rPr>
            </w:pPr>
            <w:r>
              <w:rPr>
                <w:color w:val="0C0C0C"/>
                <w:sz w:val="20"/>
              </w:rPr>
              <w:t>1.5</w:t>
            </w:r>
          </w:p>
        </w:tc>
        <w:tc>
          <w:tcPr>
            <w:tcW w:w="2117" w:type="dxa"/>
            <w:tcBorders>
              <w:right w:val="nil"/>
            </w:tcBorders>
            <w:shd w:val="clear" w:color="auto" w:fill="F9D9DE"/>
          </w:tcPr>
          <w:p w:rsidR="00D92125" w:rsidRDefault="00FB6649">
            <w:pPr>
              <w:pStyle w:val="TableParagraph"/>
              <w:spacing w:before="122"/>
              <w:ind w:left="473" w:right="473"/>
              <w:jc w:val="center"/>
              <w:rPr>
                <w:sz w:val="20"/>
              </w:rPr>
            </w:pPr>
            <w:r>
              <w:rPr>
                <w:color w:val="0C0C0C"/>
                <w:sz w:val="20"/>
              </w:rPr>
              <w:t>2.5</w:t>
            </w:r>
          </w:p>
        </w:tc>
      </w:tr>
      <w:tr w:rsidR="00D92125">
        <w:trPr>
          <w:trHeight w:val="469"/>
        </w:trPr>
        <w:tc>
          <w:tcPr>
            <w:tcW w:w="486" w:type="dxa"/>
            <w:vMerge/>
            <w:tcBorders>
              <w:top w:val="nil"/>
              <w:left w:val="nil"/>
            </w:tcBorders>
            <w:shd w:val="clear" w:color="auto" w:fill="F08D9C"/>
            <w:textDirection w:val="btLr"/>
          </w:tcPr>
          <w:p w:rsidR="00D92125" w:rsidRDefault="00D92125">
            <w:pPr>
              <w:rPr>
                <w:sz w:val="2"/>
                <w:szCs w:val="2"/>
              </w:rPr>
            </w:pPr>
          </w:p>
        </w:tc>
        <w:tc>
          <w:tcPr>
            <w:tcW w:w="3482" w:type="dxa"/>
            <w:shd w:val="clear" w:color="auto" w:fill="F9D9DE"/>
          </w:tcPr>
          <w:p w:rsidR="00D92125" w:rsidRDefault="00FB6649">
            <w:pPr>
              <w:pStyle w:val="TableParagraph"/>
              <w:spacing w:before="122"/>
              <w:ind w:left="1050"/>
              <w:rPr>
                <w:sz w:val="20"/>
              </w:rPr>
            </w:pPr>
            <w:r>
              <w:rPr>
                <w:color w:val="0C0C0C"/>
                <w:sz w:val="20"/>
              </w:rPr>
              <w:t>2. Commissioning</w:t>
            </w:r>
          </w:p>
        </w:tc>
        <w:tc>
          <w:tcPr>
            <w:tcW w:w="2141" w:type="dxa"/>
            <w:shd w:val="clear" w:color="auto" w:fill="F9D9DE"/>
          </w:tcPr>
          <w:p w:rsidR="00D92125" w:rsidRDefault="00FB6649">
            <w:pPr>
              <w:pStyle w:val="TableParagraph"/>
              <w:spacing w:before="122"/>
              <w:ind w:right="9"/>
              <w:jc w:val="center"/>
              <w:rPr>
                <w:sz w:val="20"/>
              </w:rPr>
            </w:pPr>
            <w:r>
              <w:rPr>
                <w:color w:val="0C0C0C"/>
                <w:sz w:val="20"/>
              </w:rPr>
              <w:t>1</w:t>
            </w:r>
          </w:p>
        </w:tc>
        <w:tc>
          <w:tcPr>
            <w:tcW w:w="2117" w:type="dxa"/>
            <w:tcBorders>
              <w:right w:val="nil"/>
            </w:tcBorders>
            <w:shd w:val="clear" w:color="auto" w:fill="F9D9DE"/>
          </w:tcPr>
          <w:p w:rsidR="00D92125" w:rsidRDefault="00FB6649">
            <w:pPr>
              <w:pStyle w:val="TableParagraph"/>
              <w:spacing w:before="122"/>
              <w:ind w:left="473" w:right="473"/>
              <w:jc w:val="center"/>
              <w:rPr>
                <w:sz w:val="20"/>
              </w:rPr>
            </w:pPr>
            <w:r>
              <w:rPr>
                <w:color w:val="0C0C0C"/>
                <w:sz w:val="20"/>
              </w:rPr>
              <w:t>1.5</w:t>
            </w:r>
          </w:p>
        </w:tc>
      </w:tr>
      <w:tr w:rsidR="00D92125">
        <w:trPr>
          <w:trHeight w:val="475"/>
        </w:trPr>
        <w:tc>
          <w:tcPr>
            <w:tcW w:w="486" w:type="dxa"/>
            <w:vMerge/>
            <w:tcBorders>
              <w:top w:val="nil"/>
              <w:left w:val="nil"/>
            </w:tcBorders>
            <w:shd w:val="clear" w:color="auto" w:fill="F08D9C"/>
            <w:textDirection w:val="btLr"/>
          </w:tcPr>
          <w:p w:rsidR="00D92125" w:rsidRDefault="00D92125">
            <w:pPr>
              <w:rPr>
                <w:sz w:val="2"/>
                <w:szCs w:val="2"/>
              </w:rPr>
            </w:pPr>
          </w:p>
        </w:tc>
        <w:tc>
          <w:tcPr>
            <w:tcW w:w="3482" w:type="dxa"/>
            <w:shd w:val="clear" w:color="auto" w:fill="F9D9DE"/>
          </w:tcPr>
          <w:p w:rsidR="00D92125" w:rsidRDefault="00FB6649">
            <w:pPr>
              <w:pStyle w:val="TableParagraph"/>
              <w:spacing w:before="123"/>
              <w:ind w:left="894"/>
              <w:rPr>
                <w:sz w:val="20"/>
              </w:rPr>
            </w:pPr>
            <w:r>
              <w:rPr>
                <w:color w:val="0C0C0C"/>
                <w:sz w:val="20"/>
              </w:rPr>
              <w:t>3. Workforce Planning</w:t>
            </w:r>
          </w:p>
        </w:tc>
        <w:tc>
          <w:tcPr>
            <w:tcW w:w="2141" w:type="dxa"/>
            <w:shd w:val="clear" w:color="auto" w:fill="F9D9DE"/>
          </w:tcPr>
          <w:p w:rsidR="00D92125" w:rsidRDefault="00FB6649">
            <w:pPr>
              <w:pStyle w:val="TableParagraph"/>
              <w:spacing w:before="123"/>
              <w:ind w:left="452" w:right="466"/>
              <w:jc w:val="center"/>
              <w:rPr>
                <w:sz w:val="20"/>
              </w:rPr>
            </w:pPr>
            <w:r>
              <w:rPr>
                <w:color w:val="0C0C0C"/>
                <w:sz w:val="20"/>
              </w:rPr>
              <w:t>1.5</w:t>
            </w:r>
          </w:p>
        </w:tc>
        <w:tc>
          <w:tcPr>
            <w:tcW w:w="2117" w:type="dxa"/>
            <w:tcBorders>
              <w:right w:val="nil"/>
            </w:tcBorders>
            <w:shd w:val="clear" w:color="auto" w:fill="F9D9DE"/>
          </w:tcPr>
          <w:p w:rsidR="00D92125" w:rsidRDefault="00FB6649">
            <w:pPr>
              <w:pStyle w:val="TableParagraph"/>
              <w:spacing w:before="123"/>
              <w:ind w:left="473" w:right="473"/>
              <w:jc w:val="center"/>
              <w:rPr>
                <w:sz w:val="20"/>
              </w:rPr>
            </w:pPr>
            <w:r>
              <w:rPr>
                <w:color w:val="0C0C0C"/>
                <w:sz w:val="20"/>
              </w:rPr>
              <w:t>2.5</w:t>
            </w:r>
          </w:p>
        </w:tc>
      </w:tr>
      <w:tr w:rsidR="00D92125">
        <w:trPr>
          <w:trHeight w:val="470"/>
        </w:trPr>
        <w:tc>
          <w:tcPr>
            <w:tcW w:w="486" w:type="dxa"/>
            <w:vMerge w:val="restart"/>
            <w:tcBorders>
              <w:left w:val="nil"/>
            </w:tcBorders>
            <w:shd w:val="clear" w:color="auto" w:fill="F08D9C"/>
            <w:textDirection w:val="btLr"/>
          </w:tcPr>
          <w:p w:rsidR="00D92125" w:rsidRDefault="00FB6649">
            <w:pPr>
              <w:pStyle w:val="TableParagraph"/>
              <w:spacing w:before="130"/>
              <w:ind w:left="527" w:right="525"/>
              <w:jc w:val="center"/>
              <w:rPr>
                <w:sz w:val="16"/>
              </w:rPr>
            </w:pPr>
            <w:r>
              <w:rPr>
                <w:color w:val="0C0C0C"/>
                <w:sz w:val="16"/>
              </w:rPr>
              <w:t>Lead</w:t>
            </w:r>
          </w:p>
        </w:tc>
        <w:tc>
          <w:tcPr>
            <w:tcW w:w="3482" w:type="dxa"/>
            <w:shd w:val="clear" w:color="auto" w:fill="F6B3BC"/>
          </w:tcPr>
          <w:p w:rsidR="00D92125" w:rsidRDefault="00FB6649">
            <w:pPr>
              <w:pStyle w:val="TableParagraph"/>
              <w:spacing w:before="117"/>
              <w:ind w:left="1195"/>
              <w:rPr>
                <w:sz w:val="20"/>
              </w:rPr>
            </w:pPr>
            <w:r>
              <w:rPr>
                <w:color w:val="0C0C0C"/>
                <w:sz w:val="20"/>
              </w:rPr>
              <w:t>4. Partnership</w:t>
            </w:r>
          </w:p>
        </w:tc>
        <w:tc>
          <w:tcPr>
            <w:tcW w:w="2141" w:type="dxa"/>
            <w:shd w:val="clear" w:color="auto" w:fill="F6B3BC"/>
          </w:tcPr>
          <w:p w:rsidR="00D92125" w:rsidRDefault="00FB6649">
            <w:pPr>
              <w:pStyle w:val="TableParagraph"/>
              <w:spacing w:before="117"/>
              <w:ind w:right="9"/>
              <w:jc w:val="center"/>
              <w:rPr>
                <w:sz w:val="20"/>
              </w:rPr>
            </w:pPr>
            <w:r>
              <w:rPr>
                <w:color w:val="0C0C0C"/>
                <w:sz w:val="20"/>
              </w:rPr>
              <w:t>1</w:t>
            </w:r>
          </w:p>
        </w:tc>
        <w:tc>
          <w:tcPr>
            <w:tcW w:w="2117" w:type="dxa"/>
            <w:tcBorders>
              <w:right w:val="nil"/>
            </w:tcBorders>
            <w:shd w:val="clear" w:color="auto" w:fill="F6B3BC"/>
          </w:tcPr>
          <w:p w:rsidR="00D92125" w:rsidRDefault="00FB6649">
            <w:pPr>
              <w:pStyle w:val="TableParagraph"/>
              <w:spacing w:before="117"/>
              <w:ind w:left="2"/>
              <w:jc w:val="center"/>
              <w:rPr>
                <w:sz w:val="20"/>
              </w:rPr>
            </w:pPr>
            <w:r>
              <w:rPr>
                <w:color w:val="0C0C0C"/>
                <w:sz w:val="20"/>
              </w:rPr>
              <w:t>2</w:t>
            </w:r>
          </w:p>
        </w:tc>
      </w:tr>
      <w:tr w:rsidR="00D92125">
        <w:trPr>
          <w:trHeight w:val="457"/>
        </w:trPr>
        <w:tc>
          <w:tcPr>
            <w:tcW w:w="486" w:type="dxa"/>
            <w:vMerge/>
            <w:tcBorders>
              <w:top w:val="nil"/>
              <w:left w:val="nil"/>
            </w:tcBorders>
            <w:shd w:val="clear" w:color="auto" w:fill="F08D9C"/>
            <w:textDirection w:val="btLr"/>
          </w:tcPr>
          <w:p w:rsidR="00D92125" w:rsidRDefault="00D92125">
            <w:pPr>
              <w:rPr>
                <w:sz w:val="2"/>
                <w:szCs w:val="2"/>
              </w:rPr>
            </w:pPr>
          </w:p>
        </w:tc>
        <w:tc>
          <w:tcPr>
            <w:tcW w:w="3482" w:type="dxa"/>
            <w:tcBorders>
              <w:bottom w:val="single" w:sz="34" w:space="0" w:color="FFFFFF"/>
            </w:tcBorders>
            <w:shd w:val="clear" w:color="auto" w:fill="F6B3BC"/>
          </w:tcPr>
          <w:p w:rsidR="00D92125" w:rsidRDefault="00FB6649">
            <w:pPr>
              <w:pStyle w:val="TableParagraph"/>
              <w:spacing w:before="117"/>
              <w:ind w:left="1205"/>
              <w:rPr>
                <w:sz w:val="20"/>
              </w:rPr>
            </w:pPr>
            <w:r>
              <w:rPr>
                <w:color w:val="0C0C0C"/>
                <w:sz w:val="20"/>
              </w:rPr>
              <w:t>5. Leadership</w:t>
            </w:r>
          </w:p>
        </w:tc>
        <w:tc>
          <w:tcPr>
            <w:tcW w:w="2141" w:type="dxa"/>
            <w:tcBorders>
              <w:bottom w:val="single" w:sz="34" w:space="0" w:color="FFFFFF"/>
            </w:tcBorders>
            <w:shd w:val="clear" w:color="auto" w:fill="F6B3BC"/>
          </w:tcPr>
          <w:p w:rsidR="00D92125" w:rsidRDefault="00FB6649">
            <w:pPr>
              <w:pStyle w:val="TableParagraph"/>
              <w:spacing w:before="117"/>
              <w:ind w:right="9"/>
              <w:jc w:val="center"/>
              <w:rPr>
                <w:sz w:val="20"/>
              </w:rPr>
            </w:pPr>
            <w:r>
              <w:rPr>
                <w:color w:val="0C0C0C"/>
                <w:sz w:val="20"/>
              </w:rPr>
              <w:t>2</w:t>
            </w:r>
          </w:p>
        </w:tc>
        <w:tc>
          <w:tcPr>
            <w:tcW w:w="2117" w:type="dxa"/>
            <w:tcBorders>
              <w:bottom w:val="single" w:sz="34" w:space="0" w:color="FFFFFF"/>
              <w:right w:val="nil"/>
            </w:tcBorders>
            <w:shd w:val="clear" w:color="auto" w:fill="F6B3BC"/>
          </w:tcPr>
          <w:p w:rsidR="00D92125" w:rsidRDefault="00FB6649">
            <w:pPr>
              <w:pStyle w:val="TableParagraph"/>
              <w:spacing w:before="117"/>
              <w:ind w:left="2"/>
              <w:jc w:val="center"/>
              <w:rPr>
                <w:sz w:val="20"/>
              </w:rPr>
            </w:pPr>
            <w:r>
              <w:rPr>
                <w:color w:val="0C0C0C"/>
                <w:sz w:val="20"/>
              </w:rPr>
              <w:t>3</w:t>
            </w:r>
          </w:p>
        </w:tc>
      </w:tr>
      <w:tr w:rsidR="00D92125">
        <w:trPr>
          <w:trHeight w:val="458"/>
        </w:trPr>
        <w:tc>
          <w:tcPr>
            <w:tcW w:w="486" w:type="dxa"/>
            <w:vMerge/>
            <w:tcBorders>
              <w:top w:val="nil"/>
              <w:left w:val="nil"/>
            </w:tcBorders>
            <w:shd w:val="clear" w:color="auto" w:fill="F08D9C"/>
            <w:textDirection w:val="btLr"/>
          </w:tcPr>
          <w:p w:rsidR="00D92125" w:rsidRDefault="00D92125">
            <w:pPr>
              <w:rPr>
                <w:sz w:val="2"/>
                <w:szCs w:val="2"/>
              </w:rPr>
            </w:pPr>
          </w:p>
        </w:tc>
        <w:tc>
          <w:tcPr>
            <w:tcW w:w="3482" w:type="dxa"/>
            <w:tcBorders>
              <w:top w:val="single" w:sz="34" w:space="0" w:color="FFFFFF"/>
            </w:tcBorders>
            <w:shd w:val="clear" w:color="auto" w:fill="F6B3BC"/>
          </w:tcPr>
          <w:p w:rsidR="00D92125" w:rsidRDefault="00FB6649">
            <w:pPr>
              <w:pStyle w:val="TableParagraph"/>
              <w:spacing w:before="105"/>
              <w:ind w:left="784"/>
              <w:rPr>
                <w:sz w:val="20"/>
              </w:rPr>
            </w:pPr>
            <w:r>
              <w:rPr>
                <w:color w:val="0C0C0C"/>
                <w:sz w:val="20"/>
              </w:rPr>
              <w:t>6. Community Ownership</w:t>
            </w:r>
          </w:p>
        </w:tc>
        <w:tc>
          <w:tcPr>
            <w:tcW w:w="2141" w:type="dxa"/>
            <w:tcBorders>
              <w:top w:val="single" w:sz="34" w:space="0" w:color="FFFFFF"/>
            </w:tcBorders>
            <w:shd w:val="clear" w:color="auto" w:fill="F6B3BC"/>
          </w:tcPr>
          <w:p w:rsidR="00D92125" w:rsidRDefault="00FB6649">
            <w:pPr>
              <w:pStyle w:val="TableParagraph"/>
              <w:spacing w:before="105"/>
              <w:ind w:right="9"/>
              <w:jc w:val="center"/>
              <w:rPr>
                <w:sz w:val="20"/>
              </w:rPr>
            </w:pPr>
            <w:r>
              <w:rPr>
                <w:color w:val="0C0C0C"/>
                <w:sz w:val="20"/>
              </w:rPr>
              <w:t>1</w:t>
            </w:r>
          </w:p>
        </w:tc>
        <w:tc>
          <w:tcPr>
            <w:tcW w:w="2117" w:type="dxa"/>
            <w:tcBorders>
              <w:top w:val="single" w:sz="34" w:space="0" w:color="FFFFFF"/>
              <w:right w:val="nil"/>
            </w:tcBorders>
            <w:shd w:val="clear" w:color="auto" w:fill="F6B3BC"/>
          </w:tcPr>
          <w:p w:rsidR="00D92125" w:rsidRDefault="00FB6649">
            <w:pPr>
              <w:pStyle w:val="TableParagraph"/>
              <w:spacing w:before="105"/>
              <w:ind w:left="2"/>
              <w:jc w:val="center"/>
              <w:rPr>
                <w:sz w:val="20"/>
              </w:rPr>
            </w:pPr>
            <w:r>
              <w:rPr>
                <w:color w:val="0C0C0C"/>
                <w:sz w:val="20"/>
              </w:rPr>
              <w:t>1</w:t>
            </w:r>
          </w:p>
        </w:tc>
      </w:tr>
      <w:tr w:rsidR="00D92125">
        <w:trPr>
          <w:trHeight w:val="457"/>
        </w:trPr>
        <w:tc>
          <w:tcPr>
            <w:tcW w:w="486" w:type="dxa"/>
            <w:vMerge w:val="restart"/>
            <w:tcBorders>
              <w:left w:val="nil"/>
              <w:bottom w:val="single" w:sz="34" w:space="0" w:color="FFFFFF"/>
            </w:tcBorders>
            <w:shd w:val="clear" w:color="auto" w:fill="F08D9C"/>
            <w:textDirection w:val="btLr"/>
          </w:tcPr>
          <w:p w:rsidR="00D92125" w:rsidRDefault="00FB6649">
            <w:pPr>
              <w:pStyle w:val="TableParagraph"/>
              <w:spacing w:before="130"/>
              <w:ind w:left="282"/>
              <w:rPr>
                <w:sz w:val="16"/>
              </w:rPr>
            </w:pPr>
            <w:r>
              <w:rPr>
                <w:color w:val="0C0C0C"/>
                <w:sz w:val="16"/>
              </w:rPr>
              <w:t>Deliver</w:t>
            </w:r>
          </w:p>
        </w:tc>
        <w:tc>
          <w:tcPr>
            <w:tcW w:w="3482" w:type="dxa"/>
            <w:shd w:val="clear" w:color="auto" w:fill="F9D9DE"/>
          </w:tcPr>
          <w:p w:rsidR="00D92125" w:rsidRDefault="00FB6649">
            <w:pPr>
              <w:pStyle w:val="TableParagraph"/>
              <w:spacing w:before="117"/>
              <w:ind w:left="729"/>
              <w:rPr>
                <w:sz w:val="20"/>
              </w:rPr>
            </w:pPr>
            <w:r>
              <w:rPr>
                <w:color w:val="0C0C0C"/>
                <w:sz w:val="20"/>
              </w:rPr>
              <w:t>7. Services &amp; Interventions</w:t>
            </w:r>
          </w:p>
        </w:tc>
        <w:tc>
          <w:tcPr>
            <w:tcW w:w="2141" w:type="dxa"/>
            <w:shd w:val="clear" w:color="auto" w:fill="F9D9DE"/>
          </w:tcPr>
          <w:p w:rsidR="00D92125" w:rsidRDefault="00FB6649">
            <w:pPr>
              <w:pStyle w:val="TableParagraph"/>
              <w:spacing w:before="117"/>
              <w:ind w:right="9"/>
              <w:jc w:val="center"/>
              <w:rPr>
                <w:sz w:val="20"/>
              </w:rPr>
            </w:pPr>
            <w:r>
              <w:rPr>
                <w:color w:val="0C0C0C"/>
                <w:sz w:val="20"/>
              </w:rPr>
              <w:t>2</w:t>
            </w:r>
          </w:p>
        </w:tc>
        <w:tc>
          <w:tcPr>
            <w:tcW w:w="2117" w:type="dxa"/>
            <w:tcBorders>
              <w:right w:val="nil"/>
            </w:tcBorders>
            <w:shd w:val="clear" w:color="auto" w:fill="F9D9DE"/>
          </w:tcPr>
          <w:p w:rsidR="00D92125" w:rsidRDefault="00FB6649">
            <w:pPr>
              <w:pStyle w:val="TableParagraph"/>
              <w:spacing w:before="117"/>
              <w:ind w:left="473" w:right="473"/>
              <w:jc w:val="center"/>
              <w:rPr>
                <w:sz w:val="20"/>
              </w:rPr>
            </w:pPr>
            <w:r>
              <w:rPr>
                <w:color w:val="0C0C0C"/>
                <w:sz w:val="20"/>
              </w:rPr>
              <w:t>2.5</w:t>
            </w:r>
          </w:p>
        </w:tc>
      </w:tr>
      <w:tr w:rsidR="00D92125">
        <w:trPr>
          <w:trHeight w:val="445"/>
        </w:trPr>
        <w:tc>
          <w:tcPr>
            <w:tcW w:w="486" w:type="dxa"/>
            <w:vMerge/>
            <w:tcBorders>
              <w:top w:val="nil"/>
              <w:left w:val="nil"/>
              <w:bottom w:val="single" w:sz="34" w:space="0" w:color="FFFFFF"/>
            </w:tcBorders>
            <w:shd w:val="clear" w:color="auto" w:fill="F08D9C"/>
            <w:textDirection w:val="btLr"/>
          </w:tcPr>
          <w:p w:rsidR="00D92125" w:rsidRDefault="00D92125">
            <w:pPr>
              <w:rPr>
                <w:sz w:val="2"/>
                <w:szCs w:val="2"/>
              </w:rPr>
            </w:pPr>
          </w:p>
        </w:tc>
        <w:tc>
          <w:tcPr>
            <w:tcW w:w="3482" w:type="dxa"/>
            <w:tcBorders>
              <w:bottom w:val="single" w:sz="34" w:space="0" w:color="FFFFFF"/>
            </w:tcBorders>
            <w:shd w:val="clear" w:color="auto" w:fill="F9D9DE"/>
          </w:tcPr>
          <w:p w:rsidR="00D92125" w:rsidRDefault="00FB6649">
            <w:pPr>
              <w:pStyle w:val="TableParagraph"/>
              <w:spacing w:before="110"/>
              <w:ind w:left="929"/>
              <w:rPr>
                <w:sz w:val="20"/>
              </w:rPr>
            </w:pPr>
            <w:r>
              <w:rPr>
                <w:color w:val="0C0C0C"/>
                <w:sz w:val="20"/>
              </w:rPr>
              <w:t>8. Information &amp; Data</w:t>
            </w:r>
          </w:p>
        </w:tc>
        <w:tc>
          <w:tcPr>
            <w:tcW w:w="2141" w:type="dxa"/>
            <w:tcBorders>
              <w:bottom w:val="single" w:sz="34" w:space="0" w:color="FFFFFF"/>
            </w:tcBorders>
            <w:shd w:val="clear" w:color="auto" w:fill="F9D9DE"/>
          </w:tcPr>
          <w:p w:rsidR="00D92125" w:rsidRDefault="00FB6649">
            <w:pPr>
              <w:pStyle w:val="TableParagraph"/>
              <w:spacing w:before="110"/>
              <w:ind w:right="9"/>
              <w:jc w:val="center"/>
              <w:rPr>
                <w:sz w:val="20"/>
              </w:rPr>
            </w:pPr>
            <w:r>
              <w:rPr>
                <w:color w:val="0C0C0C"/>
                <w:sz w:val="20"/>
              </w:rPr>
              <w:t>2</w:t>
            </w:r>
          </w:p>
        </w:tc>
        <w:tc>
          <w:tcPr>
            <w:tcW w:w="2117" w:type="dxa"/>
            <w:tcBorders>
              <w:bottom w:val="single" w:sz="34" w:space="0" w:color="FFFFFF"/>
              <w:right w:val="nil"/>
            </w:tcBorders>
            <w:shd w:val="clear" w:color="auto" w:fill="F9D9DE"/>
          </w:tcPr>
          <w:p w:rsidR="00D92125" w:rsidRDefault="00FB6649">
            <w:pPr>
              <w:pStyle w:val="TableParagraph"/>
              <w:spacing w:before="110"/>
              <w:ind w:left="2"/>
              <w:jc w:val="center"/>
              <w:rPr>
                <w:sz w:val="20"/>
              </w:rPr>
            </w:pPr>
            <w:r>
              <w:rPr>
                <w:color w:val="0C0C0C"/>
                <w:sz w:val="20"/>
              </w:rPr>
              <w:t>2</w:t>
            </w:r>
          </w:p>
        </w:tc>
      </w:tr>
      <w:tr w:rsidR="00D92125">
        <w:trPr>
          <w:trHeight w:val="463"/>
        </w:trPr>
        <w:tc>
          <w:tcPr>
            <w:tcW w:w="486" w:type="dxa"/>
            <w:vMerge w:val="restart"/>
            <w:tcBorders>
              <w:top w:val="single" w:sz="34" w:space="0" w:color="FFFFFF"/>
              <w:left w:val="nil"/>
              <w:bottom w:val="nil"/>
            </w:tcBorders>
            <w:shd w:val="clear" w:color="auto" w:fill="F08D9C"/>
            <w:textDirection w:val="btLr"/>
          </w:tcPr>
          <w:p w:rsidR="00D92125" w:rsidRDefault="00FB6649">
            <w:pPr>
              <w:pStyle w:val="TableParagraph"/>
              <w:spacing w:before="130"/>
              <w:ind w:left="244"/>
              <w:rPr>
                <w:sz w:val="16"/>
              </w:rPr>
            </w:pPr>
            <w:r>
              <w:rPr>
                <w:color w:val="0C0C0C"/>
                <w:sz w:val="16"/>
              </w:rPr>
              <w:t>Evaluate</w:t>
            </w:r>
          </w:p>
        </w:tc>
        <w:tc>
          <w:tcPr>
            <w:tcW w:w="3482" w:type="dxa"/>
            <w:tcBorders>
              <w:top w:val="single" w:sz="34" w:space="0" w:color="FFFFFF"/>
            </w:tcBorders>
            <w:shd w:val="clear" w:color="auto" w:fill="F6B3BC"/>
          </w:tcPr>
          <w:p w:rsidR="00D92125" w:rsidRDefault="00FB6649">
            <w:pPr>
              <w:pStyle w:val="TableParagraph"/>
              <w:spacing w:before="110"/>
              <w:ind w:left="1240"/>
              <w:rPr>
                <w:sz w:val="20"/>
              </w:rPr>
            </w:pPr>
            <w:r>
              <w:rPr>
                <w:color w:val="0C0C0C"/>
                <w:sz w:val="20"/>
              </w:rPr>
              <w:t>9. Outcomes</w:t>
            </w:r>
          </w:p>
        </w:tc>
        <w:tc>
          <w:tcPr>
            <w:tcW w:w="2141" w:type="dxa"/>
            <w:tcBorders>
              <w:top w:val="single" w:sz="34" w:space="0" w:color="FFFFFF"/>
            </w:tcBorders>
            <w:shd w:val="clear" w:color="auto" w:fill="F6B3BC"/>
          </w:tcPr>
          <w:p w:rsidR="00D92125" w:rsidRDefault="00FB6649">
            <w:pPr>
              <w:pStyle w:val="TableParagraph"/>
              <w:spacing w:before="110"/>
              <w:ind w:right="9"/>
              <w:jc w:val="center"/>
              <w:rPr>
                <w:sz w:val="20"/>
              </w:rPr>
            </w:pPr>
            <w:r>
              <w:rPr>
                <w:color w:val="0C0C0C"/>
                <w:sz w:val="20"/>
              </w:rPr>
              <w:t>1</w:t>
            </w:r>
          </w:p>
        </w:tc>
        <w:tc>
          <w:tcPr>
            <w:tcW w:w="2117" w:type="dxa"/>
            <w:tcBorders>
              <w:top w:val="single" w:sz="34" w:space="0" w:color="FFFFFF"/>
              <w:right w:val="nil"/>
            </w:tcBorders>
            <w:shd w:val="clear" w:color="auto" w:fill="F6B3BC"/>
          </w:tcPr>
          <w:p w:rsidR="00D92125" w:rsidRDefault="00FB6649">
            <w:pPr>
              <w:pStyle w:val="TableParagraph"/>
              <w:spacing w:before="110"/>
              <w:ind w:left="2"/>
              <w:jc w:val="center"/>
              <w:rPr>
                <w:sz w:val="20"/>
              </w:rPr>
            </w:pPr>
            <w:r>
              <w:rPr>
                <w:color w:val="0C0C0C"/>
                <w:sz w:val="20"/>
              </w:rPr>
              <w:t>1</w:t>
            </w:r>
          </w:p>
        </w:tc>
      </w:tr>
      <w:tr w:rsidR="00D92125">
        <w:trPr>
          <w:trHeight w:val="469"/>
        </w:trPr>
        <w:tc>
          <w:tcPr>
            <w:tcW w:w="486" w:type="dxa"/>
            <w:vMerge/>
            <w:tcBorders>
              <w:top w:val="nil"/>
              <w:left w:val="nil"/>
              <w:bottom w:val="nil"/>
            </w:tcBorders>
            <w:shd w:val="clear" w:color="auto" w:fill="F08D9C"/>
            <w:textDirection w:val="btLr"/>
          </w:tcPr>
          <w:p w:rsidR="00D92125" w:rsidRDefault="00D92125">
            <w:pPr>
              <w:rPr>
                <w:sz w:val="2"/>
                <w:szCs w:val="2"/>
              </w:rPr>
            </w:pPr>
          </w:p>
        </w:tc>
        <w:tc>
          <w:tcPr>
            <w:tcW w:w="3482" w:type="dxa"/>
            <w:tcBorders>
              <w:bottom w:val="nil"/>
            </w:tcBorders>
            <w:shd w:val="clear" w:color="auto" w:fill="F6B3BC"/>
          </w:tcPr>
          <w:p w:rsidR="00D92125" w:rsidRDefault="00FB6649">
            <w:pPr>
              <w:pStyle w:val="TableParagraph"/>
              <w:spacing w:before="117"/>
              <w:ind w:left="493" w:right="509"/>
              <w:jc w:val="center"/>
              <w:rPr>
                <w:sz w:val="20"/>
              </w:rPr>
            </w:pPr>
            <w:r>
              <w:rPr>
                <w:color w:val="0C0C0C"/>
                <w:sz w:val="20"/>
              </w:rPr>
              <w:t>10 Using &amp; Generating Evidence</w:t>
            </w:r>
          </w:p>
        </w:tc>
        <w:tc>
          <w:tcPr>
            <w:tcW w:w="2141" w:type="dxa"/>
            <w:tcBorders>
              <w:bottom w:val="nil"/>
            </w:tcBorders>
            <w:shd w:val="clear" w:color="auto" w:fill="F6B3BC"/>
          </w:tcPr>
          <w:p w:rsidR="00D92125" w:rsidRDefault="00FB6649">
            <w:pPr>
              <w:pStyle w:val="TableParagraph"/>
              <w:spacing w:before="117"/>
              <w:ind w:right="9"/>
              <w:jc w:val="center"/>
              <w:rPr>
                <w:sz w:val="20"/>
              </w:rPr>
            </w:pPr>
            <w:r>
              <w:rPr>
                <w:color w:val="0C0C0C"/>
                <w:sz w:val="20"/>
              </w:rPr>
              <w:t>2</w:t>
            </w:r>
          </w:p>
        </w:tc>
        <w:tc>
          <w:tcPr>
            <w:tcW w:w="2117" w:type="dxa"/>
            <w:tcBorders>
              <w:bottom w:val="nil"/>
              <w:right w:val="nil"/>
            </w:tcBorders>
            <w:shd w:val="clear" w:color="auto" w:fill="F6B3BC"/>
          </w:tcPr>
          <w:p w:rsidR="00D92125" w:rsidRDefault="00FB6649">
            <w:pPr>
              <w:pStyle w:val="TableParagraph"/>
              <w:spacing w:before="117"/>
              <w:ind w:left="473" w:right="473"/>
              <w:jc w:val="center"/>
              <w:rPr>
                <w:sz w:val="20"/>
              </w:rPr>
            </w:pPr>
            <w:r>
              <w:rPr>
                <w:color w:val="0C0C0C"/>
                <w:sz w:val="20"/>
              </w:rPr>
              <w:t>2.5</w:t>
            </w:r>
          </w:p>
        </w:tc>
      </w:tr>
    </w:tbl>
    <w:p w:rsidR="00D92125" w:rsidRDefault="00D92125">
      <w:pPr>
        <w:jc w:val="center"/>
        <w:rPr>
          <w:sz w:val="20"/>
        </w:rPr>
        <w:sectPr w:rsidR="00D92125">
          <w:pgSz w:w="11910" w:h="16840"/>
          <w:pgMar w:top="1480" w:right="600" w:bottom="1140" w:left="940" w:header="0" w:footer="870" w:gutter="0"/>
          <w:cols w:space="720"/>
        </w:sectPr>
      </w:pPr>
    </w:p>
    <w:p w:rsidR="00D92125" w:rsidRDefault="00FB6649">
      <w:pPr>
        <w:pStyle w:val="BodyText"/>
        <w:spacing w:before="69" w:line="242" w:lineRule="auto"/>
        <w:ind w:left="500" w:right="1840"/>
      </w:pPr>
      <w:r>
        <w:lastRenderedPageBreak/>
        <w:t>Figure 2.5a further illustrates the changes in progress level seen by LA-D between December 2018 and January 2020.</w:t>
      </w:r>
    </w:p>
    <w:p w:rsidR="00D92125" w:rsidRDefault="00D92125">
      <w:pPr>
        <w:pStyle w:val="BodyText"/>
        <w:rPr>
          <w:sz w:val="24"/>
        </w:rPr>
      </w:pPr>
    </w:p>
    <w:p w:rsidR="00D92125" w:rsidRDefault="00FB6649">
      <w:pPr>
        <w:pStyle w:val="BodyText"/>
        <w:spacing w:before="213"/>
        <w:ind w:left="500"/>
      </w:pPr>
      <w:r>
        <w:t>Figure 2.5a. LA-D Maturity Matrix Comparison (Dec 2018-Jan 2020)</w:t>
      </w:r>
    </w:p>
    <w:p w:rsidR="00D92125" w:rsidRDefault="00D92125">
      <w:pPr>
        <w:pStyle w:val="BodyText"/>
        <w:spacing w:before="8"/>
        <w:rPr>
          <w:sz w:val="29"/>
        </w:rPr>
      </w:pPr>
    </w:p>
    <w:p w:rsidR="00D92125" w:rsidRDefault="00D92125">
      <w:pPr>
        <w:rPr>
          <w:sz w:val="29"/>
        </w:rPr>
        <w:sectPr w:rsidR="00D92125">
          <w:pgSz w:w="11910" w:h="16840"/>
          <w:pgMar w:top="1360" w:right="600" w:bottom="1140" w:left="940" w:header="0" w:footer="870" w:gutter="0"/>
          <w:cols w:space="720"/>
        </w:sectPr>
      </w:pPr>
    </w:p>
    <w:p w:rsidR="00D92125" w:rsidRDefault="00FB6649">
      <w:pPr>
        <w:pStyle w:val="ListParagraph"/>
        <w:numPr>
          <w:ilvl w:val="0"/>
          <w:numId w:val="3"/>
        </w:numPr>
        <w:tabs>
          <w:tab w:val="left" w:pos="2443"/>
        </w:tabs>
        <w:spacing w:before="97"/>
        <w:ind w:right="48"/>
        <w:rPr>
          <w:rFonts w:ascii="Arial Narrow"/>
          <w:sz w:val="20"/>
        </w:rPr>
      </w:pPr>
      <w:r>
        <w:rPr>
          <w:rFonts w:ascii="Arial Narrow"/>
          <w:spacing w:val="-1"/>
          <w:sz w:val="20"/>
        </w:rPr>
        <w:lastRenderedPageBreak/>
        <w:t>Strategy</w:t>
      </w:r>
    </w:p>
    <w:p w:rsidR="00D92125" w:rsidRDefault="00D92125">
      <w:pPr>
        <w:pStyle w:val="BodyText"/>
        <w:spacing w:before="2"/>
        <w:rPr>
          <w:rFonts w:ascii="Arial Narrow"/>
          <w:sz w:val="19"/>
        </w:rPr>
      </w:pPr>
    </w:p>
    <w:p w:rsidR="00D92125" w:rsidRDefault="00FB6649">
      <w:pPr>
        <w:pStyle w:val="ListParagraph"/>
        <w:numPr>
          <w:ilvl w:val="0"/>
          <w:numId w:val="3"/>
        </w:numPr>
        <w:tabs>
          <w:tab w:val="left" w:pos="1933"/>
        </w:tabs>
        <w:ind w:left="1932" w:right="49" w:hanging="179"/>
        <w:rPr>
          <w:rFonts w:ascii="Arial Narrow"/>
          <w:sz w:val="20"/>
        </w:rPr>
      </w:pPr>
      <w:r>
        <w:rPr>
          <w:rFonts w:ascii="Arial Narrow"/>
          <w:spacing w:val="-1"/>
          <w:sz w:val="20"/>
        </w:rPr>
        <w:t>Commissioning</w:t>
      </w:r>
    </w:p>
    <w:p w:rsidR="00D92125" w:rsidRDefault="00D92125">
      <w:pPr>
        <w:pStyle w:val="BodyText"/>
        <w:spacing w:before="3"/>
        <w:rPr>
          <w:rFonts w:ascii="Arial Narrow"/>
          <w:sz w:val="19"/>
        </w:rPr>
      </w:pPr>
    </w:p>
    <w:p w:rsidR="00D92125" w:rsidRDefault="00FB6649">
      <w:pPr>
        <w:pStyle w:val="ListParagraph"/>
        <w:numPr>
          <w:ilvl w:val="0"/>
          <w:numId w:val="3"/>
        </w:numPr>
        <w:tabs>
          <w:tab w:val="left" w:pos="1623"/>
        </w:tabs>
        <w:ind w:left="1622" w:right="50"/>
        <w:rPr>
          <w:rFonts w:ascii="Arial Narrow"/>
          <w:sz w:val="20"/>
        </w:rPr>
      </w:pPr>
      <w:r>
        <w:rPr>
          <w:rFonts w:ascii="Arial Narrow"/>
          <w:sz w:val="20"/>
        </w:rPr>
        <w:t>Workforce</w:t>
      </w:r>
      <w:r>
        <w:rPr>
          <w:rFonts w:ascii="Arial Narrow"/>
          <w:spacing w:val="-8"/>
          <w:sz w:val="20"/>
        </w:rPr>
        <w:t xml:space="preserve"> </w:t>
      </w:r>
      <w:r>
        <w:rPr>
          <w:rFonts w:ascii="Arial Narrow"/>
          <w:sz w:val="20"/>
        </w:rPr>
        <w:t>Planning</w:t>
      </w:r>
    </w:p>
    <w:p w:rsidR="00D92125" w:rsidRDefault="00D92125">
      <w:pPr>
        <w:pStyle w:val="BodyText"/>
        <w:spacing w:before="3"/>
        <w:rPr>
          <w:rFonts w:ascii="Arial Narrow"/>
          <w:sz w:val="19"/>
        </w:rPr>
      </w:pPr>
    </w:p>
    <w:p w:rsidR="00D92125" w:rsidRDefault="00FB6649">
      <w:pPr>
        <w:pStyle w:val="ListParagraph"/>
        <w:numPr>
          <w:ilvl w:val="0"/>
          <w:numId w:val="3"/>
        </w:numPr>
        <w:tabs>
          <w:tab w:val="left" w:pos="2216"/>
        </w:tabs>
        <w:ind w:left="2215" w:right="47"/>
        <w:rPr>
          <w:rFonts w:ascii="Arial Narrow"/>
          <w:sz w:val="20"/>
        </w:rPr>
      </w:pPr>
      <w:r>
        <w:rPr>
          <w:rFonts w:ascii="Arial Narrow"/>
          <w:spacing w:val="-1"/>
          <w:sz w:val="20"/>
        </w:rPr>
        <w:t>Partnership</w:t>
      </w:r>
    </w:p>
    <w:p w:rsidR="00D92125" w:rsidRDefault="00D92125">
      <w:pPr>
        <w:pStyle w:val="BodyText"/>
        <w:spacing w:before="3"/>
        <w:rPr>
          <w:rFonts w:ascii="Arial Narrow"/>
          <w:sz w:val="19"/>
        </w:rPr>
      </w:pPr>
    </w:p>
    <w:p w:rsidR="00D92125" w:rsidRDefault="00FB6649">
      <w:pPr>
        <w:pStyle w:val="ListParagraph"/>
        <w:numPr>
          <w:ilvl w:val="0"/>
          <w:numId w:val="3"/>
        </w:numPr>
        <w:tabs>
          <w:tab w:val="left" w:pos="2243"/>
        </w:tabs>
        <w:ind w:left="2242" w:right="45"/>
        <w:rPr>
          <w:rFonts w:ascii="Arial Narrow"/>
          <w:sz w:val="20"/>
        </w:rPr>
      </w:pPr>
      <w:r>
        <w:rPr>
          <w:rFonts w:ascii="Arial Narrow"/>
          <w:spacing w:val="-1"/>
          <w:sz w:val="20"/>
        </w:rPr>
        <w:t>Leadership</w:t>
      </w:r>
    </w:p>
    <w:p w:rsidR="00D92125" w:rsidRDefault="00D92125">
      <w:pPr>
        <w:pStyle w:val="BodyText"/>
        <w:spacing w:before="2"/>
        <w:rPr>
          <w:rFonts w:ascii="Arial Narrow"/>
          <w:sz w:val="19"/>
        </w:rPr>
      </w:pPr>
    </w:p>
    <w:p w:rsidR="00D92125" w:rsidRDefault="00FB6649">
      <w:pPr>
        <w:pStyle w:val="ListParagraph"/>
        <w:numPr>
          <w:ilvl w:val="0"/>
          <w:numId w:val="3"/>
        </w:numPr>
        <w:tabs>
          <w:tab w:val="left" w:pos="1395"/>
        </w:tabs>
        <w:ind w:left="1395" w:right="48"/>
        <w:rPr>
          <w:rFonts w:ascii="Arial Narrow"/>
          <w:sz w:val="20"/>
        </w:rPr>
      </w:pPr>
      <w:r>
        <w:rPr>
          <w:rFonts w:ascii="Arial Narrow"/>
          <w:sz w:val="20"/>
        </w:rPr>
        <w:t>Community</w:t>
      </w:r>
      <w:r>
        <w:rPr>
          <w:rFonts w:ascii="Arial Narrow"/>
          <w:spacing w:val="-7"/>
          <w:sz w:val="20"/>
        </w:rPr>
        <w:t xml:space="preserve"> </w:t>
      </w:r>
      <w:r>
        <w:rPr>
          <w:rFonts w:ascii="Arial Narrow"/>
          <w:sz w:val="20"/>
        </w:rPr>
        <w:t>Ownership</w:t>
      </w:r>
    </w:p>
    <w:p w:rsidR="00D92125" w:rsidRDefault="00D92125">
      <w:pPr>
        <w:pStyle w:val="BodyText"/>
        <w:spacing w:before="3"/>
        <w:rPr>
          <w:rFonts w:ascii="Arial Narrow"/>
          <w:sz w:val="19"/>
        </w:rPr>
      </w:pPr>
    </w:p>
    <w:p w:rsidR="00D92125" w:rsidRDefault="00FB6649">
      <w:pPr>
        <w:pStyle w:val="ListParagraph"/>
        <w:numPr>
          <w:ilvl w:val="0"/>
          <w:numId w:val="3"/>
        </w:numPr>
        <w:tabs>
          <w:tab w:val="left" w:pos="1285"/>
        </w:tabs>
        <w:ind w:left="1285" w:right="47"/>
        <w:rPr>
          <w:rFonts w:ascii="Arial Narrow"/>
          <w:sz w:val="20"/>
        </w:rPr>
      </w:pPr>
      <w:r>
        <w:rPr>
          <w:rFonts w:ascii="Arial Narrow"/>
          <w:sz w:val="20"/>
        </w:rPr>
        <w:t>Services &amp;</w:t>
      </w:r>
      <w:r>
        <w:rPr>
          <w:rFonts w:ascii="Arial Narrow"/>
          <w:spacing w:val="-9"/>
          <w:sz w:val="20"/>
        </w:rPr>
        <w:t xml:space="preserve"> </w:t>
      </w:r>
      <w:r>
        <w:rPr>
          <w:rFonts w:ascii="Arial Narrow"/>
          <w:sz w:val="20"/>
        </w:rPr>
        <w:t>Interventions</w:t>
      </w:r>
    </w:p>
    <w:p w:rsidR="00D92125" w:rsidRDefault="00D92125">
      <w:pPr>
        <w:pStyle w:val="BodyText"/>
        <w:spacing w:before="2"/>
        <w:rPr>
          <w:rFonts w:ascii="Arial Narrow"/>
          <w:sz w:val="19"/>
        </w:rPr>
      </w:pPr>
    </w:p>
    <w:p w:rsidR="00D92125" w:rsidRDefault="00FB6649">
      <w:pPr>
        <w:pStyle w:val="ListParagraph"/>
        <w:numPr>
          <w:ilvl w:val="0"/>
          <w:numId w:val="3"/>
        </w:numPr>
        <w:tabs>
          <w:tab w:val="left" w:pos="1688"/>
        </w:tabs>
        <w:spacing w:before="1"/>
        <w:ind w:left="1687" w:right="38" w:hanging="181"/>
        <w:rPr>
          <w:rFonts w:ascii="Arial Narrow"/>
          <w:sz w:val="20"/>
        </w:rPr>
      </w:pPr>
      <w:r>
        <w:rPr>
          <w:rFonts w:ascii="Arial Narrow"/>
          <w:sz w:val="20"/>
        </w:rPr>
        <w:t>Information &amp;</w:t>
      </w:r>
      <w:r>
        <w:rPr>
          <w:rFonts w:ascii="Arial Narrow"/>
          <w:sz w:val="20"/>
        </w:rPr>
        <w:t xml:space="preserve"> </w:t>
      </w:r>
      <w:r>
        <w:rPr>
          <w:rFonts w:ascii="Arial Narrow"/>
          <w:sz w:val="20"/>
        </w:rPr>
        <w:t>Data</w:t>
      </w:r>
    </w:p>
    <w:p w:rsidR="00D92125" w:rsidRDefault="00D92125">
      <w:pPr>
        <w:pStyle w:val="BodyText"/>
        <w:spacing w:before="2"/>
        <w:rPr>
          <w:rFonts w:ascii="Arial Narrow"/>
          <w:sz w:val="19"/>
        </w:rPr>
      </w:pPr>
    </w:p>
    <w:p w:rsidR="00D92125" w:rsidRDefault="00FB6649">
      <w:pPr>
        <w:pStyle w:val="ListParagraph"/>
        <w:numPr>
          <w:ilvl w:val="0"/>
          <w:numId w:val="3"/>
        </w:numPr>
        <w:tabs>
          <w:tab w:val="left" w:pos="2307"/>
        </w:tabs>
        <w:ind w:left="2306" w:right="45"/>
        <w:rPr>
          <w:rFonts w:ascii="Arial Narrow"/>
          <w:sz w:val="20"/>
        </w:rPr>
      </w:pPr>
      <w:r>
        <w:rPr>
          <w:rFonts w:ascii="Arial Narrow"/>
          <w:spacing w:val="-1"/>
          <w:sz w:val="20"/>
        </w:rPr>
        <w:t>Outcomes</w:t>
      </w:r>
    </w:p>
    <w:p w:rsidR="00D92125" w:rsidRDefault="00D92125">
      <w:pPr>
        <w:pStyle w:val="BodyText"/>
        <w:spacing w:before="3"/>
        <w:rPr>
          <w:rFonts w:ascii="Arial Narrow"/>
          <w:sz w:val="19"/>
        </w:rPr>
      </w:pPr>
    </w:p>
    <w:p w:rsidR="00D92125" w:rsidRDefault="00FB6649">
      <w:pPr>
        <w:pStyle w:val="ListParagraph"/>
        <w:numPr>
          <w:ilvl w:val="0"/>
          <w:numId w:val="3"/>
        </w:numPr>
        <w:tabs>
          <w:tab w:val="left" w:pos="906"/>
        </w:tabs>
        <w:ind w:left="905" w:right="47" w:hanging="275"/>
        <w:rPr>
          <w:rFonts w:ascii="Arial Narrow"/>
          <w:sz w:val="20"/>
        </w:rPr>
      </w:pPr>
      <w:r>
        <w:rPr>
          <w:rFonts w:ascii="Arial Narrow"/>
          <w:sz w:val="20"/>
        </w:rPr>
        <w:t>Using &amp; Generating</w:t>
      </w:r>
      <w:r>
        <w:rPr>
          <w:rFonts w:ascii="Arial Narrow"/>
          <w:spacing w:val="-12"/>
          <w:sz w:val="20"/>
        </w:rPr>
        <w:t xml:space="preserve"> </w:t>
      </w:r>
      <w:r>
        <w:rPr>
          <w:rFonts w:ascii="Arial Narrow"/>
          <w:sz w:val="20"/>
        </w:rPr>
        <w:t>Evidence</w:t>
      </w:r>
    </w:p>
    <w:p w:rsidR="00D92125" w:rsidRDefault="00FB6649">
      <w:pPr>
        <w:pStyle w:val="BodyText"/>
        <w:rPr>
          <w:rFonts w:ascii="Arial Narrow"/>
        </w:rPr>
      </w:pPr>
      <w:r>
        <w:br w:type="column"/>
      </w: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rPr>
          <w:rFonts w:ascii="Arial Narrow"/>
        </w:rPr>
      </w:pPr>
    </w:p>
    <w:p w:rsidR="00D92125" w:rsidRDefault="00D92125">
      <w:pPr>
        <w:pStyle w:val="BodyText"/>
        <w:spacing w:before="3"/>
        <w:rPr>
          <w:rFonts w:ascii="Arial Narrow"/>
          <w:sz w:val="27"/>
        </w:rPr>
      </w:pPr>
    </w:p>
    <w:p w:rsidR="00D92125" w:rsidRDefault="00FB6649">
      <w:pPr>
        <w:spacing w:before="1"/>
        <w:ind w:left="630"/>
        <w:rPr>
          <w:rFonts w:ascii="Arial Narrow"/>
          <w:sz w:val="20"/>
        </w:rPr>
      </w:pPr>
      <w:r>
        <w:rPr>
          <w:rFonts w:ascii="Arial Narrow"/>
          <w:sz w:val="20"/>
        </w:rPr>
        <w:t>LA-D Dec 2018</w:t>
      </w:r>
    </w:p>
    <w:p w:rsidR="00D92125" w:rsidRDefault="00873986">
      <w:pPr>
        <w:spacing w:before="114"/>
        <w:ind w:left="630"/>
        <w:rPr>
          <w:rFonts w:ascii="Arial Narrow"/>
          <w:sz w:val="20"/>
        </w:rPr>
      </w:pPr>
      <w:r>
        <w:rPr>
          <w:noProof/>
          <w:lang w:val="en-GB" w:eastAsia="en-GB" w:bidi="ar-SA"/>
        </w:rPr>
        <mc:AlternateContent>
          <mc:Choice Requires="wpg">
            <w:drawing>
              <wp:anchor distT="0" distB="0" distL="114300" distR="114300" simplePos="0" relativeHeight="251662848" behindDoc="0" locked="0" layoutInCell="1" allowOverlap="1">
                <wp:simplePos x="0" y="0"/>
                <wp:positionH relativeFrom="page">
                  <wp:posOffset>2608580</wp:posOffset>
                </wp:positionH>
                <wp:positionV relativeFrom="paragraph">
                  <wp:posOffset>-1475105</wp:posOffset>
                </wp:positionV>
                <wp:extent cx="2442210" cy="2900045"/>
                <wp:effectExtent l="8255" t="10795" r="6985" b="1333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2210" cy="2900045"/>
                          <a:chOff x="4108" y="-2323"/>
                          <a:chExt cx="3846" cy="4567"/>
                        </a:xfrm>
                      </wpg:grpSpPr>
                      <wps:wsp>
                        <wps:cNvPr id="10" name="AutoShape 32"/>
                        <wps:cNvSpPr>
                          <a:spLocks/>
                        </wps:cNvSpPr>
                        <wps:spPr bwMode="auto">
                          <a:xfrm>
                            <a:off x="4640" y="-2318"/>
                            <a:ext cx="1890" cy="4501"/>
                          </a:xfrm>
                          <a:custGeom>
                            <a:avLst/>
                            <a:gdLst>
                              <a:gd name="T0" fmla="+- 0 4640 4640"/>
                              <a:gd name="T1" fmla="*/ T0 w 1890"/>
                              <a:gd name="T2" fmla="+- 0 -2318 -2318"/>
                              <a:gd name="T3" fmla="*/ -2318 h 4501"/>
                              <a:gd name="T4" fmla="+- 0 4640 4640"/>
                              <a:gd name="T5" fmla="*/ T4 w 1890"/>
                              <a:gd name="T6" fmla="+- 0 -2220 -2318"/>
                              <a:gd name="T7" fmla="*/ -2220 h 4501"/>
                              <a:gd name="T8" fmla="+- 0 4640 4640"/>
                              <a:gd name="T9" fmla="*/ T8 w 1890"/>
                              <a:gd name="T10" fmla="+- 0 -1965 -2318"/>
                              <a:gd name="T11" fmla="*/ -1965 h 4501"/>
                              <a:gd name="T12" fmla="+- 0 4640 4640"/>
                              <a:gd name="T13" fmla="*/ T12 w 1890"/>
                              <a:gd name="T14" fmla="+- 0 -1770 -2318"/>
                              <a:gd name="T15" fmla="*/ -1770 h 4501"/>
                              <a:gd name="T16" fmla="+- 0 4640 4640"/>
                              <a:gd name="T17" fmla="*/ T16 w 1890"/>
                              <a:gd name="T18" fmla="+- 0 -1515 -2318"/>
                              <a:gd name="T19" fmla="*/ -1515 h 4501"/>
                              <a:gd name="T20" fmla="+- 0 4640 4640"/>
                              <a:gd name="T21" fmla="*/ T20 w 1890"/>
                              <a:gd name="T22" fmla="+- 0 -1320 -2318"/>
                              <a:gd name="T23" fmla="*/ -1320 h 4501"/>
                              <a:gd name="T24" fmla="+- 0 4640 4640"/>
                              <a:gd name="T25" fmla="*/ T24 w 1890"/>
                              <a:gd name="T26" fmla="+- 0 -1065 -2318"/>
                              <a:gd name="T27" fmla="*/ -1065 h 4501"/>
                              <a:gd name="T28" fmla="+- 0 4640 4640"/>
                              <a:gd name="T29" fmla="*/ T28 w 1890"/>
                              <a:gd name="T30" fmla="+- 0 -870 -2318"/>
                              <a:gd name="T31" fmla="*/ -870 h 4501"/>
                              <a:gd name="T32" fmla="+- 0 4640 4640"/>
                              <a:gd name="T33" fmla="*/ T32 w 1890"/>
                              <a:gd name="T34" fmla="+- 0 -615 -2318"/>
                              <a:gd name="T35" fmla="*/ -615 h 4501"/>
                              <a:gd name="T36" fmla="+- 0 4640 4640"/>
                              <a:gd name="T37" fmla="*/ T36 w 1890"/>
                              <a:gd name="T38" fmla="+- 0 -420 -2318"/>
                              <a:gd name="T39" fmla="*/ -420 h 4501"/>
                              <a:gd name="T40" fmla="+- 0 4640 4640"/>
                              <a:gd name="T41" fmla="*/ T40 w 1890"/>
                              <a:gd name="T42" fmla="+- 0 -165 -2318"/>
                              <a:gd name="T43" fmla="*/ -165 h 4501"/>
                              <a:gd name="T44" fmla="+- 0 4640 4640"/>
                              <a:gd name="T45" fmla="*/ T44 w 1890"/>
                              <a:gd name="T46" fmla="+- 0 30 -2318"/>
                              <a:gd name="T47" fmla="*/ 30 h 4501"/>
                              <a:gd name="T48" fmla="+- 0 4640 4640"/>
                              <a:gd name="T49" fmla="*/ T48 w 1890"/>
                              <a:gd name="T50" fmla="+- 0 285 -2318"/>
                              <a:gd name="T51" fmla="*/ 285 h 4501"/>
                              <a:gd name="T52" fmla="+- 0 4640 4640"/>
                              <a:gd name="T53" fmla="*/ T52 w 1890"/>
                              <a:gd name="T54" fmla="+- 0 480 -2318"/>
                              <a:gd name="T55" fmla="*/ 480 h 4501"/>
                              <a:gd name="T56" fmla="+- 0 4640 4640"/>
                              <a:gd name="T57" fmla="*/ T56 w 1890"/>
                              <a:gd name="T58" fmla="+- 0 735 -2318"/>
                              <a:gd name="T59" fmla="*/ 735 h 4501"/>
                              <a:gd name="T60" fmla="+- 0 4640 4640"/>
                              <a:gd name="T61" fmla="*/ T60 w 1890"/>
                              <a:gd name="T62" fmla="+- 0 930 -2318"/>
                              <a:gd name="T63" fmla="*/ 930 h 4501"/>
                              <a:gd name="T64" fmla="+- 0 4640 4640"/>
                              <a:gd name="T65" fmla="*/ T64 w 1890"/>
                              <a:gd name="T66" fmla="+- 0 1185 -2318"/>
                              <a:gd name="T67" fmla="*/ 1185 h 4501"/>
                              <a:gd name="T68" fmla="+- 0 4640 4640"/>
                              <a:gd name="T69" fmla="*/ T68 w 1890"/>
                              <a:gd name="T70" fmla="+- 0 1380 -2318"/>
                              <a:gd name="T71" fmla="*/ 1380 h 4501"/>
                              <a:gd name="T72" fmla="+- 0 4640 4640"/>
                              <a:gd name="T73" fmla="*/ T72 w 1890"/>
                              <a:gd name="T74" fmla="+- 0 1635 -2318"/>
                              <a:gd name="T75" fmla="*/ 1635 h 4501"/>
                              <a:gd name="T76" fmla="+- 0 4640 4640"/>
                              <a:gd name="T77" fmla="*/ T76 w 1890"/>
                              <a:gd name="T78" fmla="+- 0 1830 -2318"/>
                              <a:gd name="T79" fmla="*/ 1830 h 4501"/>
                              <a:gd name="T80" fmla="+- 0 4640 4640"/>
                              <a:gd name="T81" fmla="*/ T80 w 1890"/>
                              <a:gd name="T82" fmla="+- 0 2085 -2318"/>
                              <a:gd name="T83" fmla="*/ 2085 h 4501"/>
                              <a:gd name="T84" fmla="+- 0 4640 4640"/>
                              <a:gd name="T85" fmla="*/ T84 w 1890"/>
                              <a:gd name="T86" fmla="+- 0 2183 -2318"/>
                              <a:gd name="T87" fmla="*/ 2183 h 4501"/>
                              <a:gd name="T88" fmla="+- 0 5115 4640"/>
                              <a:gd name="T89" fmla="*/ T88 w 1890"/>
                              <a:gd name="T90" fmla="+- 0 2085 -2318"/>
                              <a:gd name="T91" fmla="*/ 2085 h 4501"/>
                              <a:gd name="T92" fmla="+- 0 5115 4640"/>
                              <a:gd name="T93" fmla="*/ T92 w 1890"/>
                              <a:gd name="T94" fmla="+- 0 2183 -2318"/>
                              <a:gd name="T95" fmla="*/ 2183 h 4501"/>
                              <a:gd name="T96" fmla="+- 0 5585 4640"/>
                              <a:gd name="T97" fmla="*/ T96 w 1890"/>
                              <a:gd name="T98" fmla="+- 0 2085 -2318"/>
                              <a:gd name="T99" fmla="*/ 2085 h 4501"/>
                              <a:gd name="T100" fmla="+- 0 5585 4640"/>
                              <a:gd name="T101" fmla="*/ T100 w 1890"/>
                              <a:gd name="T102" fmla="+- 0 2183 -2318"/>
                              <a:gd name="T103" fmla="*/ 2183 h 4501"/>
                              <a:gd name="T104" fmla="+- 0 6060 4640"/>
                              <a:gd name="T105" fmla="*/ T104 w 1890"/>
                              <a:gd name="T106" fmla="+- 0 735 -2318"/>
                              <a:gd name="T107" fmla="*/ 735 h 4501"/>
                              <a:gd name="T108" fmla="+- 0 6060 4640"/>
                              <a:gd name="T109" fmla="*/ T108 w 1890"/>
                              <a:gd name="T110" fmla="+- 0 1955 -2318"/>
                              <a:gd name="T111" fmla="*/ 1955 h 4501"/>
                              <a:gd name="T112" fmla="+- 0 6060 4640"/>
                              <a:gd name="T113" fmla="*/ T112 w 1890"/>
                              <a:gd name="T114" fmla="+- 0 2085 -2318"/>
                              <a:gd name="T115" fmla="*/ 2085 h 4501"/>
                              <a:gd name="T116" fmla="+- 0 6060 4640"/>
                              <a:gd name="T117" fmla="*/ T116 w 1890"/>
                              <a:gd name="T118" fmla="+- 0 2183 -2318"/>
                              <a:gd name="T119" fmla="*/ 2183 h 4501"/>
                              <a:gd name="T120" fmla="+- 0 6530 4640"/>
                              <a:gd name="T121" fmla="*/ T120 w 1890"/>
                              <a:gd name="T122" fmla="+- 0 -165 -2318"/>
                              <a:gd name="T123" fmla="*/ -165 h 4501"/>
                              <a:gd name="T124" fmla="+- 0 6530 4640"/>
                              <a:gd name="T125" fmla="*/ T124 w 1890"/>
                              <a:gd name="T126" fmla="+- 0 2183 -2318"/>
                              <a:gd name="T127" fmla="*/ 2183 h 4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90" h="4501">
                                <a:moveTo>
                                  <a:pt x="0" y="0"/>
                                </a:moveTo>
                                <a:lnTo>
                                  <a:pt x="0" y="98"/>
                                </a:lnTo>
                                <a:moveTo>
                                  <a:pt x="0" y="353"/>
                                </a:moveTo>
                                <a:lnTo>
                                  <a:pt x="0" y="548"/>
                                </a:lnTo>
                                <a:moveTo>
                                  <a:pt x="0" y="803"/>
                                </a:moveTo>
                                <a:lnTo>
                                  <a:pt x="0" y="998"/>
                                </a:lnTo>
                                <a:moveTo>
                                  <a:pt x="0" y="1253"/>
                                </a:moveTo>
                                <a:lnTo>
                                  <a:pt x="0" y="1448"/>
                                </a:lnTo>
                                <a:moveTo>
                                  <a:pt x="0" y="1703"/>
                                </a:moveTo>
                                <a:lnTo>
                                  <a:pt x="0" y="1898"/>
                                </a:lnTo>
                                <a:moveTo>
                                  <a:pt x="0" y="2153"/>
                                </a:moveTo>
                                <a:lnTo>
                                  <a:pt x="0" y="2348"/>
                                </a:lnTo>
                                <a:moveTo>
                                  <a:pt x="0" y="2603"/>
                                </a:moveTo>
                                <a:lnTo>
                                  <a:pt x="0" y="2798"/>
                                </a:lnTo>
                                <a:moveTo>
                                  <a:pt x="0" y="3053"/>
                                </a:moveTo>
                                <a:lnTo>
                                  <a:pt x="0" y="3248"/>
                                </a:lnTo>
                                <a:moveTo>
                                  <a:pt x="0" y="3503"/>
                                </a:moveTo>
                                <a:lnTo>
                                  <a:pt x="0" y="3698"/>
                                </a:lnTo>
                                <a:moveTo>
                                  <a:pt x="0" y="3953"/>
                                </a:moveTo>
                                <a:lnTo>
                                  <a:pt x="0" y="4148"/>
                                </a:lnTo>
                                <a:moveTo>
                                  <a:pt x="0" y="4403"/>
                                </a:moveTo>
                                <a:lnTo>
                                  <a:pt x="0" y="4501"/>
                                </a:lnTo>
                                <a:moveTo>
                                  <a:pt x="475" y="4403"/>
                                </a:moveTo>
                                <a:lnTo>
                                  <a:pt x="475" y="4501"/>
                                </a:lnTo>
                                <a:moveTo>
                                  <a:pt x="945" y="4403"/>
                                </a:moveTo>
                                <a:lnTo>
                                  <a:pt x="945" y="4501"/>
                                </a:lnTo>
                                <a:moveTo>
                                  <a:pt x="1420" y="3053"/>
                                </a:moveTo>
                                <a:lnTo>
                                  <a:pt x="1420" y="4273"/>
                                </a:lnTo>
                                <a:moveTo>
                                  <a:pt x="1420" y="4403"/>
                                </a:moveTo>
                                <a:lnTo>
                                  <a:pt x="1420" y="4501"/>
                                </a:lnTo>
                                <a:moveTo>
                                  <a:pt x="1890" y="2153"/>
                                </a:moveTo>
                                <a:lnTo>
                                  <a:pt x="1890" y="4501"/>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31"/>
                        <wps:cNvCnPr/>
                        <wps:spPr bwMode="auto">
                          <a:xfrm>
                            <a:off x="4170" y="2020"/>
                            <a:ext cx="2360"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12" name="Line 30"/>
                        <wps:cNvCnPr/>
                        <wps:spPr bwMode="auto">
                          <a:xfrm>
                            <a:off x="5115" y="1185"/>
                            <a:ext cx="0" cy="64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3" name="Rectangle 29"/>
                        <wps:cNvSpPr>
                          <a:spLocks noChangeArrowheads="1"/>
                        </wps:cNvSpPr>
                        <wps:spPr bwMode="auto">
                          <a:xfrm>
                            <a:off x="4169" y="1505"/>
                            <a:ext cx="946" cy="13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28"/>
                        <wps:cNvCnPr/>
                        <wps:spPr bwMode="auto">
                          <a:xfrm>
                            <a:off x="5585" y="1185"/>
                            <a:ext cx="0" cy="64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5" name="Rectangle 27"/>
                        <wps:cNvSpPr>
                          <a:spLocks noChangeArrowheads="1"/>
                        </wps:cNvSpPr>
                        <wps:spPr bwMode="auto">
                          <a:xfrm>
                            <a:off x="4169" y="1055"/>
                            <a:ext cx="1891" cy="13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26"/>
                        <wps:cNvSpPr>
                          <a:spLocks/>
                        </wps:cNvSpPr>
                        <wps:spPr bwMode="auto">
                          <a:xfrm>
                            <a:off x="5115" y="-165"/>
                            <a:ext cx="945" cy="1095"/>
                          </a:xfrm>
                          <a:custGeom>
                            <a:avLst/>
                            <a:gdLst>
                              <a:gd name="T0" fmla="+- 0 5115 5115"/>
                              <a:gd name="T1" fmla="*/ T0 w 945"/>
                              <a:gd name="T2" fmla="+- 0 735 -165"/>
                              <a:gd name="T3" fmla="*/ 735 h 1095"/>
                              <a:gd name="T4" fmla="+- 0 5115 5115"/>
                              <a:gd name="T5" fmla="*/ T4 w 945"/>
                              <a:gd name="T6" fmla="+- 0 930 -165"/>
                              <a:gd name="T7" fmla="*/ 930 h 1095"/>
                              <a:gd name="T8" fmla="+- 0 5585 5115"/>
                              <a:gd name="T9" fmla="*/ T8 w 945"/>
                              <a:gd name="T10" fmla="+- 0 735 -165"/>
                              <a:gd name="T11" fmla="*/ 735 h 1095"/>
                              <a:gd name="T12" fmla="+- 0 5585 5115"/>
                              <a:gd name="T13" fmla="*/ T12 w 945"/>
                              <a:gd name="T14" fmla="+- 0 930 -165"/>
                              <a:gd name="T15" fmla="*/ 930 h 1095"/>
                              <a:gd name="T16" fmla="+- 0 6060 5115"/>
                              <a:gd name="T17" fmla="*/ T16 w 945"/>
                              <a:gd name="T18" fmla="+- 0 -165 -165"/>
                              <a:gd name="T19" fmla="*/ -165 h 1095"/>
                              <a:gd name="T20" fmla="+- 0 6060 5115"/>
                              <a:gd name="T21" fmla="*/ T20 w 945"/>
                              <a:gd name="T22" fmla="+- 0 605 -165"/>
                              <a:gd name="T23" fmla="*/ 605 h 1095"/>
                            </a:gdLst>
                            <a:ahLst/>
                            <a:cxnLst>
                              <a:cxn ang="0">
                                <a:pos x="T1" y="T3"/>
                              </a:cxn>
                              <a:cxn ang="0">
                                <a:pos x="T5" y="T7"/>
                              </a:cxn>
                              <a:cxn ang="0">
                                <a:pos x="T9" y="T11"/>
                              </a:cxn>
                              <a:cxn ang="0">
                                <a:pos x="T13" y="T15"/>
                              </a:cxn>
                              <a:cxn ang="0">
                                <a:pos x="T17" y="T19"/>
                              </a:cxn>
                              <a:cxn ang="0">
                                <a:pos x="T21" y="T23"/>
                              </a:cxn>
                            </a:cxnLst>
                            <a:rect l="0" t="0" r="r" b="b"/>
                            <a:pathLst>
                              <a:path w="945" h="1095">
                                <a:moveTo>
                                  <a:pt x="0" y="900"/>
                                </a:moveTo>
                                <a:lnTo>
                                  <a:pt x="0" y="1095"/>
                                </a:lnTo>
                                <a:moveTo>
                                  <a:pt x="470" y="900"/>
                                </a:moveTo>
                                <a:lnTo>
                                  <a:pt x="470" y="1095"/>
                                </a:lnTo>
                                <a:moveTo>
                                  <a:pt x="945" y="0"/>
                                </a:moveTo>
                                <a:lnTo>
                                  <a:pt x="945" y="77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25"/>
                        <wps:cNvCnPr/>
                        <wps:spPr bwMode="auto">
                          <a:xfrm>
                            <a:off x="4170" y="670"/>
                            <a:ext cx="2360"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18" name="Line 24"/>
                        <wps:cNvCnPr/>
                        <wps:spPr bwMode="auto">
                          <a:xfrm>
                            <a:off x="5115" y="-165"/>
                            <a:ext cx="0" cy="645"/>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9" name="Rectangle 23"/>
                        <wps:cNvSpPr>
                          <a:spLocks noChangeArrowheads="1"/>
                        </wps:cNvSpPr>
                        <wps:spPr bwMode="auto">
                          <a:xfrm>
                            <a:off x="4169" y="155"/>
                            <a:ext cx="946" cy="13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22"/>
                        <wps:cNvSpPr>
                          <a:spLocks/>
                        </wps:cNvSpPr>
                        <wps:spPr bwMode="auto">
                          <a:xfrm>
                            <a:off x="5585" y="-2318"/>
                            <a:ext cx="1420" cy="4501"/>
                          </a:xfrm>
                          <a:custGeom>
                            <a:avLst/>
                            <a:gdLst>
                              <a:gd name="T0" fmla="+- 0 5585 5585"/>
                              <a:gd name="T1" fmla="*/ T0 w 1420"/>
                              <a:gd name="T2" fmla="+- 0 -165 -2318"/>
                              <a:gd name="T3" fmla="*/ -165 h 4501"/>
                              <a:gd name="T4" fmla="+- 0 5585 5585"/>
                              <a:gd name="T5" fmla="*/ T4 w 1420"/>
                              <a:gd name="T6" fmla="+- 0 480 -2318"/>
                              <a:gd name="T7" fmla="*/ 480 h 4501"/>
                              <a:gd name="T8" fmla="+- 0 6060 5585"/>
                              <a:gd name="T9" fmla="*/ T8 w 1420"/>
                              <a:gd name="T10" fmla="+- 0 -1065 -2318"/>
                              <a:gd name="T11" fmla="*/ -1065 h 4501"/>
                              <a:gd name="T12" fmla="+- 0 6060 5585"/>
                              <a:gd name="T13" fmla="*/ T12 w 1420"/>
                              <a:gd name="T14" fmla="+- 0 -295 -2318"/>
                              <a:gd name="T15" fmla="*/ -295 h 4501"/>
                              <a:gd name="T16" fmla="+- 0 6530 5585"/>
                              <a:gd name="T17" fmla="*/ T16 w 1420"/>
                              <a:gd name="T18" fmla="+- 0 -2318 -2318"/>
                              <a:gd name="T19" fmla="*/ -2318 h 4501"/>
                              <a:gd name="T20" fmla="+- 0 6530 5585"/>
                              <a:gd name="T21" fmla="*/ T20 w 1420"/>
                              <a:gd name="T22" fmla="+- 0 -295 -2318"/>
                              <a:gd name="T23" fmla="*/ -295 h 4501"/>
                              <a:gd name="T24" fmla="+- 0 7005 5585"/>
                              <a:gd name="T25" fmla="*/ T24 w 1420"/>
                              <a:gd name="T26" fmla="+- 0 -2318 -2318"/>
                              <a:gd name="T27" fmla="*/ -2318 h 4501"/>
                              <a:gd name="T28" fmla="+- 0 7005 5585"/>
                              <a:gd name="T29" fmla="*/ T28 w 1420"/>
                              <a:gd name="T30" fmla="+- 0 2183 -2318"/>
                              <a:gd name="T31" fmla="*/ 2183 h 45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20" h="4501">
                                <a:moveTo>
                                  <a:pt x="0" y="2153"/>
                                </a:moveTo>
                                <a:lnTo>
                                  <a:pt x="0" y="2798"/>
                                </a:lnTo>
                                <a:moveTo>
                                  <a:pt x="475" y="1253"/>
                                </a:moveTo>
                                <a:lnTo>
                                  <a:pt x="475" y="2023"/>
                                </a:lnTo>
                                <a:moveTo>
                                  <a:pt x="945" y="0"/>
                                </a:moveTo>
                                <a:lnTo>
                                  <a:pt x="945" y="2023"/>
                                </a:lnTo>
                                <a:moveTo>
                                  <a:pt x="1420" y="0"/>
                                </a:moveTo>
                                <a:lnTo>
                                  <a:pt x="1420" y="4501"/>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1"/>
                        <wps:cNvCnPr/>
                        <wps:spPr bwMode="auto">
                          <a:xfrm>
                            <a:off x="4170" y="-230"/>
                            <a:ext cx="2835"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22" name="AutoShape 20"/>
                        <wps:cNvSpPr>
                          <a:spLocks/>
                        </wps:cNvSpPr>
                        <wps:spPr bwMode="auto">
                          <a:xfrm>
                            <a:off x="5115" y="-1065"/>
                            <a:ext cx="470" cy="645"/>
                          </a:xfrm>
                          <a:custGeom>
                            <a:avLst/>
                            <a:gdLst>
                              <a:gd name="T0" fmla="+- 0 5115 5115"/>
                              <a:gd name="T1" fmla="*/ T0 w 470"/>
                              <a:gd name="T2" fmla="+- 0 -1065 -1065"/>
                              <a:gd name="T3" fmla="*/ -1065 h 645"/>
                              <a:gd name="T4" fmla="+- 0 5115 5115"/>
                              <a:gd name="T5" fmla="*/ T4 w 470"/>
                              <a:gd name="T6" fmla="+- 0 -745 -1065"/>
                              <a:gd name="T7" fmla="*/ -745 h 645"/>
                              <a:gd name="T8" fmla="+- 0 5115 5115"/>
                              <a:gd name="T9" fmla="*/ T8 w 470"/>
                              <a:gd name="T10" fmla="+- 0 -615 -1065"/>
                              <a:gd name="T11" fmla="*/ -615 h 645"/>
                              <a:gd name="T12" fmla="+- 0 5115 5115"/>
                              <a:gd name="T13" fmla="*/ T12 w 470"/>
                              <a:gd name="T14" fmla="+- 0 -420 -1065"/>
                              <a:gd name="T15" fmla="*/ -420 h 645"/>
                              <a:gd name="T16" fmla="+- 0 5585 5115"/>
                              <a:gd name="T17" fmla="*/ T16 w 470"/>
                              <a:gd name="T18" fmla="+- 0 -1065 -1065"/>
                              <a:gd name="T19" fmla="*/ -1065 h 645"/>
                              <a:gd name="T20" fmla="+- 0 5585 5115"/>
                              <a:gd name="T21" fmla="*/ T20 w 470"/>
                              <a:gd name="T22" fmla="+- 0 -745 -1065"/>
                              <a:gd name="T23" fmla="*/ -745 h 645"/>
                              <a:gd name="T24" fmla="+- 0 5585 5115"/>
                              <a:gd name="T25" fmla="*/ T24 w 470"/>
                              <a:gd name="T26" fmla="+- 0 -615 -1065"/>
                              <a:gd name="T27" fmla="*/ -615 h 645"/>
                              <a:gd name="T28" fmla="+- 0 5585 5115"/>
                              <a:gd name="T29" fmla="*/ T28 w 470"/>
                              <a:gd name="T30" fmla="+- 0 -420 -1065"/>
                              <a:gd name="T31" fmla="*/ -420 h 6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0" h="645">
                                <a:moveTo>
                                  <a:pt x="0" y="0"/>
                                </a:moveTo>
                                <a:lnTo>
                                  <a:pt x="0" y="320"/>
                                </a:lnTo>
                                <a:moveTo>
                                  <a:pt x="0" y="450"/>
                                </a:moveTo>
                                <a:lnTo>
                                  <a:pt x="0" y="645"/>
                                </a:lnTo>
                                <a:moveTo>
                                  <a:pt x="470" y="0"/>
                                </a:moveTo>
                                <a:lnTo>
                                  <a:pt x="470" y="320"/>
                                </a:lnTo>
                                <a:moveTo>
                                  <a:pt x="470" y="450"/>
                                </a:moveTo>
                                <a:lnTo>
                                  <a:pt x="470" y="64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9"/>
                        <wps:cNvCnPr/>
                        <wps:spPr bwMode="auto">
                          <a:xfrm>
                            <a:off x="4170" y="-680"/>
                            <a:ext cx="1890"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24" name="AutoShape 18"/>
                        <wps:cNvSpPr>
                          <a:spLocks/>
                        </wps:cNvSpPr>
                        <wps:spPr bwMode="auto">
                          <a:xfrm>
                            <a:off x="5585" y="-1965"/>
                            <a:ext cx="475" cy="770"/>
                          </a:xfrm>
                          <a:custGeom>
                            <a:avLst/>
                            <a:gdLst>
                              <a:gd name="T0" fmla="+- 0 5585 5585"/>
                              <a:gd name="T1" fmla="*/ T0 w 475"/>
                              <a:gd name="T2" fmla="+- 0 -1965 -1965"/>
                              <a:gd name="T3" fmla="*/ -1965 h 770"/>
                              <a:gd name="T4" fmla="+- 0 5585 5585"/>
                              <a:gd name="T5" fmla="*/ T4 w 475"/>
                              <a:gd name="T6" fmla="+- 0 -1195 -1965"/>
                              <a:gd name="T7" fmla="*/ -1195 h 770"/>
                              <a:gd name="T8" fmla="+- 0 6060 5585"/>
                              <a:gd name="T9" fmla="*/ T8 w 475"/>
                              <a:gd name="T10" fmla="+- 0 -1965 -1965"/>
                              <a:gd name="T11" fmla="*/ -1965 h 770"/>
                              <a:gd name="T12" fmla="+- 0 6060 5585"/>
                              <a:gd name="T13" fmla="*/ T12 w 475"/>
                              <a:gd name="T14" fmla="+- 0 -1195 -1965"/>
                              <a:gd name="T15" fmla="*/ -1195 h 770"/>
                            </a:gdLst>
                            <a:ahLst/>
                            <a:cxnLst>
                              <a:cxn ang="0">
                                <a:pos x="T1" y="T3"/>
                              </a:cxn>
                              <a:cxn ang="0">
                                <a:pos x="T5" y="T7"/>
                              </a:cxn>
                              <a:cxn ang="0">
                                <a:pos x="T9" y="T11"/>
                              </a:cxn>
                              <a:cxn ang="0">
                                <a:pos x="T13" y="T15"/>
                              </a:cxn>
                            </a:cxnLst>
                            <a:rect l="0" t="0" r="r" b="b"/>
                            <a:pathLst>
                              <a:path w="475" h="770">
                                <a:moveTo>
                                  <a:pt x="0" y="0"/>
                                </a:moveTo>
                                <a:lnTo>
                                  <a:pt x="0" y="770"/>
                                </a:lnTo>
                                <a:moveTo>
                                  <a:pt x="475" y="0"/>
                                </a:moveTo>
                                <a:lnTo>
                                  <a:pt x="475" y="77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17"/>
                        <wps:cNvCnPr/>
                        <wps:spPr bwMode="auto">
                          <a:xfrm>
                            <a:off x="4170" y="-1130"/>
                            <a:ext cx="2360"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26" name="AutoShape 16"/>
                        <wps:cNvSpPr>
                          <a:spLocks/>
                        </wps:cNvSpPr>
                        <wps:spPr bwMode="auto">
                          <a:xfrm>
                            <a:off x="5115" y="-1965"/>
                            <a:ext cx="2" cy="645"/>
                          </a:xfrm>
                          <a:custGeom>
                            <a:avLst/>
                            <a:gdLst>
                              <a:gd name="T0" fmla="+- 0 -1965 -1965"/>
                              <a:gd name="T1" fmla="*/ -1965 h 645"/>
                              <a:gd name="T2" fmla="+- 0 -1645 -1965"/>
                              <a:gd name="T3" fmla="*/ -1645 h 645"/>
                              <a:gd name="T4" fmla="+- 0 -1515 -1965"/>
                              <a:gd name="T5" fmla="*/ -1515 h 645"/>
                              <a:gd name="T6" fmla="+- 0 -1320 -1965"/>
                              <a:gd name="T7" fmla="*/ -1320 h 645"/>
                            </a:gdLst>
                            <a:ahLst/>
                            <a:cxnLst>
                              <a:cxn ang="0">
                                <a:pos x="0" y="T1"/>
                              </a:cxn>
                              <a:cxn ang="0">
                                <a:pos x="0" y="T3"/>
                              </a:cxn>
                              <a:cxn ang="0">
                                <a:pos x="0" y="T5"/>
                              </a:cxn>
                              <a:cxn ang="0">
                                <a:pos x="0" y="T7"/>
                              </a:cxn>
                            </a:cxnLst>
                            <a:rect l="0" t="0" r="r" b="b"/>
                            <a:pathLst>
                              <a:path h="645">
                                <a:moveTo>
                                  <a:pt x="0" y="0"/>
                                </a:moveTo>
                                <a:lnTo>
                                  <a:pt x="0" y="320"/>
                                </a:lnTo>
                                <a:moveTo>
                                  <a:pt x="0" y="450"/>
                                </a:moveTo>
                                <a:lnTo>
                                  <a:pt x="0" y="645"/>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15"/>
                        <wps:cNvCnPr/>
                        <wps:spPr bwMode="auto">
                          <a:xfrm>
                            <a:off x="4170" y="-1580"/>
                            <a:ext cx="1415"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28" name="AutoShape 14"/>
                        <wps:cNvSpPr>
                          <a:spLocks/>
                        </wps:cNvSpPr>
                        <wps:spPr bwMode="auto">
                          <a:xfrm>
                            <a:off x="5585" y="-2318"/>
                            <a:ext cx="475" cy="223"/>
                          </a:xfrm>
                          <a:custGeom>
                            <a:avLst/>
                            <a:gdLst>
                              <a:gd name="T0" fmla="+- 0 5585 5585"/>
                              <a:gd name="T1" fmla="*/ T0 w 475"/>
                              <a:gd name="T2" fmla="+- 0 -2318 -2318"/>
                              <a:gd name="T3" fmla="*/ -2318 h 223"/>
                              <a:gd name="T4" fmla="+- 0 5585 5585"/>
                              <a:gd name="T5" fmla="*/ T4 w 475"/>
                              <a:gd name="T6" fmla="+- 0 -2095 -2318"/>
                              <a:gd name="T7" fmla="*/ -2095 h 223"/>
                              <a:gd name="T8" fmla="+- 0 6060 5585"/>
                              <a:gd name="T9" fmla="*/ T8 w 475"/>
                              <a:gd name="T10" fmla="+- 0 -2318 -2318"/>
                              <a:gd name="T11" fmla="*/ -2318 h 223"/>
                              <a:gd name="T12" fmla="+- 0 6060 5585"/>
                              <a:gd name="T13" fmla="*/ T12 w 475"/>
                              <a:gd name="T14" fmla="+- 0 -2095 -2318"/>
                              <a:gd name="T15" fmla="*/ -2095 h 223"/>
                            </a:gdLst>
                            <a:ahLst/>
                            <a:cxnLst>
                              <a:cxn ang="0">
                                <a:pos x="T1" y="T3"/>
                              </a:cxn>
                              <a:cxn ang="0">
                                <a:pos x="T5" y="T7"/>
                              </a:cxn>
                              <a:cxn ang="0">
                                <a:pos x="T9" y="T11"/>
                              </a:cxn>
                              <a:cxn ang="0">
                                <a:pos x="T13" y="T15"/>
                              </a:cxn>
                            </a:cxnLst>
                            <a:rect l="0" t="0" r="r" b="b"/>
                            <a:pathLst>
                              <a:path w="475" h="223">
                                <a:moveTo>
                                  <a:pt x="0" y="0"/>
                                </a:moveTo>
                                <a:lnTo>
                                  <a:pt x="0" y="223"/>
                                </a:lnTo>
                                <a:moveTo>
                                  <a:pt x="475" y="0"/>
                                </a:moveTo>
                                <a:lnTo>
                                  <a:pt x="475" y="223"/>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3"/>
                        <wps:cNvCnPr/>
                        <wps:spPr bwMode="auto">
                          <a:xfrm>
                            <a:off x="4170" y="-2030"/>
                            <a:ext cx="2360" cy="0"/>
                          </a:xfrm>
                          <a:prstGeom prst="line">
                            <a:avLst/>
                          </a:prstGeom>
                          <a:noFill/>
                          <a:ln w="82550">
                            <a:solidFill>
                              <a:srgbClr val="CE3951"/>
                            </a:solidFill>
                            <a:prstDash val="solid"/>
                            <a:round/>
                            <a:headEnd/>
                            <a:tailEnd/>
                          </a:ln>
                          <a:extLst>
                            <a:ext uri="{909E8E84-426E-40DD-AFC4-6F175D3DCCD1}">
                              <a14:hiddenFill xmlns:a14="http://schemas.microsoft.com/office/drawing/2010/main">
                                <a:noFill/>
                              </a14:hiddenFill>
                            </a:ext>
                          </a:extLst>
                        </wps:spPr>
                        <wps:bodyPr/>
                      </wps:wsp>
                      <wps:wsp>
                        <wps:cNvPr id="30" name="Line 12"/>
                        <wps:cNvCnPr/>
                        <wps:spPr bwMode="auto">
                          <a:xfrm>
                            <a:off x="4170" y="1893"/>
                            <a:ext cx="1890" cy="0"/>
                          </a:xfrm>
                          <a:prstGeom prst="line">
                            <a:avLst/>
                          </a:prstGeom>
                          <a:noFill/>
                          <a:ln w="79375">
                            <a:solidFill>
                              <a:srgbClr val="ED8E97"/>
                            </a:solidFill>
                            <a:prstDash val="solid"/>
                            <a:round/>
                            <a:headEnd/>
                            <a:tailEnd/>
                          </a:ln>
                          <a:extLst>
                            <a:ext uri="{909E8E84-426E-40DD-AFC4-6F175D3DCCD1}">
                              <a14:hiddenFill xmlns:a14="http://schemas.microsoft.com/office/drawing/2010/main">
                                <a:noFill/>
                              </a14:hiddenFill>
                            </a:ext>
                          </a:extLst>
                        </wps:spPr>
                        <wps:bodyPr/>
                      </wps:wsp>
                      <wps:wsp>
                        <wps:cNvPr id="31" name="AutoShape 11"/>
                        <wps:cNvSpPr>
                          <a:spLocks/>
                        </wps:cNvSpPr>
                        <wps:spPr bwMode="auto">
                          <a:xfrm>
                            <a:off x="4169" y="930"/>
                            <a:ext cx="1891" cy="575"/>
                          </a:xfrm>
                          <a:custGeom>
                            <a:avLst/>
                            <a:gdLst>
                              <a:gd name="T0" fmla="+- 0 5115 4170"/>
                              <a:gd name="T1" fmla="*/ T0 w 1891"/>
                              <a:gd name="T2" fmla="+- 0 1380 930"/>
                              <a:gd name="T3" fmla="*/ 1380 h 575"/>
                              <a:gd name="T4" fmla="+- 0 4170 4170"/>
                              <a:gd name="T5" fmla="*/ T4 w 1891"/>
                              <a:gd name="T6" fmla="+- 0 1380 930"/>
                              <a:gd name="T7" fmla="*/ 1380 h 575"/>
                              <a:gd name="T8" fmla="+- 0 4170 4170"/>
                              <a:gd name="T9" fmla="*/ T8 w 1891"/>
                              <a:gd name="T10" fmla="+- 0 1505 930"/>
                              <a:gd name="T11" fmla="*/ 1505 h 575"/>
                              <a:gd name="T12" fmla="+- 0 5115 4170"/>
                              <a:gd name="T13" fmla="*/ T12 w 1891"/>
                              <a:gd name="T14" fmla="+- 0 1505 930"/>
                              <a:gd name="T15" fmla="*/ 1505 h 575"/>
                              <a:gd name="T16" fmla="+- 0 5115 4170"/>
                              <a:gd name="T17" fmla="*/ T16 w 1891"/>
                              <a:gd name="T18" fmla="+- 0 1380 930"/>
                              <a:gd name="T19" fmla="*/ 1380 h 575"/>
                              <a:gd name="T20" fmla="+- 0 6060 4170"/>
                              <a:gd name="T21" fmla="*/ T20 w 1891"/>
                              <a:gd name="T22" fmla="+- 0 930 930"/>
                              <a:gd name="T23" fmla="*/ 930 h 575"/>
                              <a:gd name="T24" fmla="+- 0 4170 4170"/>
                              <a:gd name="T25" fmla="*/ T24 w 1891"/>
                              <a:gd name="T26" fmla="+- 0 930 930"/>
                              <a:gd name="T27" fmla="*/ 930 h 575"/>
                              <a:gd name="T28" fmla="+- 0 4170 4170"/>
                              <a:gd name="T29" fmla="*/ T28 w 1891"/>
                              <a:gd name="T30" fmla="+- 0 1055 930"/>
                              <a:gd name="T31" fmla="*/ 1055 h 575"/>
                              <a:gd name="T32" fmla="+- 0 6060 4170"/>
                              <a:gd name="T33" fmla="*/ T32 w 1891"/>
                              <a:gd name="T34" fmla="+- 0 1055 930"/>
                              <a:gd name="T35" fmla="*/ 1055 h 575"/>
                              <a:gd name="T36" fmla="+- 0 6060 4170"/>
                              <a:gd name="T37" fmla="*/ T36 w 1891"/>
                              <a:gd name="T38" fmla="+- 0 930 930"/>
                              <a:gd name="T39" fmla="*/ 930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91" h="575">
                                <a:moveTo>
                                  <a:pt x="945" y="450"/>
                                </a:moveTo>
                                <a:lnTo>
                                  <a:pt x="0" y="450"/>
                                </a:lnTo>
                                <a:lnTo>
                                  <a:pt x="0" y="575"/>
                                </a:lnTo>
                                <a:lnTo>
                                  <a:pt x="945" y="575"/>
                                </a:lnTo>
                                <a:lnTo>
                                  <a:pt x="945" y="450"/>
                                </a:lnTo>
                                <a:moveTo>
                                  <a:pt x="1890" y="0"/>
                                </a:moveTo>
                                <a:lnTo>
                                  <a:pt x="0" y="0"/>
                                </a:lnTo>
                                <a:lnTo>
                                  <a:pt x="0" y="125"/>
                                </a:lnTo>
                                <a:lnTo>
                                  <a:pt x="1890" y="125"/>
                                </a:lnTo>
                                <a:lnTo>
                                  <a:pt x="1890" y="0"/>
                                </a:lnTo>
                              </a:path>
                            </a:pathLst>
                          </a:custGeom>
                          <a:solidFill>
                            <a:srgbClr val="ED8E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10"/>
                        <wps:cNvCnPr/>
                        <wps:spPr bwMode="auto">
                          <a:xfrm>
                            <a:off x="4170" y="543"/>
                            <a:ext cx="1890" cy="0"/>
                          </a:xfrm>
                          <a:prstGeom prst="line">
                            <a:avLst/>
                          </a:prstGeom>
                          <a:noFill/>
                          <a:ln w="79375">
                            <a:solidFill>
                              <a:srgbClr val="ED8E97"/>
                            </a:solidFill>
                            <a:prstDash val="solid"/>
                            <a:round/>
                            <a:headEnd/>
                            <a:tailEnd/>
                          </a:ln>
                          <a:extLst>
                            <a:ext uri="{909E8E84-426E-40DD-AFC4-6F175D3DCCD1}">
                              <a14:hiddenFill xmlns:a14="http://schemas.microsoft.com/office/drawing/2010/main">
                                <a:noFill/>
                              </a14:hiddenFill>
                            </a:ext>
                          </a:extLst>
                        </wps:spPr>
                        <wps:bodyPr/>
                      </wps:wsp>
                      <wps:wsp>
                        <wps:cNvPr id="33" name="Rectangle 9"/>
                        <wps:cNvSpPr>
                          <a:spLocks noChangeArrowheads="1"/>
                        </wps:cNvSpPr>
                        <wps:spPr bwMode="auto">
                          <a:xfrm>
                            <a:off x="4169" y="30"/>
                            <a:ext cx="946" cy="125"/>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8"/>
                        <wps:cNvSpPr>
                          <a:spLocks/>
                        </wps:cNvSpPr>
                        <wps:spPr bwMode="auto">
                          <a:xfrm>
                            <a:off x="4169" y="-1708"/>
                            <a:ext cx="1891" cy="1350"/>
                          </a:xfrm>
                          <a:custGeom>
                            <a:avLst/>
                            <a:gdLst>
                              <a:gd name="T0" fmla="+- 0 4170 4170"/>
                              <a:gd name="T1" fmla="*/ T0 w 1891"/>
                              <a:gd name="T2" fmla="+- 0 -357 -1707"/>
                              <a:gd name="T3" fmla="*/ -357 h 1350"/>
                              <a:gd name="T4" fmla="+- 0 6060 4170"/>
                              <a:gd name="T5" fmla="*/ T4 w 1891"/>
                              <a:gd name="T6" fmla="+- 0 -357 -1707"/>
                              <a:gd name="T7" fmla="*/ -357 h 1350"/>
                              <a:gd name="T8" fmla="+- 0 4170 4170"/>
                              <a:gd name="T9" fmla="*/ T8 w 1891"/>
                              <a:gd name="T10" fmla="+- 0 -807 -1707"/>
                              <a:gd name="T11" fmla="*/ -807 h 1350"/>
                              <a:gd name="T12" fmla="+- 0 5115 4170"/>
                              <a:gd name="T13" fmla="*/ T12 w 1891"/>
                              <a:gd name="T14" fmla="+- 0 -807 -1707"/>
                              <a:gd name="T15" fmla="*/ -807 h 1350"/>
                              <a:gd name="T16" fmla="+- 0 4170 4170"/>
                              <a:gd name="T17" fmla="*/ T16 w 1891"/>
                              <a:gd name="T18" fmla="+- 0 -1257 -1707"/>
                              <a:gd name="T19" fmla="*/ -1257 h 1350"/>
                              <a:gd name="T20" fmla="+- 0 5585 4170"/>
                              <a:gd name="T21" fmla="*/ T20 w 1891"/>
                              <a:gd name="T22" fmla="+- 0 -1257 -1707"/>
                              <a:gd name="T23" fmla="*/ -1257 h 1350"/>
                              <a:gd name="T24" fmla="+- 0 4170 4170"/>
                              <a:gd name="T25" fmla="*/ T24 w 1891"/>
                              <a:gd name="T26" fmla="+- 0 -1707 -1707"/>
                              <a:gd name="T27" fmla="*/ -1707 h 1350"/>
                              <a:gd name="T28" fmla="+- 0 5115 4170"/>
                              <a:gd name="T29" fmla="*/ T28 w 1891"/>
                              <a:gd name="T30" fmla="+- 0 -1707 -1707"/>
                              <a:gd name="T31" fmla="*/ -1707 h 13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91" h="1350">
                                <a:moveTo>
                                  <a:pt x="0" y="1350"/>
                                </a:moveTo>
                                <a:lnTo>
                                  <a:pt x="1890" y="1350"/>
                                </a:lnTo>
                                <a:moveTo>
                                  <a:pt x="0" y="900"/>
                                </a:moveTo>
                                <a:lnTo>
                                  <a:pt x="945" y="900"/>
                                </a:lnTo>
                                <a:moveTo>
                                  <a:pt x="0" y="450"/>
                                </a:moveTo>
                                <a:lnTo>
                                  <a:pt x="1415" y="450"/>
                                </a:lnTo>
                                <a:moveTo>
                                  <a:pt x="0" y="0"/>
                                </a:moveTo>
                                <a:lnTo>
                                  <a:pt x="945" y="0"/>
                                </a:lnTo>
                              </a:path>
                            </a:pathLst>
                          </a:custGeom>
                          <a:noFill/>
                          <a:ln w="79375">
                            <a:solidFill>
                              <a:srgbClr val="ED8E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7"/>
                        <wps:cNvCnPr/>
                        <wps:spPr bwMode="auto">
                          <a:xfrm>
                            <a:off x="5115" y="-2318"/>
                            <a:ext cx="0" cy="98"/>
                          </a:xfrm>
                          <a:prstGeom prst="line">
                            <a:avLst/>
                          </a:prstGeom>
                          <a:noFill/>
                          <a:ln w="6350">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36" name="Line 6"/>
                        <wps:cNvCnPr/>
                        <wps:spPr bwMode="auto">
                          <a:xfrm>
                            <a:off x="4170" y="-2157"/>
                            <a:ext cx="1415" cy="0"/>
                          </a:xfrm>
                          <a:prstGeom prst="line">
                            <a:avLst/>
                          </a:prstGeom>
                          <a:noFill/>
                          <a:ln w="79375">
                            <a:solidFill>
                              <a:srgbClr val="ED8E97"/>
                            </a:solidFill>
                            <a:prstDash val="solid"/>
                            <a:round/>
                            <a:headEnd/>
                            <a:tailEnd/>
                          </a:ln>
                          <a:extLst>
                            <a:ext uri="{909E8E84-426E-40DD-AFC4-6F175D3DCCD1}">
                              <a14:hiddenFill xmlns:a14="http://schemas.microsoft.com/office/drawing/2010/main">
                                <a:noFill/>
                              </a14:hiddenFill>
                            </a:ext>
                          </a:extLst>
                        </wps:spPr>
                        <wps:bodyPr/>
                      </wps:wsp>
                      <wps:wsp>
                        <wps:cNvPr id="37" name="AutoShape 5"/>
                        <wps:cNvSpPr>
                          <a:spLocks/>
                        </wps:cNvSpPr>
                        <wps:spPr bwMode="auto">
                          <a:xfrm>
                            <a:off x="4108" y="-2318"/>
                            <a:ext cx="3841" cy="4562"/>
                          </a:xfrm>
                          <a:custGeom>
                            <a:avLst/>
                            <a:gdLst>
                              <a:gd name="T0" fmla="+- 0 7475 4108"/>
                              <a:gd name="T1" fmla="*/ T0 w 3841"/>
                              <a:gd name="T2" fmla="+- 0 -2318 -2318"/>
                              <a:gd name="T3" fmla="*/ -2318 h 4562"/>
                              <a:gd name="T4" fmla="+- 0 7475 4108"/>
                              <a:gd name="T5" fmla="*/ T4 w 3841"/>
                              <a:gd name="T6" fmla="+- 0 2183 -2318"/>
                              <a:gd name="T7" fmla="*/ 2183 h 4562"/>
                              <a:gd name="T8" fmla="+- 0 7948 4108"/>
                              <a:gd name="T9" fmla="*/ T8 w 3841"/>
                              <a:gd name="T10" fmla="+- 0 -2318 -2318"/>
                              <a:gd name="T11" fmla="*/ -2318 h 4562"/>
                              <a:gd name="T12" fmla="+- 0 7948 4108"/>
                              <a:gd name="T13" fmla="*/ T12 w 3841"/>
                              <a:gd name="T14" fmla="+- 0 2183 -2318"/>
                              <a:gd name="T15" fmla="*/ 2183 h 4562"/>
                              <a:gd name="T16" fmla="+- 0 4170 4108"/>
                              <a:gd name="T17" fmla="*/ T16 w 3841"/>
                              <a:gd name="T18" fmla="+- 0 2183 -2318"/>
                              <a:gd name="T19" fmla="*/ 2183 h 4562"/>
                              <a:gd name="T20" fmla="+- 0 7948 4108"/>
                              <a:gd name="T21" fmla="*/ T20 w 3841"/>
                              <a:gd name="T22" fmla="+- 0 2183 -2318"/>
                              <a:gd name="T23" fmla="*/ 2183 h 4562"/>
                              <a:gd name="T24" fmla="+- 0 4170 4108"/>
                              <a:gd name="T25" fmla="*/ T24 w 3841"/>
                              <a:gd name="T26" fmla="+- 0 2183 -2318"/>
                              <a:gd name="T27" fmla="*/ 2183 h 4562"/>
                              <a:gd name="T28" fmla="+- 0 4170 4108"/>
                              <a:gd name="T29" fmla="*/ T28 w 3841"/>
                              <a:gd name="T30" fmla="+- 0 2244 -2318"/>
                              <a:gd name="T31" fmla="*/ 2244 h 4562"/>
                              <a:gd name="T32" fmla="+- 0 4640 4108"/>
                              <a:gd name="T33" fmla="*/ T32 w 3841"/>
                              <a:gd name="T34" fmla="+- 0 2183 -2318"/>
                              <a:gd name="T35" fmla="*/ 2183 h 4562"/>
                              <a:gd name="T36" fmla="+- 0 4640 4108"/>
                              <a:gd name="T37" fmla="*/ T36 w 3841"/>
                              <a:gd name="T38" fmla="+- 0 2244 -2318"/>
                              <a:gd name="T39" fmla="*/ 2244 h 4562"/>
                              <a:gd name="T40" fmla="+- 0 5115 4108"/>
                              <a:gd name="T41" fmla="*/ T40 w 3841"/>
                              <a:gd name="T42" fmla="+- 0 2183 -2318"/>
                              <a:gd name="T43" fmla="*/ 2183 h 4562"/>
                              <a:gd name="T44" fmla="+- 0 5115 4108"/>
                              <a:gd name="T45" fmla="*/ T44 w 3841"/>
                              <a:gd name="T46" fmla="+- 0 2244 -2318"/>
                              <a:gd name="T47" fmla="*/ 2244 h 4562"/>
                              <a:gd name="T48" fmla="+- 0 5585 4108"/>
                              <a:gd name="T49" fmla="*/ T48 w 3841"/>
                              <a:gd name="T50" fmla="+- 0 2183 -2318"/>
                              <a:gd name="T51" fmla="*/ 2183 h 4562"/>
                              <a:gd name="T52" fmla="+- 0 5585 4108"/>
                              <a:gd name="T53" fmla="*/ T52 w 3841"/>
                              <a:gd name="T54" fmla="+- 0 2244 -2318"/>
                              <a:gd name="T55" fmla="*/ 2244 h 4562"/>
                              <a:gd name="T56" fmla="+- 0 6060 4108"/>
                              <a:gd name="T57" fmla="*/ T56 w 3841"/>
                              <a:gd name="T58" fmla="+- 0 2183 -2318"/>
                              <a:gd name="T59" fmla="*/ 2183 h 4562"/>
                              <a:gd name="T60" fmla="+- 0 6060 4108"/>
                              <a:gd name="T61" fmla="*/ T60 w 3841"/>
                              <a:gd name="T62" fmla="+- 0 2244 -2318"/>
                              <a:gd name="T63" fmla="*/ 2244 h 4562"/>
                              <a:gd name="T64" fmla="+- 0 6530 4108"/>
                              <a:gd name="T65" fmla="*/ T64 w 3841"/>
                              <a:gd name="T66" fmla="+- 0 2183 -2318"/>
                              <a:gd name="T67" fmla="*/ 2183 h 4562"/>
                              <a:gd name="T68" fmla="+- 0 6530 4108"/>
                              <a:gd name="T69" fmla="*/ T68 w 3841"/>
                              <a:gd name="T70" fmla="+- 0 2244 -2318"/>
                              <a:gd name="T71" fmla="*/ 2244 h 4562"/>
                              <a:gd name="T72" fmla="+- 0 7005 4108"/>
                              <a:gd name="T73" fmla="*/ T72 w 3841"/>
                              <a:gd name="T74" fmla="+- 0 2183 -2318"/>
                              <a:gd name="T75" fmla="*/ 2183 h 4562"/>
                              <a:gd name="T76" fmla="+- 0 7005 4108"/>
                              <a:gd name="T77" fmla="*/ T76 w 3841"/>
                              <a:gd name="T78" fmla="+- 0 2244 -2318"/>
                              <a:gd name="T79" fmla="*/ 2244 h 4562"/>
                              <a:gd name="T80" fmla="+- 0 7475 4108"/>
                              <a:gd name="T81" fmla="*/ T80 w 3841"/>
                              <a:gd name="T82" fmla="+- 0 2183 -2318"/>
                              <a:gd name="T83" fmla="*/ 2183 h 4562"/>
                              <a:gd name="T84" fmla="+- 0 7475 4108"/>
                              <a:gd name="T85" fmla="*/ T84 w 3841"/>
                              <a:gd name="T86" fmla="+- 0 2244 -2318"/>
                              <a:gd name="T87" fmla="*/ 2244 h 4562"/>
                              <a:gd name="T88" fmla="+- 0 7948 4108"/>
                              <a:gd name="T89" fmla="*/ T88 w 3841"/>
                              <a:gd name="T90" fmla="+- 0 2183 -2318"/>
                              <a:gd name="T91" fmla="*/ 2183 h 4562"/>
                              <a:gd name="T92" fmla="+- 0 7948 4108"/>
                              <a:gd name="T93" fmla="*/ T92 w 3841"/>
                              <a:gd name="T94" fmla="+- 0 2244 -2318"/>
                              <a:gd name="T95" fmla="*/ 2244 h 4562"/>
                              <a:gd name="T96" fmla="+- 0 4170 4108"/>
                              <a:gd name="T97" fmla="*/ T96 w 3841"/>
                              <a:gd name="T98" fmla="+- 0 2183 -2318"/>
                              <a:gd name="T99" fmla="*/ 2183 h 4562"/>
                              <a:gd name="T100" fmla="+- 0 4170 4108"/>
                              <a:gd name="T101" fmla="*/ T100 w 3841"/>
                              <a:gd name="T102" fmla="+- 0 -2318 -2318"/>
                              <a:gd name="T103" fmla="*/ -2318 h 4562"/>
                              <a:gd name="T104" fmla="+- 0 4108 4108"/>
                              <a:gd name="T105" fmla="*/ T104 w 3841"/>
                              <a:gd name="T106" fmla="+- 0 2183 -2318"/>
                              <a:gd name="T107" fmla="*/ 2183 h 4562"/>
                              <a:gd name="T108" fmla="+- 0 4170 4108"/>
                              <a:gd name="T109" fmla="*/ T108 w 3841"/>
                              <a:gd name="T110" fmla="+- 0 2183 -2318"/>
                              <a:gd name="T111" fmla="*/ 2183 h 4562"/>
                              <a:gd name="T112" fmla="+- 0 4108 4108"/>
                              <a:gd name="T113" fmla="*/ T112 w 3841"/>
                              <a:gd name="T114" fmla="+- 0 1730 -2318"/>
                              <a:gd name="T115" fmla="*/ 1730 h 4562"/>
                              <a:gd name="T116" fmla="+- 0 4170 4108"/>
                              <a:gd name="T117" fmla="*/ T116 w 3841"/>
                              <a:gd name="T118" fmla="+- 0 1730 -2318"/>
                              <a:gd name="T119" fmla="*/ 1730 h 4562"/>
                              <a:gd name="T120" fmla="+- 0 4108 4108"/>
                              <a:gd name="T121" fmla="*/ T120 w 3841"/>
                              <a:gd name="T122" fmla="+- 0 1280 -2318"/>
                              <a:gd name="T123" fmla="*/ 1280 h 4562"/>
                              <a:gd name="T124" fmla="+- 0 4170 4108"/>
                              <a:gd name="T125" fmla="*/ T124 w 3841"/>
                              <a:gd name="T126" fmla="+- 0 1280 -2318"/>
                              <a:gd name="T127" fmla="*/ 1280 h 4562"/>
                              <a:gd name="T128" fmla="+- 0 4108 4108"/>
                              <a:gd name="T129" fmla="*/ T128 w 3841"/>
                              <a:gd name="T130" fmla="+- 0 830 -2318"/>
                              <a:gd name="T131" fmla="*/ 830 h 4562"/>
                              <a:gd name="T132" fmla="+- 0 4170 4108"/>
                              <a:gd name="T133" fmla="*/ T132 w 3841"/>
                              <a:gd name="T134" fmla="+- 0 830 -2318"/>
                              <a:gd name="T135" fmla="*/ 830 h 4562"/>
                              <a:gd name="T136" fmla="+- 0 4108 4108"/>
                              <a:gd name="T137" fmla="*/ T136 w 3841"/>
                              <a:gd name="T138" fmla="+- 0 380 -2318"/>
                              <a:gd name="T139" fmla="*/ 380 h 4562"/>
                              <a:gd name="T140" fmla="+- 0 4170 4108"/>
                              <a:gd name="T141" fmla="*/ T140 w 3841"/>
                              <a:gd name="T142" fmla="+- 0 380 -2318"/>
                              <a:gd name="T143" fmla="*/ 380 h 4562"/>
                              <a:gd name="T144" fmla="+- 0 4108 4108"/>
                              <a:gd name="T145" fmla="*/ T144 w 3841"/>
                              <a:gd name="T146" fmla="+- 0 -70 -2318"/>
                              <a:gd name="T147" fmla="*/ -70 h 4562"/>
                              <a:gd name="T148" fmla="+- 0 4170 4108"/>
                              <a:gd name="T149" fmla="*/ T148 w 3841"/>
                              <a:gd name="T150" fmla="+- 0 -70 -2318"/>
                              <a:gd name="T151" fmla="*/ -70 h 4562"/>
                              <a:gd name="T152" fmla="+- 0 4108 4108"/>
                              <a:gd name="T153" fmla="*/ T152 w 3841"/>
                              <a:gd name="T154" fmla="+- 0 -520 -2318"/>
                              <a:gd name="T155" fmla="*/ -520 h 4562"/>
                              <a:gd name="T156" fmla="+- 0 4170 4108"/>
                              <a:gd name="T157" fmla="*/ T156 w 3841"/>
                              <a:gd name="T158" fmla="+- 0 -520 -2318"/>
                              <a:gd name="T159" fmla="*/ -520 h 4562"/>
                              <a:gd name="T160" fmla="+- 0 4108 4108"/>
                              <a:gd name="T161" fmla="*/ T160 w 3841"/>
                              <a:gd name="T162" fmla="+- 0 -970 -2318"/>
                              <a:gd name="T163" fmla="*/ -970 h 4562"/>
                              <a:gd name="T164" fmla="+- 0 4170 4108"/>
                              <a:gd name="T165" fmla="*/ T164 w 3841"/>
                              <a:gd name="T166" fmla="+- 0 -970 -2318"/>
                              <a:gd name="T167" fmla="*/ -970 h 4562"/>
                              <a:gd name="T168" fmla="+- 0 4108 4108"/>
                              <a:gd name="T169" fmla="*/ T168 w 3841"/>
                              <a:gd name="T170" fmla="+- 0 -1420 -2318"/>
                              <a:gd name="T171" fmla="*/ -1420 h 4562"/>
                              <a:gd name="T172" fmla="+- 0 4170 4108"/>
                              <a:gd name="T173" fmla="*/ T172 w 3841"/>
                              <a:gd name="T174" fmla="+- 0 -1420 -2318"/>
                              <a:gd name="T175" fmla="*/ -1420 h 4562"/>
                              <a:gd name="T176" fmla="+- 0 4108 4108"/>
                              <a:gd name="T177" fmla="*/ T176 w 3841"/>
                              <a:gd name="T178" fmla="+- 0 -1870 -2318"/>
                              <a:gd name="T179" fmla="*/ -1870 h 4562"/>
                              <a:gd name="T180" fmla="+- 0 4170 4108"/>
                              <a:gd name="T181" fmla="*/ T180 w 3841"/>
                              <a:gd name="T182" fmla="+- 0 -1870 -2318"/>
                              <a:gd name="T183" fmla="*/ -1870 h 4562"/>
                              <a:gd name="T184" fmla="+- 0 4108 4108"/>
                              <a:gd name="T185" fmla="*/ T184 w 3841"/>
                              <a:gd name="T186" fmla="+- 0 -2318 -2318"/>
                              <a:gd name="T187" fmla="*/ -2318 h 4562"/>
                              <a:gd name="T188" fmla="+- 0 4170 4108"/>
                              <a:gd name="T189" fmla="*/ T188 w 3841"/>
                              <a:gd name="T190" fmla="+- 0 -2318 -2318"/>
                              <a:gd name="T191" fmla="*/ -2318 h 4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841" h="4562">
                                <a:moveTo>
                                  <a:pt x="3367" y="0"/>
                                </a:moveTo>
                                <a:lnTo>
                                  <a:pt x="3367" y="4501"/>
                                </a:lnTo>
                                <a:moveTo>
                                  <a:pt x="3840" y="0"/>
                                </a:moveTo>
                                <a:lnTo>
                                  <a:pt x="3840" y="4501"/>
                                </a:lnTo>
                                <a:moveTo>
                                  <a:pt x="62" y="4501"/>
                                </a:moveTo>
                                <a:lnTo>
                                  <a:pt x="3840" y="4501"/>
                                </a:lnTo>
                                <a:moveTo>
                                  <a:pt x="62" y="4501"/>
                                </a:moveTo>
                                <a:lnTo>
                                  <a:pt x="62" y="4562"/>
                                </a:lnTo>
                                <a:moveTo>
                                  <a:pt x="532" y="4501"/>
                                </a:moveTo>
                                <a:lnTo>
                                  <a:pt x="532" y="4562"/>
                                </a:lnTo>
                                <a:moveTo>
                                  <a:pt x="1007" y="4501"/>
                                </a:moveTo>
                                <a:lnTo>
                                  <a:pt x="1007" y="4562"/>
                                </a:lnTo>
                                <a:moveTo>
                                  <a:pt x="1477" y="4501"/>
                                </a:moveTo>
                                <a:lnTo>
                                  <a:pt x="1477" y="4562"/>
                                </a:lnTo>
                                <a:moveTo>
                                  <a:pt x="1952" y="4501"/>
                                </a:moveTo>
                                <a:lnTo>
                                  <a:pt x="1952" y="4562"/>
                                </a:lnTo>
                                <a:moveTo>
                                  <a:pt x="2422" y="4501"/>
                                </a:moveTo>
                                <a:lnTo>
                                  <a:pt x="2422" y="4562"/>
                                </a:lnTo>
                                <a:moveTo>
                                  <a:pt x="2897" y="4501"/>
                                </a:moveTo>
                                <a:lnTo>
                                  <a:pt x="2897" y="4562"/>
                                </a:lnTo>
                                <a:moveTo>
                                  <a:pt x="3367" y="4501"/>
                                </a:moveTo>
                                <a:lnTo>
                                  <a:pt x="3367" y="4562"/>
                                </a:lnTo>
                                <a:moveTo>
                                  <a:pt x="3840" y="4501"/>
                                </a:moveTo>
                                <a:lnTo>
                                  <a:pt x="3840" y="4562"/>
                                </a:lnTo>
                                <a:moveTo>
                                  <a:pt x="62" y="4501"/>
                                </a:moveTo>
                                <a:lnTo>
                                  <a:pt x="62" y="0"/>
                                </a:lnTo>
                                <a:moveTo>
                                  <a:pt x="0" y="4501"/>
                                </a:moveTo>
                                <a:lnTo>
                                  <a:pt x="62" y="4501"/>
                                </a:lnTo>
                                <a:moveTo>
                                  <a:pt x="0" y="4048"/>
                                </a:moveTo>
                                <a:lnTo>
                                  <a:pt x="62" y="4048"/>
                                </a:lnTo>
                                <a:moveTo>
                                  <a:pt x="0" y="3598"/>
                                </a:moveTo>
                                <a:lnTo>
                                  <a:pt x="62" y="3598"/>
                                </a:lnTo>
                                <a:moveTo>
                                  <a:pt x="0" y="3148"/>
                                </a:moveTo>
                                <a:lnTo>
                                  <a:pt x="62" y="3148"/>
                                </a:lnTo>
                                <a:moveTo>
                                  <a:pt x="0" y="2698"/>
                                </a:moveTo>
                                <a:lnTo>
                                  <a:pt x="62" y="2698"/>
                                </a:lnTo>
                                <a:moveTo>
                                  <a:pt x="0" y="2248"/>
                                </a:moveTo>
                                <a:lnTo>
                                  <a:pt x="62" y="2248"/>
                                </a:lnTo>
                                <a:moveTo>
                                  <a:pt x="0" y="1798"/>
                                </a:moveTo>
                                <a:lnTo>
                                  <a:pt x="62" y="1798"/>
                                </a:lnTo>
                                <a:moveTo>
                                  <a:pt x="0" y="1348"/>
                                </a:moveTo>
                                <a:lnTo>
                                  <a:pt x="62" y="1348"/>
                                </a:lnTo>
                                <a:moveTo>
                                  <a:pt x="0" y="898"/>
                                </a:moveTo>
                                <a:lnTo>
                                  <a:pt x="62" y="898"/>
                                </a:lnTo>
                                <a:moveTo>
                                  <a:pt x="0" y="448"/>
                                </a:moveTo>
                                <a:lnTo>
                                  <a:pt x="62" y="448"/>
                                </a:lnTo>
                                <a:moveTo>
                                  <a:pt x="0" y="0"/>
                                </a:moveTo>
                                <a:lnTo>
                                  <a:pt x="62" y="0"/>
                                </a:lnTo>
                              </a:path>
                            </a:pathLst>
                          </a:custGeom>
                          <a:noFill/>
                          <a:ln w="6350">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05.4pt;margin-top:-116.15pt;width:192.3pt;height:228.35pt;z-index:251662848;mso-position-horizontal-relative:page" coordorigin="4108,-2323" coordsize="3846,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">
                <v:shape id="AutoShape 32" o:spid="_x0000_s1027" style="position:absolute;left:4640;top:-2318;width:1890;height:4501;visibility:visible;mso-wrap-style:square;v-text-anchor:top" coordsize="1890,4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0pScUA&#10;AADbAAAADwAAAGRycy9kb3ducmV2LnhtbESPzU7DQAyE70h9h5UrcaObckBV6LaCIv4rEIULNytr&#10;sqFZb5Q1TeDp8QGJm60Zz3xersfYmgP1uUnsYD4rwBBXyTdcO3h7vT5ZgMmC7LFNTA6+KcN6NTla&#10;YunTwC902EltNIRziQ6CSFdam6tAEfMsdcSqfaQ+ouja19b3OGh4bO1pUZzZiA1rQ8CONoGq/e4r&#10;OljcPzbP+zy8P9yKPG3p5uczXF45dzwdL87BCI3yb/67vvOKr/T6iw5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lJxQAAANsAAAAPAAAAAAAAAAAAAAAAAJgCAABkcnMv&#10;ZG93bnJldi54bWxQSwUGAAAAAAQABAD1AAAAigMAAAAA&#10;" path="m,l,98m,353l,548m,803l,998t,255l,1448t,255l,1898t,255l,2348t,255l,2798t,255l,3248t,255l,3698t,255l,4148t,255l,4501t475,-98l475,4501t470,-98l945,4501m1420,3053r,1220m1420,4403r,98m1890,2153r,2348e" filled="f" strokecolor="#888" strokeweight=".5pt">
                  <v:path arrowok="t" o:connecttype="custom" o:connectlocs="0,-2318;0,-2220;0,-1965;0,-1770;0,-1515;0,-1320;0,-1065;0,-870;0,-615;0,-420;0,-165;0,30;0,285;0,480;0,735;0,930;0,1185;0,1380;0,1635;0,1830;0,2085;0,2183;475,2085;475,2183;945,2085;945,2183;1420,735;1420,1955;1420,2085;1420,2183;1890,-165;1890,2183" o:connectangles="0,0,0,0,0,0,0,0,0,0,0,0,0,0,0,0,0,0,0,0,0,0,0,0,0,0,0,0,0,0,0,0"/>
                </v:shape>
                <v:line id="Line 31" o:spid="_x0000_s1028" style="position:absolute;visibility:visible;mso-wrap-style:square" from="4170,2020" to="6530,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2tdcEAAADbAAAADwAAAGRycy9kb3ducmV2LnhtbERPS4vCMBC+C/sfwix4EU0tKFJNZVdw&#10;EfSwVvE8NNMHNpPSZLX+eyMIe5uP7zmrdW8acaPO1ZYVTCcRCOLc6ppLBefTdrwA4TyyxsYyKXiQ&#10;g3X6MVhhou2dj3TLfClCCLsEFVTet4mULq/IoJvYljhwhe0M+gC7UuoO7yHcNDKOork0WHNoqLCl&#10;TUX5NfszCvaHYnbw9Xyff8e7UfzIfmb970Wp4Wf/tQThqff/4rd7p8P8Kbx+CQfI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za11wQAAANsAAAAPAAAAAAAAAAAAAAAA&#10;AKECAABkcnMvZG93bnJldi54bWxQSwUGAAAAAAQABAD5AAAAjwMAAAAA&#10;" strokecolor="#ce3951" strokeweight="6.5pt"/>
                <v:line id="Line 30" o:spid="_x0000_s1029" style="position:absolute;visibility:visible;mso-wrap-style:square" from="5115,1185" to="5115,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ZMcIAAADbAAAADwAAAGRycy9kb3ducmV2LnhtbERPTWvCQBC9F/wPywi91Y0plJK6ShUU&#10;vShGCx6H7JiNzc7G7Krpv3eFgrd5vM8ZTTpbiyu1vnKsYDhIQBAXTldcKtjv5m+fIHxA1lg7JgV/&#10;5GEy7r2MMNPuxlu65qEUMYR9hgpMCE0mpS8MWfQD1xBH7uhaiyHCtpS6xVsMt7VMk+RDWqw4Nhhs&#10;aGao+M0vVsH7abo5LNapn67M9nTO1z+zTRgq9drvvr9ABOrCU/zvXuo4P4XHL/EAO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NZMcIAAADbAAAADwAAAAAAAAAAAAAA&#10;AAChAgAAZHJzL2Rvd25yZXYueG1sUEsFBgAAAAAEAAQA+QAAAJADAAAAAA==&#10;" strokecolor="#888" strokeweight=".5pt"/>
                <v:rect id="Rectangle 29" o:spid="_x0000_s1030" style="position:absolute;left:4169;top:1505;width:946;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EvQ8AA&#10;AADbAAAADwAAAGRycy9kb3ducmV2LnhtbERPzWrCQBC+F3yHZQRvdVPFImk2UpRSvbXaBxiyYzYm&#10;Oxuyq0ne3hWE3ubj+51sM9hG3KjzlWMFb/MEBHHhdMWlgr/T1+sahA/IGhvHpGAkD5t88pJhql3P&#10;v3Q7hlLEEPYpKjAhtKmUvjBk0c9dSxy5s+sshgi7UuoO+xhuG7lIkndpseLYYLClraGiPl6tgmJX&#10;L7bJ4fIzGt+a5rte+UO5Umo2HT4/QAQawr/46d7rOH8Jj1/iAT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EvQ8AAAADbAAAADwAAAAAAAAAAAAAAAACYAgAAZHJzL2Rvd25y&#10;ZXYueG1sUEsFBgAAAAAEAAQA9QAAAIUDAAAAAA==&#10;" fillcolor="#ce3951" stroked="f"/>
                <v:line id="Line 28" o:spid="_x0000_s1031" style="position:absolute;visibility:visible;mso-wrap-style:square" from="5585,1185" to="5585,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Zk3sIAAADbAAAADwAAAGRycy9kb3ducmV2LnhtbERPTWsCMRC9C/0PYQq9aVYrUlajVEGp&#10;F8WtgsdhM25WN5PtJtXtvzcFwds83udMZq2txJUaXzpW0O8lIIhzp0suFOy/l90PED4ga6wck4I/&#10;8jCbvnQmmGp34x1ds1CIGMI+RQUmhDqV0ueGLPqeq4kjd3KNxRBhU0jd4C2G20oOkmQkLZYcGwzW&#10;tDCUX7Jfq+D9PN8eV5uBn6/N7vyTbQ6Lbegr9fbafo5BBGrDU/xwf+k4fwj/v8QD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Zk3sIAAADbAAAADwAAAAAAAAAAAAAA&#10;AAChAgAAZHJzL2Rvd25yZXYueG1sUEsFBgAAAAAEAAQA+QAAAJADAAAAAA==&#10;" strokecolor="#888" strokeweight=".5pt"/>
                <v:rect id="Rectangle 27" o:spid="_x0000_s1032" style="position:absolute;left:4169;top:1055;width:1891;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rMAA&#10;AADbAAAADwAAAGRycy9kb3ducmV2LnhtbERPS2rDMBDdF3IHMYHuarkBl+BYNiWlpNk1nwMM1tRy&#10;bY2MpdjO7atCobt5vO8U1WJ7MdHoW8cKnpMUBHHtdMuNguvl/WkLwgdkjb1jUnAnD1W5eigw127m&#10;E03n0IgYwj5HBSaEIZfS14Ys+sQNxJH7cqPFEOHYSD3iHMNtLzdp+iItthwbDA60N1R355tVUL91&#10;m316/P68Gz+Y/tBl/thkSj2ul9cdiEBL+Bf/uT90nJ/B7y/xAF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SrMAAAADbAAAADwAAAAAAAAAAAAAAAACYAgAAZHJzL2Rvd25y&#10;ZXYueG1sUEsFBgAAAAAEAAQA9QAAAIUDAAAAAA==&#10;" fillcolor="#ce3951" stroked="f"/>
                <v:shape id="AutoShape 26" o:spid="_x0000_s1033" style="position:absolute;left:5115;top:-165;width:945;height:1095;visibility:visible;mso-wrap-style:square;v-text-anchor:top" coordsize="945,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9cIA&#10;AADbAAAADwAAAGRycy9kb3ducmV2LnhtbERPTYvCMBC9L/gfwgjeNNWDq9UoKoiKiKwKXodmbKvN&#10;pDSxdv31m4WFvc3jfc503phC1FS53LKCfi8CQZxYnXOq4HJed0cgnEfWWFgmBd/kYD5rfUwx1vbF&#10;X1SffCpCCLsYFWTel7GULsnIoOvZkjhwN1sZ9AFWqdQVvkK4KeQgiobSYM6hIcOSVhklj9PTKLhv&#10;Pht3leP6sEpu+W4/Oi7v76NSnXazmIDw1Ph/8Z97q8P8Ifz+Eg6Q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9X1wgAAANsAAAAPAAAAAAAAAAAAAAAAAJgCAABkcnMvZG93&#10;bnJldi54bWxQSwUGAAAAAAQABAD1AAAAhwMAAAAA&#10;" path="m,900r,195m470,900r,195m945,r,770e" filled="f" strokecolor="#888" strokeweight=".5pt">
                  <v:path arrowok="t" o:connecttype="custom" o:connectlocs="0,735;0,930;470,735;470,930;945,-165;945,605" o:connectangles="0,0,0,0,0,0"/>
                </v:shape>
                <v:line id="Line 25" o:spid="_x0000_s1034" style="position:absolute;visibility:visible;mso-wrap-style:square" from="4170,670" to="6530,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iQmsMAAADbAAAADwAAAGRycy9kb3ducmV2LnhtbERPS2vCQBC+F/oflin0IrppwAdp1qCF&#10;FkEPbRTPQ3ZMQrOzIbtN4r93BaG3+fiek2ajaURPnastK3ibRSCIC6trLhWcjp/TFQjnkTU2lknB&#10;lRxk6+enFBNtB/6hPvelCCHsElRQed8mUrqiIoNuZlviwF1sZ9AH2JVSdziEcNPIOIoW0mDNoaHC&#10;lj4qKn7zP6Ngf7jMD75e7IttvJvE1/xrPn6flXp9GTfvIDyN/l/8cO90mL+E+y/hAL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okJrDAAAA2wAAAA8AAAAAAAAAAAAA&#10;AAAAoQIAAGRycy9kb3ducmV2LnhtbFBLBQYAAAAABAAEAPkAAACRAwAAAAA=&#10;" strokecolor="#ce3951" strokeweight="6.5pt"/>
                <v:line id="Line 24" o:spid="_x0000_s1035" style="position:absolute;visibility:visible;mso-wrap-style:square" from="5115,-165" to="5115,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28UAAADbAAAADwAAAGRycy9kb3ducmV2LnhtbESPQWvCQBCF74X+h2UKvdWNFqREV1Gh&#10;pV4Uo4LHITtmY7OzaXar6b/vHAreZnhv3vtmOu99o67UxTqwgeEgA0VcBltzZeCwf395AxUTssUm&#10;MBn4pQjz2ePDFHMbbryja5EqJSEcczTgUmpzrWPpyGMchJZYtHPoPCZZu0rbDm8S7hs9yrKx9liz&#10;NDhsaeWo/Cp+vIHXy3J7+tiM4nLtdpfvYnNcbdPQmOenfjEBlahPd/P/9acVfIGVX2QAP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u28UAAADbAAAADwAAAAAAAAAA&#10;AAAAAAChAgAAZHJzL2Rvd25yZXYueG1sUEsFBgAAAAAEAAQA+QAAAJMDAAAAAA==&#10;" strokecolor="#888" strokeweight=".5pt"/>
                <v:rect id="Rectangle 23" o:spid="_x0000_s1036" style="position:absolute;left:4169;top:155;width:946;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Yqb4A&#10;AADbAAAADwAAAGRycy9kb3ducmV2LnhtbERPzYrCMBC+C75DGGFvmiooazWKKOJ6c9UHGJqxqW0m&#10;pYla394Igrf5+H5nvmxtJe7U+MKxguEgAUGcOV1wruB82vZ/QfiArLFyTAqe5GG56HbmmGr34H+6&#10;H0MuYgj7FBWYEOpUSp8ZsugHriaO3MU1FkOETS51g48Ybis5SpKJtFhwbDBY09pQVh5vVkG2KUfr&#10;ZH89PI2vTbUrx36fj5X66bWrGYhAbfiKP+4/HedP4f1LPEA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ZGKm+AAAA2wAAAA8AAAAAAAAAAAAAAAAAmAIAAGRycy9kb3ducmV2&#10;LnhtbFBLBQYAAAAABAAEAPUAAACDAwAAAAA=&#10;" fillcolor="#ce3951" stroked="f"/>
                <v:shape id="AutoShape 22" o:spid="_x0000_s1037" style="position:absolute;left:5585;top:-2318;width:1420;height:4501;visibility:visible;mso-wrap-style:square;v-text-anchor:top" coordsize="1420,4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ZnL8A&#10;AADbAAAADwAAAGRycy9kb3ducmV2LnhtbERPy4rCMBTdD/gP4QruxlQXotVYfKAIA8Ko4PbSXNvS&#10;5qYksda/N4uBWR7Oe5X1phEdOV9ZVjAZJyCIc6srLhTcrofvOQgfkDU2lknBmzxk68HXClNtX/xL&#10;3SUUIoawT1FBGUKbSunzkgz6sW2JI/ewzmCI0BVSO3zFcNPIaZLMpMGKY0OJLe1KyuvL0yhwx6s9&#10;y/n2p1u8w75e3Juz5YNSo2G/WYII1Id/8Z/7pBVM4/r4Jf4A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DJmcvwAAANsAAAAPAAAAAAAAAAAAAAAAAJgCAABkcnMvZG93bnJl&#10;di54bWxQSwUGAAAAAAQABAD1AAAAhAMAAAAA&#10;" path="m,2153r,645m475,1253r,770m945,r,2023m1420,r,4501e" filled="f" strokecolor="#888" strokeweight=".5pt">
                  <v:path arrowok="t" o:connecttype="custom" o:connectlocs="0,-165;0,480;475,-1065;475,-295;945,-2318;945,-295;1420,-2318;1420,2183" o:connectangles="0,0,0,0,0,0,0,0"/>
                </v:shape>
                <v:line id="Line 21" o:spid="_x0000_s1038" style="position:absolute;visibility:visible;mso-wrap-style:square" from="4170,-230" to="700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nyMIAAADbAAAADwAAAGRycy9kb3ducmV2LnhtbESPQYvCMBSE74L/ITzBi6ypBUWqUVRQ&#10;BD1olT0/mmdbbF5KE7X+e7Ow4HGYmW+Y+bI1lXhS40rLCkbDCARxZnXJuYLrZfszBeE8ssbKMil4&#10;k4PlotuZY6Lti8/0TH0uAoRdggoK7+tESpcVZNANbU0cvJttDPogm1zqBl8BbioZR9FEGiw5LBRY&#10;06ag7J4+jILD8TY++nJyyNbxfhC/0924Pf0q1e+1qxkIT63/hv/be60gHsHfl/AD5O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FnyMIAAADbAAAADwAAAAAAAAAAAAAA&#10;AAChAgAAZHJzL2Rvd25yZXYueG1sUEsFBgAAAAAEAAQA+QAAAJADAAAAAA==&#10;" strokecolor="#ce3951" strokeweight="6.5pt"/>
                <v:shape id="AutoShape 20" o:spid="_x0000_s1039" style="position:absolute;left:5115;top:-1065;width:470;height:645;visibility:visible;mso-wrap-style:square;v-text-anchor:top" coordsize="470,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UIrMMA&#10;AADbAAAADwAAAGRycy9kb3ducmV2LnhtbESPQYvCMBSE78L+h/AWvGm6PahbjbKsiCKCaPfg8dE8&#10;22Lz0m1irf/eCILHYWa+YWaLzlSipcaVlhV8DSMQxJnVJecK/tLVYALCeWSNlWVScCcHi/lHb4aJ&#10;tjc+UHv0uQgQdgkqKLyvEyldVpBBN7Q1cfDOtjHog2xyqRu8BbipZBxFI2mw5LBQYE2/BWWX49Uo&#10;2LYmXcvv1O/up3j/v12nk814qVT/s/uZgvDU+Xf41d5oBXE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UIrMMAAADbAAAADwAAAAAAAAAAAAAAAACYAgAAZHJzL2Rv&#10;d25yZXYueG1sUEsFBgAAAAAEAAQA9QAAAIgDAAAAAA==&#10;" path="m,l,320m,450l,645m470,r,320m470,450r,195e" filled="f" strokecolor="#888" strokeweight=".5pt">
                  <v:path arrowok="t" o:connecttype="custom" o:connectlocs="0,-1065;0,-745;0,-615;0,-420;470,-1065;470,-745;470,-615;470,-420" o:connectangles="0,0,0,0,0,0,0,0"/>
                </v:shape>
                <v:line id="Line 19" o:spid="_x0000_s1040" style="position:absolute;visibility:visible;mso-wrap-style:square" from="4170,-680" to="6060,-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9cJMUAAADbAAAADwAAAGRycy9kb3ducmV2LnhtbESPQWvCQBSE74L/YXmFXqTZNJJQUlex&#10;hYpgDpqWnh/ZZxKafRuy2xj/fbcgeBxm5htmtZlMJ0YaXGtZwXMUgyCurG65VvD1+fH0AsJ5ZI2d&#10;ZVJwJQeb9Xy2wlzbC59oLH0tAoRdjgoa7/tcSlc1ZNBFticO3tkOBn2QQy31gJcAN51M4jiTBlsO&#10;Cw329N5Q9VP+GgWH4pwWvs0O1VuyXyTXcpdOx2+lHh+m7SsIT5O/h2/tvVaQLOH/S/gB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9cJMUAAADbAAAADwAAAAAAAAAA&#10;AAAAAAChAgAAZHJzL2Rvd25yZXYueG1sUEsFBgAAAAAEAAQA+QAAAJMDAAAAAA==&#10;" strokecolor="#ce3951" strokeweight="6.5pt"/>
                <v:shape id="AutoShape 18" o:spid="_x0000_s1041" style="position:absolute;left:5585;top:-1965;width:475;height:770;visibility:visible;mso-wrap-style:square;v-text-anchor:top" coordsize="47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ssMA&#10;AADbAAAADwAAAGRycy9kb3ducmV2LnhtbESPQYvCMBSE78L+h/AWvBRNDSJSjSK7LOwePFi9eHs0&#10;z7bYvJQm1vrvN4LgcZiZb5j1drCN6KnztWMNs2kKgrhwpuZSw+n4M1mC8AHZYOOYNDzIw3bzMVpj&#10;ZtydD9TnoRQRwj5DDVUIbSalLyqy6KeuJY7exXUWQ5RdKU2H9wi3jVRpupAWa44LFbb0VVFxzW9W&#10;Q3L6K86o0mTZ5/vvJG9UOJ6V1uPPYbcCEWgI7/Cr/Ws0qDk8v8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sHssMAAADbAAAADwAAAAAAAAAAAAAAAACYAgAAZHJzL2Rv&#10;d25yZXYueG1sUEsFBgAAAAAEAAQA9QAAAIgDAAAAAA==&#10;" path="m,l,770m475,r,770e" filled="f" strokecolor="#888" strokeweight=".5pt">
                  <v:path arrowok="t" o:connecttype="custom" o:connectlocs="0,-1965;0,-1195;475,-1965;475,-1195" o:connectangles="0,0,0,0"/>
                </v:shape>
                <v:line id="Line 17" o:spid="_x0000_s1042" style="position:absolute;visibility:visible;mso-wrap-style:square" from="4170,-1130" to="6530,-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hy8MAAADbAAAADwAAAGRycy9kb3ducmV2LnhtbESPQYvCMBSE78L+h/AWvMg2tVBZqlFW&#10;QRH0oN3F86N5tmWbl9JErf/eCILHYWa+YWaL3jTiSp2rLSsYRzEI4sLqmksFf7/rr28QziNrbCyT&#10;gjs5WMw/BjPMtL3xka65L0WAsMtQQeV9m0npiooMusi2xME7286gD7Irpe7wFuCmkUkcT6TBmsNC&#10;hS2tKir+84tRsNuf072vJ7timWxHyT3fpP3hpNTws/+ZgvDU+3f41d5qBUkK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aYcvDAAAA2wAAAA8AAAAAAAAAAAAA&#10;AAAAoQIAAGRycy9kb3ducmV2LnhtbFBLBQYAAAAABAAEAPkAAACRAwAAAAA=&#10;" strokecolor="#ce3951" strokeweight="6.5pt"/>
                <v:shape id="AutoShape 16" o:spid="_x0000_s1043" style="position:absolute;left:5115;top:-1965;width:2;height:645;visibility:visible;mso-wrap-style:square;v-text-anchor:top" coordsize="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Vm8QA&#10;AADbAAAADwAAAGRycy9kb3ducmV2LnhtbESPQWvCQBSE70L/w/IKvemmaQkS3YRQtLR4Ulu8PnZf&#10;k9Ds25DdavTXdwXB4zAz3zDLcrSdONLgW8cKnmcJCGLtTMu1gq/9ejoH4QOywc4xKTiTh7J4mCwx&#10;N+7EWzruQi0ihH2OCpoQ+lxKrxuy6GeuJ47ejxsshiiHWpoBTxFuO5kmSSYtthwXGuzprSH9u/uz&#10;CjbV5VD51/fsstqev9Nuo93Lp1bq6XGsFiACjeEevrU/jII0g+uX+ANk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81ZvEAAAA2wAAAA8AAAAAAAAAAAAAAAAAmAIAAGRycy9k&#10;b3ducmV2LnhtbFBLBQYAAAAABAAEAPUAAACJAwAAAAA=&#10;" path="m,l,320m,450l,645e" filled="f" strokecolor="#888" strokeweight=".5pt">
                  <v:path arrowok="t" o:connecttype="custom" o:connectlocs="0,-1965;0,-1645;0,-1515;0,-1320" o:connectangles="0,0,0,0"/>
                </v:shape>
                <v:line id="Line 15" o:spid="_x0000_s1044" style="position:absolute;visibility:visible;mso-wrap-style:square" from="4170,-1580" to="5585,-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RaJ8UAAADbAAAADwAAAGRycy9kb3ducmV2LnhtbESPT2vCQBTE74V+h+UVehHdNOAf0qxB&#10;Cy2CHtoonh/ZZxKafRuy2yR+e1cQehxm5jdMmo2mET11rras4G0WgSAurK65VHA6fk5XIJxH1thY&#10;JgVXcpCtn59STLQd+If63JciQNglqKDyvk2kdEVFBt3MtsTBu9jOoA+yK6XucAhw08g4ihbSYM1h&#10;ocKWPioqfvM/o2B/uMwPvl7si228m8TX/Gs+fp+Ven0ZN+8gPI3+P/xo77SCeAn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QRaJ8UAAADbAAAADwAAAAAAAAAA&#10;AAAAAAChAgAAZHJzL2Rvd25yZXYueG1sUEsFBgAAAAAEAAQA+QAAAJMDAAAAAA==&#10;" strokecolor="#ce3951" strokeweight="6.5pt"/>
                <v:shape id="AutoShape 14" o:spid="_x0000_s1045" style="position:absolute;left:5585;top:-2318;width:475;height:223;visibility:visible;mso-wrap-style:square;v-text-anchor:top" coordsize="475,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56AcEA&#10;AADbAAAADwAAAGRycy9kb3ducmV2LnhtbERPy2oCMRTdF/oP4RbcaaYiIqNRpFR0U/DRKu4uk+tk&#10;7ORmTFId/94shC4P5z2ZtbYWV/KhcqzgvZeBIC6crrhU8L1bdEcgQkTWWDsmBXcKMJu+vkww1+7G&#10;G7puYylSCIccFZgYm1zKUBiyGHquIU7cyXmLMUFfSu3xlsJtLftZNpQWK04NBhv6MFT8bv+sgp/B&#10;+WhG7Xnv5RdVh82yvHzGtVKdt3Y+BhGpjf/ip3ulFfTT2PQl/QA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uegHBAAAA2wAAAA8AAAAAAAAAAAAAAAAAmAIAAGRycy9kb3du&#10;cmV2LnhtbFBLBQYAAAAABAAEAPUAAACGAwAAAAA=&#10;" path="m,l,223m475,r,223e" filled="f" strokecolor="#888" strokeweight=".5pt">
                  <v:path arrowok="t" o:connecttype="custom" o:connectlocs="0,-2318;0,-2095;475,-2318;475,-2095" o:connectangles="0,0,0,0"/>
                </v:shape>
                <v:line id="Line 13" o:spid="_x0000_s1046" style="position:absolute;visibility:visible;mso-wrap-style:square" from="4170,-2030" to="6530,-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rzsUAAADbAAAADwAAAGRycy9kb3ducmV2LnhtbESPQWvCQBSE74X+h+UVehHdNKBomjVo&#10;oUXQQxvF8yP7TEKzb0N2m8R/7wpCj8PMfMOk2Wga0VPnassK3mYRCOLC6ppLBafj53QJwnlkjY1l&#10;UnAlB9n6+SnFRNuBf6jPfSkChF2CCirv20RKV1Rk0M1sSxy8i+0M+iC7UuoOhwA3jYyjaCEN1hwW&#10;Kmzpo6LiN/8zCvaHy/zg68W+2Ma7SXzNv+bj91mp15dx8w7C0+j/w4/2TiuIV3D/En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rzsUAAADbAAAADwAAAAAAAAAA&#10;AAAAAAChAgAAZHJzL2Rvd25yZXYueG1sUEsFBgAAAAAEAAQA+QAAAJMDAAAAAA==&#10;" strokecolor="#ce3951" strokeweight="6.5pt"/>
                <v:line id="Line 12" o:spid="_x0000_s1047" style="position:absolute;visibility:visible;mso-wrap-style:square" from="4170,1893" to="6060,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Q1RMAAAADbAAAADwAAAGRycy9kb3ducmV2LnhtbERPy2oCMRTdC/2HcAvuNKlFW0YzQy0V&#10;uio4Frq9TO48cHIzJuk4/r1ZFLo8nPeumGwvRvKhc6zhaalAEFfOdNxo+D4dFq8gQkQ22DsmDTcK&#10;UOQPsx1mxl35SGMZG5FCOGSooY1xyKQMVUsWw9INxImrnbcYE/SNNB6vKdz2cqXURlrsODW0ONB7&#10;S9W5/LUaLuPertdfe/4JvfpQL1Pt61pqPX+c3rYgIk3xX/zn/jQantP69CX9AJn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ENUTAAAAA2wAAAA8AAAAAAAAAAAAAAAAA&#10;oQIAAGRycy9kb3ducmV2LnhtbFBLBQYAAAAABAAEAPkAAACOAwAAAAA=&#10;" strokecolor="#ed8e97" strokeweight="6.25pt"/>
                <v:shape id="AutoShape 11" o:spid="_x0000_s1048" style="position:absolute;left:4169;top:930;width:1891;height:575;visibility:visible;mso-wrap-style:square;v-text-anchor:top" coordsize="189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jtMIA&#10;AADbAAAADwAAAGRycy9kb3ducmV2LnhtbESPzYoCMRCE78K+Q+iFvWnGXRAZjSKygnoRf9jFWzNp&#10;J4OTzpBEHd/eCILHoqq+osbT1tbiSj5UjhX0exkI4sLpiksFh/2iOwQRIrLG2jEpuFOA6eSjM8Zc&#10;uxtv6bqLpUgQDjkqMDE2uZShMGQx9FxDnLyT8xZjkr6U2uMtwW0tv7NsIC1WnBYMNjQ3VJx3F6tg&#10;P1us5Rl/vRwO/oojrXhzMf9KfX22sxGISG18h1/tpVbw04fnl/QD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aO0wgAAANsAAAAPAAAAAAAAAAAAAAAAAJgCAABkcnMvZG93&#10;bnJldi54bWxQSwUGAAAAAAQABAD1AAAAhwMAAAAA&#10;" path="m945,450l,450,,575r945,l945,450m1890,l,,,125r1890,l1890,e" fillcolor="#ed8e97" stroked="f">
                  <v:path arrowok="t" o:connecttype="custom" o:connectlocs="945,1380;0,1380;0,1505;945,1505;945,1380;1890,930;0,930;0,1055;1890,1055;1890,930" o:connectangles="0,0,0,0,0,0,0,0,0,0"/>
                </v:shape>
                <v:line id="Line 10" o:spid="_x0000_s1049" style="position:absolute;visibility:visible;mso-wrap-style:square" from="4170,543" to="6060,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oOqMIAAADbAAAADwAAAGRycy9kb3ducmV2LnhtbESPW2sCMRSE3wX/QzhC3zTR4oXVKFpa&#10;6JPgBXw9bM5ecHOyTdJ1++8bodDHYWa+YTa73jaiIx9qxxqmEwWCOHem5lLD9fIxXoEIEdlg45g0&#10;/FCA3XY42GBm3INP1J1jKRKEQ4YaqhjbTMqQV2QxTFxLnLzCeYsxSV9K4/GR4LaRM6UW0mLNaaHC&#10;lt4qyu/nb6vhqzvY+fx44Fto1Lta9oUvCqn1y6jfr0FE6uN/+K/9aTS8zuD5Jf0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oOqMIAAADbAAAADwAAAAAAAAAAAAAA&#10;AAChAgAAZHJzL2Rvd25yZXYueG1sUEsFBgAAAAAEAAQA+QAAAJADAAAAAA==&#10;" strokecolor="#ed8e97" strokeweight="6.25pt"/>
                <v:rect id="Rectangle 9" o:spid="_x0000_s1050" style="position:absolute;left:4169;top:30;width:946;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5j6sUA&#10;AADbAAAADwAAAGRycy9kb3ducmV2LnhtbESPT2vCQBTE74LfYXlCL6IbK4qk2Uhr/+ilgraHHh/Z&#10;ZxLcfRuya4zfvlsQehxm5jdMtu6tER21vnasYDZNQBAXTtdcKvj+ep+sQPiArNE4JgU38rDOh4MM&#10;U+2ufKDuGEoRIexTVFCF0KRS+qIii37qGuLonVxrMUTZllK3eI1wa+RjkiylxZrjQoUNbSoqzseL&#10;VWBefxYXI7fdhzfjffL2+bJb3nqlHkb98xOIQH34D9/bO61gPoe/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mPqxQAAANsAAAAPAAAAAAAAAAAAAAAAAJgCAABkcnMv&#10;ZG93bnJldi54bWxQSwUGAAAAAAQABAD1AAAAigMAAAAA&#10;" fillcolor="#ed8e97" stroked="f"/>
                <v:shape id="AutoShape 8" o:spid="_x0000_s1051" style="position:absolute;left:4169;top:-1708;width:1891;height:1350;visibility:visible;mso-wrap-style:square;v-text-anchor:top" coordsize="1891,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USsMA&#10;AADbAAAADwAAAGRycy9kb3ducmV2LnhtbESPQWvCQBSE70L/w/IK3nSTKlKiq0ShVLAHq9HzI/tM&#10;gtm3IbvV5N93BcHjMDPfMItVZ2pxo9ZVlhXE4wgEcW51xYWC7Pg1+gThPLLG2jIp6MnBavk2WGCi&#10;7Z1/6XbwhQgQdgkqKL1vEildXpJBN7YNcfAutjXog2wLqVu8B7ip5UcUzaTBisNCiQ1tSsqvhz+j&#10;YP09K2i7z9Ldzwn71Mo468+xUsP3Lp2D8NT5V/jZ3moFkyk8vo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USsMAAADbAAAADwAAAAAAAAAAAAAAAACYAgAAZHJzL2Rv&#10;d25yZXYueG1sUEsFBgAAAAAEAAQA9QAAAIgDAAAAAA==&#10;" path="m,1350r1890,m,900r945,m,450r1415,m,l945,e" filled="f" strokecolor="#ed8e97" strokeweight="6.25pt">
                  <v:path arrowok="t" o:connecttype="custom" o:connectlocs="0,-357;1890,-357;0,-807;945,-807;0,-1257;1415,-1257;0,-1707;945,-1707" o:connectangles="0,0,0,0,0,0,0,0"/>
                </v:shape>
                <v:line id="Line 7" o:spid="_x0000_s1052" style="position:absolute;visibility:visible;mso-wrap-style:square" from="5115,-2318" to="5115,-2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JcQAAADbAAAADwAAAGRycy9kb3ducmV2LnhtbESPQWsCMRSE70L/Q3iF3jSrRSmrUaqg&#10;1IviVsHjY/PcrG5etptUt//eFASPw8w3w0xmra3ElRpfOlbQ7yUgiHOnSy4U7L+X3Q8QPiBrrByT&#10;gj/yMJu+dCaYanfjHV2zUIhYwj5FBSaEOpXS54Ys+p6riaN3co3FEGVTSN3gLZbbSg6SZCQtlhwX&#10;DNa0MJRfsl+r4P083x5Xm4Gfr83u/JNtDott6Cv19tp+jkEEasMz/KC/dOSG8P8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50lxAAAANsAAAAPAAAAAAAAAAAA&#10;AAAAAKECAABkcnMvZG93bnJldi54bWxQSwUGAAAAAAQABAD5AAAAkgMAAAAA&#10;" strokecolor="#888" strokeweight=".5pt"/>
                <v:line id="Line 6" o:spid="_x0000_s1053" style="position:absolute;visibility:visible;mso-wrap-style:square" from="4170,-2157" to="5585,-2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EIq8MAAADbAAAADwAAAGRycy9kb3ducmV2LnhtbESPS2vDMBCE74X8B7GF3hqpDXngWg5J&#10;SaGnQB6Q62KtH9RauZLquP++KgRyHGbmGyZfj7YTA/nQOtbwMlUgiEtnWq41nE8fzysQISIb7ByT&#10;hl8KsC4mDzlmxl35QMMx1iJBOGSooYmxz6QMZUMWw9T1xMmrnLcYk/S1NB6vCW47+arUQlpsOS00&#10;2NN7Q+XX8cdq+B62dj7fb/kSOrVTy7HyVSW1fnocN28gIo3xHr61P42G2QL+v6Qf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hCKvDAAAA2wAAAA8AAAAAAAAAAAAA&#10;AAAAoQIAAGRycy9kb3ducmV2LnhtbFBLBQYAAAAABAAEAPkAAACRAwAAAAA=&#10;" strokecolor="#ed8e97" strokeweight="6.25pt"/>
                <v:shape id="AutoShape 5" o:spid="_x0000_s1054" style="position:absolute;left:4108;top:-2318;width:3841;height:4562;visibility:visible;mso-wrap-style:square;v-text-anchor:top" coordsize="3841,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lBcYA&#10;AADbAAAADwAAAGRycy9kb3ducmV2LnhtbESPQUvDQBSE74L/YXlCL2I3trTa2G0Qg7HtQTBWvT6y&#10;zySafRuyaxL/fbcgeBxm5htmnYymET11rras4HoagSAurK65VHB4fby6BeE8ssbGMin4JQfJ5vxs&#10;jbG2A79Qn/tSBAi7GBVU3rexlK6oyKCb2pY4eJ+2M+iD7EqpOxwC3DRyFkVLabDmsFBhSw8VFd/5&#10;j1GQPr3Jfb/4WH2l6Hd5m2X58+W7UpOL8f4OhKfR/4f/2lutYH4Dpy/hB8jNE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3lBcYAAADbAAAADwAAAAAAAAAAAAAAAACYAgAAZHJz&#10;L2Rvd25yZXYueG1sUEsFBgAAAAAEAAQA9QAAAIsDAAAAAA==&#10;" path="m3367,r,4501m3840,r,4501m62,4501r3778,m62,4501r,61m532,4501r,61m1007,4501r,61m1477,4501r,61m1952,4501r,61m2422,4501r,61m2897,4501r,61m3367,4501r,61m3840,4501r,61m62,4501l62,m,4501r62,m,4048r62,m,3598r62,m,3148r62,m,2698r62,m,2248r62,m,1798r62,m,1348r62,m,898r62,m,448r62,m,l62,e" filled="f" strokecolor="#888" strokeweight=".5pt">
                  <v:path arrowok="t" o:connecttype="custom" o:connectlocs="3367,-2318;3367,2183;3840,-2318;3840,2183;62,2183;3840,2183;62,2183;62,2244;532,2183;532,2244;1007,2183;1007,2244;1477,2183;1477,2244;1952,2183;1952,2244;2422,2183;2422,2244;2897,2183;2897,2244;3367,2183;3367,2244;3840,2183;3840,2244;62,2183;62,-2318;0,2183;62,2183;0,1730;62,1730;0,1280;62,1280;0,830;62,830;0,380;62,380;0,-70;62,-70;0,-520;62,-520;0,-970;62,-970;0,-1420;62,-1420;0,-1870;62,-1870;0,-2318;62,-2318" o:connectangles="0,0,0,0,0,0,0,0,0,0,0,0,0,0,0,0,0,0,0,0,0,0,0,0,0,0,0,0,0,0,0,0,0,0,0,0,0,0,0,0,0,0,0,0,0,0,0,0"/>
                </v:shape>
                <w10:wrap anchorx="page"/>
              </v:group>
            </w:pict>
          </mc:Fallback>
        </mc:AlternateContent>
      </w:r>
      <w:r>
        <w:rPr>
          <w:noProof/>
          <w:lang w:val="en-GB" w:eastAsia="en-GB" w:bidi="ar-SA"/>
        </w:rPr>
        <mc:AlternateContent>
          <mc:Choice Requires="wps">
            <w:drawing>
              <wp:anchor distT="0" distB="0" distL="114300" distR="114300" simplePos="0" relativeHeight="251663872" behindDoc="0" locked="0" layoutInCell="1" allowOverlap="1">
                <wp:simplePos x="0" y="0"/>
                <wp:positionH relativeFrom="page">
                  <wp:posOffset>5276850</wp:posOffset>
                </wp:positionH>
                <wp:positionV relativeFrom="paragraph">
                  <wp:posOffset>-102235</wp:posOffset>
                </wp:positionV>
                <wp:extent cx="64770" cy="64770"/>
                <wp:effectExtent l="0" t="2540" r="1905"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ED8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5.5pt;margin-top:-8.05pt;width:5.1pt;height:5.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" fillcolor="#ed8e97" stroked="f">
                <w10:wrap anchorx="page"/>
              </v:rect>
            </w:pict>
          </mc:Fallback>
        </mc:AlternateContent>
      </w:r>
      <w:r>
        <w:rPr>
          <w:noProof/>
          <w:lang w:val="en-GB" w:eastAsia="en-GB" w:bidi="ar-SA"/>
        </w:rPr>
        <mc:AlternateContent>
          <mc:Choice Requires="wps">
            <w:drawing>
              <wp:anchor distT="0" distB="0" distL="114300" distR="114300" simplePos="0" relativeHeight="251664896" behindDoc="0" locked="0" layoutInCell="1" allowOverlap="1">
                <wp:simplePos x="0" y="0"/>
                <wp:positionH relativeFrom="page">
                  <wp:posOffset>5276850</wp:posOffset>
                </wp:positionH>
                <wp:positionV relativeFrom="paragraph">
                  <wp:posOffset>116205</wp:posOffset>
                </wp:positionV>
                <wp:extent cx="64770" cy="64770"/>
                <wp:effectExtent l="0" t="1905" r="190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64770"/>
                        </a:xfrm>
                        <a:prstGeom prst="rect">
                          <a:avLst/>
                        </a:prstGeom>
                        <a:solidFill>
                          <a:srgbClr val="CE39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5.5pt;margin-top:9.15pt;width:5.1pt;height:5.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" fillcolor="#ce3951" stroked="f">
                <w10:wrap anchorx="page"/>
              </v:rect>
            </w:pict>
          </mc:Fallback>
        </mc:AlternateContent>
      </w:r>
      <w:r w:rsidR="00FB6649">
        <w:rPr>
          <w:rFonts w:ascii="Arial Narrow"/>
          <w:sz w:val="20"/>
        </w:rPr>
        <w:t>LA-D Jan 2020</w:t>
      </w:r>
    </w:p>
    <w:p w:rsidR="00D92125" w:rsidRDefault="00D92125">
      <w:pPr>
        <w:rPr>
          <w:rFonts w:ascii="Arial Narrow"/>
          <w:sz w:val="20"/>
        </w:rPr>
        <w:sectPr w:rsidR="00D92125">
          <w:type w:val="continuous"/>
          <w:pgSz w:w="11910" w:h="16840"/>
          <w:pgMar w:top="1580" w:right="600" w:bottom="1060" w:left="940" w:header="720" w:footer="720" w:gutter="0"/>
          <w:cols w:num="2" w:space="720" w:equalWidth="0">
            <w:col w:w="3106" w:space="3782"/>
            <w:col w:w="3482"/>
          </w:cols>
        </w:sectPr>
      </w:pPr>
    </w:p>
    <w:p w:rsidR="00D92125" w:rsidRDefault="00D92125">
      <w:pPr>
        <w:pStyle w:val="BodyText"/>
        <w:spacing w:before="3"/>
        <w:rPr>
          <w:rFonts w:ascii="Arial Narrow"/>
          <w:sz w:val="12"/>
        </w:rPr>
      </w:pPr>
    </w:p>
    <w:p w:rsidR="00D92125" w:rsidRDefault="00FB6649">
      <w:pPr>
        <w:tabs>
          <w:tab w:val="left" w:pos="3589"/>
          <w:tab w:val="left" w:pos="4130"/>
          <w:tab w:val="left" w:pos="4534"/>
          <w:tab w:val="left" w:pos="5075"/>
          <w:tab w:val="left" w:pos="5479"/>
          <w:tab w:val="left" w:pos="6020"/>
          <w:tab w:val="left" w:pos="6424"/>
          <w:tab w:val="left" w:pos="6965"/>
        </w:tabs>
        <w:spacing w:before="97"/>
        <w:ind w:left="3186"/>
        <w:rPr>
          <w:rFonts w:ascii="Arial Narrow"/>
          <w:sz w:val="20"/>
        </w:rPr>
      </w:pPr>
      <w:r>
        <w:rPr>
          <w:rFonts w:ascii="Arial Narrow"/>
          <w:sz w:val="20"/>
        </w:rPr>
        <w:t>0</w:t>
      </w:r>
      <w:r>
        <w:rPr>
          <w:rFonts w:ascii="Arial Narrow"/>
          <w:sz w:val="20"/>
        </w:rPr>
        <w:tab/>
        <w:t>0.5</w:t>
      </w:r>
      <w:r>
        <w:rPr>
          <w:rFonts w:ascii="Arial Narrow"/>
          <w:sz w:val="20"/>
        </w:rPr>
        <w:tab/>
        <w:t>1</w:t>
      </w:r>
      <w:r>
        <w:rPr>
          <w:rFonts w:ascii="Arial Narrow"/>
          <w:sz w:val="20"/>
        </w:rPr>
        <w:tab/>
        <w:t>1.5</w:t>
      </w:r>
      <w:r>
        <w:rPr>
          <w:rFonts w:ascii="Arial Narrow"/>
          <w:sz w:val="20"/>
        </w:rPr>
        <w:tab/>
        <w:t>2</w:t>
      </w:r>
      <w:r>
        <w:rPr>
          <w:rFonts w:ascii="Arial Narrow"/>
          <w:sz w:val="20"/>
        </w:rPr>
        <w:tab/>
        <w:t>2.5</w:t>
      </w:r>
      <w:r>
        <w:rPr>
          <w:rFonts w:ascii="Arial Narrow"/>
          <w:sz w:val="20"/>
        </w:rPr>
        <w:tab/>
        <w:t>3</w:t>
      </w:r>
      <w:r>
        <w:rPr>
          <w:rFonts w:ascii="Arial Narrow"/>
          <w:sz w:val="20"/>
        </w:rPr>
        <w:tab/>
        <w:t>3.5</w:t>
      </w:r>
      <w:r>
        <w:rPr>
          <w:rFonts w:ascii="Arial Narrow"/>
          <w:sz w:val="20"/>
        </w:rPr>
        <w:tab/>
        <w:t>4</w:t>
      </w:r>
    </w:p>
    <w:p w:rsidR="00D92125" w:rsidRDefault="00D92125">
      <w:pPr>
        <w:pStyle w:val="BodyText"/>
        <w:spacing w:before="10"/>
        <w:rPr>
          <w:rFonts w:ascii="Arial Narrow"/>
          <w:sz w:val="13"/>
        </w:rPr>
      </w:pPr>
    </w:p>
    <w:p w:rsidR="00D92125" w:rsidRDefault="00FB6649">
      <w:pPr>
        <w:pStyle w:val="BodyText"/>
        <w:spacing w:before="93" w:line="242" w:lineRule="auto"/>
        <w:ind w:left="500" w:right="1681"/>
      </w:pPr>
      <w:r>
        <w:t>LA-D did not complete a Maturity Matrix weakness questionnaire in March 2020 and so at this stage we are unable to identify any specific changes through this method.</w:t>
      </w:r>
    </w:p>
    <w:p w:rsidR="00D92125" w:rsidRDefault="00D92125">
      <w:pPr>
        <w:pStyle w:val="BodyText"/>
        <w:rPr>
          <w:sz w:val="24"/>
        </w:rPr>
      </w:pPr>
    </w:p>
    <w:p w:rsidR="00D92125" w:rsidRDefault="00FB6649">
      <w:pPr>
        <w:pStyle w:val="BodyText"/>
        <w:spacing w:before="213"/>
        <w:ind w:left="500" w:right="1594"/>
      </w:pPr>
      <w:r>
        <w:t>It is worth noting that for all of the participating LAs, progress levels either remained</w:t>
      </w:r>
      <w:r>
        <w:t xml:space="preserve"> unchanged or increased. Of the ten categories for each of the four LAs, there was no progress level diminution.</w:t>
      </w:r>
    </w:p>
    <w:p w:rsidR="00D92125" w:rsidRDefault="00D92125">
      <w:pPr>
        <w:pStyle w:val="BodyText"/>
        <w:rPr>
          <w:sz w:val="24"/>
        </w:rPr>
      </w:pPr>
    </w:p>
    <w:p w:rsidR="00D92125" w:rsidRDefault="00FB6649">
      <w:pPr>
        <w:pStyle w:val="BodyText"/>
        <w:spacing w:before="216"/>
        <w:ind w:left="500" w:right="1608"/>
      </w:pPr>
      <w:r>
        <w:t>The Maturity Matrix data represents a snapshot of each LA at the time of completion. It is important to note that this was undertaken during t</w:t>
      </w:r>
      <w:r>
        <w:t>he project when work was still being carried out and as such does not capture progress at the end of the project itself.</w:t>
      </w:r>
    </w:p>
    <w:p w:rsidR="00D92125" w:rsidRDefault="00D92125">
      <w:pPr>
        <w:pStyle w:val="BodyText"/>
        <w:rPr>
          <w:sz w:val="24"/>
        </w:rPr>
      </w:pPr>
    </w:p>
    <w:p w:rsidR="00D92125" w:rsidRDefault="00D92125">
      <w:pPr>
        <w:pStyle w:val="BodyText"/>
        <w:rPr>
          <w:sz w:val="19"/>
        </w:rPr>
      </w:pPr>
    </w:p>
    <w:p w:rsidR="00D92125" w:rsidRDefault="00FB6649">
      <w:pPr>
        <w:pStyle w:val="ListParagraph"/>
        <w:numPr>
          <w:ilvl w:val="0"/>
          <w:numId w:val="2"/>
        </w:numPr>
        <w:tabs>
          <w:tab w:val="left" w:pos="861"/>
        </w:tabs>
        <w:rPr>
          <w:b/>
          <w:sz w:val="32"/>
        </w:rPr>
      </w:pPr>
      <w:bookmarkStart w:id="2" w:name="3._Delivery_and_implementation"/>
      <w:bookmarkEnd w:id="2"/>
      <w:r>
        <w:rPr>
          <w:b/>
          <w:sz w:val="32"/>
        </w:rPr>
        <w:t>Delivery and</w:t>
      </w:r>
      <w:r>
        <w:rPr>
          <w:b/>
          <w:spacing w:val="-2"/>
          <w:sz w:val="32"/>
        </w:rPr>
        <w:t xml:space="preserve"> </w:t>
      </w:r>
      <w:r>
        <w:rPr>
          <w:b/>
          <w:sz w:val="32"/>
        </w:rPr>
        <w:t>implementation</w:t>
      </w:r>
    </w:p>
    <w:p w:rsidR="00D92125" w:rsidRDefault="00D92125">
      <w:pPr>
        <w:pStyle w:val="BodyText"/>
        <w:rPr>
          <w:b/>
          <w:sz w:val="41"/>
        </w:rPr>
      </w:pPr>
    </w:p>
    <w:p w:rsidR="00D92125" w:rsidRDefault="00FB6649">
      <w:pPr>
        <w:pStyle w:val="Heading2"/>
        <w:numPr>
          <w:ilvl w:val="1"/>
          <w:numId w:val="2"/>
        </w:numPr>
        <w:tabs>
          <w:tab w:val="left" w:pos="1220"/>
          <w:tab w:val="left" w:pos="1221"/>
        </w:tabs>
        <w:spacing w:line="403" w:lineRule="auto"/>
        <w:ind w:right="7756" w:firstLine="0"/>
      </w:pPr>
      <w:r>
        <w:t>Delivery Project</w:t>
      </w:r>
      <w:r>
        <w:rPr>
          <w:spacing w:val="-5"/>
        </w:rPr>
        <w:t xml:space="preserve"> </w:t>
      </w:r>
      <w:r>
        <w:t>Deliverables</w:t>
      </w:r>
    </w:p>
    <w:p w:rsidR="00D92125" w:rsidRDefault="00FB6649">
      <w:pPr>
        <w:pStyle w:val="BodyText"/>
        <w:spacing w:line="198" w:lineRule="exact"/>
        <w:ind w:left="500"/>
      </w:pPr>
      <w:r>
        <w:t>All project deliverables have been met ahead of the project end date (March 2020)</w:t>
      </w:r>
    </w:p>
    <w:p w:rsidR="00D92125" w:rsidRDefault="00FB6649">
      <w:pPr>
        <w:pStyle w:val="BodyText"/>
        <w:spacing w:before="2"/>
        <w:ind w:left="500"/>
      </w:pPr>
      <w:r>
        <w:t>(Table 3.1a).</w:t>
      </w:r>
    </w:p>
    <w:p w:rsidR="00D92125" w:rsidRDefault="00D92125">
      <w:pPr>
        <w:pStyle w:val="BodyText"/>
        <w:rPr>
          <w:sz w:val="24"/>
        </w:rPr>
      </w:pPr>
    </w:p>
    <w:p w:rsidR="00D92125" w:rsidRDefault="00D92125">
      <w:pPr>
        <w:pStyle w:val="BodyText"/>
        <w:spacing w:before="9"/>
        <w:rPr>
          <w:sz w:val="18"/>
        </w:rPr>
      </w:pPr>
    </w:p>
    <w:p w:rsidR="00D92125" w:rsidRDefault="00FB6649">
      <w:pPr>
        <w:pStyle w:val="BodyText"/>
        <w:ind w:left="500"/>
      </w:pPr>
      <w:r>
        <w:t>Table 3.1a. Project Deliverables and dates of completion</w:t>
      </w:r>
    </w:p>
    <w:p w:rsidR="00D92125" w:rsidRDefault="00D92125">
      <w:pPr>
        <w:sectPr w:rsidR="00D92125">
          <w:type w:val="continuous"/>
          <w:pgSz w:w="11910" w:h="16840"/>
          <w:pgMar w:top="1580" w:right="600" w:bottom="1060" w:left="940" w:header="720" w:footer="720" w:gutter="0"/>
          <w:cols w:space="720"/>
        </w:sectPr>
      </w:pPr>
    </w:p>
    <w:tbl>
      <w:tblPr>
        <w:tblW w:w="0" w:type="auto"/>
        <w:tblInd w:w="24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951"/>
        <w:gridCol w:w="2167"/>
        <w:gridCol w:w="3718"/>
        <w:gridCol w:w="1172"/>
        <w:gridCol w:w="1137"/>
      </w:tblGrid>
      <w:tr w:rsidR="00D92125">
        <w:trPr>
          <w:trHeight w:val="749"/>
        </w:trPr>
        <w:tc>
          <w:tcPr>
            <w:tcW w:w="951" w:type="dxa"/>
            <w:tcBorders>
              <w:top w:val="nil"/>
              <w:left w:val="nil"/>
            </w:tcBorders>
            <w:shd w:val="clear" w:color="auto" w:fill="F6B3BC"/>
          </w:tcPr>
          <w:p w:rsidR="00D92125" w:rsidRDefault="00FB6649">
            <w:pPr>
              <w:pStyle w:val="TableParagraph"/>
              <w:spacing w:before="166"/>
              <w:ind w:left="400" w:right="103" w:hanging="275"/>
              <w:rPr>
                <w:sz w:val="18"/>
              </w:rPr>
            </w:pPr>
            <w:r>
              <w:rPr>
                <w:sz w:val="18"/>
              </w:rPr>
              <w:lastRenderedPageBreak/>
              <w:t>Workstrea m</w:t>
            </w:r>
          </w:p>
        </w:tc>
        <w:tc>
          <w:tcPr>
            <w:tcW w:w="2167" w:type="dxa"/>
            <w:tcBorders>
              <w:top w:val="nil"/>
            </w:tcBorders>
            <w:shd w:val="clear" w:color="auto" w:fill="F6B3BC"/>
          </w:tcPr>
          <w:p w:rsidR="00D92125" w:rsidRDefault="00D92125">
            <w:pPr>
              <w:pStyle w:val="TableParagraph"/>
              <w:spacing w:before="1"/>
              <w:rPr>
                <w:rFonts w:ascii="Arial"/>
                <w:sz w:val="23"/>
              </w:rPr>
            </w:pPr>
          </w:p>
          <w:p w:rsidR="00D92125" w:rsidRDefault="00FB6649">
            <w:pPr>
              <w:pStyle w:val="TableParagraph"/>
              <w:spacing w:before="1"/>
              <w:ind w:left="514"/>
              <w:rPr>
                <w:sz w:val="18"/>
              </w:rPr>
            </w:pPr>
            <w:r>
              <w:rPr>
                <w:sz w:val="18"/>
              </w:rPr>
              <w:t>Success Criteria</w:t>
            </w:r>
          </w:p>
        </w:tc>
        <w:tc>
          <w:tcPr>
            <w:tcW w:w="3718" w:type="dxa"/>
            <w:tcBorders>
              <w:top w:val="nil"/>
            </w:tcBorders>
            <w:shd w:val="clear" w:color="auto" w:fill="F6B3BC"/>
          </w:tcPr>
          <w:p w:rsidR="00D92125" w:rsidRDefault="00D92125">
            <w:pPr>
              <w:pStyle w:val="TableParagraph"/>
              <w:spacing w:before="1"/>
              <w:rPr>
                <w:rFonts w:ascii="Arial"/>
                <w:sz w:val="23"/>
              </w:rPr>
            </w:pPr>
          </w:p>
          <w:p w:rsidR="00D92125" w:rsidRDefault="00FB6649">
            <w:pPr>
              <w:pStyle w:val="TableParagraph"/>
              <w:spacing w:before="1"/>
              <w:ind w:left="1024"/>
              <w:rPr>
                <w:sz w:val="18"/>
              </w:rPr>
            </w:pPr>
            <w:r>
              <w:rPr>
                <w:sz w:val="18"/>
              </w:rPr>
              <w:t>Deliverable / Description</w:t>
            </w:r>
          </w:p>
        </w:tc>
        <w:tc>
          <w:tcPr>
            <w:tcW w:w="1172" w:type="dxa"/>
            <w:tcBorders>
              <w:top w:val="nil"/>
            </w:tcBorders>
            <w:shd w:val="clear" w:color="auto" w:fill="F6B3BC"/>
          </w:tcPr>
          <w:p w:rsidR="00D92125" w:rsidRDefault="00FB6649">
            <w:pPr>
              <w:pStyle w:val="TableParagraph"/>
              <w:spacing w:before="61"/>
              <w:ind w:left="196" w:right="202" w:hanging="5"/>
              <w:jc w:val="center"/>
              <w:rPr>
                <w:sz w:val="18"/>
              </w:rPr>
            </w:pPr>
            <w:r>
              <w:rPr>
                <w:sz w:val="18"/>
              </w:rPr>
              <w:t>Planned completion date</w:t>
            </w:r>
          </w:p>
        </w:tc>
        <w:tc>
          <w:tcPr>
            <w:tcW w:w="1137" w:type="dxa"/>
            <w:tcBorders>
              <w:top w:val="nil"/>
              <w:right w:val="nil"/>
            </w:tcBorders>
            <w:shd w:val="clear" w:color="auto" w:fill="F6B3BC"/>
          </w:tcPr>
          <w:p w:rsidR="00D92125" w:rsidRDefault="00FB6649">
            <w:pPr>
              <w:pStyle w:val="TableParagraph"/>
              <w:spacing w:before="61"/>
              <w:ind w:left="190" w:right="203" w:hanging="4"/>
              <w:jc w:val="center"/>
              <w:rPr>
                <w:sz w:val="18"/>
              </w:rPr>
            </w:pPr>
            <w:r>
              <w:rPr>
                <w:sz w:val="18"/>
              </w:rPr>
              <w:t>Actual completion date</w:t>
            </w:r>
          </w:p>
        </w:tc>
      </w:tr>
      <w:tr w:rsidR="00D92125">
        <w:trPr>
          <w:trHeight w:val="645"/>
        </w:trPr>
        <w:tc>
          <w:tcPr>
            <w:tcW w:w="951" w:type="dxa"/>
            <w:tcBorders>
              <w:left w:val="nil"/>
            </w:tcBorders>
            <w:shd w:val="clear" w:color="auto" w:fill="F6B3BC"/>
          </w:tcPr>
          <w:p w:rsidR="00D92125" w:rsidRDefault="00D92125">
            <w:pPr>
              <w:pStyle w:val="TableParagraph"/>
              <w:spacing w:before="9"/>
              <w:rPr>
                <w:rFonts w:ascii="Arial"/>
                <w:sz w:val="18"/>
              </w:rPr>
            </w:pPr>
          </w:p>
          <w:p w:rsidR="00D92125" w:rsidRDefault="00FB6649">
            <w:pPr>
              <w:pStyle w:val="TableParagraph"/>
              <w:spacing w:before="1"/>
              <w:ind w:left="420"/>
              <w:rPr>
                <w:sz w:val="18"/>
              </w:rPr>
            </w:pPr>
            <w:r>
              <w:rPr>
                <w:sz w:val="18"/>
              </w:rPr>
              <w:t>3</w:t>
            </w:r>
          </w:p>
        </w:tc>
        <w:tc>
          <w:tcPr>
            <w:tcW w:w="2167" w:type="dxa"/>
            <w:shd w:val="clear" w:color="auto" w:fill="F9D9DE"/>
          </w:tcPr>
          <w:p w:rsidR="00D92125" w:rsidRDefault="00FB6649">
            <w:pPr>
              <w:pStyle w:val="TableParagraph"/>
              <w:spacing w:before="111"/>
              <w:ind w:left="79" w:right="78"/>
              <w:rPr>
                <w:sz w:val="18"/>
              </w:rPr>
            </w:pPr>
            <w:r>
              <w:rPr>
                <w:sz w:val="18"/>
              </w:rPr>
              <w:t>PID Approved by Project Board</w:t>
            </w:r>
          </w:p>
        </w:tc>
        <w:tc>
          <w:tcPr>
            <w:tcW w:w="3718" w:type="dxa"/>
            <w:shd w:val="clear" w:color="auto" w:fill="F9D9DE"/>
          </w:tcPr>
          <w:p w:rsidR="00D92125" w:rsidRDefault="00FB6649">
            <w:pPr>
              <w:pStyle w:val="TableParagraph"/>
              <w:spacing w:before="14" w:line="235" w:lineRule="auto"/>
              <w:ind w:left="73"/>
              <w:rPr>
                <w:sz w:val="18"/>
              </w:rPr>
            </w:pPr>
            <w:r>
              <w:rPr>
                <w:sz w:val="18"/>
              </w:rPr>
              <w:t>Project Initiation Document (PID) (containing project control strategies, governance arrangements, project plan and reporting arrangements) is produced</w:t>
            </w:r>
          </w:p>
        </w:tc>
        <w:tc>
          <w:tcPr>
            <w:tcW w:w="1172" w:type="dxa"/>
            <w:shd w:val="clear" w:color="auto" w:fill="F9D9DE"/>
          </w:tcPr>
          <w:p w:rsidR="00D92125" w:rsidRDefault="00D92125">
            <w:pPr>
              <w:pStyle w:val="TableParagraph"/>
              <w:spacing w:before="9"/>
              <w:rPr>
                <w:rFonts w:ascii="Arial"/>
                <w:sz w:val="18"/>
              </w:rPr>
            </w:pPr>
          </w:p>
          <w:p w:rsidR="00D92125" w:rsidRDefault="00FB6649">
            <w:pPr>
              <w:pStyle w:val="TableParagraph"/>
              <w:spacing w:before="1"/>
              <w:ind w:left="241" w:right="255"/>
              <w:jc w:val="center"/>
              <w:rPr>
                <w:sz w:val="18"/>
              </w:rPr>
            </w:pPr>
            <w:r>
              <w:rPr>
                <w:sz w:val="18"/>
              </w:rPr>
              <w:t>30/04/19</w:t>
            </w:r>
          </w:p>
        </w:tc>
        <w:tc>
          <w:tcPr>
            <w:tcW w:w="1137" w:type="dxa"/>
            <w:tcBorders>
              <w:right w:val="nil"/>
            </w:tcBorders>
            <w:shd w:val="clear" w:color="auto" w:fill="F9D9DE"/>
          </w:tcPr>
          <w:p w:rsidR="00D92125" w:rsidRDefault="00D92125">
            <w:pPr>
              <w:pStyle w:val="TableParagraph"/>
              <w:spacing w:before="9"/>
              <w:rPr>
                <w:rFonts w:ascii="Arial"/>
                <w:sz w:val="18"/>
              </w:rPr>
            </w:pPr>
          </w:p>
          <w:p w:rsidR="00D92125" w:rsidRDefault="00FB6649">
            <w:pPr>
              <w:pStyle w:val="TableParagraph"/>
              <w:spacing w:before="1"/>
              <w:ind w:left="194" w:right="216"/>
              <w:jc w:val="center"/>
              <w:rPr>
                <w:sz w:val="18"/>
              </w:rPr>
            </w:pPr>
            <w:r>
              <w:rPr>
                <w:sz w:val="18"/>
              </w:rPr>
              <w:t>30/04/19</w:t>
            </w:r>
          </w:p>
        </w:tc>
      </w:tr>
      <w:tr w:rsidR="00D92125">
        <w:trPr>
          <w:trHeight w:val="299"/>
        </w:trPr>
        <w:tc>
          <w:tcPr>
            <w:tcW w:w="951" w:type="dxa"/>
            <w:tcBorders>
              <w:left w:val="nil"/>
            </w:tcBorders>
            <w:shd w:val="clear" w:color="auto" w:fill="F6B3BC"/>
          </w:tcPr>
          <w:p w:rsidR="00D92125" w:rsidRDefault="00FB6649">
            <w:pPr>
              <w:pStyle w:val="TableParagraph"/>
              <w:spacing w:before="41"/>
              <w:ind w:left="420"/>
              <w:rPr>
                <w:sz w:val="18"/>
              </w:rPr>
            </w:pPr>
            <w:r>
              <w:rPr>
                <w:sz w:val="18"/>
              </w:rPr>
              <w:t>3</w:t>
            </w:r>
          </w:p>
        </w:tc>
        <w:tc>
          <w:tcPr>
            <w:tcW w:w="2167" w:type="dxa"/>
            <w:shd w:val="clear" w:color="auto" w:fill="F9D9DE"/>
          </w:tcPr>
          <w:p w:rsidR="00D92125" w:rsidRDefault="00FB6649">
            <w:pPr>
              <w:pStyle w:val="TableParagraph"/>
              <w:spacing w:before="41"/>
              <w:ind w:left="79"/>
              <w:rPr>
                <w:sz w:val="18"/>
              </w:rPr>
            </w:pPr>
            <w:r>
              <w:rPr>
                <w:sz w:val="18"/>
              </w:rPr>
              <w:t>Project Board approve TOR</w:t>
            </w:r>
          </w:p>
        </w:tc>
        <w:tc>
          <w:tcPr>
            <w:tcW w:w="3718" w:type="dxa"/>
            <w:shd w:val="clear" w:color="auto" w:fill="F9D9DE"/>
          </w:tcPr>
          <w:p w:rsidR="00D92125" w:rsidRDefault="00FB6649">
            <w:pPr>
              <w:pStyle w:val="TableParagraph"/>
              <w:spacing w:before="41"/>
              <w:ind w:left="73"/>
              <w:rPr>
                <w:sz w:val="18"/>
              </w:rPr>
            </w:pPr>
            <w:r>
              <w:rPr>
                <w:sz w:val="18"/>
              </w:rPr>
              <w:t>Membership and TOR established</w:t>
            </w:r>
          </w:p>
        </w:tc>
        <w:tc>
          <w:tcPr>
            <w:tcW w:w="1172" w:type="dxa"/>
            <w:shd w:val="clear" w:color="auto" w:fill="F9D9DE"/>
          </w:tcPr>
          <w:p w:rsidR="00D92125" w:rsidRDefault="00FB6649">
            <w:pPr>
              <w:pStyle w:val="TableParagraph"/>
              <w:spacing w:before="41"/>
              <w:ind w:left="241" w:right="255"/>
              <w:jc w:val="center"/>
              <w:rPr>
                <w:sz w:val="18"/>
              </w:rPr>
            </w:pPr>
            <w:r>
              <w:rPr>
                <w:sz w:val="18"/>
              </w:rPr>
              <w:t>11/12/19</w:t>
            </w:r>
          </w:p>
        </w:tc>
        <w:tc>
          <w:tcPr>
            <w:tcW w:w="1137" w:type="dxa"/>
            <w:tcBorders>
              <w:right w:val="nil"/>
            </w:tcBorders>
            <w:shd w:val="clear" w:color="auto" w:fill="F9D9DE"/>
          </w:tcPr>
          <w:p w:rsidR="00D92125" w:rsidRDefault="00FB6649">
            <w:pPr>
              <w:pStyle w:val="TableParagraph"/>
              <w:spacing w:before="46"/>
              <w:ind w:left="194" w:right="216"/>
              <w:jc w:val="center"/>
              <w:rPr>
                <w:sz w:val="18"/>
              </w:rPr>
            </w:pPr>
            <w:r>
              <w:rPr>
                <w:sz w:val="18"/>
              </w:rPr>
              <w:t>28/1/2020</w:t>
            </w:r>
          </w:p>
        </w:tc>
      </w:tr>
      <w:tr w:rsidR="00D92125">
        <w:trPr>
          <w:trHeight w:val="1618"/>
        </w:trPr>
        <w:tc>
          <w:tcPr>
            <w:tcW w:w="951" w:type="dxa"/>
            <w:tcBorders>
              <w:left w:val="nil"/>
              <w:bottom w:val="single" w:sz="34" w:space="0" w:color="FFFFFF"/>
            </w:tcBorders>
            <w:shd w:val="clear" w:color="auto" w:fill="F6B3BC"/>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5"/>
              <w:rPr>
                <w:rFonts w:ascii="Arial"/>
                <w:sz w:val="21"/>
              </w:rPr>
            </w:pPr>
          </w:p>
          <w:p w:rsidR="00D92125" w:rsidRDefault="00FB6649">
            <w:pPr>
              <w:pStyle w:val="TableParagraph"/>
              <w:ind w:left="420"/>
              <w:rPr>
                <w:sz w:val="18"/>
              </w:rPr>
            </w:pPr>
            <w:r>
              <w:rPr>
                <w:sz w:val="18"/>
              </w:rPr>
              <w:t>3</w:t>
            </w:r>
          </w:p>
        </w:tc>
        <w:tc>
          <w:tcPr>
            <w:tcW w:w="2167" w:type="dxa"/>
            <w:tcBorders>
              <w:bottom w:val="single" w:sz="34" w:space="0" w:color="FFFFFF"/>
            </w:tcBorders>
            <w:shd w:val="clear" w:color="auto" w:fill="F9D9DE"/>
          </w:tcPr>
          <w:p w:rsidR="00D92125" w:rsidRDefault="00FB6649">
            <w:pPr>
              <w:pStyle w:val="TableParagraph"/>
              <w:spacing w:line="235" w:lineRule="auto"/>
              <w:ind w:left="79" w:right="78"/>
              <w:rPr>
                <w:sz w:val="18"/>
              </w:rPr>
            </w:pPr>
            <w:r>
              <w:rPr>
                <w:sz w:val="18"/>
              </w:rPr>
              <w:t>Regional governing body in place with meetings scheduled and EIF Maturity Matrix review schedule established &amp; Strategy Development Plan for the sustainable governance</w:t>
            </w:r>
          </w:p>
          <w:p w:rsidR="00D92125" w:rsidRDefault="00FB6649">
            <w:pPr>
              <w:pStyle w:val="TableParagraph"/>
              <w:spacing w:before="5" w:line="176" w:lineRule="exact"/>
              <w:ind w:left="79"/>
              <w:rPr>
                <w:sz w:val="18"/>
              </w:rPr>
            </w:pPr>
            <w:r>
              <w:rPr>
                <w:sz w:val="18"/>
              </w:rPr>
              <w:t>group</w:t>
            </w:r>
          </w:p>
        </w:tc>
        <w:tc>
          <w:tcPr>
            <w:tcW w:w="3718" w:type="dxa"/>
            <w:tcBorders>
              <w:bottom w:val="single" w:sz="34" w:space="0" w:color="FFFFFF"/>
            </w:tcBorders>
            <w:shd w:val="clear" w:color="auto" w:fill="F9D9DE"/>
          </w:tcPr>
          <w:p w:rsidR="00D92125" w:rsidRDefault="00D92125">
            <w:pPr>
              <w:pStyle w:val="TableParagraph"/>
              <w:rPr>
                <w:rFonts w:ascii="Arial"/>
                <w:sz w:val="20"/>
              </w:rPr>
            </w:pPr>
          </w:p>
          <w:p w:rsidR="00D92125" w:rsidRDefault="00FB6649">
            <w:pPr>
              <w:pStyle w:val="TableParagraph"/>
              <w:spacing w:before="173" w:line="237" w:lineRule="auto"/>
              <w:ind w:left="73" w:right="78"/>
              <w:rPr>
                <w:sz w:val="18"/>
              </w:rPr>
            </w:pPr>
            <w:r>
              <w:rPr>
                <w:sz w:val="18"/>
              </w:rPr>
              <w:t>Strategy Development Plan produced outlining the continued work of the sustainable group to progress the maturity of the SLCN systems and maintain momentum</w:t>
            </w:r>
          </w:p>
        </w:tc>
        <w:tc>
          <w:tcPr>
            <w:tcW w:w="1172" w:type="dxa"/>
            <w:tcBorders>
              <w:bottom w:val="single" w:sz="34" w:space="0" w:color="FFFFFF"/>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5"/>
              <w:rPr>
                <w:rFonts w:ascii="Arial"/>
                <w:sz w:val="21"/>
              </w:rPr>
            </w:pPr>
          </w:p>
          <w:p w:rsidR="00D92125" w:rsidRDefault="00FB6649">
            <w:pPr>
              <w:pStyle w:val="TableParagraph"/>
              <w:ind w:left="241" w:right="255"/>
              <w:jc w:val="center"/>
              <w:rPr>
                <w:sz w:val="18"/>
              </w:rPr>
            </w:pPr>
            <w:r>
              <w:rPr>
                <w:sz w:val="18"/>
              </w:rPr>
              <w:t>11/12/19</w:t>
            </w:r>
          </w:p>
        </w:tc>
        <w:tc>
          <w:tcPr>
            <w:tcW w:w="1137" w:type="dxa"/>
            <w:tcBorders>
              <w:bottom w:val="single" w:sz="34" w:space="0" w:color="FFFFFF"/>
              <w:right w:val="nil"/>
            </w:tcBorders>
            <w:shd w:val="clear" w:color="auto" w:fill="F6B3BC"/>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D92125">
            <w:pPr>
              <w:pStyle w:val="TableParagraph"/>
              <w:spacing w:before="10"/>
              <w:rPr>
                <w:rFonts w:ascii="Arial"/>
                <w:sz w:val="21"/>
              </w:rPr>
            </w:pPr>
          </w:p>
          <w:p w:rsidR="00D92125" w:rsidRDefault="00FB6649">
            <w:pPr>
              <w:pStyle w:val="TableParagraph"/>
              <w:ind w:left="194" w:right="214"/>
              <w:jc w:val="center"/>
              <w:rPr>
                <w:sz w:val="18"/>
              </w:rPr>
            </w:pPr>
            <w:r>
              <w:rPr>
                <w:sz w:val="18"/>
              </w:rPr>
              <w:t>tbc</w:t>
            </w:r>
          </w:p>
        </w:tc>
      </w:tr>
      <w:tr w:rsidR="00D92125">
        <w:trPr>
          <w:trHeight w:val="287"/>
        </w:trPr>
        <w:tc>
          <w:tcPr>
            <w:tcW w:w="951" w:type="dxa"/>
            <w:tcBorders>
              <w:top w:val="single" w:sz="34" w:space="0" w:color="FFFFFF"/>
              <w:left w:val="nil"/>
            </w:tcBorders>
            <w:shd w:val="clear" w:color="auto" w:fill="F6B3BC"/>
          </w:tcPr>
          <w:p w:rsidR="00D92125" w:rsidRDefault="00FB6649">
            <w:pPr>
              <w:pStyle w:val="TableParagraph"/>
              <w:spacing w:before="29"/>
              <w:ind w:left="420"/>
              <w:rPr>
                <w:sz w:val="18"/>
              </w:rPr>
            </w:pPr>
            <w:r>
              <w:rPr>
                <w:sz w:val="18"/>
              </w:rPr>
              <w:t>4</w:t>
            </w:r>
          </w:p>
        </w:tc>
        <w:tc>
          <w:tcPr>
            <w:tcW w:w="2167" w:type="dxa"/>
            <w:tcBorders>
              <w:top w:val="single" w:sz="34" w:space="0" w:color="FFFFFF"/>
            </w:tcBorders>
            <w:shd w:val="clear" w:color="auto" w:fill="F9D9DE"/>
          </w:tcPr>
          <w:p w:rsidR="00D92125" w:rsidRDefault="00FB6649">
            <w:pPr>
              <w:pStyle w:val="TableParagraph"/>
              <w:spacing w:before="29"/>
              <w:ind w:left="79"/>
              <w:rPr>
                <w:sz w:val="18"/>
              </w:rPr>
            </w:pPr>
            <w:r>
              <w:rPr>
                <w:sz w:val="18"/>
              </w:rPr>
              <w:t>Evaluation team in place</w:t>
            </w:r>
          </w:p>
        </w:tc>
        <w:tc>
          <w:tcPr>
            <w:tcW w:w="3718" w:type="dxa"/>
            <w:tcBorders>
              <w:top w:val="single" w:sz="34" w:space="0" w:color="FFFFFF"/>
            </w:tcBorders>
            <w:shd w:val="clear" w:color="auto" w:fill="F9D9DE"/>
          </w:tcPr>
          <w:p w:rsidR="00D92125" w:rsidRDefault="00FB6649">
            <w:pPr>
              <w:pStyle w:val="TableParagraph"/>
              <w:spacing w:before="29"/>
              <w:ind w:left="73"/>
              <w:rPr>
                <w:sz w:val="18"/>
              </w:rPr>
            </w:pPr>
            <w:r>
              <w:rPr>
                <w:sz w:val="18"/>
              </w:rPr>
              <w:t>CDARE identify evaluation team</w:t>
            </w:r>
          </w:p>
        </w:tc>
        <w:tc>
          <w:tcPr>
            <w:tcW w:w="1172" w:type="dxa"/>
            <w:tcBorders>
              <w:top w:val="single" w:sz="34" w:space="0" w:color="FFFFFF"/>
            </w:tcBorders>
            <w:shd w:val="clear" w:color="auto" w:fill="F9D9DE"/>
          </w:tcPr>
          <w:p w:rsidR="00D92125" w:rsidRDefault="00FB6649">
            <w:pPr>
              <w:pStyle w:val="TableParagraph"/>
              <w:spacing w:before="29"/>
              <w:ind w:left="241" w:right="255"/>
              <w:jc w:val="center"/>
              <w:rPr>
                <w:sz w:val="18"/>
              </w:rPr>
            </w:pPr>
            <w:r>
              <w:rPr>
                <w:sz w:val="18"/>
              </w:rPr>
              <w:t>30/04/19</w:t>
            </w:r>
          </w:p>
        </w:tc>
        <w:tc>
          <w:tcPr>
            <w:tcW w:w="1137" w:type="dxa"/>
            <w:tcBorders>
              <w:top w:val="single" w:sz="34" w:space="0" w:color="FFFFFF"/>
              <w:right w:val="nil"/>
            </w:tcBorders>
            <w:shd w:val="clear" w:color="auto" w:fill="F9D9DE"/>
          </w:tcPr>
          <w:p w:rsidR="00D92125" w:rsidRDefault="00FB6649">
            <w:pPr>
              <w:pStyle w:val="TableParagraph"/>
              <w:spacing w:before="34"/>
              <w:ind w:left="194" w:right="216"/>
              <w:jc w:val="center"/>
              <w:rPr>
                <w:sz w:val="18"/>
              </w:rPr>
            </w:pPr>
            <w:r>
              <w:rPr>
                <w:sz w:val="18"/>
              </w:rPr>
              <w:t>30/04/19</w:t>
            </w:r>
          </w:p>
        </w:tc>
      </w:tr>
      <w:tr w:rsidR="00D92125">
        <w:trPr>
          <w:trHeight w:val="404"/>
        </w:trPr>
        <w:tc>
          <w:tcPr>
            <w:tcW w:w="951" w:type="dxa"/>
            <w:tcBorders>
              <w:left w:val="nil"/>
            </w:tcBorders>
            <w:shd w:val="clear" w:color="auto" w:fill="F6B3BC"/>
          </w:tcPr>
          <w:p w:rsidR="00D92125" w:rsidRDefault="00FB6649">
            <w:pPr>
              <w:pStyle w:val="TableParagraph"/>
              <w:spacing w:before="96"/>
              <w:ind w:left="420"/>
              <w:rPr>
                <w:sz w:val="18"/>
              </w:rPr>
            </w:pPr>
            <w:r>
              <w:rPr>
                <w:sz w:val="18"/>
              </w:rPr>
              <w:t>4</w:t>
            </w:r>
          </w:p>
        </w:tc>
        <w:tc>
          <w:tcPr>
            <w:tcW w:w="2167" w:type="dxa"/>
            <w:shd w:val="clear" w:color="auto" w:fill="F9D9DE"/>
          </w:tcPr>
          <w:p w:rsidR="00D92125" w:rsidRDefault="00FB6649">
            <w:pPr>
              <w:pStyle w:val="TableParagraph"/>
              <w:spacing w:before="5" w:line="200" w:lineRule="exact"/>
              <w:ind w:left="79" w:right="78"/>
              <w:rPr>
                <w:sz w:val="18"/>
              </w:rPr>
            </w:pPr>
            <w:r>
              <w:rPr>
                <w:sz w:val="18"/>
              </w:rPr>
              <w:t>Plan approved by project board</w:t>
            </w:r>
          </w:p>
        </w:tc>
        <w:tc>
          <w:tcPr>
            <w:tcW w:w="3718" w:type="dxa"/>
            <w:shd w:val="clear" w:color="auto" w:fill="F9D9DE"/>
          </w:tcPr>
          <w:p w:rsidR="00D92125" w:rsidRDefault="00FB6649">
            <w:pPr>
              <w:pStyle w:val="TableParagraph"/>
              <w:spacing w:before="96"/>
              <w:ind w:left="73"/>
              <w:rPr>
                <w:sz w:val="18"/>
              </w:rPr>
            </w:pPr>
            <w:r>
              <w:rPr>
                <w:sz w:val="18"/>
              </w:rPr>
              <w:t>Evaluation plan completed following PID</w:t>
            </w:r>
          </w:p>
        </w:tc>
        <w:tc>
          <w:tcPr>
            <w:tcW w:w="1172" w:type="dxa"/>
            <w:shd w:val="clear" w:color="auto" w:fill="F9D9DE"/>
          </w:tcPr>
          <w:p w:rsidR="00D92125" w:rsidRDefault="00FB6649">
            <w:pPr>
              <w:pStyle w:val="TableParagraph"/>
              <w:spacing w:before="96"/>
              <w:ind w:left="241" w:right="255"/>
              <w:jc w:val="center"/>
              <w:rPr>
                <w:sz w:val="18"/>
              </w:rPr>
            </w:pPr>
            <w:r>
              <w:rPr>
                <w:sz w:val="18"/>
              </w:rPr>
              <w:t>30/04/19</w:t>
            </w:r>
          </w:p>
        </w:tc>
        <w:tc>
          <w:tcPr>
            <w:tcW w:w="1137" w:type="dxa"/>
            <w:tcBorders>
              <w:right w:val="nil"/>
            </w:tcBorders>
            <w:shd w:val="clear" w:color="auto" w:fill="F9D9DE"/>
          </w:tcPr>
          <w:p w:rsidR="00D92125" w:rsidRDefault="00FB6649">
            <w:pPr>
              <w:pStyle w:val="TableParagraph"/>
              <w:spacing w:before="96"/>
              <w:ind w:left="194" w:right="216"/>
              <w:jc w:val="center"/>
              <w:rPr>
                <w:sz w:val="18"/>
              </w:rPr>
            </w:pPr>
            <w:r>
              <w:rPr>
                <w:sz w:val="18"/>
              </w:rPr>
              <w:t>30/04/19</w:t>
            </w:r>
          </w:p>
        </w:tc>
      </w:tr>
      <w:tr w:rsidR="00D92125">
        <w:trPr>
          <w:trHeight w:val="615"/>
        </w:trPr>
        <w:tc>
          <w:tcPr>
            <w:tcW w:w="951" w:type="dxa"/>
            <w:tcBorders>
              <w:left w:val="nil"/>
              <w:bottom w:val="nil"/>
            </w:tcBorders>
            <w:shd w:val="clear" w:color="auto" w:fill="F6B3BC"/>
          </w:tcPr>
          <w:p w:rsidR="00D92125" w:rsidRDefault="00D92125">
            <w:pPr>
              <w:pStyle w:val="TableParagraph"/>
              <w:spacing w:before="6"/>
              <w:rPr>
                <w:rFonts w:ascii="Arial"/>
                <w:sz w:val="17"/>
              </w:rPr>
            </w:pPr>
          </w:p>
          <w:p w:rsidR="00D92125" w:rsidRDefault="00FB6649">
            <w:pPr>
              <w:pStyle w:val="TableParagraph"/>
              <w:ind w:left="420"/>
              <w:rPr>
                <w:sz w:val="18"/>
              </w:rPr>
            </w:pPr>
            <w:r>
              <w:rPr>
                <w:sz w:val="18"/>
              </w:rPr>
              <w:t>4</w:t>
            </w:r>
          </w:p>
        </w:tc>
        <w:tc>
          <w:tcPr>
            <w:tcW w:w="2167" w:type="dxa"/>
            <w:shd w:val="clear" w:color="auto" w:fill="F9D9DE"/>
          </w:tcPr>
          <w:p w:rsidR="00D92125" w:rsidRDefault="00FB6649">
            <w:pPr>
              <w:pStyle w:val="TableParagraph"/>
              <w:spacing w:before="106" w:line="232" w:lineRule="auto"/>
              <w:ind w:left="79" w:right="78"/>
              <w:rPr>
                <w:sz w:val="18"/>
              </w:rPr>
            </w:pPr>
            <w:r>
              <w:rPr>
                <w:sz w:val="18"/>
              </w:rPr>
              <w:t>Evaluation updates reported at board</w:t>
            </w:r>
          </w:p>
        </w:tc>
        <w:tc>
          <w:tcPr>
            <w:tcW w:w="3718" w:type="dxa"/>
            <w:tcBorders>
              <w:bottom w:val="nil"/>
            </w:tcBorders>
            <w:shd w:val="clear" w:color="auto" w:fill="F9D9DE"/>
          </w:tcPr>
          <w:p w:rsidR="00D92125" w:rsidRDefault="00FB6649">
            <w:pPr>
              <w:pStyle w:val="TableParagraph"/>
              <w:spacing w:line="206" w:lineRule="exact"/>
              <w:ind w:left="73"/>
              <w:rPr>
                <w:sz w:val="18"/>
              </w:rPr>
            </w:pPr>
            <w:r>
              <w:rPr>
                <w:sz w:val="18"/>
              </w:rPr>
              <w:t>Data gathering at each milestone (e.g. board established, SLCN data map completed) and interim reports produced</w:t>
            </w:r>
          </w:p>
        </w:tc>
        <w:tc>
          <w:tcPr>
            <w:tcW w:w="1172" w:type="dxa"/>
            <w:tcBorders>
              <w:bottom w:val="nil"/>
            </w:tcBorders>
            <w:shd w:val="clear" w:color="auto" w:fill="F9D9DE"/>
          </w:tcPr>
          <w:p w:rsidR="00D92125" w:rsidRDefault="00D92125">
            <w:pPr>
              <w:pStyle w:val="TableParagraph"/>
              <w:spacing w:before="6"/>
              <w:rPr>
                <w:rFonts w:ascii="Arial"/>
                <w:sz w:val="17"/>
              </w:rPr>
            </w:pPr>
          </w:p>
          <w:p w:rsidR="00D92125" w:rsidRDefault="00FB6649">
            <w:pPr>
              <w:pStyle w:val="TableParagraph"/>
              <w:ind w:left="241" w:right="255"/>
              <w:jc w:val="center"/>
              <w:rPr>
                <w:sz w:val="18"/>
              </w:rPr>
            </w:pPr>
            <w:r>
              <w:rPr>
                <w:sz w:val="18"/>
              </w:rPr>
              <w:t>30/09/19</w:t>
            </w:r>
          </w:p>
        </w:tc>
        <w:tc>
          <w:tcPr>
            <w:tcW w:w="1137" w:type="dxa"/>
            <w:tcBorders>
              <w:bottom w:val="nil"/>
              <w:right w:val="nil"/>
            </w:tcBorders>
            <w:shd w:val="clear" w:color="auto" w:fill="F9D9DE"/>
          </w:tcPr>
          <w:p w:rsidR="00D92125" w:rsidRDefault="00D92125">
            <w:pPr>
              <w:pStyle w:val="TableParagraph"/>
              <w:spacing w:before="6"/>
              <w:rPr>
                <w:rFonts w:ascii="Arial"/>
                <w:sz w:val="17"/>
              </w:rPr>
            </w:pPr>
          </w:p>
          <w:p w:rsidR="00D92125" w:rsidRDefault="00FB6649">
            <w:pPr>
              <w:pStyle w:val="TableParagraph"/>
              <w:ind w:left="194" w:right="216"/>
              <w:jc w:val="center"/>
              <w:rPr>
                <w:sz w:val="18"/>
              </w:rPr>
            </w:pPr>
            <w:r>
              <w:rPr>
                <w:sz w:val="18"/>
              </w:rPr>
              <w:t>11/12/19</w:t>
            </w:r>
          </w:p>
        </w:tc>
      </w:tr>
      <w:tr w:rsidR="00D92125">
        <w:trPr>
          <w:trHeight w:val="606"/>
        </w:trPr>
        <w:tc>
          <w:tcPr>
            <w:tcW w:w="951" w:type="dxa"/>
            <w:tcBorders>
              <w:top w:val="nil"/>
              <w:left w:val="nil"/>
            </w:tcBorders>
            <w:shd w:val="clear" w:color="auto" w:fill="F6B3BC"/>
          </w:tcPr>
          <w:p w:rsidR="00D92125" w:rsidRDefault="00D92125">
            <w:pPr>
              <w:pStyle w:val="TableParagraph"/>
              <w:spacing w:before="9"/>
              <w:rPr>
                <w:rFonts w:ascii="Arial"/>
                <w:sz w:val="16"/>
              </w:rPr>
            </w:pPr>
          </w:p>
          <w:p w:rsidR="00D92125" w:rsidRDefault="00FB6649">
            <w:pPr>
              <w:pStyle w:val="TableParagraph"/>
              <w:ind w:left="420"/>
              <w:rPr>
                <w:sz w:val="18"/>
              </w:rPr>
            </w:pPr>
            <w:r>
              <w:rPr>
                <w:sz w:val="18"/>
              </w:rPr>
              <w:t>4</w:t>
            </w:r>
          </w:p>
        </w:tc>
        <w:tc>
          <w:tcPr>
            <w:tcW w:w="2167" w:type="dxa"/>
            <w:shd w:val="clear" w:color="auto" w:fill="F9D9DE"/>
          </w:tcPr>
          <w:p w:rsidR="00D92125" w:rsidRDefault="00FB6649">
            <w:pPr>
              <w:pStyle w:val="TableParagraph"/>
              <w:spacing w:line="237" w:lineRule="auto"/>
              <w:ind w:left="79"/>
              <w:rPr>
                <w:sz w:val="18"/>
              </w:rPr>
            </w:pPr>
            <w:r>
              <w:rPr>
                <w:sz w:val="18"/>
              </w:rPr>
              <w:t>Evaluation report and legacy tools approved by project</w:t>
            </w:r>
          </w:p>
          <w:p w:rsidR="00D92125" w:rsidRDefault="00FB6649">
            <w:pPr>
              <w:pStyle w:val="TableParagraph"/>
              <w:spacing w:line="188" w:lineRule="exact"/>
              <w:ind w:left="79"/>
              <w:rPr>
                <w:sz w:val="18"/>
              </w:rPr>
            </w:pPr>
            <w:r>
              <w:rPr>
                <w:sz w:val="18"/>
              </w:rPr>
              <w:t>board</w:t>
            </w:r>
          </w:p>
        </w:tc>
        <w:tc>
          <w:tcPr>
            <w:tcW w:w="3718" w:type="dxa"/>
            <w:tcBorders>
              <w:top w:val="nil"/>
            </w:tcBorders>
            <w:shd w:val="clear" w:color="auto" w:fill="F9D9DE"/>
          </w:tcPr>
          <w:p w:rsidR="00D92125" w:rsidRDefault="00FB6649">
            <w:pPr>
              <w:pStyle w:val="TableParagraph"/>
              <w:spacing w:before="93"/>
              <w:ind w:left="73"/>
              <w:rPr>
                <w:sz w:val="18"/>
              </w:rPr>
            </w:pPr>
            <w:r>
              <w:rPr>
                <w:sz w:val="18"/>
              </w:rPr>
              <w:t>Data analysis, report writing and dissemination of findings complete</w:t>
            </w:r>
          </w:p>
        </w:tc>
        <w:tc>
          <w:tcPr>
            <w:tcW w:w="1172" w:type="dxa"/>
            <w:tcBorders>
              <w:top w:val="nil"/>
            </w:tcBorders>
            <w:shd w:val="clear" w:color="auto" w:fill="F9D9DE"/>
          </w:tcPr>
          <w:p w:rsidR="00D92125" w:rsidRDefault="00D92125">
            <w:pPr>
              <w:pStyle w:val="TableParagraph"/>
              <w:spacing w:before="9"/>
              <w:rPr>
                <w:rFonts w:ascii="Arial"/>
                <w:sz w:val="16"/>
              </w:rPr>
            </w:pPr>
          </w:p>
          <w:p w:rsidR="00D92125" w:rsidRDefault="00FB6649">
            <w:pPr>
              <w:pStyle w:val="TableParagraph"/>
              <w:ind w:left="241" w:right="255"/>
              <w:jc w:val="center"/>
              <w:rPr>
                <w:sz w:val="18"/>
              </w:rPr>
            </w:pPr>
            <w:r>
              <w:rPr>
                <w:sz w:val="18"/>
              </w:rPr>
              <w:t>31/03/20</w:t>
            </w:r>
          </w:p>
        </w:tc>
        <w:tc>
          <w:tcPr>
            <w:tcW w:w="1137" w:type="dxa"/>
            <w:tcBorders>
              <w:top w:val="nil"/>
              <w:right w:val="nil"/>
            </w:tcBorders>
            <w:shd w:val="clear" w:color="auto" w:fill="F6B3BC"/>
          </w:tcPr>
          <w:p w:rsidR="00D92125" w:rsidRDefault="00D92125">
            <w:pPr>
              <w:pStyle w:val="TableParagraph"/>
              <w:spacing w:before="3"/>
              <w:rPr>
                <w:rFonts w:ascii="Arial"/>
                <w:sz w:val="17"/>
              </w:rPr>
            </w:pPr>
          </w:p>
          <w:p w:rsidR="00D92125" w:rsidRDefault="00FB6649">
            <w:pPr>
              <w:pStyle w:val="TableParagraph"/>
              <w:ind w:left="194" w:right="214"/>
              <w:jc w:val="center"/>
              <w:rPr>
                <w:sz w:val="18"/>
              </w:rPr>
            </w:pPr>
            <w:r>
              <w:rPr>
                <w:sz w:val="18"/>
              </w:rPr>
              <w:t>tbc</w:t>
            </w:r>
          </w:p>
        </w:tc>
      </w:tr>
      <w:tr w:rsidR="00D92125">
        <w:trPr>
          <w:trHeight w:val="505"/>
        </w:trPr>
        <w:tc>
          <w:tcPr>
            <w:tcW w:w="951" w:type="dxa"/>
            <w:tcBorders>
              <w:left w:val="nil"/>
            </w:tcBorders>
            <w:shd w:val="clear" w:color="auto" w:fill="F6B3BC"/>
          </w:tcPr>
          <w:p w:rsidR="00D92125" w:rsidRDefault="00FB6649">
            <w:pPr>
              <w:pStyle w:val="TableParagraph"/>
              <w:spacing w:before="146"/>
              <w:ind w:left="420"/>
              <w:rPr>
                <w:sz w:val="18"/>
              </w:rPr>
            </w:pPr>
            <w:r>
              <w:rPr>
                <w:sz w:val="18"/>
              </w:rPr>
              <w:t>1</w:t>
            </w:r>
          </w:p>
        </w:tc>
        <w:tc>
          <w:tcPr>
            <w:tcW w:w="2167" w:type="dxa"/>
            <w:shd w:val="clear" w:color="auto" w:fill="F9D9DE"/>
          </w:tcPr>
          <w:p w:rsidR="00D92125" w:rsidRDefault="00FB6649">
            <w:pPr>
              <w:pStyle w:val="TableParagraph"/>
              <w:spacing w:before="41"/>
              <w:ind w:left="79"/>
              <w:rPr>
                <w:sz w:val="18"/>
              </w:rPr>
            </w:pPr>
            <w:r>
              <w:rPr>
                <w:sz w:val="18"/>
              </w:rPr>
              <w:t>Workforce development team established</w:t>
            </w:r>
          </w:p>
        </w:tc>
        <w:tc>
          <w:tcPr>
            <w:tcW w:w="3718" w:type="dxa"/>
            <w:shd w:val="clear" w:color="auto" w:fill="F9D9DE"/>
          </w:tcPr>
          <w:p w:rsidR="00D92125" w:rsidRDefault="00FB6649">
            <w:pPr>
              <w:pStyle w:val="TableParagraph"/>
              <w:spacing w:before="41"/>
              <w:ind w:left="73" w:right="78"/>
              <w:rPr>
                <w:sz w:val="18"/>
              </w:rPr>
            </w:pPr>
            <w:r>
              <w:rPr>
                <w:sz w:val="18"/>
              </w:rPr>
              <w:t>Each partner identifies membership of the expert panel</w:t>
            </w:r>
          </w:p>
        </w:tc>
        <w:tc>
          <w:tcPr>
            <w:tcW w:w="1172" w:type="dxa"/>
            <w:shd w:val="clear" w:color="auto" w:fill="F9D9DE"/>
          </w:tcPr>
          <w:p w:rsidR="00D92125" w:rsidRDefault="00FB6649">
            <w:pPr>
              <w:pStyle w:val="TableParagraph"/>
              <w:spacing w:before="146"/>
              <w:ind w:left="241" w:right="255"/>
              <w:jc w:val="center"/>
              <w:rPr>
                <w:sz w:val="18"/>
              </w:rPr>
            </w:pPr>
            <w:r>
              <w:rPr>
                <w:sz w:val="18"/>
              </w:rPr>
              <w:t>30/04/19</w:t>
            </w:r>
          </w:p>
        </w:tc>
        <w:tc>
          <w:tcPr>
            <w:tcW w:w="1137" w:type="dxa"/>
            <w:tcBorders>
              <w:right w:val="nil"/>
            </w:tcBorders>
            <w:shd w:val="clear" w:color="auto" w:fill="F9D9DE"/>
          </w:tcPr>
          <w:p w:rsidR="00D92125" w:rsidRDefault="00FB6649">
            <w:pPr>
              <w:pStyle w:val="TableParagraph"/>
              <w:spacing w:before="146"/>
              <w:ind w:left="194" w:right="216"/>
              <w:jc w:val="center"/>
              <w:rPr>
                <w:sz w:val="18"/>
              </w:rPr>
            </w:pPr>
            <w:r>
              <w:rPr>
                <w:sz w:val="18"/>
              </w:rPr>
              <w:t>22/10/19</w:t>
            </w:r>
          </w:p>
        </w:tc>
      </w:tr>
      <w:tr w:rsidR="00D92125">
        <w:trPr>
          <w:trHeight w:val="887"/>
        </w:trPr>
        <w:tc>
          <w:tcPr>
            <w:tcW w:w="951" w:type="dxa"/>
            <w:tcBorders>
              <w:left w:val="nil"/>
              <w:bottom w:val="single" w:sz="34" w:space="0" w:color="FFFFFF"/>
            </w:tcBorders>
            <w:shd w:val="clear" w:color="auto" w:fill="F6B3BC"/>
          </w:tcPr>
          <w:p w:rsidR="00D92125" w:rsidRDefault="00D92125">
            <w:pPr>
              <w:pStyle w:val="TableParagraph"/>
              <w:spacing w:before="7"/>
              <w:rPr>
                <w:rFonts w:ascii="Arial"/>
                <w:sz w:val="29"/>
              </w:rPr>
            </w:pPr>
          </w:p>
          <w:p w:rsidR="00D92125" w:rsidRDefault="00FB6649">
            <w:pPr>
              <w:pStyle w:val="TableParagraph"/>
              <w:spacing w:before="1"/>
              <w:ind w:left="420"/>
              <w:rPr>
                <w:sz w:val="18"/>
              </w:rPr>
            </w:pPr>
            <w:r>
              <w:rPr>
                <w:sz w:val="18"/>
              </w:rPr>
              <w:t>1</w:t>
            </w:r>
          </w:p>
        </w:tc>
        <w:tc>
          <w:tcPr>
            <w:tcW w:w="2167" w:type="dxa"/>
            <w:tcBorders>
              <w:bottom w:val="single" w:sz="34" w:space="0" w:color="FFFFFF"/>
            </w:tcBorders>
            <w:shd w:val="clear" w:color="auto" w:fill="F9D9DE"/>
          </w:tcPr>
          <w:p w:rsidR="00D92125" w:rsidRDefault="00FB6649">
            <w:pPr>
              <w:pStyle w:val="TableParagraph"/>
              <w:spacing w:before="39" w:line="235" w:lineRule="auto"/>
              <w:ind w:left="79" w:right="78"/>
              <w:rPr>
                <w:sz w:val="18"/>
              </w:rPr>
            </w:pPr>
            <w:r>
              <w:rPr>
                <w:sz w:val="18"/>
              </w:rPr>
              <w:t>Workforce audit completed across all SY authorities, identifies skills gaps to be filled by SLCN framework</w:t>
            </w:r>
          </w:p>
        </w:tc>
        <w:tc>
          <w:tcPr>
            <w:tcW w:w="3718" w:type="dxa"/>
            <w:tcBorders>
              <w:bottom w:val="single" w:sz="34" w:space="0" w:color="FFFFFF"/>
            </w:tcBorders>
            <w:shd w:val="clear" w:color="auto" w:fill="F9D9DE"/>
          </w:tcPr>
          <w:p w:rsidR="00D92125" w:rsidRDefault="00D92125">
            <w:pPr>
              <w:pStyle w:val="TableParagraph"/>
              <w:spacing w:before="4"/>
              <w:rPr>
                <w:rFonts w:ascii="Arial"/>
                <w:sz w:val="21"/>
              </w:rPr>
            </w:pPr>
          </w:p>
          <w:p w:rsidR="00D92125" w:rsidRDefault="00FB6649">
            <w:pPr>
              <w:pStyle w:val="TableParagraph"/>
              <w:spacing w:before="1" w:line="232" w:lineRule="auto"/>
              <w:ind w:left="73" w:right="78"/>
              <w:rPr>
                <w:sz w:val="18"/>
              </w:rPr>
            </w:pPr>
            <w:r>
              <w:rPr>
                <w:sz w:val="18"/>
              </w:rPr>
              <w:t>Analysis of cross-sector workforce skills, competencies and knowledge of SLCN complete</w:t>
            </w:r>
          </w:p>
        </w:tc>
        <w:tc>
          <w:tcPr>
            <w:tcW w:w="1172" w:type="dxa"/>
            <w:tcBorders>
              <w:bottom w:val="single" w:sz="34" w:space="0" w:color="FFFFFF"/>
            </w:tcBorders>
            <w:shd w:val="clear" w:color="auto" w:fill="F9D9DE"/>
          </w:tcPr>
          <w:p w:rsidR="00D92125" w:rsidRDefault="00D92125">
            <w:pPr>
              <w:pStyle w:val="TableParagraph"/>
              <w:spacing w:before="7"/>
              <w:rPr>
                <w:rFonts w:ascii="Arial"/>
                <w:sz w:val="29"/>
              </w:rPr>
            </w:pPr>
          </w:p>
          <w:p w:rsidR="00D92125" w:rsidRDefault="00FB6649">
            <w:pPr>
              <w:pStyle w:val="TableParagraph"/>
              <w:spacing w:before="1"/>
              <w:ind w:left="241" w:right="255"/>
              <w:jc w:val="center"/>
              <w:rPr>
                <w:sz w:val="18"/>
              </w:rPr>
            </w:pPr>
            <w:r>
              <w:rPr>
                <w:sz w:val="18"/>
              </w:rPr>
              <w:t>30/09/19</w:t>
            </w:r>
          </w:p>
        </w:tc>
        <w:tc>
          <w:tcPr>
            <w:tcW w:w="1137" w:type="dxa"/>
            <w:tcBorders>
              <w:bottom w:val="single" w:sz="34" w:space="0" w:color="FFFFFF"/>
              <w:right w:val="nil"/>
            </w:tcBorders>
            <w:shd w:val="clear" w:color="auto" w:fill="F9D9DE"/>
          </w:tcPr>
          <w:p w:rsidR="00D92125" w:rsidRDefault="00D92125">
            <w:pPr>
              <w:pStyle w:val="TableParagraph"/>
              <w:spacing w:before="7"/>
              <w:rPr>
                <w:rFonts w:ascii="Arial"/>
                <w:sz w:val="29"/>
              </w:rPr>
            </w:pPr>
          </w:p>
          <w:p w:rsidR="00D92125" w:rsidRDefault="00FB6649">
            <w:pPr>
              <w:pStyle w:val="TableParagraph"/>
              <w:spacing w:before="1"/>
              <w:ind w:left="194" w:right="216"/>
              <w:jc w:val="center"/>
              <w:rPr>
                <w:sz w:val="18"/>
              </w:rPr>
            </w:pPr>
            <w:r>
              <w:rPr>
                <w:sz w:val="18"/>
              </w:rPr>
              <w:t>22/10/19</w:t>
            </w:r>
          </w:p>
        </w:tc>
      </w:tr>
      <w:tr w:rsidR="00D92125">
        <w:trPr>
          <w:trHeight w:val="963"/>
        </w:trPr>
        <w:tc>
          <w:tcPr>
            <w:tcW w:w="951" w:type="dxa"/>
            <w:tcBorders>
              <w:top w:val="single" w:sz="34" w:space="0" w:color="FFFFFF"/>
              <w:left w:val="nil"/>
            </w:tcBorders>
            <w:shd w:val="clear" w:color="auto" w:fill="F6B3BC"/>
          </w:tcPr>
          <w:p w:rsidR="00D92125" w:rsidRDefault="00D92125">
            <w:pPr>
              <w:pStyle w:val="TableParagraph"/>
              <w:rPr>
                <w:rFonts w:ascii="Arial"/>
                <w:sz w:val="20"/>
              </w:rPr>
            </w:pPr>
          </w:p>
          <w:p w:rsidR="00D92125" w:rsidRDefault="00FB6649">
            <w:pPr>
              <w:pStyle w:val="TableParagraph"/>
              <w:spacing w:before="139"/>
              <w:ind w:left="420"/>
              <w:rPr>
                <w:sz w:val="18"/>
              </w:rPr>
            </w:pPr>
            <w:r>
              <w:rPr>
                <w:sz w:val="18"/>
              </w:rPr>
              <w:t>1</w:t>
            </w:r>
          </w:p>
        </w:tc>
        <w:tc>
          <w:tcPr>
            <w:tcW w:w="2167" w:type="dxa"/>
            <w:tcBorders>
              <w:top w:val="single" w:sz="34" w:space="0" w:color="FFFFFF"/>
            </w:tcBorders>
            <w:shd w:val="clear" w:color="auto" w:fill="F9D9DE"/>
          </w:tcPr>
          <w:p w:rsidR="00D92125" w:rsidRDefault="00FB6649">
            <w:pPr>
              <w:pStyle w:val="TableParagraph"/>
              <w:spacing w:before="65" w:line="237" w:lineRule="auto"/>
              <w:ind w:left="79" w:right="78"/>
              <w:rPr>
                <w:sz w:val="18"/>
              </w:rPr>
            </w:pPr>
            <w:r>
              <w:rPr>
                <w:sz w:val="18"/>
              </w:rPr>
              <w:t>Framework identified / developed that will support to gain neccessary competencies</w:t>
            </w:r>
          </w:p>
        </w:tc>
        <w:tc>
          <w:tcPr>
            <w:tcW w:w="3718" w:type="dxa"/>
            <w:tcBorders>
              <w:top w:val="single" w:sz="34" w:space="0" w:color="FFFFFF"/>
            </w:tcBorders>
            <w:shd w:val="clear" w:color="auto" w:fill="F9D9DE"/>
          </w:tcPr>
          <w:p w:rsidR="00D92125" w:rsidRDefault="00FB6649">
            <w:pPr>
              <w:pStyle w:val="TableParagraph"/>
              <w:spacing w:before="167" w:line="235" w:lineRule="auto"/>
              <w:ind w:left="73" w:right="78"/>
              <w:rPr>
                <w:sz w:val="18"/>
              </w:rPr>
            </w:pPr>
            <w:r>
              <w:rPr>
                <w:sz w:val="18"/>
              </w:rPr>
              <w:t>SY workforce skills framework developed / identified drawing on existing Communication Trust Framework if fully appropriate to regional Early Years Workforce</w:t>
            </w:r>
          </w:p>
        </w:tc>
        <w:tc>
          <w:tcPr>
            <w:tcW w:w="1172" w:type="dxa"/>
            <w:tcBorders>
              <w:top w:val="single" w:sz="34" w:space="0" w:color="FFFFFF"/>
            </w:tcBorders>
            <w:shd w:val="clear" w:color="auto" w:fill="F9D9DE"/>
          </w:tcPr>
          <w:p w:rsidR="00D92125" w:rsidRDefault="00D92125">
            <w:pPr>
              <w:pStyle w:val="TableParagraph"/>
              <w:rPr>
                <w:rFonts w:ascii="Arial"/>
                <w:sz w:val="20"/>
              </w:rPr>
            </w:pPr>
          </w:p>
          <w:p w:rsidR="00D92125" w:rsidRDefault="00FB6649">
            <w:pPr>
              <w:pStyle w:val="TableParagraph"/>
              <w:spacing w:before="139"/>
              <w:ind w:left="241" w:right="255"/>
              <w:jc w:val="center"/>
              <w:rPr>
                <w:sz w:val="18"/>
              </w:rPr>
            </w:pPr>
            <w:r>
              <w:rPr>
                <w:sz w:val="18"/>
              </w:rPr>
              <w:t>30/09/19</w:t>
            </w:r>
          </w:p>
        </w:tc>
        <w:tc>
          <w:tcPr>
            <w:tcW w:w="1137" w:type="dxa"/>
            <w:tcBorders>
              <w:top w:val="single" w:sz="34" w:space="0" w:color="FFFFFF"/>
              <w:right w:val="nil"/>
            </w:tcBorders>
            <w:shd w:val="clear" w:color="auto" w:fill="F9D9DE"/>
          </w:tcPr>
          <w:p w:rsidR="00D92125" w:rsidRDefault="00D92125">
            <w:pPr>
              <w:pStyle w:val="TableParagraph"/>
              <w:rPr>
                <w:rFonts w:ascii="Arial"/>
                <w:sz w:val="20"/>
              </w:rPr>
            </w:pPr>
          </w:p>
          <w:p w:rsidR="00D92125" w:rsidRDefault="00FB6649">
            <w:pPr>
              <w:pStyle w:val="TableParagraph"/>
              <w:spacing w:before="139"/>
              <w:ind w:left="194" w:right="216"/>
              <w:jc w:val="center"/>
              <w:rPr>
                <w:sz w:val="18"/>
              </w:rPr>
            </w:pPr>
            <w:r>
              <w:rPr>
                <w:sz w:val="18"/>
              </w:rPr>
              <w:t>11/12/19</w:t>
            </w:r>
          </w:p>
        </w:tc>
      </w:tr>
      <w:tr w:rsidR="00D92125">
        <w:trPr>
          <w:trHeight w:val="650"/>
        </w:trPr>
        <w:tc>
          <w:tcPr>
            <w:tcW w:w="951" w:type="dxa"/>
            <w:tcBorders>
              <w:left w:val="nil"/>
            </w:tcBorders>
            <w:shd w:val="clear" w:color="auto" w:fill="F6B3BC"/>
          </w:tcPr>
          <w:p w:rsidR="00D92125" w:rsidRDefault="00D92125">
            <w:pPr>
              <w:pStyle w:val="TableParagraph"/>
              <w:spacing w:before="9"/>
              <w:rPr>
                <w:rFonts w:ascii="Arial"/>
                <w:sz w:val="18"/>
              </w:rPr>
            </w:pPr>
          </w:p>
          <w:p w:rsidR="00D92125" w:rsidRDefault="00FB6649">
            <w:pPr>
              <w:pStyle w:val="TableParagraph"/>
              <w:ind w:left="420"/>
              <w:rPr>
                <w:sz w:val="18"/>
              </w:rPr>
            </w:pPr>
            <w:r>
              <w:rPr>
                <w:sz w:val="18"/>
              </w:rPr>
              <w:t>1</w:t>
            </w:r>
          </w:p>
        </w:tc>
        <w:tc>
          <w:tcPr>
            <w:tcW w:w="2167" w:type="dxa"/>
            <w:shd w:val="clear" w:color="auto" w:fill="F9D9DE"/>
          </w:tcPr>
          <w:p w:rsidR="00D92125" w:rsidRDefault="00FB6649">
            <w:pPr>
              <w:pStyle w:val="TableParagraph"/>
              <w:spacing w:before="116"/>
              <w:ind w:left="79"/>
              <w:rPr>
                <w:sz w:val="18"/>
              </w:rPr>
            </w:pPr>
            <w:r>
              <w:rPr>
                <w:sz w:val="18"/>
              </w:rPr>
              <w:t>Project Board approve framework</w:t>
            </w:r>
          </w:p>
        </w:tc>
        <w:tc>
          <w:tcPr>
            <w:tcW w:w="3718" w:type="dxa"/>
            <w:shd w:val="clear" w:color="auto" w:fill="F9D9DE"/>
          </w:tcPr>
          <w:p w:rsidR="00D92125" w:rsidRDefault="00FB6649">
            <w:pPr>
              <w:pStyle w:val="TableParagraph"/>
              <w:spacing w:before="19" w:line="235" w:lineRule="auto"/>
              <w:ind w:left="73" w:right="78"/>
              <w:rPr>
                <w:sz w:val="18"/>
              </w:rPr>
            </w:pPr>
            <w:r>
              <w:rPr>
                <w:sz w:val="18"/>
              </w:rPr>
              <w:t>SY workforce skills framework developed / identified drawing on existing Communication Trust Framework if fully appropriate to regional Early Years Workforce</w:t>
            </w:r>
          </w:p>
        </w:tc>
        <w:tc>
          <w:tcPr>
            <w:tcW w:w="1172" w:type="dxa"/>
            <w:shd w:val="clear" w:color="auto" w:fill="F9D9DE"/>
          </w:tcPr>
          <w:p w:rsidR="00D92125" w:rsidRDefault="00D92125">
            <w:pPr>
              <w:pStyle w:val="TableParagraph"/>
              <w:spacing w:before="9"/>
              <w:rPr>
                <w:rFonts w:ascii="Arial"/>
                <w:sz w:val="18"/>
              </w:rPr>
            </w:pPr>
          </w:p>
          <w:p w:rsidR="00D92125" w:rsidRDefault="00FB6649">
            <w:pPr>
              <w:pStyle w:val="TableParagraph"/>
              <w:ind w:left="241" w:right="255"/>
              <w:jc w:val="center"/>
              <w:rPr>
                <w:sz w:val="18"/>
              </w:rPr>
            </w:pPr>
            <w:r>
              <w:rPr>
                <w:sz w:val="18"/>
              </w:rPr>
              <w:t>30/09/19</w:t>
            </w:r>
          </w:p>
        </w:tc>
        <w:tc>
          <w:tcPr>
            <w:tcW w:w="1137" w:type="dxa"/>
            <w:tcBorders>
              <w:right w:val="nil"/>
            </w:tcBorders>
            <w:shd w:val="clear" w:color="auto" w:fill="F9D9DE"/>
          </w:tcPr>
          <w:p w:rsidR="00D92125" w:rsidRDefault="00D92125">
            <w:pPr>
              <w:pStyle w:val="TableParagraph"/>
              <w:spacing w:before="2"/>
              <w:rPr>
                <w:rFonts w:ascii="Arial"/>
                <w:sz w:val="19"/>
              </w:rPr>
            </w:pPr>
          </w:p>
          <w:p w:rsidR="00D92125" w:rsidRDefault="00FB6649">
            <w:pPr>
              <w:pStyle w:val="TableParagraph"/>
              <w:spacing w:before="1"/>
              <w:ind w:left="194" w:right="216"/>
              <w:jc w:val="center"/>
              <w:rPr>
                <w:sz w:val="18"/>
              </w:rPr>
            </w:pPr>
            <w:r>
              <w:rPr>
                <w:sz w:val="18"/>
              </w:rPr>
              <w:t>11/12/19</w:t>
            </w:r>
          </w:p>
        </w:tc>
      </w:tr>
      <w:tr w:rsidR="00D92125">
        <w:trPr>
          <w:trHeight w:val="502"/>
        </w:trPr>
        <w:tc>
          <w:tcPr>
            <w:tcW w:w="951" w:type="dxa"/>
            <w:tcBorders>
              <w:left w:val="nil"/>
              <w:bottom w:val="single" w:sz="34" w:space="0" w:color="FFFFFF"/>
            </w:tcBorders>
            <w:shd w:val="clear" w:color="auto" w:fill="F6B3BC"/>
          </w:tcPr>
          <w:p w:rsidR="00D92125" w:rsidRDefault="00FB6649">
            <w:pPr>
              <w:pStyle w:val="TableParagraph"/>
              <w:spacing w:before="151"/>
              <w:ind w:left="420"/>
              <w:rPr>
                <w:sz w:val="18"/>
              </w:rPr>
            </w:pPr>
            <w:r>
              <w:rPr>
                <w:sz w:val="18"/>
              </w:rPr>
              <w:t>1</w:t>
            </w:r>
          </w:p>
        </w:tc>
        <w:tc>
          <w:tcPr>
            <w:tcW w:w="2167" w:type="dxa"/>
            <w:tcBorders>
              <w:bottom w:val="single" w:sz="34" w:space="0" w:color="FFFFFF"/>
            </w:tcBorders>
            <w:shd w:val="clear" w:color="auto" w:fill="F9D9DE"/>
          </w:tcPr>
          <w:p w:rsidR="00D92125" w:rsidRDefault="00FB6649">
            <w:pPr>
              <w:pStyle w:val="TableParagraph"/>
              <w:spacing w:before="56" w:line="232" w:lineRule="auto"/>
              <w:ind w:left="79" w:right="103"/>
              <w:rPr>
                <w:sz w:val="18"/>
              </w:rPr>
            </w:pPr>
            <w:r>
              <w:rPr>
                <w:sz w:val="18"/>
              </w:rPr>
              <w:t>Each LA has a named team of SLCN trainers</w:t>
            </w:r>
          </w:p>
        </w:tc>
        <w:tc>
          <w:tcPr>
            <w:tcW w:w="3718" w:type="dxa"/>
            <w:tcBorders>
              <w:bottom w:val="single" w:sz="34" w:space="0" w:color="FFFFFF"/>
            </w:tcBorders>
            <w:shd w:val="clear" w:color="auto" w:fill="F9D9DE"/>
          </w:tcPr>
          <w:p w:rsidR="00D92125" w:rsidRDefault="00FB6649">
            <w:pPr>
              <w:pStyle w:val="TableParagraph"/>
              <w:spacing w:before="56" w:line="232" w:lineRule="auto"/>
              <w:ind w:left="73"/>
              <w:rPr>
                <w:sz w:val="18"/>
              </w:rPr>
            </w:pPr>
            <w:r>
              <w:rPr>
                <w:sz w:val="18"/>
              </w:rPr>
              <w:t>LA leads use the skills audit to identify regional SLCN trainers</w:t>
            </w:r>
          </w:p>
        </w:tc>
        <w:tc>
          <w:tcPr>
            <w:tcW w:w="1172" w:type="dxa"/>
            <w:tcBorders>
              <w:bottom w:val="single" w:sz="34" w:space="0" w:color="FFFFFF"/>
            </w:tcBorders>
            <w:shd w:val="clear" w:color="auto" w:fill="F9D9DE"/>
          </w:tcPr>
          <w:p w:rsidR="00D92125" w:rsidRDefault="00FB6649">
            <w:pPr>
              <w:pStyle w:val="TableParagraph"/>
              <w:spacing w:before="151"/>
              <w:ind w:left="241" w:right="255"/>
              <w:jc w:val="center"/>
              <w:rPr>
                <w:sz w:val="18"/>
              </w:rPr>
            </w:pPr>
            <w:r>
              <w:rPr>
                <w:sz w:val="18"/>
              </w:rPr>
              <w:t>30/09/19</w:t>
            </w:r>
          </w:p>
        </w:tc>
        <w:tc>
          <w:tcPr>
            <w:tcW w:w="1137" w:type="dxa"/>
            <w:tcBorders>
              <w:bottom w:val="single" w:sz="34" w:space="0" w:color="FFFFFF"/>
              <w:right w:val="nil"/>
            </w:tcBorders>
            <w:shd w:val="clear" w:color="auto" w:fill="F9D9DE"/>
          </w:tcPr>
          <w:p w:rsidR="00D92125" w:rsidRDefault="00FB6649">
            <w:pPr>
              <w:pStyle w:val="TableParagraph"/>
              <w:spacing w:before="151"/>
              <w:ind w:left="194" w:right="216"/>
              <w:jc w:val="center"/>
              <w:rPr>
                <w:sz w:val="18"/>
              </w:rPr>
            </w:pPr>
            <w:r>
              <w:rPr>
                <w:sz w:val="18"/>
              </w:rPr>
              <w:t>28/1/2020</w:t>
            </w:r>
          </w:p>
        </w:tc>
      </w:tr>
      <w:tr w:rsidR="00D92125">
        <w:trPr>
          <w:trHeight w:val="627"/>
        </w:trPr>
        <w:tc>
          <w:tcPr>
            <w:tcW w:w="951" w:type="dxa"/>
            <w:tcBorders>
              <w:top w:val="single" w:sz="34" w:space="0" w:color="FFFFFF"/>
              <w:left w:val="nil"/>
            </w:tcBorders>
            <w:shd w:val="clear" w:color="auto" w:fill="F6B3BC"/>
          </w:tcPr>
          <w:p w:rsidR="00D92125" w:rsidRDefault="00D92125">
            <w:pPr>
              <w:pStyle w:val="TableParagraph"/>
              <w:spacing w:before="8"/>
              <w:rPr>
                <w:rFonts w:ascii="Arial"/>
                <w:sz w:val="17"/>
              </w:rPr>
            </w:pPr>
          </w:p>
          <w:p w:rsidR="00D92125" w:rsidRDefault="00FB6649">
            <w:pPr>
              <w:pStyle w:val="TableParagraph"/>
              <w:ind w:left="420"/>
              <w:rPr>
                <w:sz w:val="18"/>
              </w:rPr>
            </w:pPr>
            <w:r>
              <w:rPr>
                <w:sz w:val="18"/>
              </w:rPr>
              <w:t>1</w:t>
            </w:r>
          </w:p>
        </w:tc>
        <w:tc>
          <w:tcPr>
            <w:tcW w:w="2167" w:type="dxa"/>
            <w:tcBorders>
              <w:top w:val="single" w:sz="34" w:space="0" w:color="FFFFFF"/>
            </w:tcBorders>
            <w:shd w:val="clear" w:color="auto" w:fill="F9D9DE"/>
          </w:tcPr>
          <w:p w:rsidR="00D92125" w:rsidRDefault="00FB6649">
            <w:pPr>
              <w:pStyle w:val="TableParagraph"/>
              <w:spacing w:before="99"/>
              <w:ind w:left="79" w:right="289"/>
              <w:rPr>
                <w:sz w:val="18"/>
              </w:rPr>
            </w:pPr>
            <w:r>
              <w:rPr>
                <w:sz w:val="18"/>
              </w:rPr>
              <w:t>Contract in place for train- the-trainers course</w:t>
            </w:r>
          </w:p>
        </w:tc>
        <w:tc>
          <w:tcPr>
            <w:tcW w:w="3718" w:type="dxa"/>
            <w:tcBorders>
              <w:top w:val="single" w:sz="34" w:space="0" w:color="FFFFFF"/>
            </w:tcBorders>
            <w:shd w:val="clear" w:color="auto" w:fill="F9D9DE"/>
          </w:tcPr>
          <w:p w:rsidR="00D92125" w:rsidRDefault="00FB6649">
            <w:pPr>
              <w:pStyle w:val="TableParagraph"/>
              <w:spacing w:before="99"/>
              <w:ind w:left="73"/>
              <w:rPr>
                <w:sz w:val="18"/>
              </w:rPr>
            </w:pPr>
            <w:r>
              <w:rPr>
                <w:sz w:val="18"/>
              </w:rPr>
              <w:t>Expert trainers identified and contracted to deliver the identified / developed SLCN framework</w:t>
            </w:r>
          </w:p>
        </w:tc>
        <w:tc>
          <w:tcPr>
            <w:tcW w:w="1172" w:type="dxa"/>
            <w:tcBorders>
              <w:top w:val="single" w:sz="34" w:space="0" w:color="FFFFFF"/>
            </w:tcBorders>
            <w:shd w:val="clear" w:color="auto" w:fill="F9D9DE"/>
          </w:tcPr>
          <w:p w:rsidR="00D92125" w:rsidRDefault="00D92125">
            <w:pPr>
              <w:pStyle w:val="TableParagraph"/>
              <w:spacing w:before="8"/>
              <w:rPr>
                <w:rFonts w:ascii="Arial"/>
                <w:sz w:val="17"/>
              </w:rPr>
            </w:pPr>
          </w:p>
          <w:p w:rsidR="00D92125" w:rsidRDefault="00FB6649">
            <w:pPr>
              <w:pStyle w:val="TableParagraph"/>
              <w:ind w:left="241" w:right="255"/>
              <w:jc w:val="center"/>
              <w:rPr>
                <w:sz w:val="18"/>
              </w:rPr>
            </w:pPr>
            <w:r>
              <w:rPr>
                <w:sz w:val="18"/>
              </w:rPr>
              <w:t>30/09/19</w:t>
            </w:r>
          </w:p>
        </w:tc>
        <w:tc>
          <w:tcPr>
            <w:tcW w:w="1137" w:type="dxa"/>
            <w:tcBorders>
              <w:top w:val="single" w:sz="34" w:space="0" w:color="FFFFFF"/>
              <w:right w:val="nil"/>
            </w:tcBorders>
            <w:shd w:val="clear" w:color="auto" w:fill="F9D9DE"/>
          </w:tcPr>
          <w:p w:rsidR="00D92125" w:rsidRDefault="00D92125">
            <w:pPr>
              <w:pStyle w:val="TableParagraph"/>
              <w:spacing w:before="8"/>
              <w:rPr>
                <w:rFonts w:ascii="Arial"/>
                <w:sz w:val="17"/>
              </w:rPr>
            </w:pPr>
          </w:p>
          <w:p w:rsidR="00D92125" w:rsidRDefault="00FB6649">
            <w:pPr>
              <w:pStyle w:val="TableParagraph"/>
              <w:ind w:left="194" w:right="216"/>
              <w:jc w:val="center"/>
              <w:rPr>
                <w:sz w:val="18"/>
              </w:rPr>
            </w:pPr>
            <w:r>
              <w:rPr>
                <w:sz w:val="18"/>
              </w:rPr>
              <w:t>28/1/2020</w:t>
            </w:r>
          </w:p>
        </w:tc>
      </w:tr>
      <w:tr w:rsidR="00D92125">
        <w:trPr>
          <w:trHeight w:val="597"/>
        </w:trPr>
        <w:tc>
          <w:tcPr>
            <w:tcW w:w="951" w:type="dxa"/>
            <w:tcBorders>
              <w:left w:val="nil"/>
              <w:bottom w:val="single" w:sz="34" w:space="0" w:color="FFFFFF"/>
            </w:tcBorders>
            <w:shd w:val="clear" w:color="auto" w:fill="F6B3BC"/>
          </w:tcPr>
          <w:p w:rsidR="00D92125" w:rsidRDefault="00D92125">
            <w:pPr>
              <w:pStyle w:val="TableParagraph"/>
              <w:spacing w:before="6"/>
              <w:rPr>
                <w:rFonts w:ascii="Arial"/>
                <w:sz w:val="17"/>
              </w:rPr>
            </w:pPr>
          </w:p>
          <w:p w:rsidR="00D92125" w:rsidRDefault="00FB6649">
            <w:pPr>
              <w:pStyle w:val="TableParagraph"/>
              <w:ind w:left="420"/>
              <w:rPr>
                <w:sz w:val="18"/>
              </w:rPr>
            </w:pPr>
            <w:r>
              <w:rPr>
                <w:sz w:val="18"/>
              </w:rPr>
              <w:t>1</w:t>
            </w:r>
          </w:p>
        </w:tc>
        <w:tc>
          <w:tcPr>
            <w:tcW w:w="2167" w:type="dxa"/>
            <w:tcBorders>
              <w:bottom w:val="single" w:sz="34" w:space="0" w:color="FFFFFF"/>
            </w:tcBorders>
            <w:shd w:val="clear" w:color="auto" w:fill="F9D9DE"/>
          </w:tcPr>
          <w:p w:rsidR="00D92125" w:rsidRDefault="00FB6649">
            <w:pPr>
              <w:pStyle w:val="TableParagraph"/>
              <w:spacing w:line="202" w:lineRule="exact"/>
              <w:ind w:left="79"/>
              <w:rPr>
                <w:sz w:val="18"/>
              </w:rPr>
            </w:pPr>
            <w:r>
              <w:rPr>
                <w:sz w:val="18"/>
              </w:rPr>
              <w:t>Regional training programme</w:t>
            </w:r>
          </w:p>
          <w:p w:rsidR="00D92125" w:rsidRDefault="00FB6649">
            <w:pPr>
              <w:pStyle w:val="TableParagraph"/>
              <w:spacing w:before="8" w:line="200" w:lineRule="exact"/>
              <w:ind w:left="79"/>
              <w:rPr>
                <w:sz w:val="18"/>
              </w:rPr>
            </w:pPr>
            <w:r>
              <w:rPr>
                <w:sz w:val="18"/>
              </w:rPr>
              <w:t>delivered to newly formed regional training team</w:t>
            </w:r>
          </w:p>
        </w:tc>
        <w:tc>
          <w:tcPr>
            <w:tcW w:w="3718" w:type="dxa"/>
            <w:tcBorders>
              <w:bottom w:val="single" w:sz="34" w:space="0" w:color="FFFFFF"/>
            </w:tcBorders>
            <w:shd w:val="clear" w:color="auto" w:fill="F9D9DE"/>
          </w:tcPr>
          <w:p w:rsidR="00D92125" w:rsidRDefault="00FB6649">
            <w:pPr>
              <w:pStyle w:val="TableParagraph"/>
              <w:spacing w:before="96"/>
              <w:ind w:left="73"/>
              <w:rPr>
                <w:sz w:val="18"/>
              </w:rPr>
            </w:pPr>
            <w:r>
              <w:rPr>
                <w:sz w:val="18"/>
              </w:rPr>
              <w:t>Trainers are brought together for training in the new SLCN framework</w:t>
            </w:r>
          </w:p>
        </w:tc>
        <w:tc>
          <w:tcPr>
            <w:tcW w:w="1172" w:type="dxa"/>
            <w:tcBorders>
              <w:bottom w:val="single" w:sz="34" w:space="0" w:color="FFFFFF"/>
            </w:tcBorders>
            <w:shd w:val="clear" w:color="auto" w:fill="F9D9DE"/>
          </w:tcPr>
          <w:p w:rsidR="00D92125" w:rsidRDefault="00D92125">
            <w:pPr>
              <w:pStyle w:val="TableParagraph"/>
              <w:spacing w:before="6"/>
              <w:rPr>
                <w:rFonts w:ascii="Arial"/>
                <w:sz w:val="17"/>
              </w:rPr>
            </w:pPr>
          </w:p>
          <w:p w:rsidR="00D92125" w:rsidRDefault="00FB6649">
            <w:pPr>
              <w:pStyle w:val="TableParagraph"/>
              <w:ind w:left="241" w:right="255"/>
              <w:jc w:val="center"/>
              <w:rPr>
                <w:sz w:val="18"/>
              </w:rPr>
            </w:pPr>
            <w:r>
              <w:rPr>
                <w:sz w:val="18"/>
              </w:rPr>
              <w:t>31/03/20</w:t>
            </w:r>
          </w:p>
        </w:tc>
        <w:tc>
          <w:tcPr>
            <w:tcW w:w="1137" w:type="dxa"/>
            <w:tcBorders>
              <w:bottom w:val="single" w:sz="34" w:space="0" w:color="FFFFFF"/>
              <w:right w:val="nil"/>
            </w:tcBorders>
            <w:shd w:val="clear" w:color="auto" w:fill="F6B3BC"/>
          </w:tcPr>
          <w:p w:rsidR="00D92125" w:rsidRDefault="00D92125">
            <w:pPr>
              <w:pStyle w:val="TableParagraph"/>
              <w:spacing w:before="6"/>
              <w:rPr>
                <w:rFonts w:ascii="Arial"/>
                <w:sz w:val="17"/>
              </w:rPr>
            </w:pPr>
          </w:p>
          <w:p w:rsidR="00D92125" w:rsidRDefault="00FB6649">
            <w:pPr>
              <w:pStyle w:val="TableParagraph"/>
              <w:ind w:left="194" w:right="214"/>
              <w:jc w:val="center"/>
              <w:rPr>
                <w:sz w:val="18"/>
              </w:rPr>
            </w:pPr>
            <w:r>
              <w:rPr>
                <w:sz w:val="18"/>
              </w:rPr>
              <w:t>tbc</w:t>
            </w:r>
          </w:p>
        </w:tc>
      </w:tr>
      <w:tr w:rsidR="00D92125">
        <w:trPr>
          <w:trHeight w:val="520"/>
        </w:trPr>
        <w:tc>
          <w:tcPr>
            <w:tcW w:w="951" w:type="dxa"/>
            <w:tcBorders>
              <w:top w:val="single" w:sz="34" w:space="0" w:color="FFFFFF"/>
              <w:left w:val="nil"/>
            </w:tcBorders>
            <w:shd w:val="clear" w:color="auto" w:fill="F6B3BC"/>
          </w:tcPr>
          <w:p w:rsidR="00D92125" w:rsidRDefault="00FB6649">
            <w:pPr>
              <w:pStyle w:val="TableParagraph"/>
              <w:spacing w:before="141"/>
              <w:ind w:left="420"/>
              <w:rPr>
                <w:sz w:val="18"/>
              </w:rPr>
            </w:pPr>
            <w:r>
              <w:rPr>
                <w:sz w:val="18"/>
              </w:rPr>
              <w:t>1</w:t>
            </w:r>
          </w:p>
        </w:tc>
        <w:tc>
          <w:tcPr>
            <w:tcW w:w="2167" w:type="dxa"/>
            <w:tcBorders>
              <w:top w:val="single" w:sz="34" w:space="0" w:color="FFFFFF"/>
            </w:tcBorders>
            <w:shd w:val="clear" w:color="auto" w:fill="F9D9DE"/>
          </w:tcPr>
          <w:p w:rsidR="00D92125" w:rsidRDefault="00FB6649">
            <w:pPr>
              <w:pStyle w:val="TableParagraph"/>
              <w:spacing w:before="41"/>
              <w:ind w:left="79"/>
              <w:rPr>
                <w:sz w:val="18"/>
              </w:rPr>
            </w:pPr>
            <w:r>
              <w:rPr>
                <w:sz w:val="18"/>
              </w:rPr>
              <w:t>A regional train-the-trainers programme is complete</w:t>
            </w:r>
          </w:p>
        </w:tc>
        <w:tc>
          <w:tcPr>
            <w:tcW w:w="3718" w:type="dxa"/>
            <w:tcBorders>
              <w:top w:val="single" w:sz="34" w:space="0" w:color="FFFFFF"/>
            </w:tcBorders>
            <w:shd w:val="clear" w:color="auto" w:fill="F9D9DE"/>
          </w:tcPr>
          <w:p w:rsidR="00D92125" w:rsidRDefault="00FB6649">
            <w:pPr>
              <w:pStyle w:val="TableParagraph"/>
              <w:spacing w:before="41"/>
              <w:ind w:left="73" w:right="125"/>
              <w:rPr>
                <w:sz w:val="18"/>
              </w:rPr>
            </w:pPr>
            <w:r>
              <w:rPr>
                <w:sz w:val="18"/>
              </w:rPr>
              <w:t>A regional training team is developed to address skills gaps across LAs</w:t>
            </w:r>
          </w:p>
        </w:tc>
        <w:tc>
          <w:tcPr>
            <w:tcW w:w="1172" w:type="dxa"/>
            <w:tcBorders>
              <w:top w:val="single" w:sz="34" w:space="0" w:color="FFFFFF"/>
            </w:tcBorders>
            <w:shd w:val="clear" w:color="auto" w:fill="F9D9DE"/>
          </w:tcPr>
          <w:p w:rsidR="00D92125" w:rsidRDefault="00FB6649">
            <w:pPr>
              <w:pStyle w:val="TableParagraph"/>
              <w:spacing w:before="141"/>
              <w:ind w:left="241" w:right="255"/>
              <w:jc w:val="center"/>
              <w:rPr>
                <w:sz w:val="18"/>
              </w:rPr>
            </w:pPr>
            <w:r>
              <w:rPr>
                <w:sz w:val="18"/>
              </w:rPr>
              <w:t>31/03/20</w:t>
            </w:r>
          </w:p>
        </w:tc>
        <w:tc>
          <w:tcPr>
            <w:tcW w:w="1137" w:type="dxa"/>
            <w:tcBorders>
              <w:top w:val="single" w:sz="34" w:space="0" w:color="FFFFFF"/>
              <w:right w:val="nil"/>
            </w:tcBorders>
            <w:shd w:val="clear" w:color="auto" w:fill="F6B3BC"/>
          </w:tcPr>
          <w:p w:rsidR="00D92125" w:rsidRDefault="00FB6649">
            <w:pPr>
              <w:pStyle w:val="TableParagraph"/>
              <w:spacing w:before="146"/>
              <w:ind w:left="194" w:right="214"/>
              <w:jc w:val="center"/>
              <w:rPr>
                <w:sz w:val="18"/>
              </w:rPr>
            </w:pPr>
            <w:r>
              <w:rPr>
                <w:sz w:val="18"/>
              </w:rPr>
              <w:t>tbc</w:t>
            </w:r>
          </w:p>
        </w:tc>
      </w:tr>
      <w:tr w:rsidR="00D92125">
        <w:trPr>
          <w:trHeight w:val="410"/>
        </w:trPr>
        <w:tc>
          <w:tcPr>
            <w:tcW w:w="951" w:type="dxa"/>
            <w:tcBorders>
              <w:left w:val="nil"/>
            </w:tcBorders>
            <w:shd w:val="clear" w:color="auto" w:fill="F6B3BC"/>
          </w:tcPr>
          <w:p w:rsidR="00D92125" w:rsidRDefault="00FB6649">
            <w:pPr>
              <w:pStyle w:val="TableParagraph"/>
              <w:spacing w:before="96"/>
              <w:ind w:left="420"/>
              <w:rPr>
                <w:sz w:val="18"/>
              </w:rPr>
            </w:pPr>
            <w:r>
              <w:rPr>
                <w:sz w:val="18"/>
              </w:rPr>
              <w:t>2</w:t>
            </w:r>
          </w:p>
        </w:tc>
        <w:tc>
          <w:tcPr>
            <w:tcW w:w="2167" w:type="dxa"/>
            <w:shd w:val="clear" w:color="auto" w:fill="F9D9DE"/>
          </w:tcPr>
          <w:p w:rsidR="00D92125" w:rsidRDefault="00FB6649">
            <w:pPr>
              <w:pStyle w:val="TableParagraph"/>
              <w:spacing w:line="206" w:lineRule="exact"/>
              <w:ind w:left="79"/>
              <w:rPr>
                <w:sz w:val="18"/>
              </w:rPr>
            </w:pPr>
            <w:r>
              <w:rPr>
                <w:sz w:val="18"/>
              </w:rPr>
              <w:t>Team identified and meetings scheduled</w:t>
            </w:r>
          </w:p>
        </w:tc>
        <w:tc>
          <w:tcPr>
            <w:tcW w:w="3718" w:type="dxa"/>
            <w:shd w:val="clear" w:color="auto" w:fill="F9D9DE"/>
          </w:tcPr>
          <w:p w:rsidR="00D92125" w:rsidRDefault="00FB6649">
            <w:pPr>
              <w:pStyle w:val="TableParagraph"/>
              <w:spacing w:before="96"/>
              <w:ind w:left="73"/>
              <w:rPr>
                <w:sz w:val="18"/>
              </w:rPr>
            </w:pPr>
            <w:r>
              <w:rPr>
                <w:sz w:val="18"/>
              </w:rPr>
              <w:t>Regional strategic SLCN group convened</w:t>
            </w:r>
          </w:p>
        </w:tc>
        <w:tc>
          <w:tcPr>
            <w:tcW w:w="1172" w:type="dxa"/>
            <w:shd w:val="clear" w:color="auto" w:fill="F9D9DE"/>
          </w:tcPr>
          <w:p w:rsidR="00D92125" w:rsidRDefault="00FB6649">
            <w:pPr>
              <w:pStyle w:val="TableParagraph"/>
              <w:spacing w:before="96"/>
              <w:ind w:left="241" w:right="255"/>
              <w:jc w:val="center"/>
              <w:rPr>
                <w:sz w:val="18"/>
              </w:rPr>
            </w:pPr>
            <w:r>
              <w:rPr>
                <w:sz w:val="18"/>
              </w:rPr>
              <w:t>30/04/19</w:t>
            </w:r>
          </w:p>
        </w:tc>
        <w:tc>
          <w:tcPr>
            <w:tcW w:w="1137" w:type="dxa"/>
            <w:tcBorders>
              <w:right w:val="nil"/>
            </w:tcBorders>
            <w:shd w:val="clear" w:color="auto" w:fill="F9D9DE"/>
          </w:tcPr>
          <w:p w:rsidR="00D92125" w:rsidRDefault="00FB6649">
            <w:pPr>
              <w:pStyle w:val="TableParagraph"/>
              <w:spacing w:before="101"/>
              <w:ind w:left="194" w:right="216"/>
              <w:jc w:val="center"/>
              <w:rPr>
                <w:sz w:val="18"/>
              </w:rPr>
            </w:pPr>
            <w:r>
              <w:rPr>
                <w:sz w:val="18"/>
              </w:rPr>
              <w:t>28/1/2020</w:t>
            </w:r>
          </w:p>
        </w:tc>
      </w:tr>
      <w:tr w:rsidR="00D92125">
        <w:trPr>
          <w:trHeight w:val="608"/>
        </w:trPr>
        <w:tc>
          <w:tcPr>
            <w:tcW w:w="951" w:type="dxa"/>
            <w:tcBorders>
              <w:left w:val="nil"/>
            </w:tcBorders>
            <w:shd w:val="clear" w:color="auto" w:fill="F6B3BC"/>
          </w:tcPr>
          <w:p w:rsidR="00D92125" w:rsidRDefault="00D92125">
            <w:pPr>
              <w:pStyle w:val="TableParagraph"/>
              <w:spacing w:before="10"/>
              <w:rPr>
                <w:rFonts w:ascii="Arial"/>
                <w:sz w:val="16"/>
              </w:rPr>
            </w:pPr>
          </w:p>
          <w:p w:rsidR="00D92125" w:rsidRDefault="00FB6649">
            <w:pPr>
              <w:pStyle w:val="TableParagraph"/>
              <w:ind w:left="420"/>
              <w:rPr>
                <w:sz w:val="18"/>
              </w:rPr>
            </w:pPr>
            <w:r>
              <w:rPr>
                <w:sz w:val="18"/>
              </w:rPr>
              <w:t>2</w:t>
            </w:r>
          </w:p>
        </w:tc>
        <w:tc>
          <w:tcPr>
            <w:tcW w:w="2167" w:type="dxa"/>
            <w:shd w:val="clear" w:color="auto" w:fill="F9D9DE"/>
          </w:tcPr>
          <w:p w:rsidR="00D92125" w:rsidRDefault="00FB6649">
            <w:pPr>
              <w:pStyle w:val="TableParagraph"/>
              <w:spacing w:line="198" w:lineRule="exact"/>
              <w:ind w:left="79"/>
              <w:rPr>
                <w:sz w:val="18"/>
              </w:rPr>
            </w:pPr>
            <w:r>
              <w:rPr>
                <w:sz w:val="18"/>
              </w:rPr>
              <w:t>Project board approve report</w:t>
            </w:r>
          </w:p>
          <w:p w:rsidR="00D92125" w:rsidRDefault="00FB6649">
            <w:pPr>
              <w:pStyle w:val="TableParagraph"/>
              <w:spacing w:line="206" w:lineRule="exact"/>
              <w:ind w:left="79"/>
              <w:rPr>
                <w:sz w:val="18"/>
              </w:rPr>
            </w:pPr>
            <w:r>
              <w:rPr>
                <w:sz w:val="18"/>
              </w:rPr>
              <w:t>/ data map on SLCN regional data and services</w:t>
            </w:r>
          </w:p>
        </w:tc>
        <w:tc>
          <w:tcPr>
            <w:tcW w:w="3718" w:type="dxa"/>
            <w:shd w:val="clear" w:color="auto" w:fill="F9D9DE"/>
          </w:tcPr>
          <w:p w:rsidR="00D92125" w:rsidRDefault="00FB6649">
            <w:pPr>
              <w:pStyle w:val="TableParagraph"/>
              <w:spacing w:before="94"/>
              <w:ind w:left="73"/>
              <w:rPr>
                <w:sz w:val="18"/>
              </w:rPr>
            </w:pPr>
            <w:r>
              <w:rPr>
                <w:sz w:val="18"/>
              </w:rPr>
              <w:t>Current data systems and SLCN services reviewed, regional data map produced</w:t>
            </w:r>
          </w:p>
        </w:tc>
        <w:tc>
          <w:tcPr>
            <w:tcW w:w="1172" w:type="dxa"/>
            <w:shd w:val="clear" w:color="auto" w:fill="F9D9DE"/>
          </w:tcPr>
          <w:p w:rsidR="00D92125" w:rsidRDefault="00D92125">
            <w:pPr>
              <w:pStyle w:val="TableParagraph"/>
              <w:spacing w:before="10"/>
              <w:rPr>
                <w:rFonts w:ascii="Arial"/>
                <w:sz w:val="16"/>
              </w:rPr>
            </w:pPr>
          </w:p>
          <w:p w:rsidR="00D92125" w:rsidRDefault="00FB6649">
            <w:pPr>
              <w:pStyle w:val="TableParagraph"/>
              <w:ind w:left="241" w:right="255"/>
              <w:jc w:val="center"/>
              <w:rPr>
                <w:sz w:val="18"/>
              </w:rPr>
            </w:pPr>
            <w:r>
              <w:rPr>
                <w:sz w:val="18"/>
              </w:rPr>
              <w:t>30/09/19</w:t>
            </w:r>
          </w:p>
        </w:tc>
        <w:tc>
          <w:tcPr>
            <w:tcW w:w="1137" w:type="dxa"/>
            <w:tcBorders>
              <w:right w:val="nil"/>
            </w:tcBorders>
            <w:shd w:val="clear" w:color="auto" w:fill="F6B3BC"/>
          </w:tcPr>
          <w:p w:rsidR="00D92125" w:rsidRDefault="00D92125">
            <w:pPr>
              <w:pStyle w:val="TableParagraph"/>
              <w:spacing w:before="3"/>
              <w:rPr>
                <w:rFonts w:ascii="Arial"/>
                <w:sz w:val="17"/>
              </w:rPr>
            </w:pPr>
          </w:p>
          <w:p w:rsidR="00D92125" w:rsidRDefault="00FB6649">
            <w:pPr>
              <w:pStyle w:val="TableParagraph"/>
              <w:spacing w:before="1"/>
              <w:ind w:left="194" w:right="214"/>
              <w:jc w:val="center"/>
              <w:rPr>
                <w:sz w:val="18"/>
              </w:rPr>
            </w:pPr>
            <w:r>
              <w:rPr>
                <w:sz w:val="18"/>
              </w:rPr>
              <w:t>tbc</w:t>
            </w:r>
          </w:p>
        </w:tc>
      </w:tr>
      <w:tr w:rsidR="00D92125">
        <w:trPr>
          <w:trHeight w:val="753"/>
        </w:trPr>
        <w:tc>
          <w:tcPr>
            <w:tcW w:w="951" w:type="dxa"/>
            <w:tcBorders>
              <w:left w:val="nil"/>
              <w:bottom w:val="nil"/>
            </w:tcBorders>
            <w:shd w:val="clear" w:color="auto" w:fill="F6B3BC"/>
          </w:tcPr>
          <w:p w:rsidR="00D92125" w:rsidRDefault="00D92125">
            <w:pPr>
              <w:pStyle w:val="TableParagraph"/>
              <w:spacing w:before="5"/>
              <w:rPr>
                <w:rFonts w:ascii="Arial"/>
                <w:sz w:val="23"/>
              </w:rPr>
            </w:pPr>
          </w:p>
          <w:p w:rsidR="00D92125" w:rsidRDefault="00FB6649">
            <w:pPr>
              <w:pStyle w:val="TableParagraph"/>
              <w:spacing w:before="1"/>
              <w:ind w:left="420"/>
              <w:rPr>
                <w:sz w:val="18"/>
              </w:rPr>
            </w:pPr>
            <w:r>
              <w:rPr>
                <w:sz w:val="18"/>
              </w:rPr>
              <w:t>2</w:t>
            </w:r>
          </w:p>
        </w:tc>
        <w:tc>
          <w:tcPr>
            <w:tcW w:w="2167" w:type="dxa"/>
            <w:tcBorders>
              <w:bottom w:val="nil"/>
            </w:tcBorders>
            <w:shd w:val="clear" w:color="auto" w:fill="F9D9DE"/>
          </w:tcPr>
          <w:p w:rsidR="00D92125" w:rsidRDefault="00FB6649">
            <w:pPr>
              <w:pStyle w:val="TableParagraph"/>
              <w:spacing w:before="175" w:line="232" w:lineRule="auto"/>
              <w:ind w:left="79"/>
              <w:rPr>
                <w:sz w:val="18"/>
              </w:rPr>
            </w:pPr>
            <w:r>
              <w:rPr>
                <w:sz w:val="18"/>
              </w:rPr>
              <w:t>Project board approves regional strategy</w:t>
            </w:r>
          </w:p>
        </w:tc>
        <w:tc>
          <w:tcPr>
            <w:tcW w:w="3718" w:type="dxa"/>
            <w:tcBorders>
              <w:bottom w:val="nil"/>
            </w:tcBorders>
            <w:shd w:val="clear" w:color="auto" w:fill="F9D9DE"/>
          </w:tcPr>
          <w:p w:rsidR="00D92125" w:rsidRDefault="00FB6649">
            <w:pPr>
              <w:pStyle w:val="TableParagraph"/>
              <w:spacing w:before="64"/>
              <w:ind w:left="73" w:right="125"/>
              <w:rPr>
                <w:sz w:val="18"/>
              </w:rPr>
            </w:pPr>
            <w:r>
              <w:rPr>
                <w:sz w:val="18"/>
              </w:rPr>
              <w:t>Development of a regional strategy that encompasses the elements of success identified in the EIF maturity matrix</w:t>
            </w:r>
          </w:p>
        </w:tc>
        <w:tc>
          <w:tcPr>
            <w:tcW w:w="1172" w:type="dxa"/>
            <w:tcBorders>
              <w:bottom w:val="nil"/>
            </w:tcBorders>
            <w:shd w:val="clear" w:color="auto" w:fill="F9D9DE"/>
          </w:tcPr>
          <w:p w:rsidR="00D92125" w:rsidRDefault="00D92125">
            <w:pPr>
              <w:pStyle w:val="TableParagraph"/>
              <w:spacing w:before="5"/>
              <w:rPr>
                <w:rFonts w:ascii="Arial"/>
                <w:sz w:val="23"/>
              </w:rPr>
            </w:pPr>
          </w:p>
          <w:p w:rsidR="00D92125" w:rsidRDefault="00FB6649">
            <w:pPr>
              <w:pStyle w:val="TableParagraph"/>
              <w:spacing w:before="1"/>
              <w:ind w:left="241" w:right="255"/>
              <w:jc w:val="center"/>
              <w:rPr>
                <w:sz w:val="18"/>
              </w:rPr>
            </w:pPr>
            <w:r>
              <w:rPr>
                <w:sz w:val="18"/>
              </w:rPr>
              <w:t>30/03/20</w:t>
            </w:r>
          </w:p>
        </w:tc>
        <w:tc>
          <w:tcPr>
            <w:tcW w:w="1137" w:type="dxa"/>
            <w:tcBorders>
              <w:bottom w:val="nil"/>
              <w:right w:val="nil"/>
            </w:tcBorders>
            <w:shd w:val="clear" w:color="auto" w:fill="F6B3BC"/>
          </w:tcPr>
          <w:p w:rsidR="00D92125" w:rsidRDefault="00D92125">
            <w:pPr>
              <w:pStyle w:val="TableParagraph"/>
              <w:spacing w:before="5"/>
              <w:rPr>
                <w:rFonts w:ascii="Arial"/>
                <w:sz w:val="23"/>
              </w:rPr>
            </w:pPr>
          </w:p>
          <w:p w:rsidR="00D92125" w:rsidRDefault="00FB6649">
            <w:pPr>
              <w:pStyle w:val="TableParagraph"/>
              <w:spacing w:before="1"/>
              <w:ind w:left="194" w:right="214"/>
              <w:jc w:val="center"/>
              <w:rPr>
                <w:sz w:val="18"/>
              </w:rPr>
            </w:pPr>
            <w:r>
              <w:rPr>
                <w:sz w:val="18"/>
              </w:rPr>
              <w:t>tbc</w:t>
            </w:r>
          </w:p>
        </w:tc>
      </w:tr>
    </w:tbl>
    <w:p w:rsidR="00D92125" w:rsidRDefault="00D92125">
      <w:pPr>
        <w:jc w:val="center"/>
        <w:rPr>
          <w:sz w:val="18"/>
        </w:rPr>
        <w:sectPr w:rsidR="00D92125">
          <w:pgSz w:w="11910" w:h="16840"/>
          <w:pgMar w:top="1480" w:right="600" w:bottom="1060" w:left="940" w:header="0" w:footer="870" w:gutter="0"/>
          <w:cols w:space="720"/>
        </w:sectPr>
      </w:pPr>
    </w:p>
    <w:p w:rsidR="00D92125" w:rsidRDefault="00FB6649">
      <w:pPr>
        <w:pStyle w:val="BodyText"/>
        <w:spacing w:before="71" w:line="237" w:lineRule="auto"/>
        <w:ind w:left="500" w:right="2108"/>
      </w:pPr>
      <w:r>
        <w:lastRenderedPageBreak/>
        <w:t>The project deliverables can be used as evidence against most of the Theory of Change predicted outcomes (table 3.1b).</w:t>
      </w:r>
    </w:p>
    <w:p w:rsidR="00D92125" w:rsidRDefault="00D92125">
      <w:pPr>
        <w:pStyle w:val="BodyText"/>
        <w:spacing w:before="3"/>
        <w:rPr>
          <w:sz w:val="27"/>
        </w:rPr>
      </w:pPr>
    </w:p>
    <w:tbl>
      <w:tblPr>
        <w:tblW w:w="0" w:type="auto"/>
        <w:tblInd w:w="24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142"/>
        <w:gridCol w:w="5057"/>
        <w:gridCol w:w="1246"/>
      </w:tblGrid>
      <w:tr w:rsidR="00D92125">
        <w:trPr>
          <w:trHeight w:val="410"/>
        </w:trPr>
        <w:tc>
          <w:tcPr>
            <w:tcW w:w="3142" w:type="dxa"/>
            <w:tcBorders>
              <w:top w:val="nil"/>
              <w:left w:val="nil"/>
            </w:tcBorders>
            <w:shd w:val="clear" w:color="auto" w:fill="F6B3BC"/>
          </w:tcPr>
          <w:p w:rsidR="00D92125" w:rsidRDefault="00FB6649">
            <w:pPr>
              <w:pStyle w:val="TableParagraph"/>
              <w:spacing w:before="97"/>
              <w:ind w:left="880"/>
              <w:rPr>
                <w:b/>
                <w:sz w:val="18"/>
              </w:rPr>
            </w:pPr>
            <w:r>
              <w:rPr>
                <w:b/>
                <w:sz w:val="18"/>
              </w:rPr>
              <w:t>Predicted Outcome</w:t>
            </w:r>
          </w:p>
        </w:tc>
        <w:tc>
          <w:tcPr>
            <w:tcW w:w="5057" w:type="dxa"/>
            <w:tcBorders>
              <w:top w:val="nil"/>
            </w:tcBorders>
            <w:shd w:val="clear" w:color="auto" w:fill="F6B3BC"/>
          </w:tcPr>
          <w:p w:rsidR="00D92125" w:rsidRDefault="00FB6649">
            <w:pPr>
              <w:pStyle w:val="TableParagraph"/>
              <w:spacing w:before="97"/>
              <w:ind w:left="2080" w:right="2088"/>
              <w:jc w:val="center"/>
              <w:rPr>
                <w:b/>
                <w:sz w:val="18"/>
              </w:rPr>
            </w:pPr>
            <w:r>
              <w:rPr>
                <w:b/>
                <w:sz w:val="18"/>
              </w:rPr>
              <w:t>Deliverable</w:t>
            </w:r>
          </w:p>
        </w:tc>
        <w:tc>
          <w:tcPr>
            <w:tcW w:w="1246" w:type="dxa"/>
            <w:tcBorders>
              <w:top w:val="nil"/>
              <w:right w:val="nil"/>
            </w:tcBorders>
            <w:shd w:val="clear" w:color="auto" w:fill="F6B3BC"/>
          </w:tcPr>
          <w:p w:rsidR="00D92125" w:rsidRDefault="00FB6649">
            <w:pPr>
              <w:pStyle w:val="TableParagraph"/>
              <w:spacing w:line="206" w:lineRule="exact"/>
              <w:ind w:left="204" w:firstLine="155"/>
              <w:rPr>
                <w:b/>
                <w:sz w:val="18"/>
              </w:rPr>
            </w:pPr>
            <w:r>
              <w:rPr>
                <w:b/>
                <w:sz w:val="18"/>
              </w:rPr>
              <w:t>Date of Completion</w:t>
            </w:r>
          </w:p>
        </w:tc>
      </w:tr>
      <w:tr w:rsidR="00D92125">
        <w:trPr>
          <w:trHeight w:val="608"/>
        </w:trPr>
        <w:tc>
          <w:tcPr>
            <w:tcW w:w="3142" w:type="dxa"/>
            <w:tcBorders>
              <w:left w:val="nil"/>
            </w:tcBorders>
            <w:shd w:val="clear" w:color="auto" w:fill="F9D9DE"/>
          </w:tcPr>
          <w:p w:rsidR="00D92125" w:rsidRDefault="00FB6649">
            <w:pPr>
              <w:pStyle w:val="TableParagraph"/>
              <w:spacing w:line="201" w:lineRule="exact"/>
              <w:ind w:left="80"/>
              <w:rPr>
                <w:sz w:val="18"/>
              </w:rPr>
            </w:pPr>
            <w:r>
              <w:rPr>
                <w:sz w:val="18"/>
              </w:rPr>
              <w:t>A functioning regional strategic SLCN group</w:t>
            </w:r>
          </w:p>
          <w:p w:rsidR="00D92125" w:rsidRDefault="00FB6649">
            <w:pPr>
              <w:pStyle w:val="TableParagraph"/>
              <w:spacing w:before="8" w:line="200" w:lineRule="exact"/>
              <w:ind w:left="80"/>
              <w:rPr>
                <w:sz w:val="18"/>
              </w:rPr>
            </w:pPr>
            <w:r>
              <w:rPr>
                <w:sz w:val="18"/>
              </w:rPr>
              <w:t>convened, who are accountable for and committed to system change.</w:t>
            </w:r>
          </w:p>
        </w:tc>
        <w:tc>
          <w:tcPr>
            <w:tcW w:w="5057" w:type="dxa"/>
            <w:shd w:val="clear" w:color="auto" w:fill="F9D9DE"/>
          </w:tcPr>
          <w:p w:rsidR="00D92125" w:rsidRDefault="00FB6649">
            <w:pPr>
              <w:pStyle w:val="TableParagraph"/>
              <w:spacing w:line="201" w:lineRule="exact"/>
              <w:ind w:left="79"/>
              <w:rPr>
                <w:sz w:val="18"/>
              </w:rPr>
            </w:pPr>
            <w:r>
              <w:rPr>
                <w:sz w:val="18"/>
              </w:rPr>
              <w:t>Regional governing body in place with meetings scheduled and EIF</w:t>
            </w:r>
          </w:p>
          <w:p w:rsidR="00D92125" w:rsidRDefault="00FB6649">
            <w:pPr>
              <w:pStyle w:val="TableParagraph"/>
              <w:spacing w:before="8" w:line="200" w:lineRule="exact"/>
              <w:ind w:left="79" w:right="146"/>
              <w:rPr>
                <w:sz w:val="18"/>
              </w:rPr>
            </w:pPr>
            <w:r>
              <w:rPr>
                <w:sz w:val="18"/>
              </w:rPr>
              <w:t>Maturity Matrix review schedule established &amp; Strategy Development Plan for the sustainable governance group</w:t>
            </w:r>
          </w:p>
        </w:tc>
        <w:tc>
          <w:tcPr>
            <w:tcW w:w="1246" w:type="dxa"/>
            <w:tcBorders>
              <w:right w:val="nil"/>
            </w:tcBorders>
            <w:shd w:val="clear" w:color="auto" w:fill="F6B3BC"/>
          </w:tcPr>
          <w:p w:rsidR="00D92125" w:rsidRDefault="00D92125">
            <w:pPr>
              <w:pStyle w:val="TableParagraph"/>
              <w:spacing w:before="4"/>
              <w:rPr>
                <w:rFonts w:ascii="Arial"/>
                <w:sz w:val="17"/>
              </w:rPr>
            </w:pPr>
          </w:p>
          <w:p w:rsidR="00D92125" w:rsidRDefault="00FB6649">
            <w:pPr>
              <w:pStyle w:val="TableParagraph"/>
              <w:ind w:left="258" w:right="259"/>
              <w:jc w:val="center"/>
              <w:rPr>
                <w:sz w:val="18"/>
              </w:rPr>
            </w:pPr>
            <w:r>
              <w:rPr>
                <w:sz w:val="18"/>
              </w:rPr>
              <w:t>tbc</w:t>
            </w:r>
          </w:p>
        </w:tc>
      </w:tr>
      <w:tr w:rsidR="00D92125">
        <w:trPr>
          <w:trHeight w:val="1430"/>
        </w:trPr>
        <w:tc>
          <w:tcPr>
            <w:tcW w:w="3142" w:type="dxa"/>
            <w:tcBorders>
              <w:left w:val="nil"/>
            </w:tcBorders>
            <w:shd w:val="clear" w:color="auto" w:fill="F9D9DE"/>
          </w:tcPr>
          <w:p w:rsidR="00D92125" w:rsidRDefault="00FB6649">
            <w:pPr>
              <w:pStyle w:val="TableParagraph"/>
              <w:spacing w:line="237" w:lineRule="auto"/>
              <w:ind w:left="80" w:right="122"/>
              <w:rPr>
                <w:sz w:val="18"/>
              </w:rPr>
            </w:pPr>
            <w:r>
              <w:rPr>
                <w:sz w:val="18"/>
              </w:rPr>
              <w:t>A highly skilled embedded team of experts within each LA will have appraised current data systems and SLCN services, feeding back into the regional strategy group, working collaboratively to identify the opportunities and challenges to integrate</w:t>
            </w:r>
          </w:p>
          <w:p w:rsidR="00D92125" w:rsidRDefault="00FB6649">
            <w:pPr>
              <w:pStyle w:val="TableParagraph"/>
              <w:spacing w:line="186" w:lineRule="exact"/>
              <w:ind w:left="80"/>
              <w:rPr>
                <w:sz w:val="18"/>
              </w:rPr>
            </w:pPr>
            <w:r>
              <w:rPr>
                <w:sz w:val="18"/>
              </w:rPr>
              <w:t>systems ac</w:t>
            </w:r>
            <w:r>
              <w:rPr>
                <w:sz w:val="18"/>
              </w:rPr>
              <w:t>ross the region.</w:t>
            </w:r>
          </w:p>
        </w:tc>
        <w:tc>
          <w:tcPr>
            <w:tcW w:w="5057" w:type="dxa"/>
            <w:tcBorders>
              <w:bottom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4"/>
              </w:rPr>
            </w:pPr>
          </w:p>
          <w:p w:rsidR="00D92125" w:rsidRDefault="00FB6649">
            <w:pPr>
              <w:pStyle w:val="TableParagraph"/>
              <w:ind w:left="79" w:right="47"/>
              <w:rPr>
                <w:sz w:val="18"/>
              </w:rPr>
            </w:pPr>
            <w:r>
              <w:rPr>
                <w:sz w:val="18"/>
              </w:rPr>
              <w:t>Workforce audit completed across all SY authorities, identifies skills gaps to be filled by SLCN framework</w:t>
            </w:r>
          </w:p>
        </w:tc>
        <w:tc>
          <w:tcPr>
            <w:tcW w:w="1246" w:type="dxa"/>
            <w:tcBorders>
              <w:bottom w:val="nil"/>
              <w:right w:val="nil"/>
            </w:tcBorders>
            <w:shd w:val="clear" w:color="auto" w:fill="F9D9DE"/>
          </w:tcPr>
          <w:p w:rsidR="00D92125" w:rsidRDefault="00D92125">
            <w:pPr>
              <w:pStyle w:val="TableParagraph"/>
              <w:rPr>
                <w:rFonts w:ascii="Arial"/>
                <w:sz w:val="20"/>
              </w:rPr>
            </w:pPr>
          </w:p>
          <w:p w:rsidR="00D92125" w:rsidRDefault="00D92125">
            <w:pPr>
              <w:pStyle w:val="TableParagraph"/>
              <w:rPr>
                <w:rFonts w:ascii="Arial"/>
                <w:sz w:val="20"/>
              </w:rPr>
            </w:pPr>
          </w:p>
          <w:p w:rsidR="00D92125" w:rsidRDefault="00FB6649">
            <w:pPr>
              <w:pStyle w:val="TableParagraph"/>
              <w:spacing w:before="146"/>
              <w:ind w:left="258" w:right="261"/>
              <w:jc w:val="center"/>
              <w:rPr>
                <w:sz w:val="18"/>
              </w:rPr>
            </w:pPr>
            <w:r>
              <w:rPr>
                <w:sz w:val="18"/>
              </w:rPr>
              <w:t>22/10/19</w:t>
            </w:r>
          </w:p>
        </w:tc>
      </w:tr>
      <w:tr w:rsidR="00D92125">
        <w:trPr>
          <w:trHeight w:val="609"/>
        </w:trPr>
        <w:tc>
          <w:tcPr>
            <w:tcW w:w="3142" w:type="dxa"/>
            <w:tcBorders>
              <w:left w:val="nil"/>
            </w:tcBorders>
            <w:shd w:val="clear" w:color="auto" w:fill="F9D9DE"/>
          </w:tcPr>
          <w:p w:rsidR="00D92125" w:rsidRDefault="00FB6649">
            <w:pPr>
              <w:pStyle w:val="TableParagraph"/>
              <w:spacing w:line="237" w:lineRule="auto"/>
              <w:ind w:left="80"/>
              <w:rPr>
                <w:sz w:val="18"/>
              </w:rPr>
            </w:pPr>
            <w:r>
              <w:rPr>
                <w:sz w:val="18"/>
              </w:rPr>
              <w:t>A workforce skills framework is developed to ensure the region has the skills it needs to</w:t>
            </w:r>
          </w:p>
          <w:p w:rsidR="00D92125" w:rsidRDefault="00FB6649">
            <w:pPr>
              <w:pStyle w:val="TableParagraph"/>
              <w:spacing w:line="188" w:lineRule="exact"/>
              <w:ind w:left="80"/>
              <w:rPr>
                <w:sz w:val="18"/>
              </w:rPr>
            </w:pPr>
            <w:r>
              <w:rPr>
                <w:sz w:val="18"/>
              </w:rPr>
              <w:t>support SLCN outcomes.</w:t>
            </w:r>
          </w:p>
        </w:tc>
        <w:tc>
          <w:tcPr>
            <w:tcW w:w="5057" w:type="dxa"/>
            <w:tcBorders>
              <w:top w:val="nil"/>
            </w:tcBorders>
            <w:shd w:val="clear" w:color="auto" w:fill="F9D9DE"/>
          </w:tcPr>
          <w:p w:rsidR="00D92125" w:rsidRDefault="00D92125">
            <w:pPr>
              <w:pStyle w:val="TableParagraph"/>
              <w:rPr>
                <w:rFonts w:ascii="Arial"/>
                <w:sz w:val="17"/>
              </w:rPr>
            </w:pPr>
          </w:p>
          <w:p w:rsidR="00D92125" w:rsidRDefault="00FB6649">
            <w:pPr>
              <w:pStyle w:val="TableParagraph"/>
              <w:spacing w:before="1"/>
              <w:ind w:left="79"/>
              <w:rPr>
                <w:sz w:val="18"/>
              </w:rPr>
            </w:pPr>
            <w:r>
              <w:rPr>
                <w:sz w:val="18"/>
              </w:rPr>
              <w:t>Project Board approve framework</w:t>
            </w:r>
          </w:p>
        </w:tc>
        <w:tc>
          <w:tcPr>
            <w:tcW w:w="1246" w:type="dxa"/>
            <w:tcBorders>
              <w:top w:val="nil"/>
              <w:right w:val="nil"/>
            </w:tcBorders>
            <w:shd w:val="clear" w:color="auto" w:fill="F9D9DE"/>
          </w:tcPr>
          <w:p w:rsidR="00D92125" w:rsidRDefault="00D92125">
            <w:pPr>
              <w:pStyle w:val="TableParagraph"/>
              <w:rPr>
                <w:rFonts w:ascii="Arial"/>
                <w:sz w:val="17"/>
              </w:rPr>
            </w:pPr>
          </w:p>
          <w:p w:rsidR="00D92125" w:rsidRDefault="00FB6649">
            <w:pPr>
              <w:pStyle w:val="TableParagraph"/>
              <w:spacing w:before="1"/>
              <w:ind w:left="258" w:right="261"/>
              <w:jc w:val="center"/>
              <w:rPr>
                <w:sz w:val="18"/>
              </w:rPr>
            </w:pPr>
            <w:r>
              <w:rPr>
                <w:sz w:val="18"/>
              </w:rPr>
              <w:t>11/12/19</w:t>
            </w:r>
          </w:p>
        </w:tc>
      </w:tr>
      <w:tr w:rsidR="00D92125">
        <w:trPr>
          <w:trHeight w:val="610"/>
        </w:trPr>
        <w:tc>
          <w:tcPr>
            <w:tcW w:w="3142" w:type="dxa"/>
            <w:tcBorders>
              <w:left w:val="nil"/>
            </w:tcBorders>
            <w:shd w:val="clear" w:color="auto" w:fill="F9D9DE"/>
          </w:tcPr>
          <w:p w:rsidR="00D92125" w:rsidRDefault="00FB6649">
            <w:pPr>
              <w:pStyle w:val="TableParagraph"/>
              <w:spacing w:line="202" w:lineRule="exact"/>
              <w:ind w:left="80"/>
              <w:rPr>
                <w:sz w:val="18"/>
              </w:rPr>
            </w:pPr>
            <w:r>
              <w:rPr>
                <w:sz w:val="18"/>
              </w:rPr>
              <w:t>An established pathway for young people is</w:t>
            </w:r>
          </w:p>
          <w:p w:rsidR="00D92125" w:rsidRDefault="00FB6649">
            <w:pPr>
              <w:pStyle w:val="TableParagraph"/>
              <w:spacing w:before="8" w:line="200" w:lineRule="exact"/>
              <w:ind w:left="80" w:right="490"/>
              <w:rPr>
                <w:sz w:val="18"/>
              </w:rPr>
            </w:pPr>
            <w:r>
              <w:rPr>
                <w:sz w:val="18"/>
              </w:rPr>
              <w:t>in place, responsive and flexible to the evidence-base.</w:t>
            </w:r>
          </w:p>
        </w:tc>
        <w:tc>
          <w:tcPr>
            <w:tcW w:w="6303" w:type="dxa"/>
            <w:gridSpan w:val="2"/>
            <w:tcBorders>
              <w:right w:val="nil"/>
            </w:tcBorders>
            <w:shd w:val="clear" w:color="auto" w:fill="F6B3BC"/>
          </w:tcPr>
          <w:p w:rsidR="00D92125" w:rsidRDefault="00D92125">
            <w:pPr>
              <w:pStyle w:val="TableParagraph"/>
              <w:spacing w:before="5"/>
              <w:rPr>
                <w:rFonts w:ascii="Arial"/>
                <w:sz w:val="17"/>
              </w:rPr>
            </w:pPr>
          </w:p>
          <w:p w:rsidR="00D92125" w:rsidRDefault="00FB6649">
            <w:pPr>
              <w:pStyle w:val="TableParagraph"/>
              <w:spacing w:before="1"/>
              <w:ind w:left="1840"/>
              <w:rPr>
                <w:sz w:val="18"/>
              </w:rPr>
            </w:pPr>
            <w:r>
              <w:rPr>
                <w:sz w:val="18"/>
              </w:rPr>
              <w:t>Cannot be evidenced from Deliverables</w:t>
            </w:r>
          </w:p>
        </w:tc>
      </w:tr>
      <w:tr w:rsidR="00D92125">
        <w:trPr>
          <w:trHeight w:val="409"/>
        </w:trPr>
        <w:tc>
          <w:tcPr>
            <w:tcW w:w="3142" w:type="dxa"/>
            <w:tcBorders>
              <w:left w:val="nil"/>
            </w:tcBorders>
            <w:shd w:val="clear" w:color="auto" w:fill="F9D9DE"/>
          </w:tcPr>
          <w:p w:rsidR="00D92125" w:rsidRDefault="00FB6649">
            <w:pPr>
              <w:pStyle w:val="TableParagraph"/>
              <w:spacing w:before="96"/>
              <w:ind w:left="80"/>
              <w:rPr>
                <w:sz w:val="18"/>
              </w:rPr>
            </w:pPr>
            <w:r>
              <w:rPr>
                <w:sz w:val="18"/>
              </w:rPr>
              <w:t>A regional data map will be developed.</w:t>
            </w:r>
          </w:p>
        </w:tc>
        <w:tc>
          <w:tcPr>
            <w:tcW w:w="5057" w:type="dxa"/>
            <w:shd w:val="clear" w:color="auto" w:fill="F9D9DE"/>
          </w:tcPr>
          <w:p w:rsidR="00D92125" w:rsidRDefault="00FB6649">
            <w:pPr>
              <w:pStyle w:val="TableParagraph"/>
              <w:spacing w:line="206" w:lineRule="exact"/>
              <w:ind w:left="79"/>
              <w:rPr>
                <w:sz w:val="18"/>
              </w:rPr>
            </w:pPr>
            <w:r>
              <w:rPr>
                <w:sz w:val="18"/>
              </w:rPr>
              <w:t>Project board approve report / data map on SLCN regional data and services</w:t>
            </w:r>
          </w:p>
        </w:tc>
        <w:tc>
          <w:tcPr>
            <w:tcW w:w="1246" w:type="dxa"/>
            <w:tcBorders>
              <w:right w:val="nil"/>
            </w:tcBorders>
            <w:shd w:val="clear" w:color="auto" w:fill="F6B3BC"/>
          </w:tcPr>
          <w:p w:rsidR="00D92125" w:rsidRDefault="00FB6649">
            <w:pPr>
              <w:pStyle w:val="TableParagraph"/>
              <w:spacing w:before="96"/>
              <w:ind w:left="258" w:right="259"/>
              <w:jc w:val="center"/>
              <w:rPr>
                <w:sz w:val="18"/>
              </w:rPr>
            </w:pPr>
            <w:r>
              <w:rPr>
                <w:sz w:val="18"/>
              </w:rPr>
              <w:t>tbc</w:t>
            </w:r>
          </w:p>
        </w:tc>
      </w:tr>
      <w:tr w:rsidR="00D92125">
        <w:trPr>
          <w:trHeight w:val="1018"/>
        </w:trPr>
        <w:tc>
          <w:tcPr>
            <w:tcW w:w="3142" w:type="dxa"/>
            <w:tcBorders>
              <w:left w:val="nil"/>
            </w:tcBorders>
            <w:shd w:val="clear" w:color="auto" w:fill="F9D9DE"/>
          </w:tcPr>
          <w:p w:rsidR="00D92125" w:rsidRDefault="00FB6649">
            <w:pPr>
              <w:pStyle w:val="TableParagraph"/>
              <w:spacing w:line="235" w:lineRule="auto"/>
              <w:ind w:left="80" w:right="122"/>
              <w:rPr>
                <w:sz w:val="18"/>
              </w:rPr>
            </w:pPr>
            <w:r>
              <w:rPr>
                <w:sz w:val="18"/>
              </w:rPr>
              <w:t>South Yorkshire’s young people experience a common framework of integrated assessment points, which allows the early identification of SLCNs and disadvantage,</w:t>
            </w:r>
          </w:p>
          <w:p w:rsidR="00D92125" w:rsidRDefault="00FB6649">
            <w:pPr>
              <w:pStyle w:val="TableParagraph"/>
              <w:spacing w:line="189" w:lineRule="exact"/>
              <w:ind w:left="80"/>
              <w:rPr>
                <w:sz w:val="18"/>
              </w:rPr>
            </w:pPr>
            <w:r>
              <w:rPr>
                <w:sz w:val="18"/>
              </w:rPr>
              <w:t>and targeted interventions.</w:t>
            </w:r>
          </w:p>
        </w:tc>
        <w:tc>
          <w:tcPr>
            <w:tcW w:w="5057" w:type="dxa"/>
            <w:tcBorders>
              <w:bottom w:val="nil"/>
            </w:tcBorders>
            <w:shd w:val="clear" w:color="auto" w:fill="F9D9DE"/>
          </w:tcPr>
          <w:p w:rsidR="00D92125" w:rsidRDefault="00D92125">
            <w:pPr>
              <w:pStyle w:val="TableParagraph"/>
              <w:rPr>
                <w:rFonts w:ascii="Arial"/>
                <w:sz w:val="20"/>
              </w:rPr>
            </w:pPr>
          </w:p>
          <w:p w:rsidR="00D92125" w:rsidRDefault="00FB6649">
            <w:pPr>
              <w:pStyle w:val="TableParagraph"/>
              <w:spacing w:before="169"/>
              <w:ind w:left="79"/>
              <w:rPr>
                <w:sz w:val="18"/>
              </w:rPr>
            </w:pPr>
            <w:r>
              <w:rPr>
                <w:sz w:val="18"/>
              </w:rPr>
              <w:t>Project Board approve framework</w:t>
            </w:r>
          </w:p>
        </w:tc>
        <w:tc>
          <w:tcPr>
            <w:tcW w:w="1246" w:type="dxa"/>
            <w:tcBorders>
              <w:bottom w:val="nil"/>
              <w:right w:val="nil"/>
            </w:tcBorders>
            <w:shd w:val="clear" w:color="auto" w:fill="F9D9DE"/>
          </w:tcPr>
          <w:p w:rsidR="00D92125" w:rsidRDefault="00D92125">
            <w:pPr>
              <w:pStyle w:val="TableParagraph"/>
              <w:rPr>
                <w:rFonts w:ascii="Arial"/>
                <w:sz w:val="20"/>
              </w:rPr>
            </w:pPr>
          </w:p>
          <w:p w:rsidR="00D92125" w:rsidRDefault="00FB6649">
            <w:pPr>
              <w:pStyle w:val="TableParagraph"/>
              <w:spacing w:before="169"/>
              <w:ind w:left="258" w:right="261"/>
              <w:jc w:val="center"/>
              <w:rPr>
                <w:sz w:val="18"/>
              </w:rPr>
            </w:pPr>
            <w:r>
              <w:rPr>
                <w:sz w:val="18"/>
              </w:rPr>
              <w:t>11/12/19</w:t>
            </w:r>
          </w:p>
        </w:tc>
      </w:tr>
      <w:tr w:rsidR="00D92125">
        <w:trPr>
          <w:trHeight w:val="405"/>
        </w:trPr>
        <w:tc>
          <w:tcPr>
            <w:tcW w:w="3142" w:type="dxa"/>
            <w:tcBorders>
              <w:left w:val="nil"/>
            </w:tcBorders>
            <w:shd w:val="clear" w:color="auto" w:fill="F9D9DE"/>
          </w:tcPr>
          <w:p w:rsidR="00D92125" w:rsidRDefault="00FB6649">
            <w:pPr>
              <w:pStyle w:val="TableParagraph"/>
              <w:spacing w:line="197" w:lineRule="exact"/>
              <w:ind w:left="80"/>
              <w:rPr>
                <w:sz w:val="18"/>
              </w:rPr>
            </w:pPr>
            <w:r>
              <w:rPr>
                <w:sz w:val="18"/>
              </w:rPr>
              <w:t>Delivery of change to support a more mature</w:t>
            </w:r>
          </w:p>
          <w:p w:rsidR="00D92125" w:rsidRDefault="00FB6649">
            <w:pPr>
              <w:pStyle w:val="TableParagraph"/>
              <w:spacing w:line="188" w:lineRule="exact"/>
              <w:ind w:left="80"/>
              <w:rPr>
                <w:sz w:val="18"/>
              </w:rPr>
            </w:pPr>
            <w:r>
              <w:rPr>
                <w:sz w:val="18"/>
              </w:rPr>
              <w:t>SLCN service across the region.</w:t>
            </w:r>
          </w:p>
        </w:tc>
        <w:tc>
          <w:tcPr>
            <w:tcW w:w="5057" w:type="dxa"/>
            <w:tcBorders>
              <w:top w:val="nil"/>
            </w:tcBorders>
            <w:shd w:val="clear" w:color="auto" w:fill="F9D9DE"/>
          </w:tcPr>
          <w:p w:rsidR="00D92125" w:rsidRDefault="00FB6649">
            <w:pPr>
              <w:pStyle w:val="TableParagraph"/>
              <w:spacing w:before="96"/>
              <w:ind w:left="79"/>
              <w:rPr>
                <w:sz w:val="18"/>
              </w:rPr>
            </w:pPr>
            <w:r>
              <w:rPr>
                <w:sz w:val="18"/>
              </w:rPr>
              <w:t>Project board approves regional strategy</w:t>
            </w:r>
          </w:p>
        </w:tc>
        <w:tc>
          <w:tcPr>
            <w:tcW w:w="1246" w:type="dxa"/>
            <w:tcBorders>
              <w:top w:val="nil"/>
              <w:right w:val="nil"/>
            </w:tcBorders>
            <w:shd w:val="clear" w:color="auto" w:fill="F6B3BC"/>
          </w:tcPr>
          <w:p w:rsidR="00D92125" w:rsidRDefault="00FB6649">
            <w:pPr>
              <w:pStyle w:val="TableParagraph"/>
              <w:spacing w:before="96"/>
              <w:ind w:left="258" w:right="259"/>
              <w:jc w:val="center"/>
              <w:rPr>
                <w:sz w:val="18"/>
              </w:rPr>
            </w:pPr>
            <w:r>
              <w:rPr>
                <w:sz w:val="18"/>
              </w:rPr>
              <w:t>tbc</w:t>
            </w:r>
          </w:p>
        </w:tc>
      </w:tr>
      <w:tr w:rsidR="00D92125">
        <w:trPr>
          <w:trHeight w:val="410"/>
        </w:trPr>
        <w:tc>
          <w:tcPr>
            <w:tcW w:w="3142" w:type="dxa"/>
            <w:tcBorders>
              <w:left w:val="nil"/>
            </w:tcBorders>
            <w:shd w:val="clear" w:color="auto" w:fill="F9D9DE"/>
          </w:tcPr>
          <w:p w:rsidR="00D92125" w:rsidRDefault="00FB6649">
            <w:pPr>
              <w:pStyle w:val="TableParagraph"/>
              <w:spacing w:line="206" w:lineRule="exact"/>
              <w:ind w:left="80" w:right="122"/>
              <w:rPr>
                <w:sz w:val="18"/>
              </w:rPr>
            </w:pPr>
            <w:r>
              <w:rPr>
                <w:sz w:val="18"/>
              </w:rPr>
              <w:t>A regional training team is deployed to address skills gaps across local authorities.</w:t>
            </w:r>
          </w:p>
        </w:tc>
        <w:tc>
          <w:tcPr>
            <w:tcW w:w="5057" w:type="dxa"/>
            <w:tcBorders>
              <w:bottom w:val="nil"/>
            </w:tcBorders>
            <w:shd w:val="clear" w:color="auto" w:fill="F9D9DE"/>
          </w:tcPr>
          <w:p w:rsidR="00D92125" w:rsidRDefault="00FB6649">
            <w:pPr>
              <w:pStyle w:val="TableParagraph"/>
              <w:spacing w:before="96"/>
              <w:ind w:left="79"/>
              <w:rPr>
                <w:sz w:val="18"/>
              </w:rPr>
            </w:pPr>
            <w:r>
              <w:rPr>
                <w:sz w:val="18"/>
              </w:rPr>
              <w:t>Each LA has a named team of SLCN trainers</w:t>
            </w:r>
          </w:p>
        </w:tc>
        <w:tc>
          <w:tcPr>
            <w:tcW w:w="1246" w:type="dxa"/>
            <w:tcBorders>
              <w:bottom w:val="nil"/>
              <w:right w:val="nil"/>
            </w:tcBorders>
            <w:shd w:val="clear" w:color="auto" w:fill="F9D9DE"/>
          </w:tcPr>
          <w:p w:rsidR="00D92125" w:rsidRDefault="00FB6649">
            <w:pPr>
              <w:pStyle w:val="TableParagraph"/>
              <w:spacing w:before="96"/>
              <w:ind w:left="258" w:right="261"/>
              <w:jc w:val="center"/>
              <w:rPr>
                <w:sz w:val="18"/>
              </w:rPr>
            </w:pPr>
            <w:r>
              <w:rPr>
                <w:sz w:val="18"/>
              </w:rPr>
              <w:t>28/1/2020</w:t>
            </w:r>
          </w:p>
        </w:tc>
      </w:tr>
      <w:tr w:rsidR="00D92125">
        <w:trPr>
          <w:trHeight w:val="608"/>
        </w:trPr>
        <w:tc>
          <w:tcPr>
            <w:tcW w:w="3142" w:type="dxa"/>
            <w:tcBorders>
              <w:left w:val="nil"/>
              <w:bottom w:val="nil"/>
            </w:tcBorders>
            <w:shd w:val="clear" w:color="auto" w:fill="F9D9DE"/>
          </w:tcPr>
          <w:p w:rsidR="00D92125" w:rsidRDefault="00FB6649">
            <w:pPr>
              <w:pStyle w:val="TableParagraph"/>
              <w:spacing w:line="237" w:lineRule="auto"/>
              <w:ind w:left="80"/>
              <w:rPr>
                <w:sz w:val="18"/>
              </w:rPr>
            </w:pPr>
            <w:r>
              <w:rPr>
                <w:sz w:val="18"/>
              </w:rPr>
              <w:t>Regional partners have moved towards joint- commissioning of SLCN services across</w:t>
            </w:r>
          </w:p>
          <w:p w:rsidR="00D92125" w:rsidRDefault="00FB6649">
            <w:pPr>
              <w:pStyle w:val="TableParagraph"/>
              <w:spacing w:line="188" w:lineRule="exact"/>
              <w:ind w:left="80"/>
              <w:rPr>
                <w:sz w:val="18"/>
              </w:rPr>
            </w:pPr>
            <w:r>
              <w:rPr>
                <w:sz w:val="18"/>
              </w:rPr>
              <w:t>education, health and public health.</w:t>
            </w:r>
          </w:p>
        </w:tc>
        <w:tc>
          <w:tcPr>
            <w:tcW w:w="6303" w:type="dxa"/>
            <w:gridSpan w:val="2"/>
            <w:tcBorders>
              <w:top w:val="nil"/>
              <w:bottom w:val="nil"/>
              <w:right w:val="nil"/>
            </w:tcBorders>
            <w:shd w:val="clear" w:color="auto" w:fill="F6B3BC"/>
          </w:tcPr>
          <w:p w:rsidR="00D92125" w:rsidRDefault="00D92125">
            <w:pPr>
              <w:pStyle w:val="TableParagraph"/>
              <w:spacing w:before="10"/>
              <w:rPr>
                <w:rFonts w:ascii="Arial"/>
                <w:sz w:val="16"/>
              </w:rPr>
            </w:pPr>
          </w:p>
          <w:p w:rsidR="00D92125" w:rsidRDefault="00FB6649">
            <w:pPr>
              <w:pStyle w:val="TableParagraph"/>
              <w:ind w:left="1880"/>
              <w:rPr>
                <w:sz w:val="18"/>
              </w:rPr>
            </w:pPr>
            <w:r>
              <w:rPr>
                <w:sz w:val="18"/>
              </w:rPr>
              <w:t>Cannot be evidence from Deliverables</w:t>
            </w:r>
          </w:p>
        </w:tc>
      </w:tr>
    </w:tbl>
    <w:p w:rsidR="00D92125" w:rsidRDefault="00D92125">
      <w:pPr>
        <w:pStyle w:val="BodyText"/>
        <w:rPr>
          <w:sz w:val="24"/>
        </w:rPr>
      </w:pPr>
    </w:p>
    <w:p w:rsidR="00D92125" w:rsidRDefault="00D92125">
      <w:pPr>
        <w:pStyle w:val="BodyText"/>
        <w:spacing w:before="5"/>
        <w:rPr>
          <w:sz w:val="25"/>
        </w:rPr>
      </w:pPr>
    </w:p>
    <w:p w:rsidR="00D92125" w:rsidRDefault="00FB6649">
      <w:pPr>
        <w:pStyle w:val="BodyText"/>
        <w:ind w:left="500"/>
      </w:pPr>
      <w:r>
        <w:rPr>
          <w:u w:val="single"/>
        </w:rPr>
        <w:t>Delivery roles</w:t>
      </w:r>
    </w:p>
    <w:p w:rsidR="00D92125" w:rsidRDefault="00FB6649">
      <w:pPr>
        <w:pStyle w:val="BodyText"/>
        <w:spacing w:before="118" w:line="242" w:lineRule="auto"/>
        <w:ind w:left="500" w:right="1518"/>
        <w:jc w:val="both"/>
      </w:pPr>
      <w:r>
        <w:t>The role of SYF evolved early in the lifespan of the project. Originally intended as a facilitator</w:t>
      </w:r>
      <w:r>
        <w:rPr>
          <w:spacing w:val="-6"/>
        </w:rPr>
        <w:t xml:space="preserve"> </w:t>
      </w:r>
      <w:r>
        <w:t>for</w:t>
      </w:r>
      <w:r>
        <w:rPr>
          <w:spacing w:val="-8"/>
        </w:rPr>
        <w:t xml:space="preserve"> </w:t>
      </w:r>
      <w:r>
        <w:t>the</w:t>
      </w:r>
      <w:r>
        <w:rPr>
          <w:spacing w:val="-11"/>
        </w:rPr>
        <w:t xml:space="preserve"> </w:t>
      </w:r>
      <w:r>
        <w:t>bid,</w:t>
      </w:r>
      <w:r>
        <w:rPr>
          <w:spacing w:val="-10"/>
        </w:rPr>
        <w:t xml:space="preserve"> </w:t>
      </w:r>
      <w:r>
        <w:t>it</w:t>
      </w:r>
      <w:r>
        <w:rPr>
          <w:spacing w:val="-10"/>
        </w:rPr>
        <w:t xml:space="preserve"> </w:t>
      </w:r>
      <w:r>
        <w:t>quickly</w:t>
      </w:r>
      <w:r>
        <w:rPr>
          <w:spacing w:val="-10"/>
        </w:rPr>
        <w:t xml:space="preserve"> </w:t>
      </w:r>
      <w:r>
        <w:t>became</w:t>
      </w:r>
      <w:r>
        <w:rPr>
          <w:spacing w:val="-6"/>
        </w:rPr>
        <w:t xml:space="preserve"> </w:t>
      </w:r>
      <w:r>
        <w:t>apparent</w:t>
      </w:r>
      <w:r>
        <w:rPr>
          <w:spacing w:val="-8"/>
        </w:rPr>
        <w:t xml:space="preserve"> </w:t>
      </w:r>
      <w:r>
        <w:t>that</w:t>
      </w:r>
      <w:r>
        <w:rPr>
          <w:spacing w:val="-10"/>
        </w:rPr>
        <w:t xml:space="preserve"> </w:t>
      </w:r>
      <w:r>
        <w:t>the</w:t>
      </w:r>
      <w:r>
        <w:rPr>
          <w:spacing w:val="-7"/>
        </w:rPr>
        <w:t xml:space="preserve"> </w:t>
      </w:r>
      <w:r>
        <w:t>SYF</w:t>
      </w:r>
      <w:r>
        <w:rPr>
          <w:spacing w:val="-8"/>
        </w:rPr>
        <w:t xml:space="preserve"> </w:t>
      </w:r>
      <w:r>
        <w:t>team</w:t>
      </w:r>
      <w:r>
        <w:rPr>
          <w:spacing w:val="-8"/>
        </w:rPr>
        <w:t xml:space="preserve"> </w:t>
      </w:r>
      <w:r>
        <w:t>were</w:t>
      </w:r>
      <w:r>
        <w:rPr>
          <w:spacing w:val="-7"/>
        </w:rPr>
        <w:t xml:space="preserve"> </w:t>
      </w:r>
      <w:r>
        <w:t>well</w:t>
      </w:r>
      <w:r>
        <w:rPr>
          <w:spacing w:val="-8"/>
        </w:rPr>
        <w:t xml:space="preserve"> </w:t>
      </w:r>
      <w:r>
        <w:t>placed</w:t>
      </w:r>
      <w:r>
        <w:rPr>
          <w:spacing w:val="-7"/>
        </w:rPr>
        <w:t xml:space="preserve"> </w:t>
      </w:r>
      <w:r>
        <w:rPr>
          <w:spacing w:val="-4"/>
        </w:rPr>
        <w:t xml:space="preserve">to </w:t>
      </w:r>
      <w:r>
        <w:t>deliver the project management across the whole</w:t>
      </w:r>
      <w:r>
        <w:rPr>
          <w:spacing w:val="-8"/>
        </w:rPr>
        <w:t xml:space="preserve"> </w:t>
      </w:r>
      <w:r>
        <w:t>programme.</w:t>
      </w:r>
    </w:p>
    <w:p w:rsidR="00D92125" w:rsidRDefault="00FB6649">
      <w:pPr>
        <w:spacing w:before="113"/>
        <w:ind w:left="1066" w:right="2064"/>
        <w:jc w:val="both"/>
        <w:rPr>
          <w:i/>
        </w:rPr>
      </w:pPr>
      <w:r>
        <w:rPr>
          <w:i/>
        </w:rPr>
        <w:t>Originally</w:t>
      </w:r>
      <w:r>
        <w:rPr>
          <w:i/>
          <w:spacing w:val="-9"/>
        </w:rPr>
        <w:t xml:space="preserve"> </w:t>
      </w:r>
      <w:r>
        <w:rPr>
          <w:i/>
        </w:rPr>
        <w:t>it</w:t>
      </w:r>
      <w:r>
        <w:rPr>
          <w:i/>
          <w:spacing w:val="-10"/>
        </w:rPr>
        <w:t xml:space="preserve"> </w:t>
      </w:r>
      <w:r>
        <w:rPr>
          <w:i/>
        </w:rPr>
        <w:t>was</w:t>
      </w:r>
      <w:r>
        <w:rPr>
          <w:i/>
          <w:spacing w:val="-9"/>
        </w:rPr>
        <w:t xml:space="preserve"> </w:t>
      </w:r>
      <w:r>
        <w:rPr>
          <w:i/>
        </w:rPr>
        <w:t>just</w:t>
      </w:r>
      <w:r>
        <w:rPr>
          <w:i/>
          <w:spacing w:val="-10"/>
        </w:rPr>
        <w:t xml:space="preserve"> </w:t>
      </w:r>
      <w:r>
        <w:rPr>
          <w:i/>
        </w:rPr>
        <w:t>around</w:t>
      </w:r>
      <w:r>
        <w:rPr>
          <w:i/>
          <w:spacing w:val="-6"/>
        </w:rPr>
        <w:t xml:space="preserve"> </w:t>
      </w:r>
      <w:r>
        <w:rPr>
          <w:i/>
        </w:rPr>
        <w:t>coordinating</w:t>
      </w:r>
      <w:r>
        <w:rPr>
          <w:i/>
          <w:spacing w:val="-6"/>
        </w:rPr>
        <w:t xml:space="preserve"> </w:t>
      </w:r>
      <w:r>
        <w:rPr>
          <w:i/>
        </w:rPr>
        <w:t>the</w:t>
      </w:r>
      <w:r>
        <w:rPr>
          <w:i/>
          <w:spacing w:val="-6"/>
        </w:rPr>
        <w:t xml:space="preserve"> </w:t>
      </w:r>
      <w:r>
        <w:rPr>
          <w:i/>
        </w:rPr>
        <w:t>bid…They</w:t>
      </w:r>
      <w:r>
        <w:rPr>
          <w:i/>
          <w:spacing w:val="-9"/>
        </w:rPr>
        <w:t xml:space="preserve"> </w:t>
      </w:r>
      <w:r>
        <w:rPr>
          <w:i/>
        </w:rPr>
        <w:t>just</w:t>
      </w:r>
      <w:r>
        <w:rPr>
          <w:i/>
          <w:spacing w:val="-10"/>
        </w:rPr>
        <w:t xml:space="preserve"> </w:t>
      </w:r>
      <w:r>
        <w:rPr>
          <w:i/>
        </w:rPr>
        <w:t>wanted</w:t>
      </w:r>
      <w:r>
        <w:rPr>
          <w:i/>
          <w:spacing w:val="-6"/>
        </w:rPr>
        <w:t xml:space="preserve"> </w:t>
      </w:r>
      <w:r>
        <w:rPr>
          <w:i/>
        </w:rPr>
        <w:t>help</w:t>
      </w:r>
      <w:r>
        <w:rPr>
          <w:i/>
          <w:spacing w:val="-6"/>
        </w:rPr>
        <w:t xml:space="preserve"> </w:t>
      </w:r>
      <w:r>
        <w:rPr>
          <w:i/>
        </w:rPr>
        <w:t>to bring the bid together to put the bid in. So our role was around that and getting the four local authoriti</w:t>
      </w:r>
      <w:r>
        <w:rPr>
          <w:i/>
        </w:rPr>
        <w:t>es on board…..Then during the process of pulling</w:t>
      </w:r>
      <w:r>
        <w:rPr>
          <w:i/>
          <w:spacing w:val="-14"/>
        </w:rPr>
        <w:t xml:space="preserve"> </w:t>
      </w:r>
      <w:r>
        <w:rPr>
          <w:i/>
        </w:rPr>
        <w:t>the</w:t>
      </w:r>
      <w:r>
        <w:rPr>
          <w:i/>
          <w:spacing w:val="-14"/>
        </w:rPr>
        <w:t xml:space="preserve"> </w:t>
      </w:r>
      <w:r>
        <w:rPr>
          <w:i/>
        </w:rPr>
        <w:t>bid</w:t>
      </w:r>
      <w:r>
        <w:rPr>
          <w:i/>
          <w:spacing w:val="-14"/>
        </w:rPr>
        <w:t xml:space="preserve"> </w:t>
      </w:r>
      <w:r>
        <w:rPr>
          <w:i/>
        </w:rPr>
        <w:t>together</w:t>
      </w:r>
      <w:r>
        <w:rPr>
          <w:i/>
          <w:spacing w:val="-15"/>
        </w:rPr>
        <w:t xml:space="preserve"> </w:t>
      </w:r>
      <w:r>
        <w:rPr>
          <w:i/>
        </w:rPr>
        <w:t>the</w:t>
      </w:r>
      <w:r>
        <w:rPr>
          <w:i/>
          <w:spacing w:val="-14"/>
        </w:rPr>
        <w:t xml:space="preserve"> </w:t>
      </w:r>
      <w:r>
        <w:rPr>
          <w:i/>
        </w:rPr>
        <w:t>local</w:t>
      </w:r>
      <w:r>
        <w:rPr>
          <w:i/>
          <w:spacing w:val="-20"/>
        </w:rPr>
        <w:t xml:space="preserve"> </w:t>
      </w:r>
      <w:r>
        <w:rPr>
          <w:i/>
        </w:rPr>
        <w:t>authorities</w:t>
      </w:r>
      <w:r>
        <w:rPr>
          <w:i/>
          <w:spacing w:val="-17"/>
        </w:rPr>
        <w:t xml:space="preserve"> </w:t>
      </w:r>
      <w:r>
        <w:rPr>
          <w:i/>
        </w:rPr>
        <w:t>themselves</w:t>
      </w:r>
      <w:r>
        <w:rPr>
          <w:i/>
          <w:spacing w:val="-17"/>
        </w:rPr>
        <w:t xml:space="preserve"> </w:t>
      </w:r>
      <w:r>
        <w:rPr>
          <w:i/>
        </w:rPr>
        <w:t>actually</w:t>
      </w:r>
      <w:r>
        <w:rPr>
          <w:i/>
          <w:spacing w:val="-21"/>
        </w:rPr>
        <w:t xml:space="preserve"> </w:t>
      </w:r>
      <w:r>
        <w:rPr>
          <w:i/>
        </w:rPr>
        <w:t>said,</w:t>
      </w:r>
      <w:r>
        <w:rPr>
          <w:i/>
          <w:spacing w:val="-17"/>
        </w:rPr>
        <w:t xml:space="preserve"> </w:t>
      </w:r>
      <w:r>
        <w:rPr>
          <w:i/>
        </w:rPr>
        <w:t>you’re playing this role in this, would it be possible for you to continue with that project management role if we were successful.</w:t>
      </w:r>
      <w:r>
        <w:rPr>
          <w:i/>
          <w:spacing w:val="47"/>
        </w:rPr>
        <w:t xml:space="preserve"> </w:t>
      </w:r>
      <w:r>
        <w:rPr>
          <w:i/>
        </w:rPr>
        <w:t>(SYF)</w:t>
      </w:r>
    </w:p>
    <w:p w:rsidR="00D92125" w:rsidRDefault="00FB6649">
      <w:pPr>
        <w:spacing w:before="123"/>
        <w:ind w:left="1066" w:right="2057"/>
        <w:jc w:val="both"/>
        <w:rPr>
          <w:i/>
        </w:rPr>
      </w:pPr>
      <w:r>
        <w:rPr>
          <w:i/>
        </w:rPr>
        <w:t>So</w:t>
      </w:r>
      <w:r>
        <w:rPr>
          <w:i/>
          <w:spacing w:val="-9"/>
        </w:rPr>
        <w:t xml:space="preserve"> </w:t>
      </w:r>
      <w:r>
        <w:rPr>
          <w:i/>
        </w:rPr>
        <w:t>maybe</w:t>
      </w:r>
      <w:r>
        <w:rPr>
          <w:i/>
          <w:spacing w:val="-9"/>
        </w:rPr>
        <w:t xml:space="preserve"> </w:t>
      </w:r>
      <w:r>
        <w:rPr>
          <w:i/>
        </w:rPr>
        <w:t>it</w:t>
      </w:r>
      <w:r>
        <w:rPr>
          <w:i/>
          <w:spacing w:val="-13"/>
        </w:rPr>
        <w:t xml:space="preserve"> </w:t>
      </w:r>
      <w:r>
        <w:rPr>
          <w:i/>
        </w:rPr>
        <w:t>was</w:t>
      </w:r>
      <w:r>
        <w:rPr>
          <w:i/>
          <w:spacing w:val="-12"/>
        </w:rPr>
        <w:t xml:space="preserve"> </w:t>
      </w:r>
      <w:r>
        <w:rPr>
          <w:i/>
        </w:rPr>
        <w:t>just</w:t>
      </w:r>
      <w:r>
        <w:rPr>
          <w:i/>
          <w:spacing w:val="-13"/>
        </w:rPr>
        <w:t xml:space="preserve"> </w:t>
      </w:r>
      <w:r>
        <w:rPr>
          <w:i/>
        </w:rPr>
        <w:t>sort</w:t>
      </w:r>
      <w:r>
        <w:rPr>
          <w:i/>
          <w:spacing w:val="-13"/>
        </w:rPr>
        <w:t xml:space="preserve"> </w:t>
      </w:r>
      <w:r>
        <w:rPr>
          <w:i/>
        </w:rPr>
        <w:t>of</w:t>
      </w:r>
      <w:r>
        <w:rPr>
          <w:i/>
          <w:spacing w:val="-13"/>
        </w:rPr>
        <w:t xml:space="preserve"> </w:t>
      </w:r>
      <w:r>
        <w:rPr>
          <w:i/>
        </w:rPr>
        <w:t>a</w:t>
      </w:r>
      <w:r>
        <w:rPr>
          <w:i/>
          <w:spacing w:val="-9"/>
        </w:rPr>
        <w:t xml:space="preserve"> </w:t>
      </w:r>
      <w:r>
        <w:rPr>
          <w:i/>
        </w:rPr>
        <w:t>natural</w:t>
      </w:r>
      <w:r>
        <w:rPr>
          <w:i/>
          <w:spacing w:val="-11"/>
        </w:rPr>
        <w:t xml:space="preserve"> </w:t>
      </w:r>
      <w:r>
        <w:rPr>
          <w:i/>
        </w:rPr>
        <w:t>[evolution]</w:t>
      </w:r>
      <w:r>
        <w:rPr>
          <w:i/>
          <w:spacing w:val="-13"/>
        </w:rPr>
        <w:t xml:space="preserve"> </w:t>
      </w:r>
      <w:r>
        <w:rPr>
          <w:i/>
        </w:rPr>
        <w:t>really</w:t>
      </w:r>
      <w:r>
        <w:rPr>
          <w:i/>
          <w:spacing w:val="-12"/>
        </w:rPr>
        <w:t xml:space="preserve"> </w:t>
      </w:r>
      <w:r>
        <w:rPr>
          <w:i/>
        </w:rPr>
        <w:t>that</w:t>
      </w:r>
      <w:r>
        <w:rPr>
          <w:i/>
          <w:spacing w:val="-13"/>
        </w:rPr>
        <w:t xml:space="preserve"> </w:t>
      </w:r>
      <w:r>
        <w:rPr>
          <w:i/>
        </w:rPr>
        <w:t>we</w:t>
      </w:r>
      <w:r>
        <w:rPr>
          <w:i/>
          <w:spacing w:val="-9"/>
        </w:rPr>
        <w:t xml:space="preserve"> </w:t>
      </w:r>
      <w:r>
        <w:rPr>
          <w:i/>
        </w:rPr>
        <w:t>were</w:t>
      </w:r>
      <w:r>
        <w:rPr>
          <w:i/>
          <w:spacing w:val="-9"/>
        </w:rPr>
        <w:t xml:space="preserve"> </w:t>
      </w:r>
      <w:r>
        <w:rPr>
          <w:i/>
        </w:rPr>
        <w:t>already fulfilling that role in pulling the bid together, and providing that support and coordination</w:t>
      </w:r>
      <w:r>
        <w:rPr>
          <w:i/>
          <w:spacing w:val="-1"/>
        </w:rPr>
        <w:t xml:space="preserve"> </w:t>
      </w:r>
      <w:r>
        <w:rPr>
          <w:i/>
        </w:rPr>
        <w:t>that</w:t>
      </w:r>
      <w:r>
        <w:rPr>
          <w:i/>
          <w:spacing w:val="-10"/>
        </w:rPr>
        <w:t xml:space="preserve"> </w:t>
      </w:r>
      <w:r>
        <w:rPr>
          <w:i/>
        </w:rPr>
        <w:t>it</w:t>
      </w:r>
      <w:r>
        <w:rPr>
          <w:i/>
          <w:spacing w:val="-5"/>
        </w:rPr>
        <w:t xml:space="preserve"> </w:t>
      </w:r>
      <w:r>
        <w:rPr>
          <w:i/>
        </w:rPr>
        <w:t>made</w:t>
      </w:r>
      <w:r>
        <w:rPr>
          <w:i/>
          <w:spacing w:val="-6"/>
        </w:rPr>
        <w:t xml:space="preserve"> </w:t>
      </w:r>
      <w:r>
        <w:rPr>
          <w:i/>
        </w:rPr>
        <w:t>sense</w:t>
      </w:r>
      <w:r>
        <w:rPr>
          <w:i/>
          <w:spacing w:val="-1"/>
        </w:rPr>
        <w:t xml:space="preserve"> </w:t>
      </w:r>
      <w:r>
        <w:rPr>
          <w:i/>
        </w:rPr>
        <w:t>for</w:t>
      </w:r>
      <w:r>
        <w:rPr>
          <w:i/>
          <w:spacing w:val="-7"/>
        </w:rPr>
        <w:t xml:space="preserve"> </w:t>
      </w:r>
      <w:r>
        <w:rPr>
          <w:i/>
        </w:rPr>
        <w:t>us</w:t>
      </w:r>
      <w:r>
        <w:rPr>
          <w:i/>
          <w:spacing w:val="-4"/>
        </w:rPr>
        <w:t xml:space="preserve"> </w:t>
      </w:r>
      <w:r>
        <w:rPr>
          <w:i/>
        </w:rPr>
        <w:t>to</w:t>
      </w:r>
      <w:r>
        <w:rPr>
          <w:i/>
          <w:spacing w:val="-6"/>
        </w:rPr>
        <w:t xml:space="preserve"> </w:t>
      </w:r>
      <w:r>
        <w:rPr>
          <w:i/>
        </w:rPr>
        <w:t>carry</w:t>
      </w:r>
      <w:r>
        <w:rPr>
          <w:i/>
          <w:spacing w:val="-4"/>
        </w:rPr>
        <w:t xml:space="preserve"> </w:t>
      </w:r>
      <w:r>
        <w:rPr>
          <w:i/>
        </w:rPr>
        <w:t>on</w:t>
      </w:r>
      <w:r>
        <w:rPr>
          <w:i/>
          <w:spacing w:val="-6"/>
        </w:rPr>
        <w:t xml:space="preserve"> </w:t>
      </w:r>
      <w:r>
        <w:rPr>
          <w:i/>
        </w:rPr>
        <w:t>doing</w:t>
      </w:r>
      <w:r>
        <w:rPr>
          <w:i/>
          <w:spacing w:val="-1"/>
        </w:rPr>
        <w:t xml:space="preserve"> </w:t>
      </w:r>
      <w:r>
        <w:rPr>
          <w:i/>
        </w:rPr>
        <w:t>it</w:t>
      </w:r>
      <w:r>
        <w:rPr>
          <w:i/>
          <w:spacing w:val="-10"/>
        </w:rPr>
        <w:t xml:space="preserve"> </w:t>
      </w:r>
      <w:r>
        <w:rPr>
          <w:i/>
        </w:rPr>
        <w:t>rather</w:t>
      </w:r>
      <w:r>
        <w:rPr>
          <w:i/>
          <w:spacing w:val="-2"/>
        </w:rPr>
        <w:t xml:space="preserve"> </w:t>
      </w:r>
      <w:r>
        <w:rPr>
          <w:i/>
        </w:rPr>
        <w:t>than</w:t>
      </w:r>
      <w:r>
        <w:rPr>
          <w:i/>
          <w:spacing w:val="-1"/>
        </w:rPr>
        <w:t xml:space="preserve"> </w:t>
      </w:r>
      <w:r>
        <w:rPr>
          <w:i/>
        </w:rPr>
        <w:t>trying to</w:t>
      </w:r>
      <w:r>
        <w:rPr>
          <w:i/>
          <w:spacing w:val="-15"/>
        </w:rPr>
        <w:t xml:space="preserve"> </w:t>
      </w:r>
      <w:r>
        <w:rPr>
          <w:i/>
        </w:rPr>
        <w:t>hand</w:t>
      </w:r>
      <w:r>
        <w:rPr>
          <w:i/>
          <w:spacing w:val="-15"/>
        </w:rPr>
        <w:t xml:space="preserve"> </w:t>
      </w:r>
      <w:r>
        <w:rPr>
          <w:i/>
        </w:rPr>
        <w:t>it</w:t>
      </w:r>
      <w:r>
        <w:rPr>
          <w:i/>
          <w:spacing w:val="-19"/>
        </w:rPr>
        <w:t xml:space="preserve"> </w:t>
      </w:r>
      <w:r>
        <w:rPr>
          <w:i/>
        </w:rPr>
        <w:t>over</w:t>
      </w:r>
      <w:r>
        <w:rPr>
          <w:i/>
          <w:spacing w:val="-16"/>
        </w:rPr>
        <w:t xml:space="preserve"> </w:t>
      </w:r>
      <w:r>
        <w:rPr>
          <w:i/>
        </w:rPr>
        <w:t>to</w:t>
      </w:r>
      <w:r>
        <w:rPr>
          <w:i/>
          <w:spacing w:val="-15"/>
        </w:rPr>
        <w:t xml:space="preserve"> </w:t>
      </w:r>
      <w:r>
        <w:rPr>
          <w:i/>
        </w:rPr>
        <w:t>a</w:t>
      </w:r>
      <w:r>
        <w:rPr>
          <w:i/>
          <w:spacing w:val="-15"/>
        </w:rPr>
        <w:t xml:space="preserve"> </w:t>
      </w:r>
      <w:r>
        <w:rPr>
          <w:i/>
        </w:rPr>
        <w:t>local</w:t>
      </w:r>
      <w:r>
        <w:rPr>
          <w:i/>
          <w:spacing w:val="-17"/>
        </w:rPr>
        <w:t xml:space="preserve"> </w:t>
      </w:r>
      <w:r>
        <w:rPr>
          <w:i/>
        </w:rPr>
        <w:t>authority</w:t>
      </w:r>
      <w:r>
        <w:rPr>
          <w:i/>
          <w:spacing w:val="-18"/>
        </w:rPr>
        <w:t xml:space="preserve"> </w:t>
      </w:r>
      <w:r>
        <w:rPr>
          <w:i/>
        </w:rPr>
        <w:t>that</w:t>
      </w:r>
      <w:r>
        <w:rPr>
          <w:i/>
          <w:spacing w:val="-19"/>
        </w:rPr>
        <w:t xml:space="preserve"> </w:t>
      </w:r>
      <w:r>
        <w:rPr>
          <w:i/>
        </w:rPr>
        <w:t>may</w:t>
      </w:r>
      <w:r>
        <w:rPr>
          <w:i/>
          <w:spacing w:val="-18"/>
        </w:rPr>
        <w:t xml:space="preserve"> </w:t>
      </w:r>
      <w:r>
        <w:rPr>
          <w:i/>
        </w:rPr>
        <w:t>run</w:t>
      </w:r>
      <w:r>
        <w:rPr>
          <w:i/>
          <w:spacing w:val="-15"/>
        </w:rPr>
        <w:t xml:space="preserve"> </w:t>
      </w:r>
      <w:r>
        <w:rPr>
          <w:i/>
        </w:rPr>
        <w:t>into</w:t>
      </w:r>
      <w:r>
        <w:rPr>
          <w:i/>
          <w:spacing w:val="-7"/>
        </w:rPr>
        <w:t xml:space="preserve"> </w:t>
      </w:r>
      <w:r>
        <w:rPr>
          <w:i/>
        </w:rPr>
        <w:t>trouble</w:t>
      </w:r>
      <w:r>
        <w:rPr>
          <w:i/>
          <w:spacing w:val="-15"/>
        </w:rPr>
        <w:t xml:space="preserve"> </w:t>
      </w:r>
      <w:r>
        <w:rPr>
          <w:i/>
        </w:rPr>
        <w:t>with</w:t>
      </w:r>
      <w:r>
        <w:rPr>
          <w:i/>
          <w:spacing w:val="-15"/>
        </w:rPr>
        <w:t xml:space="preserve"> </w:t>
      </w:r>
      <w:r>
        <w:rPr>
          <w:i/>
        </w:rPr>
        <w:t>the</w:t>
      </w:r>
      <w:r>
        <w:rPr>
          <w:i/>
          <w:spacing w:val="-15"/>
        </w:rPr>
        <w:t xml:space="preserve"> </w:t>
      </w:r>
      <w:r>
        <w:rPr>
          <w:i/>
        </w:rPr>
        <w:t>capacity. (SYF)</w:t>
      </w:r>
    </w:p>
    <w:p w:rsidR="00D92125" w:rsidRDefault="00D92125">
      <w:pPr>
        <w:pStyle w:val="BodyText"/>
        <w:rPr>
          <w:i/>
          <w:sz w:val="24"/>
        </w:rPr>
      </w:pPr>
    </w:p>
    <w:p w:rsidR="00D92125" w:rsidRDefault="00FB6649">
      <w:pPr>
        <w:pStyle w:val="BodyText"/>
        <w:spacing w:before="215" w:line="242" w:lineRule="auto"/>
        <w:ind w:left="500" w:right="1519"/>
        <w:jc w:val="both"/>
      </w:pPr>
      <w:r>
        <w:t>This initial project management role went on to expand significantly and in ways that had not been anticipated at the outset. For example, Workstream 1 of the programme explored skills by asking stakeholders from the region their perception of where they</w:t>
      </w:r>
    </w:p>
    <w:p w:rsidR="00D92125" w:rsidRDefault="00D92125">
      <w:pPr>
        <w:spacing w:line="242" w:lineRule="auto"/>
        <w:jc w:val="both"/>
        <w:sectPr w:rsidR="00D92125">
          <w:pgSz w:w="11910" w:h="16840"/>
          <w:pgMar w:top="1360" w:right="600" w:bottom="1060" w:left="940" w:header="0" w:footer="870" w:gutter="0"/>
          <w:cols w:space="720"/>
        </w:sectPr>
      </w:pPr>
    </w:p>
    <w:p w:rsidR="00D92125" w:rsidRDefault="00FB6649">
      <w:pPr>
        <w:pStyle w:val="BodyText"/>
        <w:spacing w:before="69"/>
        <w:ind w:left="500" w:right="1514"/>
        <w:jc w:val="both"/>
      </w:pPr>
      <w:r>
        <w:lastRenderedPageBreak/>
        <w:t>were</w:t>
      </w:r>
      <w:r>
        <w:rPr>
          <w:spacing w:val="-8"/>
        </w:rPr>
        <w:t xml:space="preserve"> </w:t>
      </w:r>
      <w:r>
        <w:t>with</w:t>
      </w:r>
      <w:r>
        <w:rPr>
          <w:spacing w:val="-13"/>
        </w:rPr>
        <w:t xml:space="preserve"> </w:t>
      </w:r>
      <w:r>
        <w:t>particular</w:t>
      </w:r>
      <w:r>
        <w:rPr>
          <w:spacing w:val="-9"/>
        </w:rPr>
        <w:t xml:space="preserve"> </w:t>
      </w:r>
      <w:r>
        <w:t>speech</w:t>
      </w:r>
      <w:r>
        <w:rPr>
          <w:spacing w:val="-13"/>
        </w:rPr>
        <w:t xml:space="preserve"> </w:t>
      </w:r>
      <w:r>
        <w:t>language</w:t>
      </w:r>
      <w:r>
        <w:rPr>
          <w:spacing w:val="-13"/>
        </w:rPr>
        <w:t xml:space="preserve"> </w:t>
      </w:r>
      <w:r>
        <w:t>and</w:t>
      </w:r>
      <w:r>
        <w:rPr>
          <w:spacing w:val="-8"/>
        </w:rPr>
        <w:t xml:space="preserve"> </w:t>
      </w:r>
      <w:r>
        <w:t>communication</w:t>
      </w:r>
      <w:r>
        <w:rPr>
          <w:spacing w:val="-8"/>
        </w:rPr>
        <w:t xml:space="preserve"> </w:t>
      </w:r>
      <w:r>
        <w:t>skills</w:t>
      </w:r>
      <w:r>
        <w:rPr>
          <w:spacing w:val="-4"/>
        </w:rPr>
        <w:t xml:space="preserve"> </w:t>
      </w:r>
      <w:r>
        <w:t>and</w:t>
      </w:r>
      <w:r>
        <w:rPr>
          <w:spacing w:val="-8"/>
        </w:rPr>
        <w:t xml:space="preserve"> </w:t>
      </w:r>
      <w:r>
        <w:t>the</w:t>
      </w:r>
      <w:r>
        <w:rPr>
          <w:spacing w:val="-7"/>
        </w:rPr>
        <w:t xml:space="preserve"> </w:t>
      </w:r>
      <w:r>
        <w:t>data</w:t>
      </w:r>
      <w:r>
        <w:rPr>
          <w:spacing w:val="-8"/>
        </w:rPr>
        <w:t xml:space="preserve"> </w:t>
      </w:r>
      <w:r>
        <w:t>was</w:t>
      </w:r>
      <w:r>
        <w:rPr>
          <w:spacing w:val="-11"/>
        </w:rPr>
        <w:t xml:space="preserve"> </w:t>
      </w:r>
      <w:r>
        <w:t xml:space="preserve">used to identify gaps. This work led to the development of the regional strategy to address those particular gaps. In the bidding stage of the project it was </w:t>
      </w:r>
      <w:r>
        <w:t>expected that it would be</w:t>
      </w:r>
      <w:r>
        <w:rPr>
          <w:spacing w:val="-17"/>
        </w:rPr>
        <w:t xml:space="preserve"> </w:t>
      </w:r>
      <w:r>
        <w:t>the</w:t>
      </w:r>
      <w:r>
        <w:rPr>
          <w:spacing w:val="-17"/>
        </w:rPr>
        <w:t xml:space="preserve"> </w:t>
      </w:r>
      <w:r>
        <w:t>Local</w:t>
      </w:r>
      <w:r>
        <w:rPr>
          <w:spacing w:val="-17"/>
        </w:rPr>
        <w:t xml:space="preserve"> </w:t>
      </w:r>
      <w:r>
        <w:t>Authorities</w:t>
      </w:r>
      <w:r>
        <w:rPr>
          <w:spacing w:val="-17"/>
        </w:rPr>
        <w:t xml:space="preserve"> </w:t>
      </w:r>
      <w:r>
        <w:t>who</w:t>
      </w:r>
      <w:r>
        <w:rPr>
          <w:spacing w:val="-17"/>
        </w:rPr>
        <w:t xml:space="preserve"> </w:t>
      </w:r>
      <w:r>
        <w:t>would</w:t>
      </w:r>
      <w:r>
        <w:rPr>
          <w:spacing w:val="-17"/>
        </w:rPr>
        <w:t xml:space="preserve"> </w:t>
      </w:r>
      <w:r>
        <w:t>design</w:t>
      </w:r>
      <w:r>
        <w:rPr>
          <w:spacing w:val="-17"/>
        </w:rPr>
        <w:t xml:space="preserve"> </w:t>
      </w:r>
      <w:r>
        <w:t>and</w:t>
      </w:r>
      <w:r>
        <w:rPr>
          <w:spacing w:val="-17"/>
        </w:rPr>
        <w:t xml:space="preserve"> </w:t>
      </w:r>
      <w:r>
        <w:t>develop</w:t>
      </w:r>
      <w:r>
        <w:rPr>
          <w:spacing w:val="-17"/>
        </w:rPr>
        <w:t xml:space="preserve"> </w:t>
      </w:r>
      <w:r>
        <w:t>this</w:t>
      </w:r>
      <w:r>
        <w:rPr>
          <w:spacing w:val="-20"/>
        </w:rPr>
        <w:t xml:space="preserve"> </w:t>
      </w:r>
      <w:r>
        <w:t>strategy,</w:t>
      </w:r>
      <w:r>
        <w:rPr>
          <w:spacing w:val="-21"/>
        </w:rPr>
        <w:t xml:space="preserve"> </w:t>
      </w:r>
      <w:r>
        <w:t>however,</w:t>
      </w:r>
      <w:r>
        <w:rPr>
          <w:spacing w:val="-21"/>
        </w:rPr>
        <w:t xml:space="preserve"> </w:t>
      </w:r>
      <w:r>
        <w:t>it</w:t>
      </w:r>
      <w:r>
        <w:rPr>
          <w:spacing w:val="-21"/>
        </w:rPr>
        <w:t xml:space="preserve"> </w:t>
      </w:r>
      <w:r>
        <w:t xml:space="preserve">quickly became apparent that the team at South Yorkshire Futures would lead on its development in order </w:t>
      </w:r>
      <w:r>
        <w:rPr>
          <w:spacing w:val="-4"/>
        </w:rPr>
        <w:t xml:space="preserve">to </w:t>
      </w:r>
      <w:r>
        <w:t>overcome LA resourcing issues and to meet the project time scales.</w:t>
      </w:r>
      <w:r>
        <w:rPr>
          <w:spacing w:val="-16"/>
        </w:rPr>
        <w:t xml:space="preserve"> </w:t>
      </w:r>
      <w:r>
        <w:t>As</w:t>
      </w:r>
      <w:r>
        <w:rPr>
          <w:spacing w:val="-15"/>
        </w:rPr>
        <w:t xml:space="preserve"> </w:t>
      </w:r>
      <w:r>
        <w:t>such</w:t>
      </w:r>
      <w:r>
        <w:rPr>
          <w:spacing w:val="-12"/>
        </w:rPr>
        <w:t xml:space="preserve"> </w:t>
      </w:r>
      <w:r>
        <w:t>SYF</w:t>
      </w:r>
      <w:r>
        <w:rPr>
          <w:spacing w:val="-13"/>
        </w:rPr>
        <w:t xml:space="preserve"> </w:t>
      </w:r>
      <w:r>
        <w:t>facilitated</w:t>
      </w:r>
      <w:r>
        <w:rPr>
          <w:spacing w:val="-17"/>
        </w:rPr>
        <w:t xml:space="preserve"> </w:t>
      </w:r>
      <w:r>
        <w:t>a</w:t>
      </w:r>
      <w:r>
        <w:rPr>
          <w:spacing w:val="-12"/>
        </w:rPr>
        <w:t xml:space="preserve"> </w:t>
      </w:r>
      <w:r>
        <w:t>group</w:t>
      </w:r>
      <w:r>
        <w:rPr>
          <w:spacing w:val="-17"/>
        </w:rPr>
        <w:t xml:space="preserve"> </w:t>
      </w:r>
      <w:r>
        <w:t>of</w:t>
      </w:r>
      <w:r>
        <w:rPr>
          <w:spacing w:val="-16"/>
        </w:rPr>
        <w:t xml:space="preserve"> </w:t>
      </w:r>
      <w:r>
        <w:t>experts</w:t>
      </w:r>
      <w:r>
        <w:rPr>
          <w:spacing w:val="-15"/>
        </w:rPr>
        <w:t xml:space="preserve"> </w:t>
      </w:r>
      <w:r>
        <w:t>from</w:t>
      </w:r>
      <w:r>
        <w:rPr>
          <w:spacing w:val="-13"/>
        </w:rPr>
        <w:t xml:space="preserve"> </w:t>
      </w:r>
      <w:r>
        <w:t>each</w:t>
      </w:r>
      <w:r>
        <w:rPr>
          <w:spacing w:val="-17"/>
        </w:rPr>
        <w:t xml:space="preserve"> </w:t>
      </w:r>
      <w:r>
        <w:t>authority</w:t>
      </w:r>
      <w:r>
        <w:rPr>
          <w:spacing w:val="-15"/>
        </w:rPr>
        <w:t xml:space="preserve"> </w:t>
      </w:r>
      <w:r>
        <w:rPr>
          <w:spacing w:val="-4"/>
        </w:rPr>
        <w:t>to</w:t>
      </w:r>
      <w:r>
        <w:rPr>
          <w:spacing w:val="-12"/>
        </w:rPr>
        <w:t xml:space="preserve"> </w:t>
      </w:r>
      <w:r>
        <w:t>come</w:t>
      </w:r>
      <w:r>
        <w:rPr>
          <w:spacing w:val="-12"/>
        </w:rPr>
        <w:t xml:space="preserve"> </w:t>
      </w:r>
      <w:r>
        <w:t>together to guide them in the development of the</w:t>
      </w:r>
      <w:r>
        <w:rPr>
          <w:spacing w:val="1"/>
        </w:rPr>
        <w:t xml:space="preserve"> </w:t>
      </w:r>
      <w:r>
        <w:t>strategy.</w:t>
      </w:r>
    </w:p>
    <w:p w:rsidR="00D92125" w:rsidRDefault="00FB6649">
      <w:pPr>
        <w:spacing w:before="117"/>
        <w:ind w:left="1066" w:right="2350"/>
        <w:rPr>
          <w:i/>
        </w:rPr>
      </w:pPr>
      <w:r>
        <w:rPr>
          <w:i/>
        </w:rPr>
        <w:t>I think as we’ve moved on with the project it’s become clea</w:t>
      </w:r>
      <w:r>
        <w:rPr>
          <w:i/>
        </w:rPr>
        <w:t>rer for South Yorkshire Futures that we would have to pick up a lot more of the work than was originally anticipated. So some of the things that we originally planned for local authorities to lead on, we’ve actually led on those particular bits of work. (S</w:t>
      </w:r>
      <w:r>
        <w:rPr>
          <w:i/>
        </w:rPr>
        <w:t>YF)</w:t>
      </w:r>
    </w:p>
    <w:p w:rsidR="00D92125" w:rsidRDefault="00D92125">
      <w:pPr>
        <w:pStyle w:val="BodyText"/>
        <w:rPr>
          <w:i/>
          <w:sz w:val="24"/>
        </w:rPr>
      </w:pPr>
    </w:p>
    <w:p w:rsidR="00D92125" w:rsidRDefault="00D92125">
      <w:pPr>
        <w:pStyle w:val="BodyText"/>
        <w:spacing w:before="1"/>
        <w:rPr>
          <w:i/>
          <w:sz w:val="19"/>
        </w:rPr>
      </w:pPr>
    </w:p>
    <w:p w:rsidR="00D92125" w:rsidRDefault="00FB6649">
      <w:pPr>
        <w:pStyle w:val="Heading2"/>
      </w:pPr>
      <w:r>
        <w:t>SYF and Project Management</w:t>
      </w:r>
    </w:p>
    <w:p w:rsidR="00D92125" w:rsidRDefault="00FB6649">
      <w:pPr>
        <w:pStyle w:val="BodyText"/>
        <w:spacing w:before="122"/>
        <w:ind w:left="500" w:right="1570"/>
      </w:pPr>
      <w:r>
        <w:t xml:space="preserve">The collective decision to delegate centralised project management to SYF was seen (to a greater or lesser extent) by all interviewees as a positive move. It was felt that SYF offered an impartiality that brokered cross-LA </w:t>
      </w:r>
      <w:r>
        <w:t>decision-making and created capacity for the individual LAs to focus on delivery within their regions.</w:t>
      </w:r>
    </w:p>
    <w:p w:rsidR="00D92125" w:rsidRDefault="00FB6649">
      <w:pPr>
        <w:spacing w:before="118" w:line="242" w:lineRule="auto"/>
        <w:ind w:left="1066" w:right="2069"/>
        <w:jc w:val="both"/>
        <w:rPr>
          <w:i/>
        </w:rPr>
      </w:pPr>
      <w:r>
        <w:rPr>
          <w:i/>
        </w:rPr>
        <w:t>…having somebody external makes people feel that it’s more dispassionate, nobody’s got a vested interest in moving in one particular direction.</w:t>
      </w:r>
      <w:r>
        <w:rPr>
          <w:i/>
          <w:spacing w:val="56"/>
        </w:rPr>
        <w:t xml:space="preserve"> </w:t>
      </w:r>
      <w:r>
        <w:rPr>
          <w:i/>
        </w:rPr>
        <w:t>(SYF)</w:t>
      </w:r>
    </w:p>
    <w:p w:rsidR="00D92125" w:rsidRDefault="00FB6649">
      <w:pPr>
        <w:spacing w:before="114"/>
        <w:ind w:left="1066" w:right="2055"/>
        <w:jc w:val="both"/>
        <w:rPr>
          <w:i/>
        </w:rPr>
      </w:pPr>
      <w:r>
        <w:rPr>
          <w:i/>
        </w:rPr>
        <w:t>I t</w:t>
      </w:r>
      <w:r>
        <w:rPr>
          <w:i/>
        </w:rPr>
        <w:t>hink the independence and – the impartiality, that’s the word I’m looking for – of South Yorkshire Futures has enabled that kind of conversation to happen. For example when we had the keeping-in-touch days…[the LA] can</w:t>
      </w:r>
      <w:r>
        <w:rPr>
          <w:i/>
          <w:spacing w:val="-11"/>
        </w:rPr>
        <w:t xml:space="preserve"> </w:t>
      </w:r>
      <w:r>
        <w:rPr>
          <w:i/>
        </w:rPr>
        <w:t>say</w:t>
      </w:r>
      <w:r>
        <w:rPr>
          <w:i/>
          <w:spacing w:val="-14"/>
        </w:rPr>
        <w:t xml:space="preserve"> </w:t>
      </w:r>
      <w:r>
        <w:rPr>
          <w:i/>
        </w:rPr>
        <w:t>whatever</w:t>
      </w:r>
      <w:r>
        <w:rPr>
          <w:i/>
          <w:spacing w:val="-12"/>
        </w:rPr>
        <w:t xml:space="preserve"> </w:t>
      </w:r>
      <w:r>
        <w:rPr>
          <w:i/>
        </w:rPr>
        <w:t>they</w:t>
      </w:r>
      <w:r>
        <w:rPr>
          <w:i/>
          <w:spacing w:val="-19"/>
        </w:rPr>
        <w:t xml:space="preserve"> </w:t>
      </w:r>
      <w:r>
        <w:rPr>
          <w:i/>
        </w:rPr>
        <w:t>need</w:t>
      </w:r>
      <w:r>
        <w:rPr>
          <w:i/>
          <w:spacing w:val="-16"/>
        </w:rPr>
        <w:t xml:space="preserve"> </w:t>
      </w:r>
      <w:r>
        <w:rPr>
          <w:i/>
        </w:rPr>
        <w:t>to</w:t>
      </w:r>
      <w:r>
        <w:rPr>
          <w:i/>
          <w:spacing w:val="-11"/>
        </w:rPr>
        <w:t xml:space="preserve"> </w:t>
      </w:r>
      <w:r>
        <w:rPr>
          <w:i/>
        </w:rPr>
        <w:t>say…Whereas</w:t>
      </w:r>
      <w:r>
        <w:rPr>
          <w:i/>
          <w:spacing w:val="-19"/>
        </w:rPr>
        <w:t xml:space="preserve"> </w:t>
      </w:r>
      <w:r>
        <w:rPr>
          <w:i/>
        </w:rPr>
        <w:t>I</w:t>
      </w:r>
      <w:r>
        <w:rPr>
          <w:i/>
          <w:spacing w:val="-15"/>
        </w:rPr>
        <w:t xml:space="preserve"> </w:t>
      </w:r>
      <w:r>
        <w:rPr>
          <w:i/>
        </w:rPr>
        <w:t>think</w:t>
      </w:r>
      <w:r>
        <w:rPr>
          <w:i/>
          <w:spacing w:val="-19"/>
        </w:rPr>
        <w:t xml:space="preserve"> </w:t>
      </w:r>
      <w:r>
        <w:rPr>
          <w:i/>
        </w:rPr>
        <w:t>if</w:t>
      </w:r>
      <w:r>
        <w:rPr>
          <w:i/>
          <w:spacing w:val="-15"/>
        </w:rPr>
        <w:t xml:space="preserve"> </w:t>
      </w:r>
      <w:r>
        <w:rPr>
          <w:i/>
        </w:rPr>
        <w:t>it</w:t>
      </w:r>
      <w:r>
        <w:rPr>
          <w:i/>
          <w:spacing w:val="-15"/>
        </w:rPr>
        <w:t xml:space="preserve"> </w:t>
      </w:r>
      <w:r>
        <w:rPr>
          <w:i/>
        </w:rPr>
        <w:t>was</w:t>
      </w:r>
      <w:r>
        <w:rPr>
          <w:i/>
          <w:spacing w:val="-14"/>
        </w:rPr>
        <w:t xml:space="preserve"> </w:t>
      </w:r>
      <w:r>
        <w:rPr>
          <w:i/>
        </w:rPr>
        <w:t>to</w:t>
      </w:r>
      <w:r>
        <w:rPr>
          <w:i/>
          <w:spacing w:val="-16"/>
        </w:rPr>
        <w:t xml:space="preserve"> </w:t>
      </w:r>
      <w:r>
        <w:rPr>
          <w:i/>
        </w:rPr>
        <w:t>be</w:t>
      </w:r>
      <w:r>
        <w:rPr>
          <w:i/>
          <w:spacing w:val="-3"/>
        </w:rPr>
        <w:t xml:space="preserve"> </w:t>
      </w:r>
      <w:r>
        <w:rPr>
          <w:i/>
        </w:rPr>
        <w:t>recruited by</w:t>
      </w:r>
      <w:r>
        <w:rPr>
          <w:i/>
          <w:spacing w:val="-7"/>
        </w:rPr>
        <w:t xml:space="preserve"> </w:t>
      </w:r>
      <w:r>
        <w:rPr>
          <w:i/>
        </w:rPr>
        <w:t>one</w:t>
      </w:r>
      <w:r>
        <w:rPr>
          <w:i/>
          <w:spacing w:val="-4"/>
        </w:rPr>
        <w:t xml:space="preserve"> </w:t>
      </w:r>
      <w:r>
        <w:rPr>
          <w:i/>
        </w:rPr>
        <w:t>particular</w:t>
      </w:r>
      <w:r>
        <w:rPr>
          <w:i/>
          <w:spacing w:val="-5"/>
        </w:rPr>
        <w:t xml:space="preserve"> </w:t>
      </w:r>
      <w:r>
        <w:rPr>
          <w:i/>
        </w:rPr>
        <w:t>local</w:t>
      </w:r>
      <w:r>
        <w:rPr>
          <w:i/>
          <w:spacing w:val="-6"/>
        </w:rPr>
        <w:t xml:space="preserve"> </w:t>
      </w:r>
      <w:r>
        <w:rPr>
          <w:i/>
        </w:rPr>
        <w:t>authority,</w:t>
      </w:r>
      <w:r>
        <w:rPr>
          <w:i/>
          <w:spacing w:val="-8"/>
        </w:rPr>
        <w:t xml:space="preserve"> </w:t>
      </w:r>
      <w:r>
        <w:rPr>
          <w:i/>
        </w:rPr>
        <w:t>you</w:t>
      </w:r>
      <w:r>
        <w:rPr>
          <w:i/>
          <w:spacing w:val="-4"/>
        </w:rPr>
        <w:t xml:space="preserve"> </w:t>
      </w:r>
      <w:r>
        <w:rPr>
          <w:i/>
        </w:rPr>
        <w:t>may</w:t>
      </w:r>
      <w:r>
        <w:rPr>
          <w:i/>
          <w:spacing w:val="-7"/>
        </w:rPr>
        <w:t xml:space="preserve"> </w:t>
      </w:r>
      <w:r>
        <w:rPr>
          <w:i/>
        </w:rPr>
        <w:t>find</w:t>
      </w:r>
      <w:r>
        <w:rPr>
          <w:i/>
          <w:spacing w:val="-4"/>
        </w:rPr>
        <w:t xml:space="preserve"> </w:t>
      </w:r>
      <w:r>
        <w:rPr>
          <w:i/>
        </w:rPr>
        <w:t>that</w:t>
      </w:r>
      <w:r>
        <w:rPr>
          <w:i/>
          <w:spacing w:val="-8"/>
        </w:rPr>
        <w:t xml:space="preserve"> </w:t>
      </w:r>
      <w:r>
        <w:rPr>
          <w:i/>
        </w:rPr>
        <w:t>there’s</w:t>
      </w:r>
      <w:r>
        <w:rPr>
          <w:i/>
          <w:spacing w:val="-7"/>
        </w:rPr>
        <w:t xml:space="preserve"> </w:t>
      </w:r>
      <w:r>
        <w:rPr>
          <w:i/>
        </w:rPr>
        <w:t>maybe</w:t>
      </w:r>
      <w:r>
        <w:rPr>
          <w:i/>
          <w:spacing w:val="-4"/>
        </w:rPr>
        <w:t xml:space="preserve"> </w:t>
      </w:r>
      <w:r>
        <w:rPr>
          <w:i/>
        </w:rPr>
        <w:t>a</w:t>
      </w:r>
      <w:r>
        <w:rPr>
          <w:i/>
          <w:spacing w:val="-4"/>
        </w:rPr>
        <w:t xml:space="preserve"> </w:t>
      </w:r>
      <w:r>
        <w:rPr>
          <w:i/>
        </w:rPr>
        <w:t>thought or a feeling of favouritism or leaning towards one particular local authority over another.</w:t>
      </w:r>
      <w:r>
        <w:rPr>
          <w:i/>
          <w:spacing w:val="-8"/>
        </w:rPr>
        <w:t xml:space="preserve"> </w:t>
      </w:r>
      <w:r>
        <w:rPr>
          <w:i/>
        </w:rPr>
        <w:t>(LA)</w:t>
      </w:r>
    </w:p>
    <w:p w:rsidR="00D92125" w:rsidRDefault="00D92125">
      <w:pPr>
        <w:pStyle w:val="BodyText"/>
        <w:rPr>
          <w:i/>
          <w:sz w:val="24"/>
        </w:rPr>
      </w:pPr>
    </w:p>
    <w:p w:rsidR="00D92125" w:rsidRDefault="00FB6649">
      <w:pPr>
        <w:pStyle w:val="BodyText"/>
        <w:spacing w:before="214" w:line="242" w:lineRule="auto"/>
        <w:ind w:left="500" w:right="2769"/>
      </w:pPr>
      <w:r>
        <w:t xml:space="preserve">For SYF this also felt like a natural fit for </w:t>
      </w:r>
      <w:r>
        <w:t>the nature of the project and the circumstances in which LAs are working.</w:t>
      </w:r>
    </w:p>
    <w:p w:rsidR="00D92125" w:rsidRDefault="00FB6649">
      <w:pPr>
        <w:spacing w:before="119"/>
        <w:ind w:left="1066" w:right="1519"/>
        <w:jc w:val="both"/>
        <w:rPr>
          <w:i/>
        </w:rPr>
      </w:pPr>
      <w:r>
        <w:rPr>
          <w:i/>
        </w:rPr>
        <w:t>…we</w:t>
      </w:r>
      <w:r>
        <w:rPr>
          <w:i/>
          <w:spacing w:val="-17"/>
        </w:rPr>
        <w:t xml:space="preserve"> </w:t>
      </w:r>
      <w:r>
        <w:rPr>
          <w:i/>
        </w:rPr>
        <w:t>recognised</w:t>
      </w:r>
      <w:r>
        <w:rPr>
          <w:i/>
          <w:spacing w:val="-17"/>
        </w:rPr>
        <w:t xml:space="preserve"> </w:t>
      </w:r>
      <w:r>
        <w:rPr>
          <w:i/>
        </w:rPr>
        <w:t>that</w:t>
      </w:r>
      <w:r>
        <w:rPr>
          <w:i/>
          <w:spacing w:val="-21"/>
        </w:rPr>
        <w:t xml:space="preserve"> </w:t>
      </w:r>
      <w:r>
        <w:rPr>
          <w:i/>
        </w:rPr>
        <w:t>the</w:t>
      </w:r>
      <w:r>
        <w:rPr>
          <w:i/>
          <w:spacing w:val="-17"/>
        </w:rPr>
        <w:t xml:space="preserve"> </w:t>
      </w:r>
      <w:r>
        <w:rPr>
          <w:i/>
        </w:rPr>
        <w:t>local</w:t>
      </w:r>
      <w:r>
        <w:rPr>
          <w:i/>
          <w:spacing w:val="-19"/>
        </w:rPr>
        <w:t xml:space="preserve"> </w:t>
      </w:r>
      <w:r>
        <w:rPr>
          <w:i/>
        </w:rPr>
        <w:t>authorities</w:t>
      </w:r>
      <w:r>
        <w:rPr>
          <w:i/>
          <w:spacing w:val="-20"/>
        </w:rPr>
        <w:t xml:space="preserve"> </w:t>
      </w:r>
      <w:r>
        <w:rPr>
          <w:i/>
        </w:rPr>
        <w:t>have</w:t>
      </w:r>
      <w:r>
        <w:rPr>
          <w:i/>
          <w:spacing w:val="-17"/>
        </w:rPr>
        <w:t xml:space="preserve"> </w:t>
      </w:r>
      <w:r>
        <w:rPr>
          <w:i/>
        </w:rPr>
        <w:t>very</w:t>
      </w:r>
      <w:r>
        <w:rPr>
          <w:i/>
          <w:spacing w:val="-20"/>
        </w:rPr>
        <w:t xml:space="preserve"> </w:t>
      </w:r>
      <w:r>
        <w:rPr>
          <w:i/>
        </w:rPr>
        <w:t>limited</w:t>
      </w:r>
      <w:r>
        <w:rPr>
          <w:i/>
          <w:spacing w:val="-17"/>
        </w:rPr>
        <w:t xml:space="preserve"> </w:t>
      </w:r>
      <w:r>
        <w:rPr>
          <w:i/>
        </w:rPr>
        <w:t>capacity</w:t>
      </w:r>
      <w:r>
        <w:rPr>
          <w:i/>
          <w:spacing w:val="-20"/>
        </w:rPr>
        <w:t xml:space="preserve"> </w:t>
      </w:r>
      <w:r>
        <w:rPr>
          <w:i/>
        </w:rPr>
        <w:t>and</w:t>
      </w:r>
      <w:r>
        <w:rPr>
          <w:i/>
          <w:spacing w:val="-17"/>
        </w:rPr>
        <w:t xml:space="preserve"> </w:t>
      </w:r>
      <w:r>
        <w:rPr>
          <w:i/>
        </w:rPr>
        <w:t>it</w:t>
      </w:r>
      <w:r>
        <w:rPr>
          <w:i/>
          <w:spacing w:val="-21"/>
        </w:rPr>
        <w:t xml:space="preserve"> </w:t>
      </w:r>
      <w:r>
        <w:rPr>
          <w:i/>
        </w:rPr>
        <w:t>is</w:t>
      </w:r>
      <w:r>
        <w:rPr>
          <w:i/>
          <w:spacing w:val="-20"/>
        </w:rPr>
        <w:t xml:space="preserve"> </w:t>
      </w:r>
      <w:r>
        <w:rPr>
          <w:i/>
        </w:rPr>
        <w:t xml:space="preserve">quite </w:t>
      </w:r>
      <w:r>
        <w:rPr>
          <w:i/>
        </w:rPr>
        <w:t>difficult… they have suffered from lots of job losses and difficult situations that have made their business-as-usual work very tricky, never mind actually doing something on top of that, i.e. this project. So we were quite mindful of that and this is with</w:t>
      </w:r>
      <w:r>
        <w:rPr>
          <w:i/>
        </w:rPr>
        <w:t xml:space="preserve">in South Yorkshire Futures strategic aims – to bring about regional systemic changes that would help young children. So </w:t>
      </w:r>
      <w:r>
        <w:rPr>
          <w:i/>
          <w:spacing w:val="1"/>
        </w:rPr>
        <w:t xml:space="preserve">this </w:t>
      </w:r>
      <w:r>
        <w:rPr>
          <w:i/>
        </w:rPr>
        <w:t>fit with our core agenda, so we assumed that position of driving this forward.</w:t>
      </w:r>
      <w:r>
        <w:rPr>
          <w:i/>
          <w:spacing w:val="-16"/>
        </w:rPr>
        <w:t xml:space="preserve"> </w:t>
      </w:r>
      <w:r>
        <w:rPr>
          <w:i/>
        </w:rPr>
        <w:t>(SYF)</w:t>
      </w:r>
    </w:p>
    <w:p w:rsidR="00D92125" w:rsidRDefault="00FB6649">
      <w:pPr>
        <w:pStyle w:val="BodyText"/>
        <w:spacing w:before="119" w:line="242" w:lineRule="auto"/>
        <w:ind w:left="500" w:right="1790"/>
      </w:pPr>
      <w:r>
        <w:t>For the LAs there was a recognition of the strength SYF brought to the bid writing process</w:t>
      </w:r>
    </w:p>
    <w:p w:rsidR="00D92125" w:rsidRDefault="00FB6649">
      <w:pPr>
        <w:spacing w:before="115"/>
        <w:ind w:left="1066" w:right="2059"/>
        <w:jc w:val="both"/>
        <w:rPr>
          <w:i/>
        </w:rPr>
      </w:pPr>
      <w:r>
        <w:rPr>
          <w:i/>
        </w:rPr>
        <w:t>I think they’ve been very proactive, and I think they’ve got the expertise in writing bids. And I think as individual local authorities I know we’ve written bids and</w:t>
      </w:r>
      <w:r>
        <w:rPr>
          <w:i/>
        </w:rPr>
        <w:t xml:space="preserve"> we haven’t been successful. So, on a personal level, I was really grateful for them driving it forward and being as heavily involved as they have</w:t>
      </w:r>
      <w:r>
        <w:rPr>
          <w:i/>
          <w:spacing w:val="-10"/>
        </w:rPr>
        <w:t xml:space="preserve"> </w:t>
      </w:r>
      <w:r>
        <w:rPr>
          <w:i/>
        </w:rPr>
        <w:t>been,</w:t>
      </w:r>
      <w:r>
        <w:rPr>
          <w:i/>
          <w:spacing w:val="-14"/>
        </w:rPr>
        <w:t xml:space="preserve"> </w:t>
      </w:r>
      <w:r>
        <w:rPr>
          <w:i/>
        </w:rPr>
        <w:t>because</w:t>
      </w:r>
      <w:r>
        <w:rPr>
          <w:i/>
          <w:spacing w:val="-10"/>
        </w:rPr>
        <w:t xml:space="preserve"> </w:t>
      </w:r>
      <w:r>
        <w:rPr>
          <w:i/>
        </w:rPr>
        <w:t>I</w:t>
      </w:r>
      <w:r>
        <w:rPr>
          <w:i/>
          <w:spacing w:val="-14"/>
        </w:rPr>
        <w:t xml:space="preserve"> </w:t>
      </w:r>
      <w:r>
        <w:rPr>
          <w:i/>
        </w:rPr>
        <w:t>think</w:t>
      </w:r>
      <w:r>
        <w:rPr>
          <w:i/>
          <w:spacing w:val="-13"/>
        </w:rPr>
        <w:t xml:space="preserve"> </w:t>
      </w:r>
      <w:r>
        <w:rPr>
          <w:i/>
        </w:rPr>
        <w:t>that’s</w:t>
      </w:r>
      <w:r>
        <w:rPr>
          <w:i/>
          <w:spacing w:val="-13"/>
        </w:rPr>
        <w:t xml:space="preserve"> </w:t>
      </w:r>
      <w:r>
        <w:rPr>
          <w:i/>
        </w:rPr>
        <w:t>probably</w:t>
      </w:r>
      <w:r>
        <w:rPr>
          <w:i/>
          <w:spacing w:val="-13"/>
        </w:rPr>
        <w:t xml:space="preserve"> </w:t>
      </w:r>
      <w:r>
        <w:rPr>
          <w:i/>
        </w:rPr>
        <w:t>maybe</w:t>
      </w:r>
      <w:r>
        <w:rPr>
          <w:i/>
          <w:spacing w:val="-10"/>
        </w:rPr>
        <w:t xml:space="preserve"> </w:t>
      </w:r>
      <w:r>
        <w:rPr>
          <w:i/>
        </w:rPr>
        <w:t>why</w:t>
      </w:r>
      <w:r>
        <w:rPr>
          <w:i/>
          <w:spacing w:val="-13"/>
        </w:rPr>
        <w:t xml:space="preserve"> </w:t>
      </w:r>
      <w:r>
        <w:rPr>
          <w:i/>
        </w:rPr>
        <w:t>it’s</w:t>
      </w:r>
      <w:r>
        <w:rPr>
          <w:i/>
          <w:spacing w:val="-13"/>
        </w:rPr>
        <w:t xml:space="preserve"> </w:t>
      </w:r>
      <w:r>
        <w:rPr>
          <w:i/>
        </w:rPr>
        <w:t>been</w:t>
      </w:r>
      <w:r>
        <w:rPr>
          <w:i/>
          <w:spacing w:val="-10"/>
        </w:rPr>
        <w:t xml:space="preserve"> </w:t>
      </w:r>
      <w:r>
        <w:rPr>
          <w:i/>
        </w:rPr>
        <w:t>successful. (LA)</w:t>
      </w:r>
    </w:p>
    <w:p w:rsidR="00D92125" w:rsidRDefault="00FB6649">
      <w:pPr>
        <w:pStyle w:val="BodyText"/>
        <w:spacing w:before="125" w:line="237" w:lineRule="auto"/>
        <w:ind w:left="500" w:right="1425"/>
      </w:pPr>
      <w:r>
        <w:t>However it was this issue of impar</w:t>
      </w:r>
      <w:r>
        <w:t>tiality that emerged as a recurring theme. The notion of bringing together a consortium of LAs with one particular LA as lead was thought</w:t>
      </w:r>
    </w:p>
    <w:p w:rsidR="00D92125" w:rsidRDefault="00D92125">
      <w:pPr>
        <w:spacing w:line="237" w:lineRule="auto"/>
        <w:sectPr w:rsidR="00D92125">
          <w:pgSz w:w="11910" w:h="16840"/>
          <w:pgMar w:top="1360" w:right="600" w:bottom="1140" w:left="940" w:header="0" w:footer="870" w:gutter="0"/>
          <w:cols w:space="720"/>
        </w:sectPr>
      </w:pPr>
    </w:p>
    <w:p w:rsidR="00D92125" w:rsidRDefault="00FB6649">
      <w:pPr>
        <w:pStyle w:val="BodyText"/>
        <w:spacing w:before="69"/>
        <w:ind w:left="500" w:right="1515"/>
        <w:jc w:val="both"/>
      </w:pPr>
      <w:r>
        <w:lastRenderedPageBreak/>
        <w:t>may lead to friction over competing priorities and vested interests. As an independent body, separat</w:t>
      </w:r>
      <w:r>
        <w:t>e from the local government systems, it was felt that SYF were able to pull together any differing positions and find a ‘middle ground’ that fostered progress.</w:t>
      </w:r>
    </w:p>
    <w:p w:rsidR="00D92125" w:rsidRDefault="00FB6649">
      <w:pPr>
        <w:spacing w:before="116"/>
        <w:ind w:left="500" w:right="1491"/>
        <w:jc w:val="both"/>
        <w:rPr>
          <w:i/>
        </w:rPr>
      </w:pPr>
      <w:r>
        <w:rPr>
          <w:i/>
        </w:rPr>
        <w:t xml:space="preserve">If you just got four authorities in a room, they might all agree that something is right to do, </w:t>
      </w:r>
      <w:r>
        <w:rPr>
          <w:i/>
        </w:rPr>
        <w:t>but they’ll all have very different ways of doing it. And I think there needs to be somebody that says, well, is there benefit in us all doing the same thing and asking those questions? Then I think it should really be somebody that’s leading it who is ind</w:t>
      </w:r>
      <w:r>
        <w:rPr>
          <w:i/>
        </w:rPr>
        <w:t>ependent from authorities, because in that way we can ask the questions that they wouldn’t be comfortable asking each other, and we can suggest things based on empirical evidence. And we don’t have any investment in any particular…packages. (SYF)</w:t>
      </w:r>
    </w:p>
    <w:p w:rsidR="00D92125" w:rsidRDefault="00FB6649">
      <w:pPr>
        <w:pStyle w:val="BodyText"/>
        <w:spacing w:before="122" w:line="242" w:lineRule="auto"/>
        <w:ind w:left="500" w:right="1519"/>
        <w:jc w:val="both"/>
      </w:pPr>
      <w:r>
        <w:t>This impa</w:t>
      </w:r>
      <w:r>
        <w:t>rtiality offered the opportunity to draw on the self-assessment findings from across the region and work with it alongside the underlying empirical research to produce realistic and manageable working strategies for the participating LAs.</w:t>
      </w:r>
    </w:p>
    <w:p w:rsidR="00D92125" w:rsidRDefault="00FB6649">
      <w:pPr>
        <w:spacing w:before="114"/>
        <w:ind w:left="1066" w:right="2059"/>
        <w:jc w:val="both"/>
        <w:rPr>
          <w:i/>
        </w:rPr>
      </w:pPr>
      <w:r>
        <w:rPr>
          <w:i/>
        </w:rPr>
        <w:t>They’ve done an a</w:t>
      </w:r>
      <w:r>
        <w:rPr>
          <w:i/>
        </w:rPr>
        <w:t>mazing job of kind of plucking what we’ve all said and thought</w:t>
      </w:r>
      <w:r>
        <w:rPr>
          <w:i/>
          <w:spacing w:val="-16"/>
        </w:rPr>
        <w:t xml:space="preserve"> </w:t>
      </w:r>
      <w:r>
        <w:rPr>
          <w:i/>
        </w:rPr>
        <w:t>and</w:t>
      </w:r>
      <w:r>
        <w:rPr>
          <w:i/>
          <w:spacing w:val="-8"/>
        </w:rPr>
        <w:t xml:space="preserve"> </w:t>
      </w:r>
      <w:r>
        <w:rPr>
          <w:i/>
        </w:rPr>
        <w:t>turning</w:t>
      </w:r>
      <w:r>
        <w:rPr>
          <w:i/>
          <w:spacing w:val="-8"/>
        </w:rPr>
        <w:t xml:space="preserve"> </w:t>
      </w:r>
      <w:r>
        <w:rPr>
          <w:i/>
        </w:rPr>
        <w:t>that</w:t>
      </w:r>
      <w:r>
        <w:rPr>
          <w:i/>
          <w:spacing w:val="-12"/>
        </w:rPr>
        <w:t xml:space="preserve"> </w:t>
      </w:r>
      <w:r>
        <w:rPr>
          <w:i/>
        </w:rPr>
        <w:t>into</w:t>
      </w:r>
      <w:r>
        <w:rPr>
          <w:i/>
          <w:spacing w:val="-8"/>
        </w:rPr>
        <w:t xml:space="preserve"> </w:t>
      </w:r>
      <w:r>
        <w:rPr>
          <w:i/>
        </w:rPr>
        <w:t>something</w:t>
      </w:r>
      <w:r>
        <w:rPr>
          <w:i/>
          <w:spacing w:val="-8"/>
        </w:rPr>
        <w:t xml:space="preserve"> </w:t>
      </w:r>
      <w:r>
        <w:rPr>
          <w:i/>
        </w:rPr>
        <w:t>tangible</w:t>
      </w:r>
      <w:r>
        <w:rPr>
          <w:i/>
          <w:spacing w:val="-8"/>
        </w:rPr>
        <w:t xml:space="preserve"> </w:t>
      </w:r>
      <w:r>
        <w:rPr>
          <w:i/>
        </w:rPr>
        <w:t>for</w:t>
      </w:r>
      <w:r>
        <w:rPr>
          <w:i/>
          <w:spacing w:val="-14"/>
        </w:rPr>
        <w:t xml:space="preserve"> </w:t>
      </w:r>
      <w:r>
        <w:rPr>
          <w:i/>
        </w:rPr>
        <w:t>us</w:t>
      </w:r>
      <w:r>
        <w:rPr>
          <w:i/>
          <w:spacing w:val="-11"/>
        </w:rPr>
        <w:t xml:space="preserve"> </w:t>
      </w:r>
      <w:r>
        <w:rPr>
          <w:i/>
        </w:rPr>
        <w:t>to</w:t>
      </w:r>
      <w:r>
        <w:rPr>
          <w:i/>
          <w:spacing w:val="-8"/>
        </w:rPr>
        <w:t xml:space="preserve"> </w:t>
      </w:r>
      <w:r>
        <w:rPr>
          <w:i/>
        </w:rPr>
        <w:t>then</w:t>
      </w:r>
      <w:r>
        <w:rPr>
          <w:i/>
          <w:spacing w:val="-8"/>
        </w:rPr>
        <w:t xml:space="preserve"> </w:t>
      </w:r>
      <w:r>
        <w:rPr>
          <w:i/>
        </w:rPr>
        <w:t>focus</w:t>
      </w:r>
      <w:r>
        <w:rPr>
          <w:i/>
          <w:spacing w:val="-11"/>
        </w:rPr>
        <w:t xml:space="preserve"> </w:t>
      </w:r>
      <w:r>
        <w:rPr>
          <w:i/>
        </w:rPr>
        <w:t>on</w:t>
      </w:r>
      <w:r>
        <w:rPr>
          <w:i/>
          <w:spacing w:val="-8"/>
        </w:rPr>
        <w:t xml:space="preserve"> </w:t>
      </w:r>
      <w:r>
        <w:rPr>
          <w:i/>
        </w:rPr>
        <w:t>and move</w:t>
      </w:r>
      <w:r>
        <w:rPr>
          <w:i/>
          <w:spacing w:val="-10"/>
        </w:rPr>
        <w:t xml:space="preserve"> </w:t>
      </w:r>
      <w:r>
        <w:rPr>
          <w:i/>
        </w:rPr>
        <w:t>forward.</w:t>
      </w:r>
      <w:r>
        <w:rPr>
          <w:i/>
          <w:spacing w:val="-9"/>
        </w:rPr>
        <w:t xml:space="preserve"> </w:t>
      </w:r>
      <w:r>
        <w:rPr>
          <w:i/>
        </w:rPr>
        <w:t>So</w:t>
      </w:r>
      <w:r>
        <w:rPr>
          <w:i/>
          <w:spacing w:val="-5"/>
        </w:rPr>
        <w:t xml:space="preserve"> </w:t>
      </w:r>
      <w:r>
        <w:rPr>
          <w:i/>
        </w:rPr>
        <w:t>I</w:t>
      </w:r>
      <w:r>
        <w:rPr>
          <w:i/>
          <w:spacing w:val="-9"/>
        </w:rPr>
        <w:t xml:space="preserve"> </w:t>
      </w:r>
      <w:r>
        <w:rPr>
          <w:i/>
        </w:rPr>
        <w:t>think</w:t>
      </w:r>
      <w:r>
        <w:rPr>
          <w:i/>
          <w:spacing w:val="-8"/>
        </w:rPr>
        <w:t xml:space="preserve"> </w:t>
      </w:r>
      <w:r>
        <w:rPr>
          <w:i/>
        </w:rPr>
        <w:t>that</w:t>
      </w:r>
      <w:r>
        <w:rPr>
          <w:i/>
          <w:spacing w:val="-14"/>
        </w:rPr>
        <w:t xml:space="preserve"> </w:t>
      </w:r>
      <w:r>
        <w:rPr>
          <w:i/>
        </w:rPr>
        <w:t>has</w:t>
      </w:r>
      <w:r>
        <w:rPr>
          <w:i/>
          <w:spacing w:val="-13"/>
        </w:rPr>
        <w:t xml:space="preserve"> </w:t>
      </w:r>
      <w:r>
        <w:rPr>
          <w:i/>
        </w:rPr>
        <w:t>been</w:t>
      </w:r>
      <w:r>
        <w:rPr>
          <w:i/>
          <w:spacing w:val="-5"/>
        </w:rPr>
        <w:t xml:space="preserve"> </w:t>
      </w:r>
      <w:r>
        <w:rPr>
          <w:i/>
        </w:rPr>
        <w:t>a</w:t>
      </w:r>
      <w:r>
        <w:rPr>
          <w:i/>
          <w:spacing w:val="-10"/>
        </w:rPr>
        <w:t xml:space="preserve"> </w:t>
      </w:r>
      <w:r>
        <w:rPr>
          <w:i/>
        </w:rPr>
        <w:t>key</w:t>
      </w:r>
      <w:r>
        <w:rPr>
          <w:i/>
          <w:spacing w:val="-13"/>
        </w:rPr>
        <w:t xml:space="preserve"> </w:t>
      </w:r>
      <w:r>
        <w:rPr>
          <w:i/>
        </w:rPr>
        <w:t>element</w:t>
      </w:r>
      <w:r>
        <w:rPr>
          <w:i/>
          <w:spacing w:val="-9"/>
        </w:rPr>
        <w:t xml:space="preserve"> </w:t>
      </w:r>
      <w:r>
        <w:rPr>
          <w:i/>
        </w:rPr>
        <w:t>to</w:t>
      </w:r>
      <w:r>
        <w:rPr>
          <w:i/>
          <w:spacing w:val="-5"/>
        </w:rPr>
        <w:t xml:space="preserve"> </w:t>
      </w:r>
      <w:r>
        <w:rPr>
          <w:i/>
        </w:rPr>
        <w:t>the</w:t>
      </w:r>
      <w:r>
        <w:rPr>
          <w:i/>
          <w:spacing w:val="-10"/>
        </w:rPr>
        <w:t xml:space="preserve"> </w:t>
      </w:r>
      <w:r>
        <w:rPr>
          <w:i/>
        </w:rPr>
        <w:t>success</w:t>
      </w:r>
      <w:r>
        <w:rPr>
          <w:i/>
          <w:spacing w:val="-8"/>
        </w:rPr>
        <w:t xml:space="preserve"> </w:t>
      </w:r>
      <w:r>
        <w:rPr>
          <w:i/>
        </w:rPr>
        <w:t>so</w:t>
      </w:r>
      <w:r>
        <w:rPr>
          <w:i/>
          <w:spacing w:val="-10"/>
        </w:rPr>
        <w:t xml:space="preserve"> </w:t>
      </w:r>
      <w:r>
        <w:rPr>
          <w:i/>
        </w:rPr>
        <w:t>far, for me. I think if it had just been four regions coming together, I think that would have got lost. But having that fifth arm, if you like, of being able to look at it, take a step back and just pull those kinds of commonalities and those trends and t</w:t>
      </w:r>
      <w:r>
        <w:rPr>
          <w:i/>
        </w:rPr>
        <w:t>hose themes into something workable and tangible, has been really useful.</w:t>
      </w:r>
      <w:r>
        <w:rPr>
          <w:i/>
          <w:spacing w:val="-5"/>
        </w:rPr>
        <w:t xml:space="preserve"> </w:t>
      </w:r>
      <w:r>
        <w:rPr>
          <w:i/>
        </w:rPr>
        <w:t>(LA)</w:t>
      </w:r>
    </w:p>
    <w:p w:rsidR="00D92125" w:rsidRDefault="00D92125">
      <w:pPr>
        <w:pStyle w:val="BodyText"/>
        <w:rPr>
          <w:i/>
          <w:sz w:val="24"/>
        </w:rPr>
      </w:pPr>
    </w:p>
    <w:p w:rsidR="00D92125" w:rsidRDefault="00D92125">
      <w:pPr>
        <w:pStyle w:val="BodyText"/>
        <w:spacing w:before="2"/>
        <w:rPr>
          <w:i/>
          <w:sz w:val="19"/>
        </w:rPr>
      </w:pPr>
    </w:p>
    <w:p w:rsidR="00D92125" w:rsidRDefault="00FB6649">
      <w:pPr>
        <w:pStyle w:val="BodyText"/>
        <w:ind w:left="500"/>
        <w:jc w:val="both"/>
      </w:pPr>
      <w:r>
        <w:t>The project did however encounter some initial tensions in regards to delivery.</w:t>
      </w:r>
    </w:p>
    <w:p w:rsidR="00D92125" w:rsidRDefault="00FB6649">
      <w:pPr>
        <w:spacing w:before="117"/>
        <w:ind w:left="1066" w:right="2065"/>
        <w:jc w:val="both"/>
        <w:rPr>
          <w:i/>
        </w:rPr>
      </w:pPr>
      <w:r>
        <w:rPr>
          <w:i/>
        </w:rPr>
        <w:t>…I</w:t>
      </w:r>
      <w:r>
        <w:rPr>
          <w:i/>
          <w:spacing w:val="-15"/>
        </w:rPr>
        <w:t xml:space="preserve"> </w:t>
      </w:r>
      <w:r>
        <w:rPr>
          <w:i/>
        </w:rPr>
        <w:t>think</w:t>
      </w:r>
      <w:r>
        <w:rPr>
          <w:i/>
          <w:spacing w:val="-14"/>
        </w:rPr>
        <w:t xml:space="preserve"> </w:t>
      </w:r>
      <w:r>
        <w:rPr>
          <w:i/>
        </w:rPr>
        <w:t>because</w:t>
      </w:r>
      <w:r>
        <w:rPr>
          <w:i/>
          <w:spacing w:val="-11"/>
        </w:rPr>
        <w:t xml:space="preserve"> </w:t>
      </w:r>
      <w:r>
        <w:rPr>
          <w:i/>
        </w:rPr>
        <w:t>we’ve</w:t>
      </w:r>
      <w:r>
        <w:rPr>
          <w:i/>
          <w:spacing w:val="-11"/>
        </w:rPr>
        <w:t xml:space="preserve"> </w:t>
      </w:r>
      <w:r>
        <w:rPr>
          <w:i/>
        </w:rPr>
        <w:t>taken</w:t>
      </w:r>
      <w:r>
        <w:rPr>
          <w:i/>
          <w:spacing w:val="-11"/>
        </w:rPr>
        <w:t xml:space="preserve"> </w:t>
      </w:r>
      <w:r>
        <w:rPr>
          <w:i/>
        </w:rPr>
        <w:t>on</w:t>
      </w:r>
      <w:r>
        <w:rPr>
          <w:i/>
          <w:spacing w:val="-11"/>
        </w:rPr>
        <w:t xml:space="preserve"> </w:t>
      </w:r>
      <w:r>
        <w:rPr>
          <w:i/>
        </w:rPr>
        <w:t>a</w:t>
      </w:r>
      <w:r>
        <w:rPr>
          <w:i/>
          <w:spacing w:val="-11"/>
        </w:rPr>
        <w:t xml:space="preserve"> </w:t>
      </w:r>
      <w:r>
        <w:rPr>
          <w:i/>
        </w:rPr>
        <w:t>lot</w:t>
      </w:r>
      <w:r>
        <w:rPr>
          <w:i/>
          <w:spacing w:val="-15"/>
        </w:rPr>
        <w:t xml:space="preserve"> </w:t>
      </w:r>
      <w:r>
        <w:rPr>
          <w:i/>
        </w:rPr>
        <w:t>of</w:t>
      </w:r>
      <w:r>
        <w:rPr>
          <w:i/>
          <w:spacing w:val="-15"/>
        </w:rPr>
        <w:t xml:space="preserve"> </w:t>
      </w:r>
      <w:r>
        <w:rPr>
          <w:i/>
        </w:rPr>
        <w:t>the</w:t>
      </w:r>
      <w:r>
        <w:rPr>
          <w:i/>
          <w:spacing w:val="-11"/>
        </w:rPr>
        <w:t xml:space="preserve"> </w:t>
      </w:r>
      <w:r>
        <w:rPr>
          <w:i/>
        </w:rPr>
        <w:t>work</w:t>
      </w:r>
      <w:r>
        <w:rPr>
          <w:i/>
          <w:spacing w:val="-19"/>
        </w:rPr>
        <w:t xml:space="preserve"> </w:t>
      </w:r>
      <w:r>
        <w:rPr>
          <w:i/>
        </w:rPr>
        <w:t>and</w:t>
      </w:r>
      <w:r>
        <w:rPr>
          <w:i/>
          <w:spacing w:val="-2"/>
        </w:rPr>
        <w:t xml:space="preserve"> </w:t>
      </w:r>
      <w:r>
        <w:rPr>
          <w:i/>
        </w:rPr>
        <w:t>brought</w:t>
      </w:r>
      <w:r>
        <w:rPr>
          <w:i/>
          <w:spacing w:val="-15"/>
        </w:rPr>
        <w:t xml:space="preserve"> </w:t>
      </w:r>
      <w:r>
        <w:rPr>
          <w:i/>
        </w:rPr>
        <w:t>the</w:t>
      </w:r>
      <w:r>
        <w:rPr>
          <w:i/>
          <w:spacing w:val="-11"/>
        </w:rPr>
        <w:t xml:space="preserve"> </w:t>
      </w:r>
      <w:r>
        <w:rPr>
          <w:i/>
        </w:rPr>
        <w:t xml:space="preserve">resource </w:t>
      </w:r>
      <w:r>
        <w:rPr>
          <w:i/>
        </w:rPr>
        <w:t>to it, we were therefore seen as the subcontractor for all of the local authorities</w:t>
      </w:r>
      <w:r>
        <w:rPr>
          <w:i/>
          <w:spacing w:val="-9"/>
        </w:rPr>
        <w:t xml:space="preserve"> </w:t>
      </w:r>
      <w:r>
        <w:rPr>
          <w:i/>
        </w:rPr>
        <w:t>in</w:t>
      </w:r>
      <w:r>
        <w:rPr>
          <w:i/>
          <w:spacing w:val="-7"/>
        </w:rPr>
        <w:t xml:space="preserve"> </w:t>
      </w:r>
      <w:r>
        <w:rPr>
          <w:i/>
        </w:rPr>
        <w:t>the</w:t>
      </w:r>
      <w:r>
        <w:rPr>
          <w:i/>
          <w:spacing w:val="-7"/>
        </w:rPr>
        <w:t xml:space="preserve"> </w:t>
      </w:r>
      <w:r>
        <w:rPr>
          <w:i/>
        </w:rPr>
        <w:t>beginning,</w:t>
      </w:r>
      <w:r>
        <w:rPr>
          <w:i/>
          <w:spacing w:val="-10"/>
        </w:rPr>
        <w:t xml:space="preserve"> </w:t>
      </w:r>
      <w:r>
        <w:rPr>
          <w:i/>
        </w:rPr>
        <w:t>and</w:t>
      </w:r>
      <w:r>
        <w:rPr>
          <w:i/>
          <w:spacing w:val="-7"/>
        </w:rPr>
        <w:t xml:space="preserve"> </w:t>
      </w:r>
      <w:r>
        <w:rPr>
          <w:i/>
        </w:rPr>
        <w:t>I</w:t>
      </w:r>
      <w:r>
        <w:rPr>
          <w:i/>
          <w:spacing w:val="-10"/>
        </w:rPr>
        <w:t xml:space="preserve"> </w:t>
      </w:r>
      <w:r>
        <w:rPr>
          <w:i/>
        </w:rPr>
        <w:t>think</w:t>
      </w:r>
      <w:r>
        <w:rPr>
          <w:i/>
          <w:spacing w:val="-9"/>
        </w:rPr>
        <w:t xml:space="preserve"> </w:t>
      </w:r>
      <w:r>
        <w:rPr>
          <w:i/>
        </w:rPr>
        <w:t>that</w:t>
      </w:r>
      <w:r>
        <w:rPr>
          <w:i/>
          <w:spacing w:val="-10"/>
        </w:rPr>
        <w:t xml:space="preserve"> </w:t>
      </w:r>
      <w:r>
        <w:rPr>
          <w:i/>
        </w:rPr>
        <w:t>isn’t</w:t>
      </w:r>
      <w:r>
        <w:rPr>
          <w:i/>
          <w:spacing w:val="-10"/>
        </w:rPr>
        <w:t xml:space="preserve"> </w:t>
      </w:r>
      <w:r>
        <w:rPr>
          <w:i/>
        </w:rPr>
        <w:t>the</w:t>
      </w:r>
      <w:r>
        <w:rPr>
          <w:i/>
          <w:spacing w:val="-11"/>
        </w:rPr>
        <w:t xml:space="preserve"> </w:t>
      </w:r>
      <w:r>
        <w:rPr>
          <w:i/>
        </w:rPr>
        <w:t>case.</w:t>
      </w:r>
      <w:r>
        <w:rPr>
          <w:i/>
          <w:spacing w:val="-10"/>
        </w:rPr>
        <w:t xml:space="preserve"> </w:t>
      </w:r>
      <w:r>
        <w:rPr>
          <w:i/>
        </w:rPr>
        <w:t>We</w:t>
      </w:r>
      <w:r>
        <w:rPr>
          <w:i/>
          <w:spacing w:val="-7"/>
        </w:rPr>
        <w:t xml:space="preserve"> </w:t>
      </w:r>
      <w:r>
        <w:rPr>
          <w:i/>
        </w:rPr>
        <w:t>are</w:t>
      </w:r>
      <w:r>
        <w:rPr>
          <w:i/>
          <w:spacing w:val="-11"/>
        </w:rPr>
        <w:t xml:space="preserve"> </w:t>
      </w:r>
      <w:r>
        <w:rPr>
          <w:i/>
        </w:rPr>
        <w:t>a</w:t>
      </w:r>
      <w:r>
        <w:rPr>
          <w:i/>
          <w:spacing w:val="-7"/>
        </w:rPr>
        <w:t xml:space="preserve"> </w:t>
      </w:r>
      <w:r>
        <w:rPr>
          <w:i/>
        </w:rPr>
        <w:t>partner in</w:t>
      </w:r>
      <w:r>
        <w:rPr>
          <w:i/>
          <w:spacing w:val="-6"/>
        </w:rPr>
        <w:t xml:space="preserve"> </w:t>
      </w:r>
      <w:r>
        <w:rPr>
          <w:i/>
        </w:rPr>
        <w:t>this.</w:t>
      </w:r>
      <w:r>
        <w:rPr>
          <w:i/>
          <w:spacing w:val="-10"/>
        </w:rPr>
        <w:t xml:space="preserve"> </w:t>
      </w:r>
      <w:r>
        <w:rPr>
          <w:i/>
        </w:rPr>
        <w:t>We’ve</w:t>
      </w:r>
      <w:r>
        <w:rPr>
          <w:i/>
          <w:spacing w:val="-6"/>
        </w:rPr>
        <w:t xml:space="preserve"> </w:t>
      </w:r>
      <w:r>
        <w:rPr>
          <w:i/>
        </w:rPr>
        <w:t>not</w:t>
      </w:r>
      <w:r>
        <w:rPr>
          <w:i/>
          <w:spacing w:val="-10"/>
        </w:rPr>
        <w:t xml:space="preserve"> </w:t>
      </w:r>
      <w:r>
        <w:rPr>
          <w:i/>
        </w:rPr>
        <w:t>been</w:t>
      </w:r>
      <w:r>
        <w:rPr>
          <w:i/>
          <w:spacing w:val="-6"/>
        </w:rPr>
        <w:t xml:space="preserve"> </w:t>
      </w:r>
      <w:r>
        <w:rPr>
          <w:i/>
        </w:rPr>
        <w:t>contracted</w:t>
      </w:r>
      <w:r>
        <w:rPr>
          <w:i/>
          <w:spacing w:val="-6"/>
        </w:rPr>
        <w:t xml:space="preserve"> </w:t>
      </w:r>
      <w:r>
        <w:rPr>
          <w:i/>
        </w:rPr>
        <w:t>by</w:t>
      </w:r>
      <w:r>
        <w:rPr>
          <w:i/>
          <w:spacing w:val="-9"/>
        </w:rPr>
        <w:t xml:space="preserve"> </w:t>
      </w:r>
      <w:r>
        <w:rPr>
          <w:i/>
        </w:rPr>
        <w:t>every</w:t>
      </w:r>
      <w:r>
        <w:rPr>
          <w:i/>
          <w:spacing w:val="-9"/>
        </w:rPr>
        <w:t xml:space="preserve"> </w:t>
      </w:r>
      <w:r>
        <w:rPr>
          <w:i/>
        </w:rPr>
        <w:t>local</w:t>
      </w:r>
      <w:r>
        <w:rPr>
          <w:i/>
          <w:spacing w:val="-8"/>
        </w:rPr>
        <w:t xml:space="preserve"> </w:t>
      </w:r>
      <w:r>
        <w:rPr>
          <w:i/>
        </w:rPr>
        <w:t>authority</w:t>
      </w:r>
      <w:r>
        <w:rPr>
          <w:i/>
          <w:spacing w:val="-9"/>
        </w:rPr>
        <w:t xml:space="preserve"> </w:t>
      </w:r>
      <w:r>
        <w:rPr>
          <w:i/>
        </w:rPr>
        <w:t>to</w:t>
      </w:r>
      <w:r>
        <w:rPr>
          <w:i/>
          <w:spacing w:val="-6"/>
        </w:rPr>
        <w:t xml:space="preserve"> </w:t>
      </w:r>
      <w:r>
        <w:rPr>
          <w:i/>
        </w:rPr>
        <w:t>deliver</w:t>
      </w:r>
      <w:r>
        <w:rPr>
          <w:i/>
          <w:spacing w:val="-7"/>
        </w:rPr>
        <w:t xml:space="preserve"> </w:t>
      </w:r>
      <w:r>
        <w:rPr>
          <w:i/>
        </w:rPr>
        <w:t>this</w:t>
      </w:r>
      <w:r>
        <w:rPr>
          <w:i/>
          <w:spacing w:val="-9"/>
        </w:rPr>
        <w:t xml:space="preserve"> </w:t>
      </w:r>
      <w:r>
        <w:rPr>
          <w:i/>
        </w:rPr>
        <w:t>on their behalf. So there ar</w:t>
      </w:r>
      <w:r>
        <w:rPr>
          <w:i/>
        </w:rPr>
        <w:t>e things that they need to do.</w:t>
      </w:r>
      <w:r>
        <w:rPr>
          <w:i/>
          <w:spacing w:val="-19"/>
        </w:rPr>
        <w:t xml:space="preserve"> </w:t>
      </w:r>
      <w:r>
        <w:rPr>
          <w:i/>
        </w:rPr>
        <w:t>(SYF)</w:t>
      </w:r>
    </w:p>
    <w:p w:rsidR="00D92125" w:rsidRDefault="00FB6649">
      <w:pPr>
        <w:pStyle w:val="BodyText"/>
        <w:spacing w:before="121"/>
        <w:ind w:left="500" w:right="1527"/>
        <w:jc w:val="both"/>
      </w:pPr>
      <w:r>
        <w:t>In</w:t>
      </w:r>
      <w:r>
        <w:rPr>
          <w:spacing w:val="-12"/>
        </w:rPr>
        <w:t xml:space="preserve"> </w:t>
      </w:r>
      <w:r>
        <w:t>addition</w:t>
      </w:r>
      <w:r>
        <w:rPr>
          <w:spacing w:val="-12"/>
        </w:rPr>
        <w:t xml:space="preserve"> </w:t>
      </w:r>
      <w:r>
        <w:t>there</w:t>
      </w:r>
      <w:r>
        <w:rPr>
          <w:spacing w:val="-12"/>
        </w:rPr>
        <w:t xml:space="preserve"> </w:t>
      </w:r>
      <w:r>
        <w:t>were</w:t>
      </w:r>
      <w:r>
        <w:rPr>
          <w:spacing w:val="-12"/>
        </w:rPr>
        <w:t xml:space="preserve"> </w:t>
      </w:r>
      <w:r>
        <w:t>some</w:t>
      </w:r>
      <w:r>
        <w:rPr>
          <w:spacing w:val="-12"/>
        </w:rPr>
        <w:t xml:space="preserve"> </w:t>
      </w:r>
      <w:r>
        <w:t>reservations</w:t>
      </w:r>
      <w:r>
        <w:rPr>
          <w:spacing w:val="-15"/>
        </w:rPr>
        <w:t xml:space="preserve"> </w:t>
      </w:r>
      <w:r>
        <w:t>about</w:t>
      </w:r>
      <w:r>
        <w:rPr>
          <w:spacing w:val="-16"/>
        </w:rPr>
        <w:t xml:space="preserve"> </w:t>
      </w:r>
      <w:r>
        <w:t>allowing</w:t>
      </w:r>
      <w:r>
        <w:rPr>
          <w:spacing w:val="-17"/>
        </w:rPr>
        <w:t xml:space="preserve"> </w:t>
      </w:r>
      <w:r>
        <w:t>SYF</w:t>
      </w:r>
      <w:r>
        <w:rPr>
          <w:spacing w:val="-14"/>
        </w:rPr>
        <w:t xml:space="preserve"> </w:t>
      </w:r>
      <w:r>
        <w:t>to</w:t>
      </w:r>
      <w:r>
        <w:rPr>
          <w:spacing w:val="-12"/>
        </w:rPr>
        <w:t xml:space="preserve"> </w:t>
      </w:r>
      <w:r>
        <w:t>lead</w:t>
      </w:r>
      <w:r>
        <w:rPr>
          <w:spacing w:val="-12"/>
        </w:rPr>
        <w:t xml:space="preserve"> </w:t>
      </w:r>
      <w:r>
        <w:t>on</w:t>
      </w:r>
      <w:r>
        <w:rPr>
          <w:spacing w:val="-12"/>
        </w:rPr>
        <w:t xml:space="preserve"> </w:t>
      </w:r>
      <w:r>
        <w:t>the</w:t>
      </w:r>
      <w:r>
        <w:rPr>
          <w:spacing w:val="-12"/>
        </w:rPr>
        <w:t xml:space="preserve"> </w:t>
      </w:r>
      <w:r>
        <w:t>project</w:t>
      </w:r>
      <w:r>
        <w:rPr>
          <w:spacing w:val="-16"/>
        </w:rPr>
        <w:t xml:space="preserve"> </w:t>
      </w:r>
      <w:r>
        <w:t>due to political concerns. There were hierarchical concerns over the way in which the project could be viewed and the size of the role played by SYF (who are based within a University) compared to the LAs</w:t>
      </w:r>
      <w:r>
        <w:rPr>
          <w:spacing w:val="-5"/>
        </w:rPr>
        <w:t xml:space="preserve"> </w:t>
      </w:r>
      <w:r>
        <w:t>themselves.</w:t>
      </w:r>
    </w:p>
    <w:p w:rsidR="00D92125" w:rsidRDefault="00FB6649">
      <w:pPr>
        <w:spacing w:before="118"/>
        <w:ind w:left="1066" w:right="1518"/>
        <w:jc w:val="both"/>
        <w:rPr>
          <w:i/>
        </w:rPr>
      </w:pPr>
      <w:r>
        <w:rPr>
          <w:i/>
        </w:rPr>
        <w:t>I would say, yes, there has been some r</w:t>
      </w:r>
      <w:r>
        <w:rPr>
          <w:i/>
        </w:rPr>
        <w:t>esistance – probably because there’s been a bit of wariness from cabinet members about other people’s involvement. I think the other people in this case is the university rather than South Yorkshire Futures…I just think they want to be seen as up there lea</w:t>
      </w:r>
      <w:r>
        <w:rPr>
          <w:i/>
        </w:rPr>
        <w:t>ding this in [this area] (LA)</w:t>
      </w:r>
    </w:p>
    <w:p w:rsidR="00D92125" w:rsidRDefault="00FB6649">
      <w:pPr>
        <w:pStyle w:val="BodyText"/>
        <w:spacing w:before="120" w:line="242" w:lineRule="auto"/>
        <w:ind w:left="500" w:right="1524"/>
        <w:jc w:val="both"/>
      </w:pPr>
      <w:r>
        <w:t>Despite</w:t>
      </w:r>
      <w:r>
        <w:rPr>
          <w:spacing w:val="-2"/>
        </w:rPr>
        <w:t xml:space="preserve"> </w:t>
      </w:r>
      <w:r>
        <w:t>this,</w:t>
      </w:r>
      <w:r>
        <w:rPr>
          <w:spacing w:val="-6"/>
        </w:rPr>
        <w:t xml:space="preserve"> </w:t>
      </w:r>
      <w:r>
        <w:t>the</w:t>
      </w:r>
      <w:r>
        <w:rPr>
          <w:spacing w:val="-4"/>
        </w:rPr>
        <w:t xml:space="preserve"> </w:t>
      </w:r>
      <w:r>
        <w:t>overall</w:t>
      </w:r>
      <w:r>
        <w:rPr>
          <w:spacing w:val="-4"/>
        </w:rPr>
        <w:t xml:space="preserve"> </w:t>
      </w:r>
      <w:r>
        <w:t>shared</w:t>
      </w:r>
      <w:r>
        <w:rPr>
          <w:spacing w:val="-5"/>
        </w:rPr>
        <w:t xml:space="preserve"> </w:t>
      </w:r>
      <w:r>
        <w:t>view</w:t>
      </w:r>
      <w:r>
        <w:rPr>
          <w:spacing w:val="-4"/>
        </w:rPr>
        <w:t xml:space="preserve"> </w:t>
      </w:r>
      <w:r>
        <w:t>of</w:t>
      </w:r>
      <w:r>
        <w:rPr>
          <w:spacing w:val="-6"/>
        </w:rPr>
        <w:t xml:space="preserve"> </w:t>
      </w:r>
      <w:r>
        <w:t>SYF</w:t>
      </w:r>
      <w:r>
        <w:rPr>
          <w:spacing w:val="-3"/>
        </w:rPr>
        <w:t xml:space="preserve"> </w:t>
      </w:r>
      <w:r>
        <w:t>delivering</w:t>
      </w:r>
      <w:r>
        <w:rPr>
          <w:spacing w:val="-7"/>
        </w:rPr>
        <w:t xml:space="preserve"> </w:t>
      </w:r>
      <w:r>
        <w:t>the</w:t>
      </w:r>
      <w:r>
        <w:rPr>
          <w:spacing w:val="-7"/>
        </w:rPr>
        <w:t xml:space="preserve"> </w:t>
      </w:r>
      <w:r>
        <w:t>project</w:t>
      </w:r>
      <w:r>
        <w:rPr>
          <w:spacing w:val="-11"/>
        </w:rPr>
        <w:t xml:space="preserve"> </w:t>
      </w:r>
      <w:r>
        <w:t>management</w:t>
      </w:r>
      <w:r>
        <w:rPr>
          <w:spacing w:val="-6"/>
        </w:rPr>
        <w:t xml:space="preserve"> </w:t>
      </w:r>
      <w:r>
        <w:t>strand of the project was a positive</w:t>
      </w:r>
      <w:r>
        <w:rPr>
          <w:spacing w:val="-6"/>
        </w:rPr>
        <w:t xml:space="preserve"> </w:t>
      </w:r>
      <w:r>
        <w:t>one.</w:t>
      </w:r>
    </w:p>
    <w:p w:rsidR="00D92125" w:rsidRDefault="00D92125">
      <w:pPr>
        <w:pStyle w:val="BodyText"/>
        <w:rPr>
          <w:sz w:val="24"/>
        </w:rPr>
      </w:pPr>
    </w:p>
    <w:p w:rsidR="00D92125" w:rsidRDefault="00FB6649">
      <w:pPr>
        <w:pStyle w:val="BodyText"/>
        <w:spacing w:before="214"/>
        <w:ind w:left="500"/>
        <w:jc w:val="both"/>
      </w:pPr>
      <w:r>
        <w:rPr>
          <w:u w:val="single"/>
        </w:rPr>
        <w:t>Project Management</w:t>
      </w:r>
    </w:p>
    <w:p w:rsidR="00D92125" w:rsidRDefault="00FB6649">
      <w:pPr>
        <w:pStyle w:val="BodyText"/>
        <w:spacing w:before="122"/>
        <w:ind w:left="500" w:right="1515"/>
        <w:jc w:val="both"/>
      </w:pPr>
      <w:r>
        <w:t>At the outset of the programme SYF put in place an interim project management team wi</w:t>
      </w:r>
      <w:r>
        <w:t>th a view to recruit a dedicated project manager and administrator at the earliest possible</w:t>
      </w:r>
      <w:r>
        <w:rPr>
          <w:spacing w:val="-7"/>
        </w:rPr>
        <w:t xml:space="preserve"> </w:t>
      </w:r>
      <w:r>
        <w:t>opportunity.</w:t>
      </w:r>
      <w:r>
        <w:rPr>
          <w:spacing w:val="-7"/>
        </w:rPr>
        <w:t xml:space="preserve"> </w:t>
      </w:r>
      <w:r>
        <w:t>Unfortunately</w:t>
      </w:r>
      <w:r>
        <w:rPr>
          <w:spacing w:val="-7"/>
        </w:rPr>
        <w:t xml:space="preserve"> </w:t>
      </w:r>
      <w:r>
        <w:t>however,</w:t>
      </w:r>
      <w:r>
        <w:rPr>
          <w:spacing w:val="-9"/>
        </w:rPr>
        <w:t xml:space="preserve"> </w:t>
      </w:r>
      <w:r>
        <w:t>University</w:t>
      </w:r>
      <w:r>
        <w:rPr>
          <w:spacing w:val="-8"/>
        </w:rPr>
        <w:t xml:space="preserve"> </w:t>
      </w:r>
      <w:r>
        <w:t>recruitment</w:t>
      </w:r>
      <w:r>
        <w:rPr>
          <w:spacing w:val="-9"/>
        </w:rPr>
        <w:t xml:space="preserve"> </w:t>
      </w:r>
      <w:r>
        <w:t>procedures</w:t>
      </w:r>
      <w:r>
        <w:rPr>
          <w:spacing w:val="-10"/>
        </w:rPr>
        <w:t xml:space="preserve"> </w:t>
      </w:r>
      <w:r>
        <w:t>meant that the position wasn’t taken up until summer 2019. Joining the project after a few mon</w:t>
      </w:r>
      <w:r>
        <w:t>ths of delivery presented difficulties to both SYF and the</w:t>
      </w:r>
      <w:r>
        <w:rPr>
          <w:spacing w:val="-4"/>
        </w:rPr>
        <w:t xml:space="preserve"> </w:t>
      </w:r>
      <w:r>
        <w:t>LAs.</w:t>
      </w:r>
    </w:p>
    <w:p w:rsidR="00D92125" w:rsidRDefault="00D92125">
      <w:pPr>
        <w:jc w:val="both"/>
        <w:sectPr w:rsidR="00D92125">
          <w:pgSz w:w="11910" w:h="16840"/>
          <w:pgMar w:top="1360" w:right="600" w:bottom="1140" w:left="940" w:header="0" w:footer="870" w:gutter="0"/>
          <w:cols w:space="720"/>
        </w:sectPr>
      </w:pPr>
    </w:p>
    <w:p w:rsidR="00D92125" w:rsidRDefault="00FB6649">
      <w:pPr>
        <w:spacing w:before="69"/>
        <w:ind w:left="1066" w:right="2064"/>
        <w:jc w:val="both"/>
        <w:rPr>
          <w:i/>
        </w:rPr>
      </w:pPr>
      <w:r>
        <w:rPr>
          <w:i/>
        </w:rPr>
        <w:lastRenderedPageBreak/>
        <w:t>I think for them, it’s like reading a book, you’ve come halfway through, you get the middle and you get the end, but…for them to have done catch-up and getting that beginning</w:t>
      </w:r>
      <w:r>
        <w:rPr>
          <w:i/>
        </w:rPr>
        <w:t xml:space="preserve"> of the book was just not even possible. (LA)</w:t>
      </w:r>
    </w:p>
    <w:p w:rsidR="00D92125" w:rsidRDefault="00D92125">
      <w:pPr>
        <w:pStyle w:val="BodyText"/>
        <w:rPr>
          <w:i/>
          <w:sz w:val="24"/>
        </w:rPr>
      </w:pPr>
    </w:p>
    <w:p w:rsidR="00D92125" w:rsidRDefault="00FB6649">
      <w:pPr>
        <w:pStyle w:val="BodyText"/>
        <w:spacing w:before="215"/>
        <w:ind w:left="500" w:right="1515"/>
        <w:jc w:val="both"/>
      </w:pPr>
      <w:r>
        <w:t>Another factor was the inconsistency in the management approaches favoured by the LAs themselves. While some preferred a hands-on style with regular communication and</w:t>
      </w:r>
      <w:r>
        <w:rPr>
          <w:spacing w:val="-12"/>
        </w:rPr>
        <w:t xml:space="preserve"> </w:t>
      </w:r>
      <w:r>
        <w:t>deadlines,</w:t>
      </w:r>
      <w:r>
        <w:rPr>
          <w:spacing w:val="-16"/>
        </w:rPr>
        <w:t xml:space="preserve"> </w:t>
      </w:r>
      <w:r>
        <w:t>others</w:t>
      </w:r>
      <w:r>
        <w:rPr>
          <w:spacing w:val="-15"/>
        </w:rPr>
        <w:t xml:space="preserve"> </w:t>
      </w:r>
      <w:r>
        <w:t>were</w:t>
      </w:r>
      <w:r>
        <w:rPr>
          <w:spacing w:val="-12"/>
        </w:rPr>
        <w:t xml:space="preserve"> </w:t>
      </w:r>
      <w:r>
        <w:t>more</w:t>
      </w:r>
      <w:r>
        <w:rPr>
          <w:spacing w:val="-9"/>
        </w:rPr>
        <w:t xml:space="preserve"> </w:t>
      </w:r>
      <w:r>
        <w:t>conformable</w:t>
      </w:r>
      <w:r>
        <w:rPr>
          <w:spacing w:val="-10"/>
        </w:rPr>
        <w:t xml:space="preserve"> </w:t>
      </w:r>
      <w:r>
        <w:t>with</w:t>
      </w:r>
      <w:r>
        <w:rPr>
          <w:spacing w:val="-11"/>
        </w:rPr>
        <w:t xml:space="preserve"> </w:t>
      </w:r>
      <w:r>
        <w:t>a</w:t>
      </w:r>
      <w:r>
        <w:rPr>
          <w:spacing w:val="-17"/>
        </w:rPr>
        <w:t xml:space="preserve"> </w:t>
      </w:r>
      <w:r>
        <w:t>degree</w:t>
      </w:r>
      <w:r>
        <w:rPr>
          <w:spacing w:val="-12"/>
        </w:rPr>
        <w:t xml:space="preserve"> </w:t>
      </w:r>
      <w:r>
        <w:t>of</w:t>
      </w:r>
      <w:r>
        <w:rPr>
          <w:spacing w:val="-14"/>
        </w:rPr>
        <w:t xml:space="preserve"> </w:t>
      </w:r>
      <w:r>
        <w:t>independence</w:t>
      </w:r>
      <w:r>
        <w:rPr>
          <w:spacing w:val="-9"/>
        </w:rPr>
        <w:t xml:space="preserve"> </w:t>
      </w:r>
      <w:r>
        <w:t>and</w:t>
      </w:r>
      <w:r>
        <w:rPr>
          <w:spacing w:val="-12"/>
        </w:rPr>
        <w:t xml:space="preserve"> </w:t>
      </w:r>
      <w:r>
        <w:t>self- governance over the project</w:t>
      </w:r>
      <w:r>
        <w:rPr>
          <w:spacing w:val="-2"/>
        </w:rPr>
        <w:t xml:space="preserve"> </w:t>
      </w:r>
      <w:r>
        <w:t>delivery.</w:t>
      </w:r>
    </w:p>
    <w:p w:rsidR="00D92125" w:rsidRDefault="00FB6649">
      <w:pPr>
        <w:spacing w:before="119"/>
        <w:ind w:left="1066" w:right="2064"/>
        <w:jc w:val="both"/>
        <w:rPr>
          <w:i/>
        </w:rPr>
      </w:pPr>
      <w:r>
        <w:rPr>
          <w:i/>
        </w:rPr>
        <w:t>I think at first it was really difficult to gauge how they wanted us to communicate</w:t>
      </w:r>
      <w:r>
        <w:rPr>
          <w:i/>
          <w:spacing w:val="-11"/>
        </w:rPr>
        <w:t xml:space="preserve"> </w:t>
      </w:r>
      <w:r>
        <w:rPr>
          <w:i/>
        </w:rPr>
        <w:t>with</w:t>
      </w:r>
      <w:r>
        <w:rPr>
          <w:i/>
          <w:spacing w:val="-7"/>
        </w:rPr>
        <w:t xml:space="preserve"> </w:t>
      </w:r>
      <w:r>
        <w:rPr>
          <w:i/>
        </w:rPr>
        <w:t>them,</w:t>
      </w:r>
      <w:r>
        <w:rPr>
          <w:i/>
          <w:spacing w:val="-10"/>
        </w:rPr>
        <w:t xml:space="preserve"> </w:t>
      </w:r>
      <w:r>
        <w:rPr>
          <w:i/>
          <w:spacing w:val="-3"/>
        </w:rPr>
        <w:t>so</w:t>
      </w:r>
      <w:r>
        <w:rPr>
          <w:i/>
          <w:spacing w:val="-7"/>
        </w:rPr>
        <w:t xml:space="preserve"> </w:t>
      </w:r>
      <w:r>
        <w:rPr>
          <w:i/>
        </w:rPr>
        <w:t>we</w:t>
      </w:r>
      <w:r>
        <w:rPr>
          <w:i/>
          <w:spacing w:val="-7"/>
        </w:rPr>
        <w:t xml:space="preserve"> </w:t>
      </w:r>
      <w:r>
        <w:rPr>
          <w:i/>
        </w:rPr>
        <w:t>were</w:t>
      </w:r>
      <w:r>
        <w:rPr>
          <w:i/>
          <w:spacing w:val="-11"/>
        </w:rPr>
        <w:t xml:space="preserve"> </w:t>
      </w:r>
      <w:r>
        <w:rPr>
          <w:i/>
        </w:rPr>
        <w:t>getting</w:t>
      </w:r>
      <w:r>
        <w:rPr>
          <w:i/>
          <w:spacing w:val="-7"/>
        </w:rPr>
        <w:t xml:space="preserve"> </w:t>
      </w:r>
      <w:r>
        <w:rPr>
          <w:i/>
        </w:rPr>
        <w:t>told</w:t>
      </w:r>
      <w:r>
        <w:rPr>
          <w:i/>
          <w:spacing w:val="-7"/>
        </w:rPr>
        <w:t xml:space="preserve"> </w:t>
      </w:r>
      <w:r>
        <w:rPr>
          <w:i/>
        </w:rPr>
        <w:t>that</w:t>
      </w:r>
      <w:r>
        <w:rPr>
          <w:i/>
          <w:spacing w:val="-15"/>
        </w:rPr>
        <w:t xml:space="preserve"> </w:t>
      </w:r>
      <w:r>
        <w:rPr>
          <w:i/>
        </w:rPr>
        <w:t>one</w:t>
      </w:r>
      <w:r>
        <w:rPr>
          <w:i/>
          <w:spacing w:val="-7"/>
        </w:rPr>
        <w:t xml:space="preserve"> </w:t>
      </w:r>
      <w:r>
        <w:rPr>
          <w:i/>
        </w:rPr>
        <w:t>of</w:t>
      </w:r>
      <w:r>
        <w:rPr>
          <w:i/>
          <w:spacing w:val="-10"/>
        </w:rPr>
        <w:t xml:space="preserve"> </w:t>
      </w:r>
      <w:r>
        <w:rPr>
          <w:i/>
        </w:rPr>
        <w:t>them</w:t>
      </w:r>
      <w:r>
        <w:rPr>
          <w:i/>
          <w:spacing w:val="-12"/>
        </w:rPr>
        <w:t xml:space="preserve"> </w:t>
      </w:r>
      <w:r>
        <w:rPr>
          <w:i/>
        </w:rPr>
        <w:t>didn’t</w:t>
      </w:r>
      <w:r>
        <w:rPr>
          <w:i/>
          <w:spacing w:val="-10"/>
        </w:rPr>
        <w:t xml:space="preserve"> </w:t>
      </w:r>
      <w:r>
        <w:rPr>
          <w:i/>
        </w:rPr>
        <w:t>like to be chased, just give them a</w:t>
      </w:r>
      <w:r>
        <w:rPr>
          <w:i/>
        </w:rPr>
        <w:t xml:space="preserve"> deadline, they’ll meet it. And then another one of the LAs was, I don’t </w:t>
      </w:r>
      <w:r>
        <w:rPr>
          <w:i/>
          <w:spacing w:val="-3"/>
        </w:rPr>
        <w:t xml:space="preserve">care </w:t>
      </w:r>
      <w:r>
        <w:rPr>
          <w:i/>
        </w:rPr>
        <w:t>how many reminders you send me, or ring me</w:t>
      </w:r>
      <w:r>
        <w:rPr>
          <w:i/>
          <w:spacing w:val="-5"/>
        </w:rPr>
        <w:t xml:space="preserve"> </w:t>
      </w:r>
      <w:r>
        <w:rPr>
          <w:i/>
        </w:rPr>
        <w:t>or</w:t>
      </w:r>
      <w:r>
        <w:rPr>
          <w:i/>
          <w:spacing w:val="-1"/>
        </w:rPr>
        <w:t xml:space="preserve"> </w:t>
      </w:r>
      <w:r>
        <w:rPr>
          <w:i/>
        </w:rPr>
        <w:t>whatever,</w:t>
      </w:r>
      <w:r>
        <w:rPr>
          <w:i/>
          <w:spacing w:val="-4"/>
        </w:rPr>
        <w:t xml:space="preserve"> </w:t>
      </w:r>
      <w:r>
        <w:rPr>
          <w:i/>
        </w:rPr>
        <w:t>as</w:t>
      </w:r>
      <w:r>
        <w:rPr>
          <w:i/>
          <w:spacing w:val="-3"/>
        </w:rPr>
        <w:t xml:space="preserve"> </w:t>
      </w:r>
      <w:r>
        <w:rPr>
          <w:i/>
        </w:rPr>
        <w:t>long</w:t>
      </w:r>
      <w:r>
        <w:rPr>
          <w:i/>
          <w:spacing w:val="-5"/>
        </w:rPr>
        <w:t xml:space="preserve"> </w:t>
      </w:r>
      <w:r>
        <w:rPr>
          <w:i/>
        </w:rPr>
        <w:t>as</w:t>
      </w:r>
      <w:r>
        <w:rPr>
          <w:i/>
          <w:spacing w:val="-3"/>
        </w:rPr>
        <w:t xml:space="preserve"> </w:t>
      </w:r>
      <w:r>
        <w:rPr>
          <w:i/>
        </w:rPr>
        <w:t>I</w:t>
      </w:r>
      <w:r>
        <w:rPr>
          <w:i/>
          <w:spacing w:val="-4"/>
        </w:rPr>
        <w:t xml:space="preserve"> </w:t>
      </w:r>
      <w:r>
        <w:rPr>
          <w:i/>
        </w:rPr>
        <w:t>don’t</w:t>
      </w:r>
      <w:r>
        <w:rPr>
          <w:i/>
          <w:spacing w:val="-4"/>
        </w:rPr>
        <w:t xml:space="preserve"> </w:t>
      </w:r>
      <w:r>
        <w:rPr>
          <w:i/>
        </w:rPr>
        <w:t>miss</w:t>
      </w:r>
      <w:r>
        <w:rPr>
          <w:i/>
          <w:spacing w:val="-8"/>
        </w:rPr>
        <w:t xml:space="preserve"> </w:t>
      </w:r>
      <w:r>
        <w:rPr>
          <w:i/>
        </w:rPr>
        <w:t>a</w:t>
      </w:r>
      <w:r>
        <w:rPr>
          <w:i/>
          <w:spacing w:val="-5"/>
        </w:rPr>
        <w:t xml:space="preserve"> </w:t>
      </w:r>
      <w:r>
        <w:rPr>
          <w:i/>
        </w:rPr>
        <w:t>deadline</w:t>
      </w:r>
      <w:r>
        <w:rPr>
          <w:i/>
          <w:spacing w:val="6"/>
        </w:rPr>
        <w:t xml:space="preserve"> </w:t>
      </w:r>
      <w:r>
        <w:rPr>
          <w:i/>
        </w:rPr>
        <w:t>–</w:t>
      </w:r>
      <w:r>
        <w:rPr>
          <w:i/>
          <w:spacing w:val="-10"/>
        </w:rPr>
        <w:t xml:space="preserve"> </w:t>
      </w:r>
      <w:r>
        <w:rPr>
          <w:i/>
        </w:rPr>
        <w:t>any</w:t>
      </w:r>
      <w:r>
        <w:rPr>
          <w:i/>
          <w:spacing w:val="-8"/>
        </w:rPr>
        <w:t xml:space="preserve"> </w:t>
      </w:r>
      <w:r>
        <w:rPr>
          <w:i/>
        </w:rPr>
        <w:t>help I</w:t>
      </w:r>
      <w:r>
        <w:rPr>
          <w:i/>
          <w:spacing w:val="-4"/>
        </w:rPr>
        <w:t xml:space="preserve"> </w:t>
      </w:r>
      <w:r>
        <w:rPr>
          <w:i/>
        </w:rPr>
        <w:t>can</w:t>
      </w:r>
      <w:r>
        <w:rPr>
          <w:i/>
          <w:spacing w:val="-5"/>
        </w:rPr>
        <w:t xml:space="preserve"> </w:t>
      </w:r>
      <w:r>
        <w:rPr>
          <w:i/>
        </w:rPr>
        <w:t>get.</w:t>
      </w:r>
      <w:r>
        <w:rPr>
          <w:i/>
          <w:spacing w:val="-4"/>
        </w:rPr>
        <w:t xml:space="preserve"> </w:t>
      </w:r>
      <w:r>
        <w:rPr>
          <w:i/>
        </w:rPr>
        <w:t>So we’ve got polar opposites.</w:t>
      </w:r>
      <w:r>
        <w:rPr>
          <w:i/>
          <w:spacing w:val="-6"/>
        </w:rPr>
        <w:t xml:space="preserve"> </w:t>
      </w:r>
      <w:r>
        <w:rPr>
          <w:i/>
        </w:rPr>
        <w:t>(SYF)</w:t>
      </w:r>
    </w:p>
    <w:p w:rsidR="00D92125" w:rsidRDefault="00FB6649">
      <w:pPr>
        <w:spacing w:before="122" w:line="242" w:lineRule="auto"/>
        <w:ind w:left="1066" w:right="2067"/>
        <w:jc w:val="both"/>
        <w:rPr>
          <w:i/>
        </w:rPr>
      </w:pPr>
      <w:r>
        <w:rPr>
          <w:i/>
        </w:rPr>
        <w:t>Some authorities are like – oh, thank god you’ve reminded me about that, I’m</w:t>
      </w:r>
      <w:r>
        <w:rPr>
          <w:i/>
          <w:spacing w:val="-16"/>
        </w:rPr>
        <w:t xml:space="preserve"> </w:t>
      </w:r>
      <w:r>
        <w:rPr>
          <w:i/>
        </w:rPr>
        <w:t>so</w:t>
      </w:r>
      <w:r>
        <w:rPr>
          <w:i/>
          <w:spacing w:val="-15"/>
        </w:rPr>
        <w:t xml:space="preserve"> </w:t>
      </w:r>
      <w:r>
        <w:rPr>
          <w:i/>
        </w:rPr>
        <w:t>glad</w:t>
      </w:r>
      <w:r>
        <w:rPr>
          <w:i/>
          <w:spacing w:val="-15"/>
        </w:rPr>
        <w:t xml:space="preserve"> </w:t>
      </w:r>
      <w:r>
        <w:rPr>
          <w:i/>
        </w:rPr>
        <w:t>that</w:t>
      </w:r>
      <w:r>
        <w:rPr>
          <w:i/>
          <w:spacing w:val="-19"/>
        </w:rPr>
        <w:t xml:space="preserve"> </w:t>
      </w:r>
      <w:r>
        <w:rPr>
          <w:i/>
        </w:rPr>
        <w:t>you’ve</w:t>
      </w:r>
      <w:r>
        <w:rPr>
          <w:i/>
          <w:spacing w:val="-15"/>
        </w:rPr>
        <w:t xml:space="preserve"> </w:t>
      </w:r>
      <w:r>
        <w:rPr>
          <w:i/>
        </w:rPr>
        <w:t>got</w:t>
      </w:r>
      <w:r>
        <w:rPr>
          <w:i/>
          <w:spacing w:val="-19"/>
        </w:rPr>
        <w:t xml:space="preserve"> </w:t>
      </w:r>
      <w:r>
        <w:rPr>
          <w:i/>
        </w:rPr>
        <w:t>this</w:t>
      </w:r>
      <w:r>
        <w:rPr>
          <w:i/>
          <w:spacing w:val="-18"/>
        </w:rPr>
        <w:t xml:space="preserve"> </w:t>
      </w:r>
      <w:r>
        <w:rPr>
          <w:i/>
        </w:rPr>
        <w:t>firm</w:t>
      </w:r>
      <w:r>
        <w:rPr>
          <w:i/>
          <w:spacing w:val="-16"/>
        </w:rPr>
        <w:t xml:space="preserve"> </w:t>
      </w:r>
      <w:r>
        <w:rPr>
          <w:i/>
        </w:rPr>
        <w:t>hand</w:t>
      </w:r>
      <w:r>
        <w:rPr>
          <w:i/>
          <w:spacing w:val="-15"/>
        </w:rPr>
        <w:t xml:space="preserve"> </w:t>
      </w:r>
      <w:r>
        <w:rPr>
          <w:i/>
        </w:rPr>
        <w:t>and</w:t>
      </w:r>
      <w:r>
        <w:rPr>
          <w:i/>
          <w:spacing w:val="-15"/>
        </w:rPr>
        <w:t xml:space="preserve"> </w:t>
      </w:r>
      <w:r>
        <w:rPr>
          <w:i/>
        </w:rPr>
        <w:t>you’re</w:t>
      </w:r>
      <w:r>
        <w:rPr>
          <w:i/>
          <w:spacing w:val="-15"/>
        </w:rPr>
        <w:t xml:space="preserve"> </w:t>
      </w:r>
      <w:r>
        <w:rPr>
          <w:i/>
        </w:rPr>
        <w:t>asking</w:t>
      </w:r>
      <w:r>
        <w:rPr>
          <w:i/>
          <w:spacing w:val="-15"/>
        </w:rPr>
        <w:t xml:space="preserve"> </w:t>
      </w:r>
      <w:r>
        <w:rPr>
          <w:i/>
        </w:rPr>
        <w:t>about</w:t>
      </w:r>
      <w:r>
        <w:rPr>
          <w:i/>
          <w:spacing w:val="-19"/>
        </w:rPr>
        <w:t xml:space="preserve"> </w:t>
      </w:r>
      <w:r>
        <w:rPr>
          <w:i/>
        </w:rPr>
        <w:t>deadlines. And others are like – do not even speak to us, let us get on with it.</w:t>
      </w:r>
      <w:r>
        <w:rPr>
          <w:i/>
          <w:spacing w:val="-27"/>
        </w:rPr>
        <w:t xml:space="preserve"> </w:t>
      </w:r>
      <w:r>
        <w:rPr>
          <w:i/>
        </w:rPr>
        <w:t>(SYF)</w:t>
      </w:r>
    </w:p>
    <w:p w:rsidR="00D92125" w:rsidRDefault="00FB6649">
      <w:pPr>
        <w:pStyle w:val="BodyText"/>
        <w:spacing w:before="114" w:line="242" w:lineRule="auto"/>
        <w:ind w:left="500" w:right="1516"/>
        <w:jc w:val="both"/>
      </w:pPr>
      <w:r>
        <w:t>In trying to balance the differing needs of the LAs the SYF team encountered some communication issues that led to a period of tension.</w:t>
      </w:r>
    </w:p>
    <w:p w:rsidR="00D92125" w:rsidRDefault="00FB6649">
      <w:pPr>
        <w:spacing w:before="114"/>
        <w:ind w:left="1066" w:right="2068"/>
        <w:jc w:val="both"/>
        <w:rPr>
          <w:i/>
        </w:rPr>
      </w:pPr>
      <w:r>
        <w:rPr>
          <w:i/>
        </w:rPr>
        <w:t>…obviously this is a time-limited project and we’ve got to hit</w:t>
      </w:r>
      <w:r>
        <w:rPr>
          <w:i/>
          <w:spacing w:val="-45"/>
        </w:rPr>
        <w:t xml:space="preserve"> </w:t>
      </w:r>
      <w:r>
        <w:rPr>
          <w:i/>
        </w:rPr>
        <w:t xml:space="preserve">deadlines and </w:t>
      </w:r>
      <w:r>
        <w:rPr>
          <w:i/>
        </w:rPr>
        <w:t>move on. It does feel at times that there isn’t that understanding that…we might</w:t>
      </w:r>
      <w:r>
        <w:rPr>
          <w:i/>
          <w:spacing w:val="-8"/>
        </w:rPr>
        <w:t xml:space="preserve"> </w:t>
      </w:r>
      <w:r>
        <w:rPr>
          <w:i/>
        </w:rPr>
        <w:t>not</w:t>
      </w:r>
      <w:r>
        <w:rPr>
          <w:i/>
          <w:spacing w:val="-8"/>
        </w:rPr>
        <w:t xml:space="preserve"> </w:t>
      </w:r>
      <w:r>
        <w:rPr>
          <w:i/>
        </w:rPr>
        <w:t>be</w:t>
      </w:r>
      <w:r>
        <w:rPr>
          <w:i/>
          <w:spacing w:val="-4"/>
        </w:rPr>
        <w:t xml:space="preserve"> </w:t>
      </w:r>
      <w:r>
        <w:rPr>
          <w:i/>
        </w:rPr>
        <w:t>working</w:t>
      </w:r>
      <w:r>
        <w:rPr>
          <w:i/>
          <w:spacing w:val="-4"/>
        </w:rPr>
        <w:t xml:space="preserve"> </w:t>
      </w:r>
      <w:r>
        <w:rPr>
          <w:i/>
        </w:rPr>
        <w:t>on</w:t>
      </w:r>
      <w:r>
        <w:rPr>
          <w:i/>
          <w:spacing w:val="-4"/>
        </w:rPr>
        <w:t xml:space="preserve"> </w:t>
      </w:r>
      <w:r>
        <w:rPr>
          <w:i/>
        </w:rPr>
        <w:t>this</w:t>
      </w:r>
      <w:r>
        <w:rPr>
          <w:i/>
          <w:spacing w:val="-7"/>
        </w:rPr>
        <w:t xml:space="preserve"> </w:t>
      </w:r>
      <w:r>
        <w:rPr>
          <w:i/>
        </w:rPr>
        <w:t>on</w:t>
      </w:r>
      <w:r>
        <w:rPr>
          <w:i/>
          <w:spacing w:val="-4"/>
        </w:rPr>
        <w:t xml:space="preserve"> </w:t>
      </w:r>
      <w:r>
        <w:rPr>
          <w:i/>
        </w:rPr>
        <w:t>that</w:t>
      </w:r>
      <w:r>
        <w:rPr>
          <w:i/>
          <w:spacing w:val="-8"/>
        </w:rPr>
        <w:t xml:space="preserve"> </w:t>
      </w:r>
      <w:r>
        <w:rPr>
          <w:i/>
        </w:rPr>
        <w:t>particular</w:t>
      </w:r>
      <w:r>
        <w:rPr>
          <w:i/>
          <w:spacing w:val="-6"/>
        </w:rPr>
        <w:t xml:space="preserve"> </w:t>
      </w:r>
      <w:r>
        <w:rPr>
          <w:i/>
        </w:rPr>
        <w:t>day</w:t>
      </w:r>
      <w:r>
        <w:rPr>
          <w:i/>
          <w:spacing w:val="-7"/>
        </w:rPr>
        <w:t xml:space="preserve"> </w:t>
      </w:r>
      <w:r>
        <w:rPr>
          <w:i/>
        </w:rPr>
        <w:t>and</w:t>
      </w:r>
      <w:r>
        <w:rPr>
          <w:i/>
          <w:spacing w:val="-4"/>
        </w:rPr>
        <w:t xml:space="preserve"> </w:t>
      </w:r>
      <w:r>
        <w:rPr>
          <w:i/>
        </w:rPr>
        <w:t>then</w:t>
      </w:r>
      <w:r>
        <w:rPr>
          <w:i/>
          <w:spacing w:val="-4"/>
        </w:rPr>
        <w:t xml:space="preserve"> </w:t>
      </w:r>
      <w:r>
        <w:rPr>
          <w:i/>
        </w:rPr>
        <w:t>sometimes</w:t>
      </w:r>
      <w:r>
        <w:rPr>
          <w:i/>
          <w:spacing w:val="-7"/>
        </w:rPr>
        <w:t xml:space="preserve"> </w:t>
      </w:r>
      <w:r>
        <w:rPr>
          <w:i/>
        </w:rPr>
        <w:t>the response times are a bit unrealistic to turn things round.</w:t>
      </w:r>
      <w:r>
        <w:rPr>
          <w:i/>
          <w:spacing w:val="-12"/>
        </w:rPr>
        <w:t xml:space="preserve"> </w:t>
      </w:r>
      <w:r>
        <w:rPr>
          <w:i/>
        </w:rPr>
        <w:t>(LA)</w:t>
      </w:r>
    </w:p>
    <w:p w:rsidR="00D92125" w:rsidRDefault="00FB6649">
      <w:pPr>
        <w:spacing w:before="119" w:line="242" w:lineRule="auto"/>
        <w:ind w:left="1066" w:right="2062"/>
        <w:jc w:val="both"/>
        <w:rPr>
          <w:i/>
        </w:rPr>
      </w:pPr>
      <w:r>
        <w:rPr>
          <w:i/>
        </w:rPr>
        <w:t xml:space="preserve">Communication has happened but I think we </w:t>
      </w:r>
      <w:r>
        <w:rPr>
          <w:i/>
        </w:rPr>
        <w:t>felt overwhelmed with emails at times. (LA)</w:t>
      </w:r>
    </w:p>
    <w:p w:rsidR="00D92125" w:rsidRDefault="00FB6649">
      <w:pPr>
        <w:pStyle w:val="BodyText"/>
        <w:spacing w:before="114" w:line="242" w:lineRule="auto"/>
        <w:ind w:left="500" w:right="1518"/>
        <w:jc w:val="both"/>
      </w:pPr>
      <w:r>
        <w:t>The team at SYF put in place measures to improve communication and delivery including a reduction in the number of emails and more informal dialogue between</w:t>
      </w:r>
      <w:r>
        <w:rPr>
          <w:spacing w:val="-44"/>
        </w:rPr>
        <w:t xml:space="preserve"> </w:t>
      </w:r>
      <w:r>
        <w:t>the SYF team and</w:t>
      </w:r>
      <w:r>
        <w:t xml:space="preserve"> </w:t>
      </w:r>
      <w:r>
        <w:t>LAs.</w:t>
      </w:r>
    </w:p>
    <w:p w:rsidR="00D92125" w:rsidRDefault="00FB6649">
      <w:pPr>
        <w:spacing w:before="114" w:line="242" w:lineRule="auto"/>
        <w:ind w:left="1066" w:right="2074"/>
        <w:jc w:val="both"/>
        <w:rPr>
          <w:i/>
        </w:rPr>
      </w:pPr>
      <w:r>
        <w:rPr>
          <w:i/>
        </w:rPr>
        <w:t>[W]e did some work in the team to</w:t>
      </w:r>
      <w:r>
        <w:rPr>
          <w:i/>
        </w:rPr>
        <w:t xml:space="preserve"> look at how we could change communication styles in order to progress things. (SYF)</w:t>
      </w:r>
    </w:p>
    <w:p w:rsidR="00D92125" w:rsidRDefault="00FB6649">
      <w:pPr>
        <w:pStyle w:val="BodyText"/>
        <w:spacing w:before="114" w:line="242" w:lineRule="auto"/>
        <w:ind w:left="500" w:right="1518"/>
        <w:jc w:val="both"/>
      </w:pPr>
      <w:r>
        <w:t>The perspective within the LAs on the second evaluation visit (January 2020) demonstrated the positive effect of these changes (September 2019).</w:t>
      </w:r>
    </w:p>
    <w:p w:rsidR="00D92125" w:rsidRDefault="00FB6649">
      <w:pPr>
        <w:spacing w:before="119"/>
        <w:ind w:left="1066" w:right="2066"/>
        <w:jc w:val="both"/>
        <w:rPr>
          <w:i/>
        </w:rPr>
      </w:pPr>
      <w:r>
        <w:rPr>
          <w:i/>
        </w:rPr>
        <w:t>It’s taken a bit of time t</w:t>
      </w:r>
      <w:r>
        <w:rPr>
          <w:i/>
        </w:rPr>
        <w:t>o find our way of working, so I think we’re in a very different place to where we were when we had our first evaluation where we’d got lots of concerns about how that was working. It’s moved a long way since then. (LA)</w:t>
      </w:r>
    </w:p>
    <w:p w:rsidR="00D92125" w:rsidRDefault="00D92125">
      <w:pPr>
        <w:pStyle w:val="BodyText"/>
        <w:rPr>
          <w:i/>
          <w:sz w:val="24"/>
        </w:rPr>
      </w:pPr>
    </w:p>
    <w:p w:rsidR="00D92125" w:rsidRDefault="00D92125">
      <w:pPr>
        <w:pStyle w:val="BodyText"/>
        <w:spacing w:before="10"/>
        <w:rPr>
          <w:i/>
          <w:sz w:val="18"/>
        </w:rPr>
      </w:pPr>
    </w:p>
    <w:p w:rsidR="00D92125" w:rsidRDefault="00FB6649">
      <w:pPr>
        <w:pStyle w:val="BodyText"/>
        <w:ind w:left="500" w:right="1518"/>
        <w:jc w:val="both"/>
      </w:pPr>
      <w:r>
        <w:t>All LAs acknowledged the fast paced</w:t>
      </w:r>
      <w:r>
        <w:t xml:space="preserve"> nature </w:t>
      </w:r>
      <w:r>
        <w:rPr>
          <w:spacing w:val="2"/>
        </w:rPr>
        <w:t xml:space="preserve">of </w:t>
      </w:r>
      <w:r>
        <w:t>the project and the tight deadlines that needed to be met to achieve each milestone. For this reason, and despite some LAs preferring</w:t>
      </w:r>
      <w:r>
        <w:rPr>
          <w:spacing w:val="-6"/>
        </w:rPr>
        <w:t xml:space="preserve"> </w:t>
      </w:r>
      <w:r>
        <w:t>to</w:t>
      </w:r>
      <w:r>
        <w:rPr>
          <w:spacing w:val="-6"/>
        </w:rPr>
        <w:t xml:space="preserve"> </w:t>
      </w:r>
      <w:r>
        <w:t>be</w:t>
      </w:r>
      <w:r>
        <w:rPr>
          <w:spacing w:val="-6"/>
        </w:rPr>
        <w:t xml:space="preserve"> </w:t>
      </w:r>
      <w:r>
        <w:t>autonomous</w:t>
      </w:r>
      <w:r>
        <w:rPr>
          <w:spacing w:val="-9"/>
        </w:rPr>
        <w:t xml:space="preserve"> </w:t>
      </w:r>
      <w:r>
        <w:t>in</w:t>
      </w:r>
      <w:r>
        <w:rPr>
          <w:spacing w:val="-1"/>
        </w:rPr>
        <w:t xml:space="preserve"> </w:t>
      </w:r>
      <w:r>
        <w:t>their</w:t>
      </w:r>
      <w:r>
        <w:rPr>
          <w:spacing w:val="-2"/>
        </w:rPr>
        <w:t xml:space="preserve"> </w:t>
      </w:r>
      <w:r>
        <w:t>project</w:t>
      </w:r>
      <w:r>
        <w:rPr>
          <w:spacing w:val="-5"/>
        </w:rPr>
        <w:t xml:space="preserve"> </w:t>
      </w:r>
      <w:r>
        <w:t>delivery,</w:t>
      </w:r>
      <w:r>
        <w:rPr>
          <w:spacing w:val="-9"/>
        </w:rPr>
        <w:t xml:space="preserve"> </w:t>
      </w:r>
      <w:r>
        <w:t>the</w:t>
      </w:r>
      <w:r>
        <w:rPr>
          <w:spacing w:val="-1"/>
        </w:rPr>
        <w:t xml:space="preserve"> </w:t>
      </w:r>
      <w:r>
        <w:t>central</w:t>
      </w:r>
      <w:r>
        <w:rPr>
          <w:spacing w:val="-1"/>
        </w:rPr>
        <w:t xml:space="preserve"> </w:t>
      </w:r>
      <w:r>
        <w:t>SYF</w:t>
      </w:r>
      <w:r>
        <w:rPr>
          <w:spacing w:val="-2"/>
        </w:rPr>
        <w:t xml:space="preserve"> </w:t>
      </w:r>
      <w:r>
        <w:t>team</w:t>
      </w:r>
      <w:r>
        <w:rPr>
          <w:spacing w:val="-2"/>
        </w:rPr>
        <w:t xml:space="preserve"> </w:t>
      </w:r>
      <w:r>
        <w:t>did</w:t>
      </w:r>
      <w:r>
        <w:rPr>
          <w:spacing w:val="-6"/>
        </w:rPr>
        <w:t xml:space="preserve"> </w:t>
      </w:r>
      <w:r>
        <w:t>need</w:t>
      </w:r>
      <w:r>
        <w:rPr>
          <w:spacing w:val="-6"/>
        </w:rPr>
        <w:t xml:space="preserve"> </w:t>
      </w:r>
      <w:r>
        <w:t>to keep all parties on track. Sometimes this meant deadlines felt somewhat unrealistic to the LA delivery</w:t>
      </w:r>
      <w:r>
        <w:rPr>
          <w:spacing w:val="-2"/>
        </w:rPr>
        <w:t xml:space="preserve"> </w:t>
      </w:r>
      <w:r>
        <w:t>teams.</w:t>
      </w:r>
    </w:p>
    <w:p w:rsidR="00D92125" w:rsidRDefault="00FB6649">
      <w:pPr>
        <w:spacing w:before="121"/>
        <w:ind w:left="500" w:right="1492"/>
        <w:jc w:val="both"/>
        <w:rPr>
          <w:i/>
        </w:rPr>
      </w:pPr>
      <w:r>
        <w:rPr>
          <w:i/>
        </w:rPr>
        <w:t>I think sometimes there’s been that lack of realistic timescales, but I don’t think that’s because people haven’t been supportive, it’s just be</w:t>
      </w:r>
      <w:r>
        <w:rPr>
          <w:i/>
        </w:rPr>
        <w:t>cause we’ve got a really tight timescale to meet. It’s not anybody’s fault we’ve only got a year to do this project in. (LA)</w:t>
      </w:r>
    </w:p>
    <w:p w:rsidR="00D92125" w:rsidRDefault="00FB6649">
      <w:pPr>
        <w:pStyle w:val="BodyText"/>
        <w:spacing w:before="118" w:line="242" w:lineRule="auto"/>
        <w:ind w:left="500" w:right="1519"/>
        <w:jc w:val="both"/>
      </w:pPr>
      <w:r>
        <w:t>After an initial bumpy start the SYF team did however strike the right balance for most participants</w:t>
      </w:r>
      <w:r>
        <w:rPr>
          <w:spacing w:val="-6"/>
        </w:rPr>
        <w:t xml:space="preserve"> </w:t>
      </w:r>
      <w:r>
        <w:t>between</w:t>
      </w:r>
      <w:r>
        <w:rPr>
          <w:spacing w:val="-6"/>
        </w:rPr>
        <w:t xml:space="preserve"> </w:t>
      </w:r>
      <w:r>
        <w:t>keeping</w:t>
      </w:r>
      <w:r>
        <w:rPr>
          <w:spacing w:val="-11"/>
        </w:rPr>
        <w:t xml:space="preserve"> </w:t>
      </w:r>
      <w:r>
        <w:t>the</w:t>
      </w:r>
      <w:r>
        <w:rPr>
          <w:spacing w:val="-6"/>
        </w:rPr>
        <w:t xml:space="preserve"> </w:t>
      </w:r>
      <w:r>
        <w:t>project</w:t>
      </w:r>
      <w:r>
        <w:rPr>
          <w:spacing w:val="-10"/>
        </w:rPr>
        <w:t xml:space="preserve"> </w:t>
      </w:r>
      <w:r>
        <w:t>on</w:t>
      </w:r>
      <w:r>
        <w:rPr>
          <w:spacing w:val="-6"/>
        </w:rPr>
        <w:t xml:space="preserve"> </w:t>
      </w:r>
      <w:r>
        <w:t>track</w:t>
      </w:r>
      <w:r>
        <w:rPr>
          <w:spacing w:val="-9"/>
        </w:rPr>
        <w:t xml:space="preserve"> </w:t>
      </w:r>
      <w:r>
        <w:t>and</w:t>
      </w:r>
      <w:r>
        <w:rPr>
          <w:spacing w:val="-6"/>
        </w:rPr>
        <w:t xml:space="preserve"> </w:t>
      </w:r>
      <w:r>
        <w:t>allowing</w:t>
      </w:r>
      <w:r>
        <w:rPr>
          <w:spacing w:val="-11"/>
        </w:rPr>
        <w:t xml:space="preserve"> </w:t>
      </w:r>
      <w:r>
        <w:t>LAs</w:t>
      </w:r>
      <w:r>
        <w:rPr>
          <w:spacing w:val="-9"/>
        </w:rPr>
        <w:t xml:space="preserve"> </w:t>
      </w:r>
      <w:r>
        <w:t>to</w:t>
      </w:r>
      <w:r>
        <w:rPr>
          <w:spacing w:val="-6"/>
        </w:rPr>
        <w:t xml:space="preserve"> </w:t>
      </w:r>
      <w:r>
        <w:t>work</w:t>
      </w:r>
      <w:r>
        <w:rPr>
          <w:spacing w:val="-9"/>
        </w:rPr>
        <w:t xml:space="preserve"> </w:t>
      </w:r>
      <w:r>
        <w:t>within</w:t>
      </w:r>
      <w:r>
        <w:rPr>
          <w:spacing w:val="-6"/>
        </w:rPr>
        <w:t xml:space="preserve"> </w:t>
      </w:r>
      <w:r>
        <w:t>their</w:t>
      </w:r>
    </w:p>
    <w:p w:rsidR="00D92125" w:rsidRDefault="00D92125">
      <w:pPr>
        <w:spacing w:line="242" w:lineRule="auto"/>
        <w:jc w:val="both"/>
        <w:sectPr w:rsidR="00D92125">
          <w:pgSz w:w="11910" w:h="16840"/>
          <w:pgMar w:top="1360" w:right="600" w:bottom="1140" w:left="940" w:header="0" w:footer="870" w:gutter="0"/>
          <w:cols w:space="720"/>
        </w:sectPr>
      </w:pPr>
    </w:p>
    <w:p w:rsidR="00D92125" w:rsidRDefault="00FB6649">
      <w:pPr>
        <w:pStyle w:val="BodyText"/>
        <w:spacing w:before="69" w:line="242" w:lineRule="auto"/>
        <w:ind w:left="500" w:right="1516"/>
        <w:jc w:val="both"/>
      </w:pPr>
      <w:r>
        <w:lastRenderedPageBreak/>
        <w:t>own differing time constraints. And for all LAs the SYF team were cited as integral, to some degree, in the meeting of project deadlines and milestones.</w:t>
      </w:r>
    </w:p>
    <w:p w:rsidR="00D92125" w:rsidRDefault="00FB6649">
      <w:pPr>
        <w:spacing w:before="114"/>
        <w:ind w:left="1066" w:right="2068"/>
        <w:jc w:val="both"/>
        <w:rPr>
          <w:i/>
        </w:rPr>
      </w:pPr>
      <w:r>
        <w:rPr>
          <w:i/>
        </w:rPr>
        <w:t>The</w:t>
      </w:r>
      <w:r>
        <w:rPr>
          <w:i/>
          <w:spacing w:val="-16"/>
        </w:rPr>
        <w:t xml:space="preserve"> </w:t>
      </w:r>
      <w:r>
        <w:rPr>
          <w:i/>
        </w:rPr>
        <w:t>difference</w:t>
      </w:r>
      <w:r>
        <w:rPr>
          <w:i/>
          <w:spacing w:val="-16"/>
        </w:rPr>
        <w:t xml:space="preserve"> </w:t>
      </w:r>
      <w:r>
        <w:rPr>
          <w:i/>
        </w:rPr>
        <w:t>I</w:t>
      </w:r>
      <w:r>
        <w:rPr>
          <w:i/>
          <w:spacing w:val="-20"/>
        </w:rPr>
        <w:t xml:space="preserve"> </w:t>
      </w:r>
      <w:r>
        <w:rPr>
          <w:i/>
        </w:rPr>
        <w:t>would</w:t>
      </w:r>
      <w:r>
        <w:rPr>
          <w:i/>
          <w:spacing w:val="-16"/>
        </w:rPr>
        <w:t xml:space="preserve"> </w:t>
      </w:r>
      <w:r>
        <w:rPr>
          <w:i/>
        </w:rPr>
        <w:t>say</w:t>
      </w:r>
      <w:r>
        <w:rPr>
          <w:i/>
          <w:spacing w:val="-15"/>
        </w:rPr>
        <w:t xml:space="preserve"> </w:t>
      </w:r>
      <w:r>
        <w:rPr>
          <w:i/>
        </w:rPr>
        <w:t>would</w:t>
      </w:r>
      <w:r>
        <w:rPr>
          <w:i/>
          <w:spacing w:val="-21"/>
        </w:rPr>
        <w:t xml:space="preserve"> </w:t>
      </w:r>
      <w:r>
        <w:rPr>
          <w:i/>
        </w:rPr>
        <w:t>be</w:t>
      </w:r>
      <w:r>
        <w:rPr>
          <w:i/>
          <w:spacing w:val="-16"/>
        </w:rPr>
        <w:t xml:space="preserve"> </w:t>
      </w:r>
      <w:r>
        <w:rPr>
          <w:i/>
        </w:rPr>
        <w:t>havi</w:t>
      </w:r>
      <w:r>
        <w:rPr>
          <w:i/>
        </w:rPr>
        <w:t>ng</w:t>
      </w:r>
      <w:r>
        <w:rPr>
          <w:i/>
          <w:spacing w:val="-16"/>
        </w:rPr>
        <w:t xml:space="preserve"> </w:t>
      </w:r>
      <w:r>
        <w:rPr>
          <w:i/>
        </w:rPr>
        <w:t>some</w:t>
      </w:r>
      <w:r>
        <w:rPr>
          <w:i/>
          <w:spacing w:val="-16"/>
        </w:rPr>
        <w:t xml:space="preserve"> </w:t>
      </w:r>
      <w:r>
        <w:rPr>
          <w:i/>
        </w:rPr>
        <w:t>project</w:t>
      </w:r>
      <w:r>
        <w:rPr>
          <w:i/>
          <w:spacing w:val="-20"/>
        </w:rPr>
        <w:t xml:space="preserve"> </w:t>
      </w:r>
      <w:r>
        <w:rPr>
          <w:i/>
        </w:rPr>
        <w:t>management</w:t>
      </w:r>
      <w:r>
        <w:rPr>
          <w:i/>
          <w:spacing w:val="-20"/>
        </w:rPr>
        <w:t xml:space="preserve"> </w:t>
      </w:r>
      <w:r>
        <w:rPr>
          <w:i/>
        </w:rPr>
        <w:t>from the university that’s helped keep it really knitted together, because we haven’t had that before.</w:t>
      </w:r>
      <w:r>
        <w:rPr>
          <w:i/>
          <w:spacing w:val="-8"/>
        </w:rPr>
        <w:t xml:space="preserve"> </w:t>
      </w:r>
      <w:r>
        <w:rPr>
          <w:i/>
        </w:rPr>
        <w:t>(LA)</w:t>
      </w:r>
    </w:p>
    <w:p w:rsidR="00D92125" w:rsidRDefault="00FB6649">
      <w:pPr>
        <w:pStyle w:val="BodyText"/>
        <w:spacing w:before="121"/>
        <w:ind w:left="500" w:right="1517"/>
        <w:jc w:val="both"/>
      </w:pPr>
      <w:r>
        <w:t>Throughout the duration of the project there were some interesting adaptations to the project</w:t>
      </w:r>
      <w:r>
        <w:rPr>
          <w:spacing w:val="-15"/>
        </w:rPr>
        <w:t xml:space="preserve"> </w:t>
      </w:r>
      <w:r>
        <w:t>management</w:t>
      </w:r>
      <w:r>
        <w:rPr>
          <w:spacing w:val="-15"/>
        </w:rPr>
        <w:t xml:space="preserve"> </w:t>
      </w:r>
      <w:r>
        <w:t>model.</w:t>
      </w:r>
      <w:r>
        <w:rPr>
          <w:spacing w:val="-15"/>
        </w:rPr>
        <w:t xml:space="preserve"> </w:t>
      </w:r>
      <w:r>
        <w:t>The</w:t>
      </w:r>
      <w:r>
        <w:rPr>
          <w:spacing w:val="-11"/>
        </w:rPr>
        <w:t xml:space="preserve"> </w:t>
      </w:r>
      <w:r>
        <w:t>first</w:t>
      </w:r>
      <w:r>
        <w:rPr>
          <w:spacing w:val="-15"/>
        </w:rPr>
        <w:t xml:space="preserve"> </w:t>
      </w:r>
      <w:r>
        <w:t>of</w:t>
      </w:r>
      <w:r>
        <w:rPr>
          <w:spacing w:val="-13"/>
        </w:rPr>
        <w:t xml:space="preserve"> </w:t>
      </w:r>
      <w:r>
        <w:t>these</w:t>
      </w:r>
      <w:r>
        <w:rPr>
          <w:spacing w:val="-10"/>
        </w:rPr>
        <w:t xml:space="preserve"> </w:t>
      </w:r>
      <w:r>
        <w:t>was</w:t>
      </w:r>
      <w:r>
        <w:rPr>
          <w:spacing w:val="-14"/>
        </w:rPr>
        <w:t xml:space="preserve"> </w:t>
      </w:r>
      <w:r>
        <w:t>the</w:t>
      </w:r>
      <w:r>
        <w:rPr>
          <w:spacing w:val="-11"/>
        </w:rPr>
        <w:t xml:space="preserve"> </w:t>
      </w:r>
      <w:r>
        <w:t>introduction</w:t>
      </w:r>
      <w:r>
        <w:rPr>
          <w:spacing w:val="-11"/>
        </w:rPr>
        <w:t xml:space="preserve"> </w:t>
      </w:r>
      <w:r>
        <w:t>of</w:t>
      </w:r>
      <w:r>
        <w:rPr>
          <w:spacing w:val="-11"/>
        </w:rPr>
        <w:t xml:space="preserve"> </w:t>
      </w:r>
      <w:r>
        <w:t>Keeping</w:t>
      </w:r>
      <w:r>
        <w:rPr>
          <w:spacing w:val="-14"/>
        </w:rPr>
        <w:t xml:space="preserve"> </w:t>
      </w:r>
      <w:r>
        <w:t>in</w:t>
      </w:r>
      <w:r>
        <w:rPr>
          <w:spacing w:val="-11"/>
        </w:rPr>
        <w:t xml:space="preserve"> </w:t>
      </w:r>
      <w:r>
        <w:t xml:space="preserve">Touch (KIT) meetings held between the SYF team and </w:t>
      </w:r>
      <w:r>
        <w:rPr>
          <w:spacing w:val="-4"/>
        </w:rPr>
        <w:t xml:space="preserve">the </w:t>
      </w:r>
      <w:r>
        <w:t>individual LA Leads. For all LAs this was seen as a positive opportunity to discuss delivery issues, questions or concerns in a familiar setting (on LA home</w:t>
      </w:r>
      <w:r>
        <w:t xml:space="preserve"> ground) and outside of the formal Project Board meetings. The introduction of the KIT meetings was described by one LA as a ‘game changer’ in terms of communication between SYF and the</w:t>
      </w:r>
      <w:r>
        <w:rPr>
          <w:spacing w:val="-24"/>
        </w:rPr>
        <w:t xml:space="preserve"> </w:t>
      </w:r>
      <w:r>
        <w:t>LAs.</w:t>
      </w:r>
    </w:p>
    <w:p w:rsidR="00D92125" w:rsidRDefault="00FB6649">
      <w:pPr>
        <w:spacing w:before="120"/>
        <w:ind w:left="1066" w:right="2073"/>
        <w:jc w:val="both"/>
        <w:rPr>
          <w:i/>
        </w:rPr>
      </w:pPr>
      <w:r>
        <w:rPr>
          <w:i/>
        </w:rPr>
        <w:t>What’s useful with that is actually sitting down with somebody an</w:t>
      </w:r>
      <w:r>
        <w:rPr>
          <w:i/>
        </w:rPr>
        <w:t>d sort of saying, so what is it? What’s the next step for us? Let’s cut through everything and just tell us what it is that we need to do. That’s useful. (LA)</w:t>
      </w:r>
    </w:p>
    <w:p w:rsidR="00D92125" w:rsidRDefault="00FB6649">
      <w:pPr>
        <w:spacing w:before="121" w:line="242" w:lineRule="auto"/>
        <w:ind w:left="1066" w:right="2074"/>
        <w:jc w:val="both"/>
        <w:rPr>
          <w:i/>
        </w:rPr>
      </w:pPr>
      <w:r>
        <w:rPr>
          <w:i/>
        </w:rPr>
        <w:t>local authorities have fed back as well that they feel more comfortable discussing things with us</w:t>
      </w:r>
      <w:r>
        <w:rPr>
          <w:i/>
        </w:rPr>
        <w:t xml:space="preserve"> in that environment (SYF)</w:t>
      </w:r>
    </w:p>
    <w:p w:rsidR="00D92125" w:rsidRDefault="00FB6649">
      <w:pPr>
        <w:pStyle w:val="BodyText"/>
        <w:spacing w:before="115"/>
        <w:ind w:left="500" w:right="1516"/>
        <w:jc w:val="both"/>
      </w:pPr>
      <w:r>
        <w:t>A further change to the original project management model was the introduction of Operational Groups meetings. It was felt that the Project Board meetings were not the appropriate forum to discuss practical delivery matters and a</w:t>
      </w:r>
      <w:r>
        <w:t>s such the Operational Group, made up of the LA leads and the SYF team, would meet prior to each Project Board. This freed up the Project Board to concentrate on more official matters.</w:t>
      </w:r>
    </w:p>
    <w:p w:rsidR="00D92125" w:rsidRDefault="00D92125">
      <w:pPr>
        <w:pStyle w:val="BodyText"/>
        <w:rPr>
          <w:sz w:val="24"/>
        </w:rPr>
      </w:pPr>
    </w:p>
    <w:p w:rsidR="00D92125" w:rsidRDefault="00D92125">
      <w:pPr>
        <w:pStyle w:val="BodyText"/>
        <w:rPr>
          <w:sz w:val="19"/>
        </w:rPr>
      </w:pPr>
    </w:p>
    <w:p w:rsidR="00D92125" w:rsidRDefault="00FB6649">
      <w:pPr>
        <w:pStyle w:val="BodyText"/>
        <w:spacing w:before="1"/>
        <w:ind w:left="500"/>
        <w:jc w:val="both"/>
      </w:pPr>
      <w:r>
        <w:rPr>
          <w:u w:val="single"/>
        </w:rPr>
        <w:t>The Workforce Survey</w:t>
      </w:r>
    </w:p>
    <w:p w:rsidR="00D92125" w:rsidRDefault="00FB6649">
      <w:pPr>
        <w:pStyle w:val="BodyText"/>
        <w:spacing w:before="117"/>
        <w:ind w:left="500" w:right="1514"/>
        <w:jc w:val="both"/>
      </w:pPr>
      <w:r>
        <w:t>A primary focus for Workstream 1 was the develop</w:t>
      </w:r>
      <w:r>
        <w:t xml:space="preserve">ment and distribution of the workforce survey across the region. This </w:t>
      </w:r>
      <w:r>
        <w:rPr>
          <w:spacing w:val="2"/>
        </w:rPr>
        <w:t xml:space="preserve">was </w:t>
      </w:r>
      <w:r>
        <w:t>designed by the SYF team and shared with</w:t>
      </w:r>
      <w:r>
        <w:rPr>
          <w:spacing w:val="-6"/>
        </w:rPr>
        <w:t xml:space="preserve"> </w:t>
      </w:r>
      <w:r>
        <w:t>the</w:t>
      </w:r>
      <w:r>
        <w:rPr>
          <w:spacing w:val="-6"/>
        </w:rPr>
        <w:t xml:space="preserve"> </w:t>
      </w:r>
      <w:r>
        <w:t>LA</w:t>
      </w:r>
      <w:r>
        <w:rPr>
          <w:spacing w:val="-10"/>
        </w:rPr>
        <w:t xml:space="preserve"> </w:t>
      </w:r>
      <w:r>
        <w:t>leads</w:t>
      </w:r>
      <w:r>
        <w:rPr>
          <w:spacing w:val="-9"/>
        </w:rPr>
        <w:t xml:space="preserve"> </w:t>
      </w:r>
      <w:r>
        <w:t>who</w:t>
      </w:r>
      <w:r>
        <w:rPr>
          <w:spacing w:val="-6"/>
        </w:rPr>
        <w:t xml:space="preserve"> </w:t>
      </w:r>
      <w:r>
        <w:t>were</w:t>
      </w:r>
      <w:r>
        <w:rPr>
          <w:spacing w:val="-1"/>
        </w:rPr>
        <w:t xml:space="preserve"> </w:t>
      </w:r>
      <w:r>
        <w:t>then</w:t>
      </w:r>
      <w:r>
        <w:rPr>
          <w:spacing w:val="-5"/>
        </w:rPr>
        <w:t xml:space="preserve"> </w:t>
      </w:r>
      <w:r>
        <w:t>tasked</w:t>
      </w:r>
      <w:r>
        <w:rPr>
          <w:spacing w:val="-6"/>
        </w:rPr>
        <w:t xml:space="preserve"> </w:t>
      </w:r>
      <w:r>
        <w:t>with</w:t>
      </w:r>
      <w:r>
        <w:rPr>
          <w:spacing w:val="-4"/>
        </w:rPr>
        <w:t xml:space="preserve"> </w:t>
      </w:r>
      <w:r>
        <w:t>circulating</w:t>
      </w:r>
      <w:r>
        <w:rPr>
          <w:spacing w:val="-11"/>
        </w:rPr>
        <w:t xml:space="preserve"> </w:t>
      </w:r>
      <w:r>
        <w:t>it</w:t>
      </w:r>
      <w:r>
        <w:rPr>
          <w:spacing w:val="-10"/>
        </w:rPr>
        <w:t xml:space="preserve"> </w:t>
      </w:r>
      <w:r>
        <w:t>to</w:t>
      </w:r>
      <w:r>
        <w:rPr>
          <w:spacing w:val="-1"/>
        </w:rPr>
        <w:t xml:space="preserve"> </w:t>
      </w:r>
      <w:r>
        <w:t>their</w:t>
      </w:r>
      <w:r>
        <w:rPr>
          <w:spacing w:val="-7"/>
        </w:rPr>
        <w:t xml:space="preserve"> </w:t>
      </w:r>
      <w:r>
        <w:t>wider</w:t>
      </w:r>
      <w:r>
        <w:rPr>
          <w:spacing w:val="-7"/>
        </w:rPr>
        <w:t xml:space="preserve"> </w:t>
      </w:r>
      <w:r>
        <w:t>workforce.</w:t>
      </w:r>
      <w:r>
        <w:rPr>
          <w:spacing w:val="-3"/>
        </w:rPr>
        <w:t xml:space="preserve"> </w:t>
      </w:r>
      <w:r>
        <w:t>The survey design presented serious privacy issues relating t</w:t>
      </w:r>
      <w:r>
        <w:t>o participant data and potential data breaches. As such the survey was closed down. The timing of this original survey was also problematic with the distribution planned for the last week of the</w:t>
      </w:r>
      <w:r>
        <w:rPr>
          <w:spacing w:val="-11"/>
        </w:rPr>
        <w:t xml:space="preserve"> </w:t>
      </w:r>
      <w:r>
        <w:t>school</w:t>
      </w:r>
      <w:r>
        <w:rPr>
          <w:spacing w:val="-12"/>
        </w:rPr>
        <w:t xml:space="preserve"> </w:t>
      </w:r>
      <w:r>
        <w:t>term</w:t>
      </w:r>
      <w:r>
        <w:rPr>
          <w:spacing w:val="-11"/>
        </w:rPr>
        <w:t xml:space="preserve"> </w:t>
      </w:r>
      <w:r>
        <w:t>before</w:t>
      </w:r>
      <w:r>
        <w:rPr>
          <w:spacing w:val="-10"/>
        </w:rPr>
        <w:t xml:space="preserve"> </w:t>
      </w:r>
      <w:r>
        <w:t>the</w:t>
      </w:r>
      <w:r>
        <w:rPr>
          <w:spacing w:val="-11"/>
        </w:rPr>
        <w:t xml:space="preserve"> </w:t>
      </w:r>
      <w:r>
        <w:t>6-week</w:t>
      </w:r>
      <w:r>
        <w:rPr>
          <w:spacing w:val="-13"/>
        </w:rPr>
        <w:t xml:space="preserve"> </w:t>
      </w:r>
      <w:r>
        <w:t>summer</w:t>
      </w:r>
      <w:r>
        <w:rPr>
          <w:spacing w:val="-12"/>
        </w:rPr>
        <w:t xml:space="preserve"> </w:t>
      </w:r>
      <w:r>
        <w:t>break.</w:t>
      </w:r>
      <w:r>
        <w:rPr>
          <w:spacing w:val="-15"/>
        </w:rPr>
        <w:t xml:space="preserve"> </w:t>
      </w:r>
      <w:r>
        <w:t>With</w:t>
      </w:r>
      <w:r>
        <w:rPr>
          <w:spacing w:val="-11"/>
        </w:rPr>
        <w:t xml:space="preserve"> </w:t>
      </w:r>
      <w:r>
        <w:t>some</w:t>
      </w:r>
      <w:r>
        <w:rPr>
          <w:spacing w:val="-11"/>
        </w:rPr>
        <w:t xml:space="preserve"> </w:t>
      </w:r>
      <w:r>
        <w:t>of</w:t>
      </w:r>
      <w:r>
        <w:rPr>
          <w:spacing w:val="-15"/>
        </w:rPr>
        <w:t xml:space="preserve"> </w:t>
      </w:r>
      <w:r>
        <w:t>the</w:t>
      </w:r>
      <w:r>
        <w:rPr>
          <w:spacing w:val="-6"/>
        </w:rPr>
        <w:t xml:space="preserve"> </w:t>
      </w:r>
      <w:r>
        <w:t>targeted</w:t>
      </w:r>
      <w:r>
        <w:rPr>
          <w:spacing w:val="-10"/>
        </w:rPr>
        <w:t xml:space="preserve"> </w:t>
      </w:r>
      <w:r>
        <w:t>workforce based</w:t>
      </w:r>
      <w:r>
        <w:rPr>
          <w:spacing w:val="-5"/>
        </w:rPr>
        <w:t xml:space="preserve"> </w:t>
      </w:r>
      <w:r>
        <w:t>within</w:t>
      </w:r>
      <w:r>
        <w:rPr>
          <w:spacing w:val="-5"/>
        </w:rPr>
        <w:t xml:space="preserve"> </w:t>
      </w:r>
      <w:r>
        <w:t>school</w:t>
      </w:r>
      <w:r>
        <w:rPr>
          <w:spacing w:val="-7"/>
        </w:rPr>
        <w:t xml:space="preserve"> </w:t>
      </w:r>
      <w:r>
        <w:t>settings</w:t>
      </w:r>
      <w:r>
        <w:rPr>
          <w:spacing w:val="-8"/>
        </w:rPr>
        <w:t xml:space="preserve"> </w:t>
      </w:r>
      <w:r>
        <w:t>it</w:t>
      </w:r>
      <w:r>
        <w:rPr>
          <w:spacing w:val="-9"/>
        </w:rPr>
        <w:t xml:space="preserve"> </w:t>
      </w:r>
      <w:r>
        <w:t>was</w:t>
      </w:r>
      <w:r>
        <w:rPr>
          <w:spacing w:val="-8"/>
        </w:rPr>
        <w:t xml:space="preserve"> </w:t>
      </w:r>
      <w:r>
        <w:t>thought</w:t>
      </w:r>
      <w:r>
        <w:rPr>
          <w:spacing w:val="-1"/>
        </w:rPr>
        <w:t xml:space="preserve"> </w:t>
      </w:r>
      <w:r>
        <w:t>inappropriate</w:t>
      </w:r>
      <w:r>
        <w:rPr>
          <w:spacing w:val="-2"/>
        </w:rPr>
        <w:t xml:space="preserve"> </w:t>
      </w:r>
      <w:r>
        <w:t>to</w:t>
      </w:r>
      <w:r>
        <w:rPr>
          <w:spacing w:val="-5"/>
        </w:rPr>
        <w:t xml:space="preserve"> </w:t>
      </w:r>
      <w:r>
        <w:t>send</w:t>
      </w:r>
      <w:r>
        <w:rPr>
          <w:spacing w:val="-5"/>
        </w:rPr>
        <w:t xml:space="preserve"> </w:t>
      </w:r>
      <w:r>
        <w:t>the</w:t>
      </w:r>
      <w:r>
        <w:rPr>
          <w:spacing w:val="-5"/>
        </w:rPr>
        <w:t xml:space="preserve"> </w:t>
      </w:r>
      <w:r>
        <w:t>survey</w:t>
      </w:r>
      <w:r>
        <w:rPr>
          <w:spacing w:val="-8"/>
        </w:rPr>
        <w:t xml:space="preserve"> </w:t>
      </w:r>
      <w:r>
        <w:t>out</w:t>
      </w:r>
      <w:r>
        <w:rPr>
          <w:spacing w:val="-9"/>
        </w:rPr>
        <w:t xml:space="preserve"> </w:t>
      </w:r>
      <w:r>
        <w:t>at</w:t>
      </w:r>
      <w:r>
        <w:rPr>
          <w:spacing w:val="-9"/>
        </w:rPr>
        <w:t xml:space="preserve"> </w:t>
      </w:r>
      <w:r>
        <w:t>this time.</w:t>
      </w:r>
      <w:r>
        <w:rPr>
          <w:spacing w:val="-6"/>
        </w:rPr>
        <w:t xml:space="preserve"> </w:t>
      </w:r>
      <w:r>
        <w:t>Some</w:t>
      </w:r>
      <w:r>
        <w:rPr>
          <w:spacing w:val="-2"/>
        </w:rPr>
        <w:t xml:space="preserve"> </w:t>
      </w:r>
      <w:r>
        <w:t>of</w:t>
      </w:r>
      <w:r>
        <w:rPr>
          <w:spacing w:val="-6"/>
        </w:rPr>
        <w:t xml:space="preserve"> </w:t>
      </w:r>
      <w:r>
        <w:t>the</w:t>
      </w:r>
      <w:r>
        <w:rPr>
          <w:spacing w:val="-7"/>
        </w:rPr>
        <w:t xml:space="preserve"> </w:t>
      </w:r>
      <w:r>
        <w:t>LAs</w:t>
      </w:r>
      <w:r>
        <w:rPr>
          <w:spacing w:val="-2"/>
        </w:rPr>
        <w:t xml:space="preserve"> </w:t>
      </w:r>
      <w:r>
        <w:t>raised</w:t>
      </w:r>
      <w:r>
        <w:rPr>
          <w:spacing w:val="-1"/>
        </w:rPr>
        <w:t xml:space="preserve"> </w:t>
      </w:r>
      <w:r>
        <w:t>additional</w:t>
      </w:r>
      <w:r>
        <w:rPr>
          <w:spacing w:val="-7"/>
        </w:rPr>
        <w:t xml:space="preserve"> </w:t>
      </w:r>
      <w:r>
        <w:t>concerns</w:t>
      </w:r>
      <w:r>
        <w:rPr>
          <w:spacing w:val="-9"/>
        </w:rPr>
        <w:t xml:space="preserve"> </w:t>
      </w:r>
      <w:r>
        <w:t>about</w:t>
      </w:r>
      <w:r>
        <w:rPr>
          <w:spacing w:val="-6"/>
        </w:rPr>
        <w:t xml:space="preserve"> </w:t>
      </w:r>
      <w:r>
        <w:t>the</w:t>
      </w:r>
      <w:r>
        <w:rPr>
          <w:spacing w:val="-2"/>
        </w:rPr>
        <w:t xml:space="preserve"> </w:t>
      </w:r>
      <w:r>
        <w:t>survey</w:t>
      </w:r>
      <w:r>
        <w:rPr>
          <w:spacing w:val="-9"/>
        </w:rPr>
        <w:t xml:space="preserve"> </w:t>
      </w:r>
      <w:r>
        <w:t>and</w:t>
      </w:r>
      <w:r>
        <w:rPr>
          <w:spacing w:val="3"/>
        </w:rPr>
        <w:t xml:space="preserve"> </w:t>
      </w:r>
      <w:r>
        <w:t>whether</w:t>
      </w:r>
      <w:r>
        <w:rPr>
          <w:spacing w:val="-2"/>
        </w:rPr>
        <w:t xml:space="preserve"> </w:t>
      </w:r>
      <w:r>
        <w:t>it</w:t>
      </w:r>
      <w:r>
        <w:rPr>
          <w:spacing w:val="-6"/>
        </w:rPr>
        <w:t xml:space="preserve"> </w:t>
      </w:r>
      <w:r>
        <w:t>was actually fit for</w:t>
      </w:r>
      <w:r>
        <w:rPr>
          <w:spacing w:val="-4"/>
        </w:rPr>
        <w:t xml:space="preserve"> </w:t>
      </w:r>
      <w:r>
        <w:t>purpose.</w:t>
      </w:r>
    </w:p>
    <w:p w:rsidR="00D92125" w:rsidRDefault="00FB6649">
      <w:pPr>
        <w:spacing w:before="121" w:line="242" w:lineRule="auto"/>
        <w:ind w:left="1066" w:right="2072"/>
        <w:jc w:val="both"/>
        <w:rPr>
          <w:i/>
        </w:rPr>
      </w:pPr>
      <w:r>
        <w:rPr>
          <w:i/>
        </w:rPr>
        <w:t>Even regardless of the GDPR bit, the system didn’t really give us exactly what we needed. If we’d piloted it, we’d have known that. (LA)</w:t>
      </w:r>
    </w:p>
    <w:p w:rsidR="00D92125" w:rsidRDefault="00FB6649">
      <w:pPr>
        <w:pStyle w:val="BodyText"/>
        <w:spacing w:before="114" w:line="242" w:lineRule="auto"/>
        <w:ind w:left="500" w:right="1518"/>
        <w:jc w:val="both"/>
      </w:pPr>
      <w:r>
        <w:t>The</w:t>
      </w:r>
      <w:r>
        <w:rPr>
          <w:spacing w:val="-11"/>
        </w:rPr>
        <w:t xml:space="preserve"> </w:t>
      </w:r>
      <w:r>
        <w:t>data</w:t>
      </w:r>
      <w:r>
        <w:rPr>
          <w:spacing w:val="-10"/>
        </w:rPr>
        <w:t xml:space="preserve"> </w:t>
      </w:r>
      <w:r>
        <w:t>manager</w:t>
      </w:r>
      <w:r>
        <w:rPr>
          <w:spacing w:val="-10"/>
        </w:rPr>
        <w:t xml:space="preserve"> </w:t>
      </w:r>
      <w:r>
        <w:t>within</w:t>
      </w:r>
      <w:r>
        <w:rPr>
          <w:spacing w:val="-11"/>
        </w:rPr>
        <w:t xml:space="preserve"> </w:t>
      </w:r>
      <w:r>
        <w:t>the</w:t>
      </w:r>
      <w:r>
        <w:rPr>
          <w:spacing w:val="-11"/>
        </w:rPr>
        <w:t xml:space="preserve"> </w:t>
      </w:r>
      <w:r>
        <w:t>SYF</w:t>
      </w:r>
      <w:r>
        <w:rPr>
          <w:spacing w:val="-13"/>
        </w:rPr>
        <w:t xml:space="preserve"> </w:t>
      </w:r>
      <w:r>
        <w:t>team</w:t>
      </w:r>
      <w:r>
        <w:rPr>
          <w:spacing w:val="-10"/>
        </w:rPr>
        <w:t xml:space="preserve"> </w:t>
      </w:r>
      <w:r>
        <w:t>altered</w:t>
      </w:r>
      <w:r>
        <w:rPr>
          <w:spacing w:val="-11"/>
        </w:rPr>
        <w:t xml:space="preserve"> </w:t>
      </w:r>
      <w:r>
        <w:t>the</w:t>
      </w:r>
      <w:r>
        <w:rPr>
          <w:spacing w:val="-11"/>
        </w:rPr>
        <w:t xml:space="preserve"> </w:t>
      </w:r>
      <w:r>
        <w:t>survey</w:t>
      </w:r>
      <w:r>
        <w:rPr>
          <w:spacing w:val="-14"/>
        </w:rPr>
        <w:t xml:space="preserve"> </w:t>
      </w:r>
      <w:r>
        <w:t>to</w:t>
      </w:r>
      <w:r>
        <w:rPr>
          <w:spacing w:val="-11"/>
        </w:rPr>
        <w:t xml:space="preserve"> </w:t>
      </w:r>
      <w:r>
        <w:t>allow</w:t>
      </w:r>
      <w:r>
        <w:rPr>
          <w:spacing w:val="-13"/>
        </w:rPr>
        <w:t xml:space="preserve"> </w:t>
      </w:r>
      <w:r>
        <w:t>for</w:t>
      </w:r>
      <w:r>
        <w:rPr>
          <w:spacing w:val="-12"/>
        </w:rPr>
        <w:t xml:space="preserve"> </w:t>
      </w:r>
      <w:r>
        <w:t>a</w:t>
      </w:r>
      <w:r>
        <w:rPr>
          <w:spacing w:val="-11"/>
        </w:rPr>
        <w:t xml:space="preserve"> </w:t>
      </w:r>
      <w:r>
        <w:t>new</w:t>
      </w:r>
      <w:r>
        <w:rPr>
          <w:spacing w:val="-6"/>
        </w:rPr>
        <w:t xml:space="preserve"> </w:t>
      </w:r>
      <w:r>
        <w:t>circulation date of September 2019. However,</w:t>
      </w:r>
      <w:r>
        <w:t xml:space="preserve"> the setbacks encountered with the original survey meant that the returns had to be in</w:t>
      </w:r>
      <w:r>
        <w:rPr>
          <w:spacing w:val="-5"/>
        </w:rPr>
        <w:t xml:space="preserve"> </w:t>
      </w:r>
      <w:r>
        <w:t>quickly.</w:t>
      </w:r>
    </w:p>
    <w:p w:rsidR="00D92125" w:rsidRDefault="00FB6649">
      <w:pPr>
        <w:spacing w:before="114"/>
        <w:ind w:left="1066" w:right="2069"/>
        <w:jc w:val="both"/>
        <w:rPr>
          <w:i/>
        </w:rPr>
      </w:pPr>
      <w:r>
        <w:rPr>
          <w:i/>
        </w:rPr>
        <w:t>[R]ather than having a four or five-week period to get people to complete those self-assessments, we’ve had a window of about 10 days. So it’s just been a lot t</w:t>
      </w:r>
      <w:r>
        <w:rPr>
          <w:i/>
        </w:rPr>
        <w:t>ighter than it would have been. (LA)</w:t>
      </w:r>
    </w:p>
    <w:p w:rsidR="00D92125" w:rsidRDefault="00FB6649">
      <w:pPr>
        <w:pStyle w:val="BodyText"/>
        <w:spacing w:before="121" w:line="242" w:lineRule="auto"/>
        <w:ind w:left="500" w:right="1515"/>
        <w:jc w:val="both"/>
      </w:pPr>
      <w:r>
        <w:t>All of the LA leads identified the SYF data manager role as an integral ingredient contributing to the successful delivery of the project.</w:t>
      </w:r>
    </w:p>
    <w:p w:rsidR="00D92125" w:rsidRDefault="00FB6649">
      <w:pPr>
        <w:spacing w:before="114"/>
        <w:ind w:left="1066" w:right="1929"/>
        <w:jc w:val="both"/>
        <w:rPr>
          <w:i/>
        </w:rPr>
      </w:pPr>
      <w:r>
        <w:rPr>
          <w:i/>
        </w:rPr>
        <w:t>[This] has kept it on track. And the speed that he turned around documents…[a]nd</w:t>
      </w:r>
      <w:r>
        <w:rPr>
          <w:i/>
        </w:rPr>
        <w:t xml:space="preserve"> the quality of what he produces has been amazing…And because he was part of the bidding and that first part, he gets it. He knows exactly what we’re doing and why we’re doing it. (LA)</w:t>
      </w:r>
    </w:p>
    <w:p w:rsidR="00D92125" w:rsidRDefault="00D92125">
      <w:pPr>
        <w:jc w:val="both"/>
        <w:sectPr w:rsidR="00D92125">
          <w:pgSz w:w="11910" w:h="16840"/>
          <w:pgMar w:top="1360" w:right="600" w:bottom="1140" w:left="940" w:header="0" w:footer="870" w:gutter="0"/>
          <w:cols w:space="720"/>
        </w:sectPr>
      </w:pPr>
    </w:p>
    <w:p w:rsidR="00D92125" w:rsidRDefault="00D92125">
      <w:pPr>
        <w:pStyle w:val="BodyText"/>
        <w:spacing w:before="4"/>
        <w:rPr>
          <w:i/>
          <w:sz w:val="11"/>
        </w:rPr>
      </w:pPr>
    </w:p>
    <w:p w:rsidR="00D92125" w:rsidRDefault="00FB6649">
      <w:pPr>
        <w:pStyle w:val="BodyText"/>
        <w:spacing w:before="93"/>
        <w:ind w:left="500"/>
      </w:pPr>
      <w:r>
        <w:rPr>
          <w:u w:val="single"/>
        </w:rPr>
        <w:t>Accountability</w:t>
      </w:r>
    </w:p>
    <w:p w:rsidR="00D92125" w:rsidRDefault="00FB6649">
      <w:pPr>
        <w:pStyle w:val="BodyText"/>
        <w:spacing w:before="117"/>
        <w:ind w:left="500" w:right="1518"/>
        <w:jc w:val="both"/>
      </w:pPr>
      <w:r>
        <w:t>The original DfE Early Outcome Framew</w:t>
      </w:r>
      <w:r>
        <w:t>ork fund was made available to Local Authorities who met certain specific criteria. As such, and despite leading on the bid, SYF</w:t>
      </w:r>
      <w:r>
        <w:rPr>
          <w:spacing w:val="-2"/>
        </w:rPr>
        <w:t xml:space="preserve"> </w:t>
      </w:r>
      <w:r>
        <w:t>were</w:t>
      </w:r>
      <w:r>
        <w:rPr>
          <w:spacing w:val="-6"/>
        </w:rPr>
        <w:t xml:space="preserve"> </w:t>
      </w:r>
      <w:r>
        <w:t>not</w:t>
      </w:r>
      <w:r>
        <w:rPr>
          <w:spacing w:val="-10"/>
        </w:rPr>
        <w:t xml:space="preserve"> </w:t>
      </w:r>
      <w:r>
        <w:t>able</w:t>
      </w:r>
      <w:r>
        <w:rPr>
          <w:spacing w:val="-1"/>
        </w:rPr>
        <w:t xml:space="preserve"> </w:t>
      </w:r>
      <w:r>
        <w:t>to</w:t>
      </w:r>
      <w:r>
        <w:rPr>
          <w:spacing w:val="-1"/>
        </w:rPr>
        <w:t xml:space="preserve"> </w:t>
      </w:r>
      <w:r>
        <w:t>submit</w:t>
      </w:r>
      <w:r>
        <w:rPr>
          <w:spacing w:val="-5"/>
        </w:rPr>
        <w:t xml:space="preserve"> </w:t>
      </w:r>
      <w:r>
        <w:t>the</w:t>
      </w:r>
      <w:r>
        <w:rPr>
          <w:spacing w:val="-1"/>
        </w:rPr>
        <w:t xml:space="preserve"> </w:t>
      </w:r>
      <w:r>
        <w:t>bid</w:t>
      </w:r>
      <w:r>
        <w:rPr>
          <w:spacing w:val="-6"/>
        </w:rPr>
        <w:t xml:space="preserve"> </w:t>
      </w:r>
      <w:r>
        <w:t>or</w:t>
      </w:r>
      <w:r>
        <w:rPr>
          <w:spacing w:val="-7"/>
        </w:rPr>
        <w:t xml:space="preserve"> </w:t>
      </w:r>
      <w:r>
        <w:t>be</w:t>
      </w:r>
      <w:r>
        <w:rPr>
          <w:spacing w:val="-1"/>
        </w:rPr>
        <w:t xml:space="preserve"> </w:t>
      </w:r>
      <w:r>
        <w:t>considered</w:t>
      </w:r>
      <w:r>
        <w:rPr>
          <w:spacing w:val="-1"/>
        </w:rPr>
        <w:t xml:space="preserve"> </w:t>
      </w:r>
      <w:r>
        <w:t>project</w:t>
      </w:r>
      <w:r>
        <w:rPr>
          <w:spacing w:val="-5"/>
        </w:rPr>
        <w:t xml:space="preserve"> </w:t>
      </w:r>
      <w:r>
        <w:t>lead.</w:t>
      </w:r>
      <w:r>
        <w:rPr>
          <w:spacing w:val="-5"/>
        </w:rPr>
        <w:t xml:space="preserve"> </w:t>
      </w:r>
      <w:r>
        <w:t>The</w:t>
      </w:r>
      <w:r>
        <w:rPr>
          <w:spacing w:val="-6"/>
        </w:rPr>
        <w:t xml:space="preserve"> </w:t>
      </w:r>
      <w:r>
        <w:t>role</w:t>
      </w:r>
      <w:r>
        <w:rPr>
          <w:spacing w:val="-1"/>
        </w:rPr>
        <w:t xml:space="preserve"> </w:t>
      </w:r>
      <w:r>
        <w:t>was</w:t>
      </w:r>
      <w:r>
        <w:rPr>
          <w:spacing w:val="-4"/>
        </w:rPr>
        <w:t xml:space="preserve"> </w:t>
      </w:r>
      <w:r>
        <w:t>taken on by Doncaster who received the funding cent</w:t>
      </w:r>
      <w:r>
        <w:t>rally and then distributed it out to the other LAs and SYF. As SYF began to take on more and more project management responsibilities it became apparent that not controlling the project finances created a strain that sometimes made project management diffi</w:t>
      </w:r>
      <w:r>
        <w:t>cult. Some of the SYF team felt that if they had been able to drip feed the finances based on meeting certain specified milestones then they would have had more influence over the pace of</w:t>
      </w:r>
      <w:r>
        <w:rPr>
          <w:spacing w:val="-26"/>
        </w:rPr>
        <w:t xml:space="preserve"> </w:t>
      </w:r>
      <w:r>
        <w:t>delivery.</w:t>
      </w:r>
    </w:p>
    <w:p w:rsidR="00D92125" w:rsidRDefault="00FB6649">
      <w:pPr>
        <w:spacing w:before="120"/>
        <w:ind w:left="1066" w:right="2069"/>
        <w:jc w:val="both"/>
        <w:rPr>
          <w:i/>
        </w:rPr>
      </w:pPr>
      <w:r>
        <w:rPr>
          <w:i/>
        </w:rPr>
        <w:t>I think that if we’re managing a project, we need to manage the finances. We need to manage the whole project itself. And I would say rather than giving out funds at the beginning of the project, to put it in drip… dribs and drabs really. So, once you’ve h</w:t>
      </w:r>
      <w:r>
        <w:rPr>
          <w:i/>
        </w:rPr>
        <w:t>it a milestone and you’ve evidenced that you’ve achieved that, we’ll release X amount of funding to you. (SYF)</w:t>
      </w:r>
    </w:p>
    <w:p w:rsidR="00D92125" w:rsidRDefault="00FB6649">
      <w:pPr>
        <w:spacing w:before="120"/>
        <w:ind w:left="500" w:right="1503"/>
        <w:jc w:val="both"/>
        <w:rPr>
          <w:i/>
        </w:rPr>
      </w:pPr>
      <w:r>
        <w:rPr>
          <w:i/>
        </w:rPr>
        <w:t>it</w:t>
      </w:r>
      <w:r>
        <w:rPr>
          <w:i/>
          <w:spacing w:val="-8"/>
        </w:rPr>
        <w:t xml:space="preserve"> </w:t>
      </w:r>
      <w:r>
        <w:rPr>
          <w:i/>
        </w:rPr>
        <w:t>was</w:t>
      </w:r>
      <w:r>
        <w:rPr>
          <w:i/>
          <w:spacing w:val="-7"/>
        </w:rPr>
        <w:t xml:space="preserve"> </w:t>
      </w:r>
      <w:r>
        <w:rPr>
          <w:i/>
        </w:rPr>
        <w:t>absolutely</w:t>
      </w:r>
      <w:r>
        <w:rPr>
          <w:i/>
          <w:spacing w:val="-7"/>
        </w:rPr>
        <w:t xml:space="preserve"> </w:t>
      </w:r>
      <w:r>
        <w:rPr>
          <w:i/>
        </w:rPr>
        <w:t>the</w:t>
      </w:r>
      <w:r>
        <w:rPr>
          <w:i/>
          <w:spacing w:val="-4"/>
        </w:rPr>
        <w:t xml:space="preserve"> </w:t>
      </w:r>
      <w:r>
        <w:rPr>
          <w:i/>
        </w:rPr>
        <w:t>nature</w:t>
      </w:r>
      <w:r>
        <w:rPr>
          <w:i/>
          <w:spacing w:val="-4"/>
        </w:rPr>
        <w:t xml:space="preserve"> </w:t>
      </w:r>
      <w:r>
        <w:rPr>
          <w:i/>
        </w:rPr>
        <w:t>of</w:t>
      </w:r>
      <w:r>
        <w:rPr>
          <w:i/>
          <w:spacing w:val="-8"/>
        </w:rPr>
        <w:t xml:space="preserve"> </w:t>
      </w:r>
      <w:r>
        <w:rPr>
          <w:i/>
        </w:rPr>
        <w:t>this</w:t>
      </w:r>
      <w:r>
        <w:rPr>
          <w:i/>
          <w:spacing w:val="-7"/>
        </w:rPr>
        <w:t xml:space="preserve"> </w:t>
      </w:r>
      <w:r>
        <w:rPr>
          <w:i/>
        </w:rPr>
        <w:t>project</w:t>
      </w:r>
      <w:r>
        <w:rPr>
          <w:i/>
          <w:spacing w:val="-8"/>
        </w:rPr>
        <w:t xml:space="preserve"> </w:t>
      </w:r>
      <w:r>
        <w:rPr>
          <w:i/>
        </w:rPr>
        <w:t>that</w:t>
      </w:r>
      <w:r>
        <w:rPr>
          <w:i/>
          <w:spacing w:val="-8"/>
        </w:rPr>
        <w:t xml:space="preserve"> </w:t>
      </w:r>
      <w:r>
        <w:rPr>
          <w:i/>
        </w:rPr>
        <w:t>the</w:t>
      </w:r>
      <w:r>
        <w:rPr>
          <w:i/>
          <w:spacing w:val="-4"/>
        </w:rPr>
        <w:t xml:space="preserve"> </w:t>
      </w:r>
      <w:r>
        <w:rPr>
          <w:i/>
        </w:rPr>
        <w:t>money</w:t>
      </w:r>
      <w:r>
        <w:rPr>
          <w:i/>
          <w:spacing w:val="-7"/>
        </w:rPr>
        <w:t xml:space="preserve"> </w:t>
      </w:r>
      <w:r>
        <w:rPr>
          <w:i/>
        </w:rPr>
        <w:t>arrived</w:t>
      </w:r>
      <w:r>
        <w:rPr>
          <w:i/>
          <w:spacing w:val="-4"/>
        </w:rPr>
        <w:t xml:space="preserve"> </w:t>
      </w:r>
      <w:r>
        <w:rPr>
          <w:i/>
        </w:rPr>
        <w:t>and</w:t>
      </w:r>
      <w:r>
        <w:rPr>
          <w:i/>
          <w:spacing w:val="-4"/>
        </w:rPr>
        <w:t xml:space="preserve"> </w:t>
      </w:r>
      <w:r>
        <w:rPr>
          <w:i/>
        </w:rPr>
        <w:t>was</w:t>
      </w:r>
      <w:r>
        <w:rPr>
          <w:i/>
          <w:spacing w:val="-7"/>
        </w:rPr>
        <w:t xml:space="preserve"> </w:t>
      </w:r>
      <w:r>
        <w:rPr>
          <w:i/>
        </w:rPr>
        <w:t>immediately with the local authorities. So we a project team had no w</w:t>
      </w:r>
      <w:r>
        <w:rPr>
          <w:i/>
        </w:rPr>
        <w:t>ay of motivating in the sense of</w:t>
      </w:r>
      <w:r>
        <w:rPr>
          <w:i/>
          <w:spacing w:val="-10"/>
        </w:rPr>
        <w:t xml:space="preserve"> </w:t>
      </w:r>
      <w:r>
        <w:rPr>
          <w:i/>
        </w:rPr>
        <w:t>there’s</w:t>
      </w:r>
      <w:r>
        <w:rPr>
          <w:i/>
          <w:spacing w:val="-7"/>
        </w:rPr>
        <w:t xml:space="preserve"> </w:t>
      </w:r>
      <w:r>
        <w:rPr>
          <w:i/>
          <w:spacing w:val="-3"/>
        </w:rPr>
        <w:t>some</w:t>
      </w:r>
      <w:r>
        <w:rPr>
          <w:i/>
          <w:spacing w:val="-6"/>
        </w:rPr>
        <w:t xml:space="preserve"> </w:t>
      </w:r>
      <w:r>
        <w:rPr>
          <w:i/>
        </w:rPr>
        <w:t>of</w:t>
      </w:r>
      <w:r>
        <w:rPr>
          <w:i/>
          <w:spacing w:val="-10"/>
        </w:rPr>
        <w:t xml:space="preserve"> </w:t>
      </w:r>
      <w:r>
        <w:rPr>
          <w:i/>
        </w:rPr>
        <w:t>the</w:t>
      </w:r>
      <w:r>
        <w:rPr>
          <w:i/>
          <w:spacing w:val="-6"/>
        </w:rPr>
        <w:t xml:space="preserve"> </w:t>
      </w:r>
      <w:r>
        <w:rPr>
          <w:i/>
        </w:rPr>
        <w:t>grant</w:t>
      </w:r>
      <w:r>
        <w:rPr>
          <w:i/>
          <w:spacing w:val="-10"/>
        </w:rPr>
        <w:t xml:space="preserve"> </w:t>
      </w:r>
      <w:r>
        <w:rPr>
          <w:i/>
        </w:rPr>
        <w:t>to</w:t>
      </w:r>
      <w:r>
        <w:rPr>
          <w:i/>
          <w:spacing w:val="-6"/>
        </w:rPr>
        <w:t xml:space="preserve"> </w:t>
      </w:r>
      <w:r>
        <w:rPr>
          <w:i/>
        </w:rPr>
        <w:t>cover</w:t>
      </w:r>
      <w:r>
        <w:rPr>
          <w:i/>
          <w:spacing w:val="-7"/>
        </w:rPr>
        <w:t xml:space="preserve"> </w:t>
      </w:r>
      <w:r>
        <w:rPr>
          <w:i/>
        </w:rPr>
        <w:t>this</w:t>
      </w:r>
      <w:r>
        <w:rPr>
          <w:i/>
          <w:spacing w:val="-9"/>
        </w:rPr>
        <w:t xml:space="preserve"> </w:t>
      </w:r>
      <w:r>
        <w:rPr>
          <w:i/>
        </w:rPr>
        <w:t>element</w:t>
      </w:r>
      <w:r>
        <w:rPr>
          <w:i/>
          <w:spacing w:val="-14"/>
        </w:rPr>
        <w:t xml:space="preserve"> </w:t>
      </w:r>
      <w:r>
        <w:rPr>
          <w:i/>
        </w:rPr>
        <w:t>of</w:t>
      </w:r>
      <w:r>
        <w:rPr>
          <w:i/>
          <w:spacing w:val="-14"/>
        </w:rPr>
        <w:t xml:space="preserve"> </w:t>
      </w:r>
      <w:r>
        <w:rPr>
          <w:i/>
        </w:rPr>
        <w:t>work,</w:t>
      </w:r>
      <w:r>
        <w:rPr>
          <w:i/>
          <w:spacing w:val="-10"/>
        </w:rPr>
        <w:t xml:space="preserve"> </w:t>
      </w:r>
      <w:r>
        <w:rPr>
          <w:i/>
        </w:rPr>
        <w:t>and</w:t>
      </w:r>
      <w:r>
        <w:rPr>
          <w:i/>
          <w:spacing w:val="-6"/>
        </w:rPr>
        <w:t xml:space="preserve"> </w:t>
      </w:r>
      <w:r>
        <w:rPr>
          <w:i/>
          <w:spacing w:val="-3"/>
        </w:rPr>
        <w:t>then</w:t>
      </w:r>
      <w:r>
        <w:rPr>
          <w:i/>
          <w:spacing w:val="-6"/>
        </w:rPr>
        <w:t xml:space="preserve"> </w:t>
      </w:r>
      <w:r>
        <w:rPr>
          <w:i/>
        </w:rPr>
        <w:t>once</w:t>
      </w:r>
      <w:r>
        <w:rPr>
          <w:i/>
          <w:spacing w:val="-6"/>
        </w:rPr>
        <w:t xml:space="preserve"> </w:t>
      </w:r>
      <w:r>
        <w:rPr>
          <w:i/>
        </w:rPr>
        <w:t>that’s</w:t>
      </w:r>
      <w:r>
        <w:rPr>
          <w:i/>
          <w:spacing w:val="-9"/>
        </w:rPr>
        <w:t xml:space="preserve"> </w:t>
      </w:r>
      <w:r>
        <w:rPr>
          <w:i/>
        </w:rPr>
        <w:t>finished we’ll release some more funding.</w:t>
      </w:r>
      <w:r>
        <w:rPr>
          <w:i/>
          <w:spacing w:val="-7"/>
        </w:rPr>
        <w:t xml:space="preserve"> </w:t>
      </w:r>
      <w:r>
        <w:rPr>
          <w:i/>
        </w:rPr>
        <w:t>(SYF)</w:t>
      </w:r>
    </w:p>
    <w:p w:rsidR="00D92125" w:rsidRDefault="00FB6649">
      <w:pPr>
        <w:pStyle w:val="BodyText"/>
        <w:spacing w:before="123"/>
        <w:ind w:left="500" w:right="1516"/>
        <w:jc w:val="both"/>
      </w:pPr>
      <w:r>
        <w:t>There was acknowledgement, however, that a shift towards SYF being purse-keeper and funds being distributed based on targets would change the nature of the working relationship between SYF and the South Yorkshire LAs.</w:t>
      </w:r>
    </w:p>
    <w:p w:rsidR="00D92125" w:rsidRDefault="00FB6649">
      <w:pPr>
        <w:spacing w:before="117"/>
        <w:ind w:left="500" w:right="1648"/>
        <w:jc w:val="both"/>
        <w:rPr>
          <w:i/>
        </w:rPr>
      </w:pPr>
      <w:r>
        <w:rPr>
          <w:i/>
        </w:rPr>
        <w:t>So</w:t>
      </w:r>
      <w:r>
        <w:rPr>
          <w:i/>
          <w:spacing w:val="-4"/>
        </w:rPr>
        <w:t xml:space="preserve"> </w:t>
      </w:r>
      <w:r>
        <w:rPr>
          <w:i/>
        </w:rPr>
        <w:t>if</w:t>
      </w:r>
      <w:r>
        <w:rPr>
          <w:i/>
          <w:spacing w:val="-9"/>
        </w:rPr>
        <w:t xml:space="preserve"> </w:t>
      </w:r>
      <w:r>
        <w:rPr>
          <w:i/>
        </w:rPr>
        <w:t>were</w:t>
      </w:r>
      <w:r>
        <w:rPr>
          <w:i/>
          <w:spacing w:val="-5"/>
        </w:rPr>
        <w:t xml:space="preserve"> </w:t>
      </w:r>
      <w:r>
        <w:rPr>
          <w:i/>
        </w:rPr>
        <w:t>we</w:t>
      </w:r>
      <w:r>
        <w:rPr>
          <w:i/>
          <w:spacing w:val="-5"/>
        </w:rPr>
        <w:t xml:space="preserve"> </w:t>
      </w:r>
      <w:r>
        <w:rPr>
          <w:i/>
        </w:rPr>
        <w:t>doing</w:t>
      </w:r>
      <w:r>
        <w:rPr>
          <w:i/>
          <w:spacing w:val="-5"/>
        </w:rPr>
        <w:t xml:space="preserve"> </w:t>
      </w:r>
      <w:r>
        <w:rPr>
          <w:i/>
        </w:rPr>
        <w:t>it</w:t>
      </w:r>
      <w:r>
        <w:rPr>
          <w:i/>
          <w:spacing w:val="-9"/>
        </w:rPr>
        <w:t xml:space="preserve"> </w:t>
      </w:r>
      <w:r>
        <w:rPr>
          <w:i/>
        </w:rPr>
        <w:t>again,</w:t>
      </w:r>
      <w:r>
        <w:rPr>
          <w:i/>
          <w:spacing w:val="-9"/>
        </w:rPr>
        <w:t xml:space="preserve"> </w:t>
      </w:r>
      <w:r>
        <w:rPr>
          <w:i/>
        </w:rPr>
        <w:t>we</w:t>
      </w:r>
      <w:r>
        <w:rPr>
          <w:i/>
          <w:spacing w:val="-5"/>
        </w:rPr>
        <w:t xml:space="preserve"> </w:t>
      </w:r>
      <w:r>
        <w:rPr>
          <w:i/>
        </w:rPr>
        <w:t>might</w:t>
      </w:r>
      <w:r>
        <w:rPr>
          <w:i/>
          <w:spacing w:val="-9"/>
        </w:rPr>
        <w:t xml:space="preserve"> </w:t>
      </w:r>
      <w:r>
        <w:rPr>
          <w:i/>
        </w:rPr>
        <w:t>want</w:t>
      </w:r>
      <w:r>
        <w:rPr>
          <w:i/>
          <w:spacing w:val="-9"/>
        </w:rPr>
        <w:t xml:space="preserve"> </w:t>
      </w:r>
      <w:r>
        <w:rPr>
          <w:i/>
        </w:rPr>
        <w:t>to</w:t>
      </w:r>
      <w:r>
        <w:rPr>
          <w:i/>
          <w:spacing w:val="-5"/>
        </w:rPr>
        <w:t xml:space="preserve"> </w:t>
      </w:r>
      <w:r>
        <w:rPr>
          <w:i/>
        </w:rPr>
        <w:t>look</w:t>
      </w:r>
      <w:r>
        <w:rPr>
          <w:i/>
          <w:spacing w:val="-13"/>
        </w:rPr>
        <w:t xml:space="preserve"> </w:t>
      </w:r>
      <w:r>
        <w:rPr>
          <w:i/>
        </w:rPr>
        <w:t>at</w:t>
      </w:r>
      <w:r>
        <w:rPr>
          <w:i/>
          <w:spacing w:val="-9"/>
        </w:rPr>
        <w:t xml:space="preserve"> </w:t>
      </w:r>
      <w:r>
        <w:rPr>
          <w:i/>
        </w:rPr>
        <w:t>a</w:t>
      </w:r>
      <w:r>
        <w:rPr>
          <w:i/>
          <w:spacing w:val="-5"/>
        </w:rPr>
        <w:t xml:space="preserve"> </w:t>
      </w:r>
      <w:r>
        <w:rPr>
          <w:i/>
        </w:rPr>
        <w:t>different</w:t>
      </w:r>
      <w:r>
        <w:rPr>
          <w:i/>
          <w:spacing w:val="-9"/>
        </w:rPr>
        <w:t xml:space="preserve"> </w:t>
      </w:r>
      <w:r>
        <w:rPr>
          <w:i/>
        </w:rPr>
        <w:t>model,</w:t>
      </w:r>
      <w:r>
        <w:rPr>
          <w:i/>
          <w:spacing w:val="-9"/>
        </w:rPr>
        <w:t xml:space="preserve"> </w:t>
      </w:r>
      <w:r>
        <w:rPr>
          <w:i/>
        </w:rPr>
        <w:t>but</w:t>
      </w:r>
      <w:r>
        <w:rPr>
          <w:i/>
          <w:spacing w:val="-9"/>
        </w:rPr>
        <w:t xml:space="preserve"> </w:t>
      </w:r>
      <w:r>
        <w:rPr>
          <w:i/>
        </w:rPr>
        <w:t>would</w:t>
      </w:r>
      <w:r>
        <w:rPr>
          <w:i/>
          <w:spacing w:val="-5"/>
        </w:rPr>
        <w:t xml:space="preserve"> </w:t>
      </w:r>
      <w:r>
        <w:rPr>
          <w:i/>
        </w:rPr>
        <w:t>the local authorities sign up to that kind of model, I don’t know. That would be a very different entity to what we have now, which was successful based on relationships and people wanting it to work</w:t>
      </w:r>
      <w:r>
        <w:rPr>
          <w:i/>
          <w:spacing w:val="-2"/>
        </w:rPr>
        <w:t xml:space="preserve"> </w:t>
      </w:r>
      <w:r>
        <w:rPr>
          <w:i/>
        </w:rPr>
        <w:t>(SYF)</w:t>
      </w:r>
    </w:p>
    <w:p w:rsidR="00D92125" w:rsidRDefault="00D92125">
      <w:pPr>
        <w:pStyle w:val="BodyText"/>
        <w:rPr>
          <w:i/>
          <w:sz w:val="24"/>
        </w:rPr>
      </w:pPr>
    </w:p>
    <w:p w:rsidR="00D92125" w:rsidRDefault="00D92125">
      <w:pPr>
        <w:pStyle w:val="BodyText"/>
        <w:spacing w:before="10"/>
        <w:rPr>
          <w:i/>
          <w:sz w:val="18"/>
        </w:rPr>
      </w:pPr>
    </w:p>
    <w:p w:rsidR="00D92125" w:rsidRDefault="00FB6649">
      <w:pPr>
        <w:pStyle w:val="BodyText"/>
        <w:spacing w:line="242" w:lineRule="auto"/>
        <w:ind w:left="500" w:right="1524"/>
        <w:jc w:val="both"/>
      </w:pPr>
      <w:r>
        <w:t>Wi</w:t>
      </w:r>
      <w:r>
        <w:t>thout financial incentive, however, the SYF team found keeping all four LAs delivering at the same pace to be challenging.</w:t>
      </w:r>
    </w:p>
    <w:p w:rsidR="00D92125" w:rsidRDefault="00FB6649">
      <w:pPr>
        <w:spacing w:before="114" w:line="242" w:lineRule="auto"/>
        <w:ind w:left="500" w:right="1510"/>
        <w:jc w:val="both"/>
        <w:rPr>
          <w:i/>
        </w:rPr>
      </w:pPr>
      <w:r>
        <w:rPr>
          <w:i/>
        </w:rPr>
        <w:t>I think there’s tensions there about who’s accountable and responsible. We obviously have no power within this relationship. (SYF)</w:t>
      </w:r>
    </w:p>
    <w:p w:rsidR="00D92125" w:rsidRDefault="00D92125">
      <w:pPr>
        <w:pStyle w:val="BodyText"/>
        <w:rPr>
          <w:i/>
          <w:sz w:val="24"/>
        </w:rPr>
      </w:pPr>
    </w:p>
    <w:p w:rsidR="00D92125" w:rsidRDefault="00FB6649">
      <w:pPr>
        <w:pStyle w:val="BodyText"/>
        <w:spacing w:before="214"/>
        <w:ind w:left="500" w:right="1523"/>
      </w:pPr>
      <w:r>
        <w:t>I</w:t>
      </w:r>
      <w:r>
        <w:t>n addition there were significant concerns raised about the Project Board and a lack of accountability. The project was governed by a Project Board and chaired by the Director of the South Yorkshire Futures programme. Each Local Authority committed to impl</w:t>
      </w:r>
      <w:r>
        <w:t>ement the changes agreed by the Project Board in partnership with each Clinical Commissioning Group (CCG) in order to maintain momentum of delivery and maximise the impact of system improvements. The Project Board members were the LA leads and the SYF team</w:t>
      </w:r>
      <w:r>
        <w:t>.</w:t>
      </w:r>
    </w:p>
    <w:p w:rsidR="00D92125" w:rsidRDefault="00FB6649">
      <w:pPr>
        <w:spacing w:before="120"/>
        <w:ind w:left="1066" w:right="2064"/>
        <w:jc w:val="both"/>
        <w:rPr>
          <w:i/>
        </w:rPr>
      </w:pPr>
      <w:r>
        <w:rPr>
          <w:i/>
        </w:rPr>
        <w:t>And I think the beginning of the board meetings were quite tricky in getting that</w:t>
      </w:r>
      <w:r>
        <w:rPr>
          <w:i/>
          <w:spacing w:val="-15"/>
        </w:rPr>
        <w:t xml:space="preserve"> </w:t>
      </w:r>
      <w:r>
        <w:rPr>
          <w:i/>
        </w:rPr>
        <w:t>balance</w:t>
      </w:r>
      <w:r>
        <w:rPr>
          <w:i/>
          <w:spacing w:val="-11"/>
        </w:rPr>
        <w:t xml:space="preserve"> </w:t>
      </w:r>
      <w:r>
        <w:rPr>
          <w:i/>
        </w:rPr>
        <w:t>right</w:t>
      </w:r>
      <w:r>
        <w:rPr>
          <w:i/>
          <w:spacing w:val="-15"/>
        </w:rPr>
        <w:t xml:space="preserve"> </w:t>
      </w:r>
      <w:r>
        <w:rPr>
          <w:i/>
        </w:rPr>
        <w:t>between</w:t>
      </w:r>
      <w:r>
        <w:rPr>
          <w:i/>
          <w:spacing w:val="-11"/>
        </w:rPr>
        <w:t xml:space="preserve"> </w:t>
      </w:r>
      <w:r>
        <w:rPr>
          <w:i/>
        </w:rPr>
        <w:t>who</w:t>
      </w:r>
      <w:r>
        <w:rPr>
          <w:i/>
          <w:spacing w:val="-11"/>
        </w:rPr>
        <w:t xml:space="preserve"> </w:t>
      </w:r>
      <w:r>
        <w:rPr>
          <w:i/>
        </w:rPr>
        <w:t>are</w:t>
      </w:r>
      <w:r>
        <w:rPr>
          <w:i/>
          <w:spacing w:val="-11"/>
        </w:rPr>
        <w:t xml:space="preserve"> </w:t>
      </w:r>
      <w:r>
        <w:rPr>
          <w:i/>
        </w:rPr>
        <w:t>we</w:t>
      </w:r>
      <w:r>
        <w:rPr>
          <w:i/>
          <w:spacing w:val="-11"/>
        </w:rPr>
        <w:t xml:space="preserve"> </w:t>
      </w:r>
      <w:r>
        <w:rPr>
          <w:i/>
        </w:rPr>
        <w:t>holding</w:t>
      </w:r>
      <w:r>
        <w:rPr>
          <w:i/>
          <w:spacing w:val="-11"/>
        </w:rPr>
        <w:t xml:space="preserve"> </w:t>
      </w:r>
      <w:r>
        <w:rPr>
          <w:i/>
        </w:rPr>
        <w:t>to</w:t>
      </w:r>
      <w:r>
        <w:rPr>
          <w:i/>
          <w:spacing w:val="-16"/>
        </w:rPr>
        <w:t xml:space="preserve"> </w:t>
      </w:r>
      <w:r>
        <w:rPr>
          <w:i/>
        </w:rPr>
        <w:t>account,</w:t>
      </w:r>
      <w:r>
        <w:rPr>
          <w:i/>
          <w:spacing w:val="-15"/>
        </w:rPr>
        <w:t xml:space="preserve"> </w:t>
      </w:r>
      <w:r>
        <w:rPr>
          <w:i/>
        </w:rPr>
        <w:t>who</w:t>
      </w:r>
      <w:r>
        <w:rPr>
          <w:i/>
          <w:spacing w:val="-11"/>
        </w:rPr>
        <w:t xml:space="preserve"> </w:t>
      </w:r>
      <w:r>
        <w:rPr>
          <w:i/>
        </w:rPr>
        <w:t>is</w:t>
      </w:r>
      <w:r>
        <w:rPr>
          <w:i/>
          <w:spacing w:val="-14"/>
        </w:rPr>
        <w:t xml:space="preserve"> </w:t>
      </w:r>
      <w:r>
        <w:rPr>
          <w:i/>
        </w:rPr>
        <w:t>the</w:t>
      </w:r>
      <w:r>
        <w:rPr>
          <w:i/>
          <w:spacing w:val="-16"/>
        </w:rPr>
        <w:t xml:space="preserve"> </w:t>
      </w:r>
      <w:r>
        <w:rPr>
          <w:i/>
        </w:rPr>
        <w:t>board trying to hold to account, because the board is themselves – they are the leads</w:t>
      </w:r>
      <w:r>
        <w:rPr>
          <w:i/>
          <w:spacing w:val="-6"/>
        </w:rPr>
        <w:t xml:space="preserve"> </w:t>
      </w:r>
      <w:r>
        <w:rPr>
          <w:i/>
        </w:rPr>
        <w:t>in</w:t>
      </w:r>
      <w:r>
        <w:rPr>
          <w:i/>
          <w:spacing w:val="-3"/>
        </w:rPr>
        <w:t xml:space="preserve"> </w:t>
      </w:r>
      <w:r>
        <w:rPr>
          <w:i/>
        </w:rPr>
        <w:t>their</w:t>
      </w:r>
      <w:r>
        <w:rPr>
          <w:i/>
          <w:spacing w:val="-4"/>
        </w:rPr>
        <w:t xml:space="preserve"> </w:t>
      </w:r>
      <w:r>
        <w:rPr>
          <w:i/>
        </w:rPr>
        <w:t>respective</w:t>
      </w:r>
      <w:r>
        <w:rPr>
          <w:i/>
          <w:spacing w:val="-8"/>
        </w:rPr>
        <w:t xml:space="preserve"> </w:t>
      </w:r>
      <w:r>
        <w:rPr>
          <w:i/>
        </w:rPr>
        <w:t>authorities.</w:t>
      </w:r>
      <w:r>
        <w:rPr>
          <w:i/>
          <w:spacing w:val="-7"/>
        </w:rPr>
        <w:t xml:space="preserve"> </w:t>
      </w:r>
      <w:r>
        <w:rPr>
          <w:i/>
        </w:rPr>
        <w:t>And</w:t>
      </w:r>
      <w:r>
        <w:rPr>
          <w:i/>
          <w:spacing w:val="-3"/>
        </w:rPr>
        <w:t xml:space="preserve"> </w:t>
      </w:r>
      <w:r>
        <w:rPr>
          <w:i/>
        </w:rPr>
        <w:t>holding</w:t>
      </w:r>
      <w:r>
        <w:rPr>
          <w:i/>
          <w:spacing w:val="-3"/>
        </w:rPr>
        <w:t xml:space="preserve"> </w:t>
      </w:r>
      <w:r>
        <w:rPr>
          <w:i/>
        </w:rPr>
        <w:t>themselves</w:t>
      </w:r>
      <w:r>
        <w:rPr>
          <w:i/>
          <w:spacing w:val="-6"/>
        </w:rPr>
        <w:t xml:space="preserve"> </w:t>
      </w:r>
      <w:r>
        <w:rPr>
          <w:i/>
        </w:rPr>
        <w:t>to</w:t>
      </w:r>
      <w:r>
        <w:rPr>
          <w:i/>
          <w:spacing w:val="-3"/>
        </w:rPr>
        <w:t xml:space="preserve"> </w:t>
      </w:r>
      <w:r>
        <w:rPr>
          <w:i/>
        </w:rPr>
        <w:t>account</w:t>
      </w:r>
      <w:r>
        <w:rPr>
          <w:i/>
          <w:spacing w:val="-7"/>
        </w:rPr>
        <w:t xml:space="preserve"> </w:t>
      </w:r>
      <w:r>
        <w:rPr>
          <w:i/>
        </w:rPr>
        <w:t>for progress I think is quite problematic.</w:t>
      </w:r>
      <w:r>
        <w:rPr>
          <w:i/>
          <w:spacing w:val="-17"/>
        </w:rPr>
        <w:t xml:space="preserve"> </w:t>
      </w:r>
      <w:r>
        <w:rPr>
          <w:i/>
        </w:rPr>
        <w:t>(SYF)</w:t>
      </w:r>
    </w:p>
    <w:p w:rsidR="00D92125" w:rsidRDefault="00FB6649">
      <w:pPr>
        <w:spacing w:before="120" w:line="242" w:lineRule="auto"/>
        <w:ind w:left="1066" w:right="2062"/>
        <w:jc w:val="both"/>
        <w:rPr>
          <w:i/>
        </w:rPr>
      </w:pPr>
      <w:r>
        <w:rPr>
          <w:i/>
        </w:rPr>
        <w:t xml:space="preserve">I felt like there was nobody </w:t>
      </w:r>
      <w:r>
        <w:rPr>
          <w:i/>
          <w:spacing w:val="-4"/>
        </w:rPr>
        <w:t xml:space="preserve">to </w:t>
      </w:r>
      <w:r>
        <w:rPr>
          <w:i/>
        </w:rPr>
        <w:t>hold them to account. Because they were it. They</w:t>
      </w:r>
      <w:r>
        <w:rPr>
          <w:i/>
          <w:spacing w:val="-15"/>
        </w:rPr>
        <w:t xml:space="preserve"> </w:t>
      </w:r>
      <w:r>
        <w:rPr>
          <w:i/>
        </w:rPr>
        <w:t>were</w:t>
      </w:r>
      <w:r>
        <w:rPr>
          <w:i/>
          <w:spacing w:val="-12"/>
        </w:rPr>
        <w:t xml:space="preserve"> </w:t>
      </w:r>
      <w:r>
        <w:rPr>
          <w:i/>
        </w:rPr>
        <w:t>the</w:t>
      </w:r>
      <w:r>
        <w:rPr>
          <w:i/>
          <w:spacing w:val="-16"/>
        </w:rPr>
        <w:t xml:space="preserve"> </w:t>
      </w:r>
      <w:r>
        <w:rPr>
          <w:i/>
        </w:rPr>
        <w:t>board</w:t>
      </w:r>
      <w:r>
        <w:rPr>
          <w:i/>
          <w:spacing w:val="-12"/>
        </w:rPr>
        <w:t xml:space="preserve"> </w:t>
      </w:r>
      <w:r>
        <w:rPr>
          <w:i/>
        </w:rPr>
        <w:t>and</w:t>
      </w:r>
      <w:r>
        <w:rPr>
          <w:i/>
          <w:spacing w:val="-12"/>
        </w:rPr>
        <w:t xml:space="preserve"> </w:t>
      </w:r>
      <w:r>
        <w:rPr>
          <w:i/>
        </w:rPr>
        <w:t>they</w:t>
      </w:r>
      <w:r>
        <w:rPr>
          <w:i/>
          <w:spacing w:val="-15"/>
        </w:rPr>
        <w:t xml:space="preserve"> </w:t>
      </w:r>
      <w:r>
        <w:rPr>
          <w:i/>
        </w:rPr>
        <w:t>were</w:t>
      </w:r>
      <w:r>
        <w:rPr>
          <w:i/>
          <w:spacing w:val="-12"/>
        </w:rPr>
        <w:t xml:space="preserve"> </w:t>
      </w:r>
      <w:r>
        <w:rPr>
          <w:i/>
        </w:rPr>
        <w:t>the</w:t>
      </w:r>
      <w:r>
        <w:rPr>
          <w:i/>
          <w:spacing w:val="-12"/>
        </w:rPr>
        <w:t xml:space="preserve"> </w:t>
      </w:r>
      <w:r>
        <w:rPr>
          <w:i/>
        </w:rPr>
        <w:t>people</w:t>
      </w:r>
      <w:r>
        <w:rPr>
          <w:i/>
          <w:spacing w:val="-12"/>
        </w:rPr>
        <w:t xml:space="preserve"> </w:t>
      </w:r>
      <w:r>
        <w:rPr>
          <w:i/>
        </w:rPr>
        <w:t>doing</w:t>
      </w:r>
      <w:r>
        <w:rPr>
          <w:i/>
          <w:spacing w:val="-16"/>
        </w:rPr>
        <w:t xml:space="preserve"> </w:t>
      </w:r>
      <w:r>
        <w:rPr>
          <w:i/>
        </w:rPr>
        <w:t>the</w:t>
      </w:r>
      <w:r>
        <w:rPr>
          <w:i/>
          <w:spacing w:val="-12"/>
        </w:rPr>
        <w:t xml:space="preserve"> </w:t>
      </w:r>
      <w:r>
        <w:rPr>
          <w:i/>
        </w:rPr>
        <w:t>do.</w:t>
      </w:r>
      <w:r>
        <w:rPr>
          <w:i/>
          <w:spacing w:val="-15"/>
        </w:rPr>
        <w:t xml:space="preserve"> </w:t>
      </w:r>
      <w:r>
        <w:rPr>
          <w:i/>
        </w:rPr>
        <w:t>So,</w:t>
      </w:r>
      <w:r>
        <w:rPr>
          <w:i/>
          <w:spacing w:val="-15"/>
        </w:rPr>
        <w:t xml:space="preserve"> </w:t>
      </w:r>
      <w:r>
        <w:rPr>
          <w:i/>
        </w:rPr>
        <w:t>there</w:t>
      </w:r>
      <w:r>
        <w:rPr>
          <w:i/>
          <w:spacing w:val="-12"/>
        </w:rPr>
        <w:t xml:space="preserve"> </w:t>
      </w:r>
      <w:r>
        <w:rPr>
          <w:i/>
        </w:rPr>
        <w:t>were no…</w:t>
      </w:r>
      <w:r>
        <w:rPr>
          <w:i/>
          <w:spacing w:val="-10"/>
        </w:rPr>
        <w:t xml:space="preserve"> </w:t>
      </w:r>
      <w:r>
        <w:rPr>
          <w:i/>
        </w:rPr>
        <w:t>althou</w:t>
      </w:r>
      <w:r>
        <w:rPr>
          <w:i/>
        </w:rPr>
        <w:t>gh</w:t>
      </w:r>
      <w:r>
        <w:rPr>
          <w:i/>
          <w:spacing w:val="-2"/>
        </w:rPr>
        <w:t xml:space="preserve"> </w:t>
      </w:r>
      <w:r>
        <w:rPr>
          <w:i/>
        </w:rPr>
        <w:t>they’d</w:t>
      </w:r>
      <w:r>
        <w:rPr>
          <w:i/>
          <w:spacing w:val="-2"/>
        </w:rPr>
        <w:t xml:space="preserve"> </w:t>
      </w:r>
      <w:r>
        <w:rPr>
          <w:i/>
        </w:rPr>
        <w:t>got</w:t>
      </w:r>
      <w:r>
        <w:rPr>
          <w:i/>
          <w:spacing w:val="-6"/>
        </w:rPr>
        <w:t xml:space="preserve"> </w:t>
      </w:r>
      <w:r>
        <w:rPr>
          <w:i/>
        </w:rPr>
        <w:t>accountability</w:t>
      </w:r>
      <w:r>
        <w:rPr>
          <w:i/>
          <w:spacing w:val="-5"/>
        </w:rPr>
        <w:t xml:space="preserve"> </w:t>
      </w:r>
      <w:r>
        <w:rPr>
          <w:i/>
        </w:rPr>
        <w:t>back</w:t>
      </w:r>
      <w:r>
        <w:rPr>
          <w:i/>
          <w:spacing w:val="-5"/>
        </w:rPr>
        <w:t xml:space="preserve"> </w:t>
      </w:r>
      <w:r>
        <w:rPr>
          <w:i/>
        </w:rPr>
        <w:t>in</w:t>
      </w:r>
      <w:r>
        <w:rPr>
          <w:i/>
          <w:spacing w:val="-2"/>
        </w:rPr>
        <w:t xml:space="preserve"> </w:t>
      </w:r>
      <w:r>
        <w:rPr>
          <w:i/>
        </w:rPr>
        <w:t>their</w:t>
      </w:r>
      <w:r>
        <w:rPr>
          <w:i/>
          <w:spacing w:val="-8"/>
        </w:rPr>
        <w:t xml:space="preserve"> </w:t>
      </w:r>
      <w:r>
        <w:rPr>
          <w:i/>
        </w:rPr>
        <w:t>own</w:t>
      </w:r>
      <w:r>
        <w:rPr>
          <w:i/>
          <w:spacing w:val="-7"/>
        </w:rPr>
        <w:t xml:space="preserve"> </w:t>
      </w:r>
      <w:r>
        <w:rPr>
          <w:i/>
        </w:rPr>
        <w:t>organisations,</w:t>
      </w:r>
      <w:r>
        <w:rPr>
          <w:i/>
          <w:spacing w:val="-6"/>
        </w:rPr>
        <w:t xml:space="preserve"> </w:t>
      </w:r>
      <w:r>
        <w:rPr>
          <w:i/>
        </w:rPr>
        <w:t>for</w:t>
      </w:r>
    </w:p>
    <w:p w:rsidR="00D92125" w:rsidRDefault="00D92125">
      <w:pPr>
        <w:spacing w:line="242" w:lineRule="auto"/>
        <w:jc w:val="both"/>
        <w:sectPr w:rsidR="00D92125">
          <w:pgSz w:w="11910" w:h="16840"/>
          <w:pgMar w:top="1580" w:right="600" w:bottom="1140" w:left="940" w:header="0" w:footer="870" w:gutter="0"/>
          <w:cols w:space="720"/>
        </w:sectPr>
      </w:pPr>
    </w:p>
    <w:p w:rsidR="00D92125" w:rsidRDefault="00FB6649">
      <w:pPr>
        <w:spacing w:before="69"/>
        <w:ind w:left="1066" w:right="2061"/>
        <w:jc w:val="both"/>
        <w:rPr>
          <w:i/>
        </w:rPr>
      </w:pPr>
      <w:r>
        <w:rPr>
          <w:i/>
        </w:rPr>
        <w:lastRenderedPageBreak/>
        <w:t>the project purposes, it was if there were no accountability. So, no – no carrot,</w:t>
      </w:r>
      <w:r>
        <w:rPr>
          <w:i/>
          <w:spacing w:val="-5"/>
        </w:rPr>
        <w:t xml:space="preserve"> </w:t>
      </w:r>
      <w:r>
        <w:rPr>
          <w:i/>
        </w:rPr>
        <w:t>no</w:t>
      </w:r>
      <w:r>
        <w:rPr>
          <w:i/>
          <w:spacing w:val="-1"/>
        </w:rPr>
        <w:t xml:space="preserve"> </w:t>
      </w:r>
      <w:r>
        <w:rPr>
          <w:i/>
        </w:rPr>
        <w:t>stick,</w:t>
      </w:r>
      <w:r>
        <w:rPr>
          <w:i/>
          <w:spacing w:val="-5"/>
        </w:rPr>
        <w:t xml:space="preserve"> </w:t>
      </w:r>
      <w:r>
        <w:rPr>
          <w:i/>
        </w:rPr>
        <w:t>for</w:t>
      </w:r>
      <w:r>
        <w:rPr>
          <w:i/>
          <w:spacing w:val="-7"/>
        </w:rPr>
        <w:t xml:space="preserve"> </w:t>
      </w:r>
      <w:r>
        <w:rPr>
          <w:i/>
        </w:rPr>
        <w:t>hitting</w:t>
      </w:r>
      <w:r>
        <w:rPr>
          <w:i/>
          <w:spacing w:val="-1"/>
        </w:rPr>
        <w:t xml:space="preserve"> </w:t>
      </w:r>
      <w:r>
        <w:rPr>
          <w:i/>
        </w:rPr>
        <w:t>a</w:t>
      </w:r>
      <w:r>
        <w:rPr>
          <w:i/>
          <w:spacing w:val="-6"/>
        </w:rPr>
        <w:t xml:space="preserve"> </w:t>
      </w:r>
      <w:r>
        <w:rPr>
          <w:i/>
        </w:rPr>
        <w:t>deadline</w:t>
      </w:r>
      <w:r>
        <w:rPr>
          <w:i/>
          <w:spacing w:val="-6"/>
        </w:rPr>
        <w:t xml:space="preserve"> </w:t>
      </w:r>
      <w:r>
        <w:rPr>
          <w:i/>
        </w:rPr>
        <w:t>or</w:t>
      </w:r>
      <w:r>
        <w:rPr>
          <w:i/>
          <w:spacing w:val="-2"/>
        </w:rPr>
        <w:t xml:space="preserve"> </w:t>
      </w:r>
      <w:r>
        <w:rPr>
          <w:i/>
        </w:rPr>
        <w:t>not</w:t>
      </w:r>
      <w:r>
        <w:rPr>
          <w:i/>
          <w:spacing w:val="-5"/>
        </w:rPr>
        <w:t xml:space="preserve"> </w:t>
      </w:r>
      <w:r>
        <w:rPr>
          <w:i/>
        </w:rPr>
        <w:t>hitting</w:t>
      </w:r>
      <w:r>
        <w:rPr>
          <w:i/>
          <w:spacing w:val="-6"/>
        </w:rPr>
        <w:t xml:space="preserve"> </w:t>
      </w:r>
      <w:r>
        <w:rPr>
          <w:i/>
        </w:rPr>
        <w:t>a</w:t>
      </w:r>
      <w:r>
        <w:rPr>
          <w:i/>
          <w:spacing w:val="-6"/>
        </w:rPr>
        <w:t xml:space="preserve"> </w:t>
      </w:r>
      <w:r>
        <w:rPr>
          <w:i/>
        </w:rPr>
        <w:t>deadline.</w:t>
      </w:r>
      <w:r>
        <w:rPr>
          <w:i/>
          <w:spacing w:val="-5"/>
        </w:rPr>
        <w:t xml:space="preserve"> </w:t>
      </w:r>
      <w:r>
        <w:rPr>
          <w:i/>
        </w:rPr>
        <w:t>So</w:t>
      </w:r>
      <w:r>
        <w:rPr>
          <w:i/>
          <w:spacing w:val="-1"/>
        </w:rPr>
        <w:t xml:space="preserve"> </w:t>
      </w:r>
      <w:r>
        <w:rPr>
          <w:i/>
        </w:rPr>
        <w:t>I</w:t>
      </w:r>
      <w:r>
        <w:rPr>
          <w:i/>
          <w:spacing w:val="-5"/>
        </w:rPr>
        <w:t xml:space="preserve"> </w:t>
      </w:r>
      <w:r>
        <w:rPr>
          <w:i/>
        </w:rPr>
        <w:t>think</w:t>
      </w:r>
      <w:r>
        <w:rPr>
          <w:i/>
          <w:spacing w:val="-4"/>
        </w:rPr>
        <w:t xml:space="preserve"> </w:t>
      </w:r>
      <w:r>
        <w:rPr>
          <w:i/>
        </w:rPr>
        <w:t>it’s been difficult along the way with that.</w:t>
      </w:r>
      <w:r>
        <w:rPr>
          <w:i/>
          <w:spacing w:val="-6"/>
        </w:rPr>
        <w:t xml:space="preserve"> </w:t>
      </w:r>
      <w:r>
        <w:rPr>
          <w:i/>
        </w:rPr>
        <w:t>(SYF)</w:t>
      </w:r>
    </w:p>
    <w:p w:rsidR="00D92125" w:rsidRDefault="00FB6649">
      <w:pPr>
        <w:pStyle w:val="BodyText"/>
        <w:spacing w:before="116" w:line="242" w:lineRule="auto"/>
        <w:ind w:left="500" w:right="1514"/>
        <w:jc w:val="both"/>
      </w:pPr>
      <w:r>
        <w:t>This issue of accountability became increasingly apparent when LAs were falling behind in delivery or not meeting certain deadlines. It was suggested that senior staff members</w:t>
      </w:r>
      <w:r>
        <w:rPr>
          <w:spacing w:val="-14"/>
        </w:rPr>
        <w:t xml:space="preserve"> </w:t>
      </w:r>
      <w:r>
        <w:t>from</w:t>
      </w:r>
      <w:r>
        <w:rPr>
          <w:spacing w:val="-12"/>
        </w:rPr>
        <w:t xml:space="preserve"> </w:t>
      </w:r>
      <w:r>
        <w:t>each</w:t>
      </w:r>
      <w:r>
        <w:rPr>
          <w:spacing w:val="-11"/>
        </w:rPr>
        <w:t xml:space="preserve"> </w:t>
      </w:r>
      <w:r>
        <w:t>LA</w:t>
      </w:r>
      <w:r>
        <w:rPr>
          <w:spacing w:val="-15"/>
        </w:rPr>
        <w:t xml:space="preserve"> </w:t>
      </w:r>
      <w:r>
        <w:t>would</w:t>
      </w:r>
      <w:r>
        <w:rPr>
          <w:spacing w:val="-11"/>
        </w:rPr>
        <w:t xml:space="preserve"> </w:t>
      </w:r>
      <w:r>
        <w:t>be</w:t>
      </w:r>
      <w:r>
        <w:rPr>
          <w:spacing w:val="-11"/>
        </w:rPr>
        <w:t xml:space="preserve"> </w:t>
      </w:r>
      <w:r>
        <w:t>more</w:t>
      </w:r>
      <w:r>
        <w:rPr>
          <w:spacing w:val="-11"/>
        </w:rPr>
        <w:t xml:space="preserve"> </w:t>
      </w:r>
      <w:r>
        <w:t>appropriate</w:t>
      </w:r>
      <w:r>
        <w:rPr>
          <w:spacing w:val="-11"/>
        </w:rPr>
        <w:t xml:space="preserve"> </w:t>
      </w:r>
      <w:r>
        <w:t>board members</w:t>
      </w:r>
      <w:r>
        <w:rPr>
          <w:spacing w:val="-12"/>
        </w:rPr>
        <w:t xml:space="preserve"> </w:t>
      </w:r>
      <w:r>
        <w:t>as</w:t>
      </w:r>
      <w:r>
        <w:rPr>
          <w:spacing w:val="-14"/>
        </w:rPr>
        <w:t xml:space="preserve"> </w:t>
      </w:r>
      <w:r>
        <w:t>they</w:t>
      </w:r>
      <w:r>
        <w:rPr>
          <w:spacing w:val="-14"/>
        </w:rPr>
        <w:t xml:space="preserve"> </w:t>
      </w:r>
      <w:r>
        <w:t>would</w:t>
      </w:r>
      <w:r>
        <w:rPr>
          <w:spacing w:val="-11"/>
        </w:rPr>
        <w:t xml:space="preserve"> </w:t>
      </w:r>
      <w:r>
        <w:t>hold the LA leads to</w:t>
      </w:r>
      <w:r>
        <w:rPr>
          <w:spacing w:val="-8"/>
        </w:rPr>
        <w:t xml:space="preserve"> </w:t>
      </w:r>
      <w:r>
        <w:t>account.</w:t>
      </w:r>
    </w:p>
    <w:p w:rsidR="00D92125" w:rsidRDefault="00FB6649">
      <w:pPr>
        <w:spacing w:before="113"/>
        <w:ind w:left="500" w:right="1636"/>
        <w:jc w:val="both"/>
        <w:rPr>
          <w:i/>
        </w:rPr>
      </w:pPr>
      <w:r>
        <w:rPr>
          <w:i/>
        </w:rPr>
        <w:t>So,</w:t>
      </w:r>
      <w:r>
        <w:rPr>
          <w:i/>
          <w:spacing w:val="-9"/>
        </w:rPr>
        <w:t xml:space="preserve"> </w:t>
      </w:r>
      <w:r>
        <w:rPr>
          <w:i/>
        </w:rPr>
        <w:t>at</w:t>
      </w:r>
      <w:r>
        <w:rPr>
          <w:i/>
          <w:spacing w:val="-9"/>
        </w:rPr>
        <w:t xml:space="preserve"> </w:t>
      </w:r>
      <w:r>
        <w:rPr>
          <w:i/>
        </w:rPr>
        <w:t>the</w:t>
      </w:r>
      <w:r>
        <w:rPr>
          <w:i/>
          <w:spacing w:val="-5"/>
        </w:rPr>
        <w:t xml:space="preserve"> </w:t>
      </w:r>
      <w:r>
        <w:rPr>
          <w:i/>
        </w:rPr>
        <w:t>moment</w:t>
      </w:r>
      <w:r>
        <w:rPr>
          <w:i/>
          <w:spacing w:val="-9"/>
        </w:rPr>
        <w:t xml:space="preserve"> </w:t>
      </w:r>
      <w:r>
        <w:rPr>
          <w:i/>
        </w:rPr>
        <w:t>we’ve</w:t>
      </w:r>
      <w:r>
        <w:rPr>
          <w:i/>
          <w:spacing w:val="-5"/>
        </w:rPr>
        <w:t xml:space="preserve"> </w:t>
      </w:r>
      <w:r>
        <w:rPr>
          <w:i/>
        </w:rPr>
        <w:t>got</w:t>
      </w:r>
      <w:r>
        <w:rPr>
          <w:i/>
          <w:spacing w:val="-9"/>
        </w:rPr>
        <w:t xml:space="preserve"> </w:t>
      </w:r>
      <w:r>
        <w:rPr>
          <w:i/>
        </w:rPr>
        <w:t>a</w:t>
      </w:r>
      <w:r>
        <w:rPr>
          <w:i/>
          <w:spacing w:val="-5"/>
        </w:rPr>
        <w:t xml:space="preserve"> </w:t>
      </w:r>
      <w:r>
        <w:rPr>
          <w:i/>
        </w:rPr>
        <w:t>situation</w:t>
      </w:r>
      <w:r>
        <w:rPr>
          <w:i/>
          <w:spacing w:val="-5"/>
        </w:rPr>
        <w:t xml:space="preserve"> </w:t>
      </w:r>
      <w:r>
        <w:rPr>
          <w:i/>
        </w:rPr>
        <w:t>where</w:t>
      </w:r>
      <w:r>
        <w:rPr>
          <w:i/>
          <w:spacing w:val="1"/>
        </w:rPr>
        <w:t xml:space="preserve"> </w:t>
      </w:r>
      <w:r>
        <w:rPr>
          <w:i/>
        </w:rPr>
        <w:t>[an</w:t>
      </w:r>
      <w:r>
        <w:rPr>
          <w:i/>
          <w:spacing w:val="-5"/>
        </w:rPr>
        <w:t xml:space="preserve"> </w:t>
      </w:r>
      <w:r>
        <w:rPr>
          <w:i/>
        </w:rPr>
        <w:t>LA</w:t>
      </w:r>
      <w:r>
        <w:rPr>
          <w:i/>
          <w:spacing w:val="-9"/>
        </w:rPr>
        <w:t xml:space="preserve"> </w:t>
      </w:r>
      <w:r>
        <w:rPr>
          <w:i/>
        </w:rPr>
        <w:t>lead]</w:t>
      </w:r>
      <w:r>
        <w:rPr>
          <w:i/>
          <w:spacing w:val="-7"/>
        </w:rPr>
        <w:t xml:space="preserve"> </w:t>
      </w:r>
      <w:r>
        <w:rPr>
          <w:i/>
        </w:rPr>
        <w:t>is</w:t>
      </w:r>
      <w:r>
        <w:rPr>
          <w:i/>
          <w:spacing w:val="-8"/>
        </w:rPr>
        <w:t xml:space="preserve"> </w:t>
      </w:r>
      <w:r>
        <w:rPr>
          <w:i/>
        </w:rPr>
        <w:t>holding</w:t>
      </w:r>
      <w:r>
        <w:rPr>
          <w:i/>
          <w:spacing w:val="-3"/>
        </w:rPr>
        <w:t xml:space="preserve"> </w:t>
      </w:r>
      <w:r>
        <w:rPr>
          <w:i/>
        </w:rPr>
        <w:t>[themselves]</w:t>
      </w:r>
      <w:r>
        <w:rPr>
          <w:i/>
          <w:spacing w:val="-7"/>
        </w:rPr>
        <w:t xml:space="preserve"> </w:t>
      </w:r>
      <w:r>
        <w:rPr>
          <w:i/>
        </w:rPr>
        <w:t>to account at the board, because [that LA lead] is the only person working on this. And we’ve</w:t>
      </w:r>
      <w:r>
        <w:rPr>
          <w:i/>
          <w:spacing w:val="-6"/>
        </w:rPr>
        <w:t xml:space="preserve"> </w:t>
      </w:r>
      <w:r>
        <w:rPr>
          <w:i/>
        </w:rPr>
        <w:t>got</w:t>
      </w:r>
      <w:r>
        <w:rPr>
          <w:i/>
          <w:spacing w:val="-10"/>
        </w:rPr>
        <w:t xml:space="preserve"> </w:t>
      </w:r>
      <w:r>
        <w:rPr>
          <w:i/>
        </w:rPr>
        <w:t>a</w:t>
      </w:r>
      <w:r>
        <w:rPr>
          <w:i/>
          <w:spacing w:val="-11"/>
        </w:rPr>
        <w:t xml:space="preserve"> </w:t>
      </w:r>
      <w:r>
        <w:rPr>
          <w:i/>
        </w:rPr>
        <w:t>long</w:t>
      </w:r>
      <w:r>
        <w:rPr>
          <w:i/>
          <w:spacing w:val="-11"/>
        </w:rPr>
        <w:t xml:space="preserve"> </w:t>
      </w:r>
      <w:r>
        <w:rPr>
          <w:i/>
        </w:rPr>
        <w:t>list</w:t>
      </w:r>
      <w:r>
        <w:rPr>
          <w:i/>
          <w:spacing w:val="-10"/>
        </w:rPr>
        <w:t xml:space="preserve"> </w:t>
      </w:r>
      <w:r>
        <w:rPr>
          <w:i/>
        </w:rPr>
        <w:t>of</w:t>
      </w:r>
      <w:r>
        <w:rPr>
          <w:i/>
          <w:spacing w:val="-10"/>
        </w:rPr>
        <w:t xml:space="preserve"> </w:t>
      </w:r>
      <w:r>
        <w:rPr>
          <w:i/>
        </w:rPr>
        <w:t>things</w:t>
      </w:r>
      <w:r>
        <w:rPr>
          <w:i/>
          <w:spacing w:val="-9"/>
        </w:rPr>
        <w:t xml:space="preserve"> </w:t>
      </w:r>
      <w:r>
        <w:rPr>
          <w:i/>
        </w:rPr>
        <w:t>that</w:t>
      </w:r>
      <w:r>
        <w:rPr>
          <w:i/>
          <w:spacing w:val="-4"/>
        </w:rPr>
        <w:t xml:space="preserve"> </w:t>
      </w:r>
      <w:r>
        <w:rPr>
          <w:i/>
        </w:rPr>
        <w:t>[that</w:t>
      </w:r>
      <w:r>
        <w:rPr>
          <w:i/>
          <w:spacing w:val="-15"/>
        </w:rPr>
        <w:t xml:space="preserve"> </w:t>
      </w:r>
      <w:r>
        <w:rPr>
          <w:i/>
        </w:rPr>
        <w:t>LA</w:t>
      </w:r>
      <w:r>
        <w:rPr>
          <w:i/>
          <w:spacing w:val="-10"/>
        </w:rPr>
        <w:t xml:space="preserve"> </w:t>
      </w:r>
      <w:r>
        <w:rPr>
          <w:i/>
        </w:rPr>
        <w:t>lead]</w:t>
      </w:r>
      <w:r>
        <w:rPr>
          <w:i/>
          <w:spacing w:val="-8"/>
        </w:rPr>
        <w:t xml:space="preserve"> </w:t>
      </w:r>
      <w:r>
        <w:rPr>
          <w:i/>
        </w:rPr>
        <w:t>needs</w:t>
      </w:r>
      <w:r>
        <w:rPr>
          <w:i/>
          <w:spacing w:val="-9"/>
        </w:rPr>
        <w:t xml:space="preserve"> </w:t>
      </w:r>
      <w:r>
        <w:rPr>
          <w:i/>
        </w:rPr>
        <w:t>to</w:t>
      </w:r>
      <w:r>
        <w:rPr>
          <w:i/>
          <w:spacing w:val="-6"/>
        </w:rPr>
        <w:t xml:space="preserve"> </w:t>
      </w:r>
      <w:r>
        <w:rPr>
          <w:i/>
        </w:rPr>
        <w:t>have</w:t>
      </w:r>
      <w:r>
        <w:rPr>
          <w:i/>
          <w:spacing w:val="-11"/>
        </w:rPr>
        <w:t xml:space="preserve"> </w:t>
      </w:r>
      <w:r>
        <w:rPr>
          <w:i/>
        </w:rPr>
        <w:t>done</w:t>
      </w:r>
      <w:r>
        <w:rPr>
          <w:i/>
          <w:spacing w:val="-6"/>
        </w:rPr>
        <w:t xml:space="preserve"> </w:t>
      </w:r>
      <w:r>
        <w:rPr>
          <w:i/>
        </w:rPr>
        <w:t>that</w:t>
      </w:r>
      <w:r>
        <w:rPr>
          <w:i/>
          <w:spacing w:val="-10"/>
        </w:rPr>
        <w:t xml:space="preserve"> </w:t>
      </w:r>
      <w:r>
        <w:rPr>
          <w:i/>
        </w:rPr>
        <w:t>haven’t</w:t>
      </w:r>
      <w:r>
        <w:rPr>
          <w:i/>
          <w:spacing w:val="-10"/>
        </w:rPr>
        <w:t xml:space="preserve"> </w:t>
      </w:r>
      <w:r>
        <w:rPr>
          <w:i/>
        </w:rPr>
        <w:t>been done, but the board can’t really hold [them] to account because [that LA lead] is the board.</w:t>
      </w:r>
      <w:r>
        <w:rPr>
          <w:i/>
          <w:spacing w:val="-3"/>
        </w:rPr>
        <w:t xml:space="preserve"> </w:t>
      </w:r>
      <w:r>
        <w:rPr>
          <w:i/>
        </w:rPr>
        <w:t>(SYF)</w:t>
      </w:r>
    </w:p>
    <w:p w:rsidR="00D92125" w:rsidRDefault="00FB6649">
      <w:pPr>
        <w:pStyle w:val="BodyText"/>
        <w:spacing w:before="121"/>
        <w:ind w:left="500" w:right="1515"/>
        <w:jc w:val="both"/>
      </w:pPr>
      <w:r>
        <w:t>This leads onto to the issue of Senior Leadership buy-in. For those LAs with str</w:t>
      </w:r>
      <w:r>
        <w:t>ong senior leadership buy-in there seemed more confidence in the sustainability of the project and its aims regardless of whether personnel left or changed.</w:t>
      </w:r>
    </w:p>
    <w:p w:rsidR="00D92125" w:rsidRDefault="00FB6649">
      <w:pPr>
        <w:spacing w:before="121"/>
        <w:ind w:left="1066" w:right="2059"/>
        <w:jc w:val="both"/>
        <w:rPr>
          <w:i/>
        </w:rPr>
      </w:pPr>
      <w:r>
        <w:rPr>
          <w:i/>
        </w:rPr>
        <w:t>I’d say [for some of the LAs], I think regardless of if the current lead is changed and their staff</w:t>
      </w:r>
      <w:r>
        <w:rPr>
          <w:i/>
        </w:rPr>
        <w:t xml:space="preserve"> changed, I think there </w:t>
      </w:r>
      <w:r>
        <w:rPr>
          <w:i/>
          <w:spacing w:val="3"/>
        </w:rPr>
        <w:t xml:space="preserve">is </w:t>
      </w:r>
      <w:r>
        <w:rPr>
          <w:i/>
        </w:rPr>
        <w:t>an even more senior buy- in to the regional way of working, and I think there is right to the top of the authorities</w:t>
      </w:r>
      <w:r>
        <w:rPr>
          <w:i/>
          <w:spacing w:val="-18"/>
        </w:rPr>
        <w:t xml:space="preserve"> </w:t>
      </w:r>
      <w:r>
        <w:rPr>
          <w:i/>
        </w:rPr>
        <w:t>a</w:t>
      </w:r>
      <w:r>
        <w:rPr>
          <w:i/>
          <w:spacing w:val="-15"/>
        </w:rPr>
        <w:t xml:space="preserve"> </w:t>
      </w:r>
      <w:r>
        <w:rPr>
          <w:i/>
        </w:rPr>
        <w:t>clear</w:t>
      </w:r>
      <w:r>
        <w:rPr>
          <w:i/>
          <w:spacing w:val="-16"/>
        </w:rPr>
        <w:t xml:space="preserve"> </w:t>
      </w:r>
      <w:r>
        <w:rPr>
          <w:i/>
        </w:rPr>
        <w:t>commitment</w:t>
      </w:r>
      <w:r>
        <w:rPr>
          <w:i/>
          <w:spacing w:val="-14"/>
        </w:rPr>
        <w:t xml:space="preserve"> </w:t>
      </w:r>
      <w:r>
        <w:rPr>
          <w:i/>
        </w:rPr>
        <w:t>–</w:t>
      </w:r>
      <w:r>
        <w:rPr>
          <w:i/>
          <w:spacing w:val="-15"/>
        </w:rPr>
        <w:t xml:space="preserve"> </w:t>
      </w:r>
      <w:r>
        <w:rPr>
          <w:i/>
        </w:rPr>
        <w:t>they</w:t>
      </w:r>
      <w:r>
        <w:rPr>
          <w:i/>
          <w:spacing w:val="-18"/>
        </w:rPr>
        <w:t xml:space="preserve"> </w:t>
      </w:r>
      <w:r>
        <w:rPr>
          <w:i/>
        </w:rPr>
        <w:t>know</w:t>
      </w:r>
      <w:r>
        <w:rPr>
          <w:i/>
          <w:spacing w:val="-17"/>
        </w:rPr>
        <w:t xml:space="preserve"> </w:t>
      </w:r>
      <w:r>
        <w:rPr>
          <w:i/>
        </w:rPr>
        <w:t>what’s</w:t>
      </w:r>
      <w:r>
        <w:rPr>
          <w:i/>
          <w:spacing w:val="-18"/>
        </w:rPr>
        <w:t xml:space="preserve"> </w:t>
      </w:r>
      <w:r>
        <w:rPr>
          <w:i/>
        </w:rPr>
        <w:t>happening,</w:t>
      </w:r>
      <w:r>
        <w:rPr>
          <w:i/>
          <w:spacing w:val="-19"/>
        </w:rPr>
        <w:t xml:space="preserve"> </w:t>
      </w:r>
      <w:r>
        <w:rPr>
          <w:i/>
        </w:rPr>
        <w:t>they</w:t>
      </w:r>
      <w:r>
        <w:rPr>
          <w:i/>
          <w:spacing w:val="-18"/>
        </w:rPr>
        <w:t xml:space="preserve"> </w:t>
      </w:r>
      <w:r>
        <w:rPr>
          <w:i/>
        </w:rPr>
        <w:t>can</w:t>
      </w:r>
      <w:r>
        <w:rPr>
          <w:i/>
          <w:spacing w:val="-15"/>
        </w:rPr>
        <w:t xml:space="preserve"> </w:t>
      </w:r>
      <w:r>
        <w:rPr>
          <w:i/>
        </w:rPr>
        <w:t>see the benefit of it, and they want to continue. I’d say in [in other LAs] that’s less the case.</w:t>
      </w:r>
      <w:r>
        <w:rPr>
          <w:i/>
          <w:spacing w:val="-3"/>
        </w:rPr>
        <w:t xml:space="preserve"> </w:t>
      </w:r>
      <w:r>
        <w:rPr>
          <w:i/>
        </w:rPr>
        <w:t>(SYF)</w:t>
      </w:r>
    </w:p>
    <w:p w:rsidR="00D92125" w:rsidRDefault="00FB6649">
      <w:pPr>
        <w:pStyle w:val="BodyText"/>
        <w:spacing w:before="118" w:line="242" w:lineRule="auto"/>
        <w:ind w:left="500" w:right="1514"/>
        <w:jc w:val="both"/>
      </w:pPr>
      <w:r>
        <w:t>There</w:t>
      </w:r>
      <w:r>
        <w:rPr>
          <w:spacing w:val="-2"/>
        </w:rPr>
        <w:t xml:space="preserve"> </w:t>
      </w:r>
      <w:r>
        <w:t>was</w:t>
      </w:r>
      <w:r>
        <w:rPr>
          <w:spacing w:val="-9"/>
        </w:rPr>
        <w:t xml:space="preserve"> </w:t>
      </w:r>
      <w:r>
        <w:t>an</w:t>
      </w:r>
      <w:r>
        <w:rPr>
          <w:spacing w:val="-4"/>
        </w:rPr>
        <w:t xml:space="preserve"> </w:t>
      </w:r>
      <w:r>
        <w:t>acknowledgment</w:t>
      </w:r>
      <w:r>
        <w:rPr>
          <w:spacing w:val="-2"/>
        </w:rPr>
        <w:t xml:space="preserve"> </w:t>
      </w:r>
      <w:r>
        <w:t>from</w:t>
      </w:r>
      <w:r>
        <w:rPr>
          <w:spacing w:val="-7"/>
        </w:rPr>
        <w:t xml:space="preserve"> </w:t>
      </w:r>
      <w:r>
        <w:t>one</w:t>
      </w:r>
      <w:r>
        <w:rPr>
          <w:spacing w:val="-6"/>
        </w:rPr>
        <w:t xml:space="preserve"> </w:t>
      </w:r>
      <w:r>
        <w:t>LA</w:t>
      </w:r>
      <w:r>
        <w:rPr>
          <w:spacing w:val="-5"/>
        </w:rPr>
        <w:t xml:space="preserve"> </w:t>
      </w:r>
      <w:r>
        <w:t>that</w:t>
      </w:r>
      <w:r>
        <w:rPr>
          <w:spacing w:val="-8"/>
        </w:rPr>
        <w:t xml:space="preserve"> </w:t>
      </w:r>
      <w:r>
        <w:t>despite</w:t>
      </w:r>
      <w:r>
        <w:rPr>
          <w:spacing w:val="-1"/>
        </w:rPr>
        <w:t xml:space="preserve"> </w:t>
      </w:r>
      <w:r>
        <w:t>senior</w:t>
      </w:r>
      <w:r>
        <w:rPr>
          <w:spacing w:val="-7"/>
        </w:rPr>
        <w:t xml:space="preserve"> </w:t>
      </w:r>
      <w:r>
        <w:t>leadership</w:t>
      </w:r>
      <w:r>
        <w:t xml:space="preserve"> </w:t>
      </w:r>
      <w:r>
        <w:t>buy-in,</w:t>
      </w:r>
      <w:r>
        <w:rPr>
          <w:spacing w:val="-5"/>
        </w:rPr>
        <w:t xml:space="preserve"> </w:t>
      </w:r>
      <w:r>
        <w:t>this had not always translated into an engagement in the progress of the</w:t>
      </w:r>
      <w:r>
        <w:rPr>
          <w:spacing w:val="-20"/>
        </w:rPr>
        <w:t xml:space="preserve"> </w:t>
      </w:r>
      <w:r>
        <w:t>project.</w:t>
      </w:r>
    </w:p>
    <w:p w:rsidR="00D92125" w:rsidRDefault="00FB6649">
      <w:pPr>
        <w:spacing w:before="114" w:line="242" w:lineRule="auto"/>
        <w:ind w:left="1066" w:right="2060"/>
        <w:jc w:val="both"/>
        <w:rPr>
          <w:i/>
        </w:rPr>
      </w:pPr>
      <w:r>
        <w:rPr>
          <w:i/>
        </w:rPr>
        <w:t>we’ve</w:t>
      </w:r>
      <w:r>
        <w:rPr>
          <w:i/>
          <w:spacing w:val="-4"/>
        </w:rPr>
        <w:t xml:space="preserve"> </w:t>
      </w:r>
      <w:r>
        <w:rPr>
          <w:i/>
        </w:rPr>
        <w:t>had</w:t>
      </w:r>
      <w:r>
        <w:rPr>
          <w:i/>
          <w:spacing w:val="-4"/>
        </w:rPr>
        <w:t xml:space="preserve"> </w:t>
      </w:r>
      <w:r>
        <w:rPr>
          <w:i/>
        </w:rPr>
        <w:t>buy-in,</w:t>
      </w:r>
      <w:r>
        <w:rPr>
          <w:i/>
          <w:spacing w:val="-8"/>
        </w:rPr>
        <w:t xml:space="preserve"> </w:t>
      </w:r>
      <w:r>
        <w:rPr>
          <w:i/>
        </w:rPr>
        <w:t>but</w:t>
      </w:r>
      <w:r>
        <w:rPr>
          <w:i/>
          <w:spacing w:val="-8"/>
        </w:rPr>
        <w:t xml:space="preserve"> </w:t>
      </w:r>
      <w:r>
        <w:rPr>
          <w:i/>
        </w:rPr>
        <w:t>nobody</w:t>
      </w:r>
      <w:r>
        <w:rPr>
          <w:i/>
          <w:spacing w:val="-7"/>
        </w:rPr>
        <w:t xml:space="preserve"> </w:t>
      </w:r>
      <w:r>
        <w:rPr>
          <w:i/>
        </w:rPr>
        <w:t>has</w:t>
      </w:r>
      <w:r>
        <w:rPr>
          <w:i/>
          <w:spacing w:val="-7"/>
        </w:rPr>
        <w:t xml:space="preserve"> </w:t>
      </w:r>
      <w:r>
        <w:rPr>
          <w:i/>
        </w:rPr>
        <w:t>asked</w:t>
      </w:r>
      <w:r>
        <w:rPr>
          <w:i/>
          <w:spacing w:val="-4"/>
        </w:rPr>
        <w:t xml:space="preserve"> </w:t>
      </w:r>
      <w:r>
        <w:rPr>
          <w:i/>
        </w:rPr>
        <w:t>me</w:t>
      </w:r>
      <w:r>
        <w:rPr>
          <w:i/>
          <w:spacing w:val="-4"/>
        </w:rPr>
        <w:t xml:space="preserve"> </w:t>
      </w:r>
      <w:r>
        <w:rPr>
          <w:i/>
        </w:rPr>
        <w:t>how</w:t>
      </w:r>
      <w:r>
        <w:rPr>
          <w:i/>
          <w:spacing w:val="-7"/>
        </w:rPr>
        <w:t xml:space="preserve"> </w:t>
      </w:r>
      <w:r>
        <w:rPr>
          <w:i/>
        </w:rPr>
        <w:t>it’s</w:t>
      </w:r>
      <w:r>
        <w:rPr>
          <w:i/>
          <w:spacing w:val="-7"/>
        </w:rPr>
        <w:t xml:space="preserve"> </w:t>
      </w:r>
      <w:r>
        <w:rPr>
          <w:i/>
        </w:rPr>
        <w:t>progressing,</w:t>
      </w:r>
      <w:r>
        <w:rPr>
          <w:i/>
          <w:spacing w:val="-8"/>
        </w:rPr>
        <w:t xml:space="preserve"> </w:t>
      </w:r>
      <w:r>
        <w:rPr>
          <w:i/>
        </w:rPr>
        <w:t>so</w:t>
      </w:r>
      <w:r>
        <w:rPr>
          <w:i/>
          <w:spacing w:val="-4"/>
        </w:rPr>
        <w:t xml:space="preserve"> </w:t>
      </w:r>
      <w:r>
        <w:rPr>
          <w:i/>
        </w:rPr>
        <w:t>it was OK, get on with it, and there’s been no progress… So, there is buy-in but I don’t feel confident that they know as much as they should</w:t>
      </w:r>
      <w:r>
        <w:t>.</w:t>
      </w:r>
      <w:r>
        <w:rPr>
          <w:spacing w:val="-26"/>
        </w:rPr>
        <w:t xml:space="preserve"> </w:t>
      </w:r>
      <w:r>
        <w:rPr>
          <w:i/>
        </w:rPr>
        <w:t>(LA)</w:t>
      </w:r>
    </w:p>
    <w:p w:rsidR="00D92125" w:rsidRDefault="00D92125">
      <w:pPr>
        <w:pStyle w:val="BodyText"/>
        <w:rPr>
          <w:i/>
          <w:sz w:val="24"/>
        </w:rPr>
      </w:pPr>
    </w:p>
    <w:p w:rsidR="00D92125" w:rsidRDefault="00FB6649">
      <w:pPr>
        <w:pStyle w:val="BodyText"/>
        <w:spacing w:before="213"/>
        <w:ind w:left="500"/>
        <w:jc w:val="both"/>
      </w:pPr>
      <w:r>
        <w:rPr>
          <w:u w:val="single"/>
        </w:rPr>
        <w:t>Cultural Differences</w:t>
      </w:r>
    </w:p>
    <w:p w:rsidR="00D92125" w:rsidRDefault="00FB6649">
      <w:pPr>
        <w:pStyle w:val="BodyText"/>
        <w:spacing w:before="117" w:line="242" w:lineRule="auto"/>
        <w:ind w:left="500" w:right="1516"/>
        <w:jc w:val="both"/>
      </w:pPr>
      <w:r>
        <w:t>Somewhat</w:t>
      </w:r>
      <w:r>
        <w:rPr>
          <w:spacing w:val="-20"/>
        </w:rPr>
        <w:t xml:space="preserve"> </w:t>
      </w:r>
      <w:r>
        <w:t>unsurprisingly</w:t>
      </w:r>
      <w:r>
        <w:rPr>
          <w:spacing w:val="-21"/>
        </w:rPr>
        <w:t xml:space="preserve"> </w:t>
      </w:r>
      <w:r>
        <w:t>all</w:t>
      </w:r>
      <w:r>
        <w:rPr>
          <w:spacing w:val="-16"/>
        </w:rPr>
        <w:t xml:space="preserve"> </w:t>
      </w:r>
      <w:r>
        <w:t>participating</w:t>
      </w:r>
      <w:r>
        <w:rPr>
          <w:spacing w:val="-20"/>
        </w:rPr>
        <w:t xml:space="preserve"> </w:t>
      </w:r>
      <w:r>
        <w:t>parties</w:t>
      </w:r>
      <w:r>
        <w:rPr>
          <w:spacing w:val="-21"/>
        </w:rPr>
        <w:t xml:space="preserve"> </w:t>
      </w:r>
      <w:r>
        <w:t>identified</w:t>
      </w:r>
      <w:r>
        <w:rPr>
          <w:spacing w:val="-18"/>
        </w:rPr>
        <w:t xml:space="preserve"> </w:t>
      </w:r>
      <w:r>
        <w:t>cultural</w:t>
      </w:r>
      <w:r>
        <w:rPr>
          <w:spacing w:val="-15"/>
        </w:rPr>
        <w:t xml:space="preserve"> </w:t>
      </w:r>
      <w:r>
        <w:t>differences</w:t>
      </w:r>
      <w:r>
        <w:rPr>
          <w:spacing w:val="-18"/>
        </w:rPr>
        <w:t xml:space="preserve"> </w:t>
      </w:r>
      <w:r>
        <w:t>between the University-led SYF way of working and that of four different Local Authorities. For some this created a slight ‘us’ and ‘them’</w:t>
      </w:r>
      <w:r>
        <w:rPr>
          <w:spacing w:val="-6"/>
        </w:rPr>
        <w:t xml:space="preserve"> </w:t>
      </w:r>
      <w:r>
        <w:t>mentality.</w:t>
      </w:r>
    </w:p>
    <w:p w:rsidR="00D92125" w:rsidRDefault="00FB6649">
      <w:pPr>
        <w:spacing w:before="114"/>
        <w:ind w:left="1066" w:right="2062"/>
        <w:jc w:val="both"/>
        <w:rPr>
          <w:i/>
        </w:rPr>
      </w:pPr>
      <w:r>
        <w:rPr>
          <w:i/>
        </w:rPr>
        <w:t xml:space="preserve">I think as local authorities you </w:t>
      </w:r>
      <w:r>
        <w:rPr>
          <w:i/>
        </w:rPr>
        <w:t>understand the context that the other local authorities are in. I think when you’re in a consortium with a different type of</w:t>
      </w:r>
      <w:r>
        <w:rPr>
          <w:i/>
          <w:spacing w:val="-10"/>
        </w:rPr>
        <w:t xml:space="preserve"> </w:t>
      </w:r>
      <w:r>
        <w:rPr>
          <w:i/>
        </w:rPr>
        <w:t>partner,</w:t>
      </w:r>
      <w:r>
        <w:rPr>
          <w:i/>
          <w:spacing w:val="-10"/>
        </w:rPr>
        <w:t xml:space="preserve"> </w:t>
      </w:r>
      <w:r>
        <w:rPr>
          <w:i/>
        </w:rPr>
        <w:t>it’s</w:t>
      </w:r>
      <w:r>
        <w:rPr>
          <w:i/>
          <w:spacing w:val="-9"/>
        </w:rPr>
        <w:t xml:space="preserve"> </w:t>
      </w:r>
      <w:r>
        <w:rPr>
          <w:i/>
        </w:rPr>
        <w:t>understanding</w:t>
      </w:r>
      <w:r>
        <w:rPr>
          <w:i/>
          <w:spacing w:val="-6"/>
        </w:rPr>
        <w:t xml:space="preserve"> </w:t>
      </w:r>
      <w:r>
        <w:rPr>
          <w:i/>
        </w:rPr>
        <w:t>each</w:t>
      </w:r>
      <w:r>
        <w:rPr>
          <w:i/>
          <w:spacing w:val="-6"/>
        </w:rPr>
        <w:t xml:space="preserve"> </w:t>
      </w:r>
      <w:r>
        <w:rPr>
          <w:i/>
        </w:rPr>
        <w:t>other</w:t>
      </w:r>
      <w:r>
        <w:rPr>
          <w:i/>
          <w:spacing w:val="-12"/>
        </w:rPr>
        <w:t xml:space="preserve"> </w:t>
      </w:r>
      <w:r>
        <w:rPr>
          <w:i/>
        </w:rPr>
        <w:t>on</w:t>
      </w:r>
      <w:r>
        <w:rPr>
          <w:i/>
          <w:spacing w:val="-6"/>
        </w:rPr>
        <w:t xml:space="preserve"> </w:t>
      </w:r>
      <w:r>
        <w:rPr>
          <w:i/>
        </w:rPr>
        <w:t>that</w:t>
      </w:r>
      <w:r>
        <w:rPr>
          <w:i/>
          <w:spacing w:val="-10"/>
        </w:rPr>
        <w:t xml:space="preserve"> </w:t>
      </w:r>
      <w:r>
        <w:rPr>
          <w:i/>
        </w:rPr>
        <w:t>front,</w:t>
      </w:r>
      <w:r>
        <w:rPr>
          <w:i/>
          <w:spacing w:val="-10"/>
        </w:rPr>
        <w:t xml:space="preserve"> </w:t>
      </w:r>
      <w:r>
        <w:rPr>
          <w:i/>
        </w:rPr>
        <w:t>because</w:t>
      </w:r>
      <w:r>
        <w:rPr>
          <w:i/>
          <w:spacing w:val="-6"/>
        </w:rPr>
        <w:t xml:space="preserve"> </w:t>
      </w:r>
      <w:r>
        <w:rPr>
          <w:i/>
        </w:rPr>
        <w:t>that</w:t>
      </w:r>
      <w:r>
        <w:rPr>
          <w:i/>
          <w:spacing w:val="-10"/>
        </w:rPr>
        <w:t xml:space="preserve"> </w:t>
      </w:r>
      <w:r>
        <w:rPr>
          <w:i/>
        </w:rPr>
        <w:t>caused a bit of friction at the beginning in terms of expectations.</w:t>
      </w:r>
      <w:r>
        <w:rPr>
          <w:i/>
          <w:spacing w:val="-13"/>
        </w:rPr>
        <w:t xml:space="preserve"> </w:t>
      </w:r>
      <w:r>
        <w:rPr>
          <w:i/>
        </w:rPr>
        <w:t>(LA)</w:t>
      </w:r>
    </w:p>
    <w:p w:rsidR="00D92125" w:rsidRDefault="00FB6649">
      <w:pPr>
        <w:spacing w:before="118"/>
        <w:ind w:left="1066" w:right="2061"/>
        <w:jc w:val="both"/>
        <w:rPr>
          <w:i/>
        </w:rPr>
      </w:pPr>
      <w:r>
        <w:rPr>
          <w:i/>
        </w:rPr>
        <w:t xml:space="preserve">Deadlines were set based on what would be seen as a really good project </w:t>
      </w:r>
      <w:r>
        <w:rPr>
          <w:i/>
        </w:rPr>
        <w:t>but not necessarily with the understanding of how local authorities work. Unfortunately, and it’s a frustration of all local authority work, things aren’t as fast as you want them to be. There is a lot of red tape. There is a lot of bureaucracy. (LA)</w:t>
      </w:r>
    </w:p>
    <w:p w:rsidR="00D92125" w:rsidRDefault="00FB6649">
      <w:pPr>
        <w:spacing w:before="121" w:line="242" w:lineRule="auto"/>
        <w:ind w:left="1066" w:right="2061"/>
        <w:jc w:val="both"/>
        <w:rPr>
          <w:i/>
        </w:rPr>
      </w:pPr>
      <w:r>
        <w:rPr>
          <w:i/>
        </w:rPr>
        <w:t>We’ve</w:t>
      </w:r>
      <w:r>
        <w:rPr>
          <w:i/>
          <w:spacing w:val="-7"/>
        </w:rPr>
        <w:t xml:space="preserve"> </w:t>
      </w:r>
      <w:r>
        <w:rPr>
          <w:i/>
        </w:rPr>
        <w:t>had</w:t>
      </w:r>
      <w:r>
        <w:rPr>
          <w:i/>
          <w:spacing w:val="-7"/>
        </w:rPr>
        <w:t xml:space="preserve"> </w:t>
      </w:r>
      <w:r>
        <w:rPr>
          <w:i/>
        </w:rPr>
        <w:t>some</w:t>
      </w:r>
      <w:r>
        <w:rPr>
          <w:i/>
          <w:spacing w:val="-7"/>
        </w:rPr>
        <w:t xml:space="preserve"> </w:t>
      </w:r>
      <w:r>
        <w:rPr>
          <w:i/>
        </w:rPr>
        <w:t>cultural</w:t>
      </w:r>
      <w:r>
        <w:rPr>
          <w:i/>
          <w:spacing w:val="-9"/>
        </w:rPr>
        <w:t xml:space="preserve"> </w:t>
      </w:r>
      <w:r>
        <w:rPr>
          <w:i/>
        </w:rPr>
        <w:t>differences</w:t>
      </w:r>
      <w:r>
        <w:rPr>
          <w:i/>
          <w:spacing w:val="-10"/>
        </w:rPr>
        <w:t xml:space="preserve"> </w:t>
      </w:r>
      <w:r>
        <w:rPr>
          <w:i/>
        </w:rPr>
        <w:t>I</w:t>
      </w:r>
      <w:r>
        <w:rPr>
          <w:i/>
          <w:spacing w:val="-11"/>
        </w:rPr>
        <w:t xml:space="preserve"> </w:t>
      </w:r>
      <w:r>
        <w:rPr>
          <w:i/>
        </w:rPr>
        <w:t>think</w:t>
      </w:r>
      <w:r>
        <w:rPr>
          <w:i/>
          <w:spacing w:val="-10"/>
        </w:rPr>
        <w:t xml:space="preserve"> </w:t>
      </w:r>
      <w:r>
        <w:rPr>
          <w:i/>
        </w:rPr>
        <w:t>in</w:t>
      </w:r>
      <w:r>
        <w:rPr>
          <w:i/>
          <w:spacing w:val="-7"/>
        </w:rPr>
        <w:t xml:space="preserve"> </w:t>
      </w:r>
      <w:r>
        <w:rPr>
          <w:i/>
        </w:rPr>
        <w:t>between</w:t>
      </w:r>
      <w:r>
        <w:rPr>
          <w:i/>
          <w:spacing w:val="-7"/>
        </w:rPr>
        <w:t xml:space="preserve"> </w:t>
      </w:r>
      <w:r>
        <w:rPr>
          <w:i/>
        </w:rPr>
        <w:t>the</w:t>
      </w:r>
      <w:r>
        <w:rPr>
          <w:i/>
          <w:spacing w:val="-7"/>
        </w:rPr>
        <w:t xml:space="preserve"> </w:t>
      </w:r>
      <w:r>
        <w:rPr>
          <w:i/>
        </w:rPr>
        <w:t>local</w:t>
      </w:r>
      <w:r>
        <w:rPr>
          <w:i/>
          <w:spacing w:val="-9"/>
        </w:rPr>
        <w:t xml:space="preserve"> </w:t>
      </w:r>
      <w:r>
        <w:rPr>
          <w:i/>
        </w:rPr>
        <w:t>authorities and the university in terms of the language in how they refer to stuff, how they approach things.</w:t>
      </w:r>
      <w:r>
        <w:rPr>
          <w:i/>
          <w:spacing w:val="-5"/>
        </w:rPr>
        <w:t xml:space="preserve"> </w:t>
      </w:r>
      <w:r>
        <w:rPr>
          <w:i/>
        </w:rPr>
        <w:t>(LA)</w:t>
      </w:r>
    </w:p>
    <w:p w:rsidR="00D92125" w:rsidRDefault="00FB6649">
      <w:pPr>
        <w:pStyle w:val="BodyText"/>
        <w:spacing w:before="113" w:line="242" w:lineRule="auto"/>
        <w:ind w:left="500" w:right="1516"/>
        <w:jc w:val="both"/>
      </w:pPr>
      <w:r>
        <w:t>For others there was an acknowledgment that there were cultural differences acros</w:t>
      </w:r>
      <w:r>
        <w:t>s all contributing parties that needed to be considered.</w:t>
      </w:r>
    </w:p>
    <w:p w:rsidR="00D92125" w:rsidRDefault="00FB6649">
      <w:pPr>
        <w:spacing w:before="115" w:line="242" w:lineRule="auto"/>
        <w:ind w:left="1066" w:right="2067"/>
        <w:jc w:val="both"/>
        <w:rPr>
          <w:i/>
        </w:rPr>
      </w:pPr>
      <w:r>
        <w:rPr>
          <w:i/>
        </w:rPr>
        <w:t>It’s the melding of cultures that is challenging. And that continues to be a challenge, in relation to… there is a very distinct culture within higher education. There is a very distinct culture gene</w:t>
      </w:r>
      <w:r>
        <w:rPr>
          <w:i/>
        </w:rPr>
        <w:t>rally in local government.</w:t>
      </w:r>
    </w:p>
    <w:p w:rsidR="00D92125" w:rsidRDefault="00D92125">
      <w:pPr>
        <w:spacing w:line="242" w:lineRule="auto"/>
        <w:jc w:val="both"/>
        <w:sectPr w:rsidR="00D92125">
          <w:pgSz w:w="11910" w:h="16840"/>
          <w:pgMar w:top="1360" w:right="600" w:bottom="1140" w:left="940" w:header="0" w:footer="870" w:gutter="0"/>
          <w:cols w:space="720"/>
        </w:sectPr>
      </w:pPr>
    </w:p>
    <w:p w:rsidR="00D92125" w:rsidRDefault="00FB6649">
      <w:pPr>
        <w:spacing w:before="69" w:line="242" w:lineRule="auto"/>
        <w:ind w:left="1066" w:right="2075"/>
        <w:jc w:val="both"/>
        <w:rPr>
          <w:i/>
        </w:rPr>
      </w:pPr>
      <w:r>
        <w:rPr>
          <w:i/>
        </w:rPr>
        <w:lastRenderedPageBreak/>
        <w:t>But there are also four distinct cultures within each of the four local authorities. And we speak a different language. (LA)</w:t>
      </w:r>
    </w:p>
    <w:p w:rsidR="00D92125" w:rsidRDefault="00FB6649">
      <w:pPr>
        <w:spacing w:before="114"/>
        <w:ind w:left="1066" w:right="2059"/>
        <w:jc w:val="both"/>
        <w:rPr>
          <w:i/>
        </w:rPr>
      </w:pPr>
      <w:r>
        <w:rPr>
          <w:i/>
        </w:rPr>
        <w:t>Although we keep reminding them, I actually don’t think unless they’ve spent a month i</w:t>
      </w:r>
      <w:r>
        <w:rPr>
          <w:i/>
        </w:rPr>
        <w:t>n our shoes they would fully comprehend where we’re coming from as local authority officers. And the people around the table have all got different portfolios and different pressures. So, we haven’t got a</w:t>
      </w:r>
      <w:r>
        <w:rPr>
          <w:i/>
          <w:spacing w:val="-8"/>
        </w:rPr>
        <w:t xml:space="preserve"> </w:t>
      </w:r>
      <w:r>
        <w:rPr>
          <w:i/>
        </w:rPr>
        <w:t>one-size-fits-all</w:t>
      </w:r>
      <w:r>
        <w:rPr>
          <w:i/>
          <w:spacing w:val="-10"/>
        </w:rPr>
        <w:t xml:space="preserve"> </w:t>
      </w:r>
      <w:r>
        <w:rPr>
          <w:i/>
        </w:rPr>
        <w:t>in</w:t>
      </w:r>
      <w:r>
        <w:rPr>
          <w:i/>
          <w:spacing w:val="-8"/>
        </w:rPr>
        <w:t xml:space="preserve"> </w:t>
      </w:r>
      <w:r>
        <w:rPr>
          <w:i/>
        </w:rPr>
        <w:t>terms</w:t>
      </w:r>
      <w:r>
        <w:rPr>
          <w:i/>
          <w:spacing w:val="-15"/>
        </w:rPr>
        <w:t xml:space="preserve"> </w:t>
      </w:r>
      <w:r>
        <w:rPr>
          <w:i/>
        </w:rPr>
        <w:t>of</w:t>
      </w:r>
      <w:r>
        <w:rPr>
          <w:i/>
          <w:spacing w:val="-11"/>
        </w:rPr>
        <w:t xml:space="preserve"> </w:t>
      </w:r>
      <w:r>
        <w:rPr>
          <w:i/>
        </w:rPr>
        <w:t>how</w:t>
      </w:r>
      <w:r>
        <w:rPr>
          <w:i/>
          <w:spacing w:val="-10"/>
        </w:rPr>
        <w:t xml:space="preserve"> </w:t>
      </w:r>
      <w:r>
        <w:rPr>
          <w:i/>
        </w:rPr>
        <w:t>are</w:t>
      </w:r>
      <w:r>
        <w:rPr>
          <w:i/>
          <w:spacing w:val="-8"/>
        </w:rPr>
        <w:t xml:space="preserve"> </w:t>
      </w:r>
      <w:r>
        <w:rPr>
          <w:i/>
        </w:rPr>
        <w:t>services</w:t>
      </w:r>
      <w:r>
        <w:rPr>
          <w:i/>
          <w:spacing w:val="-11"/>
        </w:rPr>
        <w:t xml:space="preserve"> </w:t>
      </w:r>
      <w:r>
        <w:rPr>
          <w:i/>
        </w:rPr>
        <w:t>are</w:t>
      </w:r>
      <w:r>
        <w:rPr>
          <w:i/>
          <w:spacing w:val="-8"/>
        </w:rPr>
        <w:t xml:space="preserve"> </w:t>
      </w:r>
      <w:r>
        <w:rPr>
          <w:i/>
        </w:rPr>
        <w:t>organised,</w:t>
      </w:r>
      <w:r>
        <w:rPr>
          <w:i/>
          <w:spacing w:val="-11"/>
        </w:rPr>
        <w:t xml:space="preserve"> </w:t>
      </w:r>
      <w:r>
        <w:rPr>
          <w:i/>
        </w:rPr>
        <w:t>and</w:t>
      </w:r>
      <w:r>
        <w:rPr>
          <w:i/>
          <w:spacing w:val="-8"/>
        </w:rPr>
        <w:t xml:space="preserve"> </w:t>
      </w:r>
      <w:r>
        <w:rPr>
          <w:i/>
        </w:rPr>
        <w:t>there</w:t>
      </w:r>
      <w:r>
        <w:rPr>
          <w:i/>
          <w:spacing w:val="-8"/>
        </w:rPr>
        <w:t xml:space="preserve"> </w:t>
      </w:r>
      <w:r>
        <w:rPr>
          <w:i/>
        </w:rPr>
        <w:t>are different</w:t>
      </w:r>
      <w:r>
        <w:rPr>
          <w:i/>
          <w:spacing w:val="-9"/>
        </w:rPr>
        <w:t xml:space="preserve"> </w:t>
      </w:r>
      <w:r>
        <w:rPr>
          <w:i/>
        </w:rPr>
        <w:t>hierarchies</w:t>
      </w:r>
      <w:r>
        <w:rPr>
          <w:i/>
          <w:spacing w:val="-8"/>
        </w:rPr>
        <w:t xml:space="preserve"> </w:t>
      </w:r>
      <w:r>
        <w:rPr>
          <w:i/>
        </w:rPr>
        <w:t>and</w:t>
      </w:r>
      <w:r>
        <w:rPr>
          <w:i/>
          <w:spacing w:val="-5"/>
        </w:rPr>
        <w:t xml:space="preserve"> </w:t>
      </w:r>
      <w:r>
        <w:rPr>
          <w:i/>
        </w:rPr>
        <w:t>structures</w:t>
      </w:r>
      <w:r>
        <w:rPr>
          <w:i/>
          <w:spacing w:val="-8"/>
        </w:rPr>
        <w:t xml:space="preserve"> </w:t>
      </w:r>
      <w:r>
        <w:rPr>
          <w:i/>
        </w:rPr>
        <w:t>in</w:t>
      </w:r>
      <w:r>
        <w:rPr>
          <w:i/>
          <w:spacing w:val="-5"/>
        </w:rPr>
        <w:t xml:space="preserve"> </w:t>
      </w:r>
      <w:r>
        <w:rPr>
          <w:i/>
        </w:rPr>
        <w:t>terms</w:t>
      </w:r>
      <w:r>
        <w:rPr>
          <w:i/>
          <w:spacing w:val="-8"/>
        </w:rPr>
        <w:t xml:space="preserve"> </w:t>
      </w:r>
      <w:r>
        <w:rPr>
          <w:i/>
        </w:rPr>
        <w:t>of</w:t>
      </w:r>
      <w:r>
        <w:rPr>
          <w:i/>
          <w:spacing w:val="-9"/>
        </w:rPr>
        <w:t xml:space="preserve"> </w:t>
      </w:r>
      <w:r>
        <w:rPr>
          <w:i/>
        </w:rPr>
        <w:t>some</w:t>
      </w:r>
      <w:r>
        <w:rPr>
          <w:i/>
          <w:spacing w:val="-10"/>
        </w:rPr>
        <w:t xml:space="preserve"> </w:t>
      </w:r>
      <w:r>
        <w:rPr>
          <w:i/>
        </w:rPr>
        <w:t>staff</w:t>
      </w:r>
      <w:r>
        <w:rPr>
          <w:i/>
          <w:spacing w:val="-9"/>
        </w:rPr>
        <w:t xml:space="preserve"> </w:t>
      </w:r>
      <w:r>
        <w:rPr>
          <w:i/>
        </w:rPr>
        <w:t>around</w:t>
      </w:r>
      <w:r>
        <w:rPr>
          <w:i/>
          <w:spacing w:val="-5"/>
        </w:rPr>
        <w:t xml:space="preserve"> </w:t>
      </w:r>
      <w:r>
        <w:rPr>
          <w:i/>
        </w:rPr>
        <w:t>that</w:t>
      </w:r>
      <w:r>
        <w:rPr>
          <w:i/>
          <w:spacing w:val="-9"/>
        </w:rPr>
        <w:t xml:space="preserve"> </w:t>
      </w:r>
      <w:r>
        <w:rPr>
          <w:i/>
        </w:rPr>
        <w:t xml:space="preserve">table are more strategic than others. And it’s easy to assume that we’re </w:t>
      </w:r>
      <w:r>
        <w:rPr>
          <w:i/>
          <w:spacing w:val="3"/>
        </w:rPr>
        <w:t xml:space="preserve">all </w:t>
      </w:r>
      <w:r>
        <w:rPr>
          <w:i/>
        </w:rPr>
        <w:t>sort of vaguely similar.</w:t>
      </w:r>
      <w:r>
        <w:rPr>
          <w:i/>
          <w:spacing w:val="-8"/>
        </w:rPr>
        <w:t xml:space="preserve"> </w:t>
      </w:r>
      <w:r>
        <w:rPr>
          <w:i/>
        </w:rPr>
        <w:t>(LA)</w:t>
      </w:r>
    </w:p>
    <w:p w:rsidR="00D92125" w:rsidRDefault="00FB6649">
      <w:pPr>
        <w:pStyle w:val="BodyText"/>
        <w:spacing w:before="122" w:line="242" w:lineRule="auto"/>
        <w:ind w:left="500" w:right="1531"/>
        <w:jc w:val="both"/>
      </w:pPr>
      <w:r>
        <w:t>The differences in approaches and cultures also created need for more practical considerations.</w:t>
      </w:r>
    </w:p>
    <w:p w:rsidR="00D92125" w:rsidRDefault="00FB6649">
      <w:pPr>
        <w:spacing w:before="114"/>
        <w:ind w:left="1066" w:right="2062"/>
        <w:jc w:val="both"/>
        <w:rPr>
          <w:i/>
        </w:rPr>
      </w:pPr>
      <w:r>
        <w:rPr>
          <w:i/>
        </w:rPr>
        <w:t>It’s</w:t>
      </w:r>
      <w:r>
        <w:rPr>
          <w:i/>
          <w:spacing w:val="-10"/>
        </w:rPr>
        <w:t xml:space="preserve"> </w:t>
      </w:r>
      <w:r>
        <w:rPr>
          <w:i/>
        </w:rPr>
        <w:t>little</w:t>
      </w:r>
      <w:r>
        <w:rPr>
          <w:i/>
          <w:spacing w:val="-8"/>
        </w:rPr>
        <w:t xml:space="preserve"> </w:t>
      </w:r>
      <w:r>
        <w:rPr>
          <w:i/>
        </w:rPr>
        <w:t>things,</w:t>
      </w:r>
      <w:r>
        <w:rPr>
          <w:i/>
          <w:spacing w:val="-11"/>
        </w:rPr>
        <w:t xml:space="preserve"> </w:t>
      </w:r>
      <w:r>
        <w:rPr>
          <w:i/>
        </w:rPr>
        <w:t>for</w:t>
      </w:r>
      <w:r>
        <w:rPr>
          <w:i/>
          <w:spacing w:val="-13"/>
        </w:rPr>
        <w:t xml:space="preserve"> </w:t>
      </w:r>
      <w:r>
        <w:rPr>
          <w:i/>
        </w:rPr>
        <w:t>example,</w:t>
      </w:r>
      <w:r>
        <w:rPr>
          <w:i/>
          <w:spacing w:val="-11"/>
        </w:rPr>
        <w:t xml:space="preserve"> </w:t>
      </w:r>
      <w:r>
        <w:rPr>
          <w:i/>
        </w:rPr>
        <w:t>press</w:t>
      </w:r>
      <w:r>
        <w:rPr>
          <w:i/>
          <w:spacing w:val="-10"/>
        </w:rPr>
        <w:t xml:space="preserve"> </w:t>
      </w:r>
      <w:r>
        <w:rPr>
          <w:i/>
        </w:rPr>
        <w:t>releases.</w:t>
      </w:r>
      <w:r>
        <w:rPr>
          <w:i/>
          <w:spacing w:val="-11"/>
        </w:rPr>
        <w:t xml:space="preserve"> </w:t>
      </w:r>
      <w:r>
        <w:rPr>
          <w:i/>
        </w:rPr>
        <w:t>Whereas</w:t>
      </w:r>
      <w:r>
        <w:rPr>
          <w:i/>
          <w:spacing w:val="-10"/>
        </w:rPr>
        <w:t xml:space="preserve"> </w:t>
      </w:r>
      <w:r>
        <w:rPr>
          <w:i/>
        </w:rPr>
        <w:t>with</w:t>
      </w:r>
      <w:r>
        <w:rPr>
          <w:i/>
          <w:spacing w:val="-8"/>
        </w:rPr>
        <w:t xml:space="preserve"> </w:t>
      </w:r>
      <w:r>
        <w:rPr>
          <w:i/>
        </w:rPr>
        <w:t>South</w:t>
      </w:r>
      <w:r>
        <w:rPr>
          <w:i/>
          <w:spacing w:val="-8"/>
        </w:rPr>
        <w:t xml:space="preserve"> </w:t>
      </w:r>
      <w:r>
        <w:rPr>
          <w:i/>
        </w:rPr>
        <w:t xml:space="preserve">Yorkshire Future, you can </w:t>
      </w:r>
      <w:r>
        <w:rPr>
          <w:i/>
          <w:spacing w:val="-3"/>
        </w:rPr>
        <w:t xml:space="preserve">kind </w:t>
      </w:r>
      <w:r>
        <w:rPr>
          <w:i/>
        </w:rPr>
        <w:t xml:space="preserve">of create a press release, the press office will send it out </w:t>
      </w:r>
      <w:r>
        <w:rPr>
          <w:i/>
        </w:rPr>
        <w:t xml:space="preserve">for you, we’ve got to have approval from our lead member, lead councillor, before we can actually send anything out. And the time scales to sometimes get that, are things that just need </w:t>
      </w:r>
      <w:r>
        <w:rPr>
          <w:i/>
          <w:spacing w:val="2"/>
        </w:rPr>
        <w:t xml:space="preserve">to </w:t>
      </w:r>
      <w:r>
        <w:rPr>
          <w:i/>
        </w:rPr>
        <w:t>be taken into account. (LA)</w:t>
      </w:r>
    </w:p>
    <w:p w:rsidR="00D92125" w:rsidRDefault="00FB6649">
      <w:pPr>
        <w:spacing w:before="118" w:line="242" w:lineRule="auto"/>
        <w:ind w:left="1066" w:right="2074"/>
        <w:jc w:val="both"/>
        <w:rPr>
          <w:i/>
        </w:rPr>
      </w:pPr>
      <w:r>
        <w:rPr>
          <w:i/>
        </w:rPr>
        <w:t>It’s</w:t>
      </w:r>
      <w:r>
        <w:rPr>
          <w:i/>
          <w:spacing w:val="-9"/>
        </w:rPr>
        <w:t xml:space="preserve"> </w:t>
      </w:r>
      <w:r>
        <w:rPr>
          <w:i/>
        </w:rPr>
        <w:t>being</w:t>
      </w:r>
      <w:r>
        <w:rPr>
          <w:i/>
          <w:spacing w:val="-6"/>
        </w:rPr>
        <w:t xml:space="preserve"> </w:t>
      </w:r>
      <w:r>
        <w:rPr>
          <w:i/>
        </w:rPr>
        <w:t>able</w:t>
      </w:r>
      <w:r>
        <w:rPr>
          <w:i/>
          <w:spacing w:val="-4"/>
        </w:rPr>
        <w:t xml:space="preserve"> </w:t>
      </w:r>
      <w:r>
        <w:rPr>
          <w:i/>
        </w:rPr>
        <w:t>to</w:t>
      </w:r>
      <w:r>
        <w:rPr>
          <w:i/>
          <w:spacing w:val="-6"/>
        </w:rPr>
        <w:t xml:space="preserve"> </w:t>
      </w:r>
      <w:r>
        <w:rPr>
          <w:i/>
        </w:rPr>
        <w:t>take</w:t>
      </w:r>
      <w:r>
        <w:rPr>
          <w:i/>
          <w:spacing w:val="-6"/>
        </w:rPr>
        <w:t xml:space="preserve"> </w:t>
      </w:r>
      <w:r>
        <w:rPr>
          <w:i/>
        </w:rPr>
        <w:t>really</w:t>
      </w:r>
      <w:r>
        <w:rPr>
          <w:i/>
          <w:spacing w:val="-9"/>
        </w:rPr>
        <w:t xml:space="preserve"> </w:t>
      </w:r>
      <w:r>
        <w:rPr>
          <w:i/>
        </w:rPr>
        <w:t>minor</w:t>
      </w:r>
      <w:r>
        <w:rPr>
          <w:i/>
          <w:spacing w:val="-7"/>
        </w:rPr>
        <w:t xml:space="preserve"> </w:t>
      </w:r>
      <w:r>
        <w:rPr>
          <w:i/>
        </w:rPr>
        <w:t>th</w:t>
      </w:r>
      <w:r>
        <w:rPr>
          <w:i/>
        </w:rPr>
        <w:t>ings</w:t>
      </w:r>
      <w:r>
        <w:rPr>
          <w:i/>
          <w:spacing w:val="-9"/>
        </w:rPr>
        <w:t xml:space="preserve"> </w:t>
      </w:r>
      <w:r>
        <w:rPr>
          <w:i/>
        </w:rPr>
        <w:t>like</w:t>
      </w:r>
      <w:r>
        <w:rPr>
          <w:i/>
          <w:spacing w:val="-6"/>
        </w:rPr>
        <w:t xml:space="preserve"> </w:t>
      </w:r>
      <w:r>
        <w:rPr>
          <w:i/>
        </w:rPr>
        <w:t>logos</w:t>
      </w:r>
      <w:r>
        <w:rPr>
          <w:i/>
          <w:spacing w:val="-9"/>
        </w:rPr>
        <w:t xml:space="preserve"> </w:t>
      </w:r>
      <w:r>
        <w:rPr>
          <w:i/>
        </w:rPr>
        <w:t>and</w:t>
      </w:r>
      <w:r>
        <w:rPr>
          <w:i/>
          <w:spacing w:val="-6"/>
        </w:rPr>
        <w:t xml:space="preserve"> </w:t>
      </w:r>
      <w:r>
        <w:rPr>
          <w:i/>
        </w:rPr>
        <w:t>where</w:t>
      </w:r>
      <w:r>
        <w:rPr>
          <w:i/>
          <w:spacing w:val="-6"/>
        </w:rPr>
        <w:t xml:space="preserve"> </w:t>
      </w:r>
      <w:r>
        <w:rPr>
          <w:i/>
        </w:rPr>
        <w:t>a</w:t>
      </w:r>
      <w:r>
        <w:rPr>
          <w:i/>
          <w:spacing w:val="-6"/>
        </w:rPr>
        <w:t xml:space="preserve"> </w:t>
      </w:r>
      <w:r>
        <w:rPr>
          <w:i/>
        </w:rPr>
        <w:t>logo</w:t>
      </w:r>
      <w:r>
        <w:rPr>
          <w:i/>
          <w:spacing w:val="-6"/>
        </w:rPr>
        <w:t xml:space="preserve"> </w:t>
      </w:r>
      <w:r>
        <w:rPr>
          <w:i/>
        </w:rPr>
        <w:t>sits</w:t>
      </w:r>
      <w:r>
        <w:rPr>
          <w:i/>
          <w:spacing w:val="-9"/>
        </w:rPr>
        <w:t xml:space="preserve"> </w:t>
      </w:r>
      <w:r>
        <w:rPr>
          <w:i/>
        </w:rPr>
        <w:t>in the document. We’ve got to get individual approval for that in our local authority. So that slows things down a little bit sometimes, so that’s a different way of working, a slightly different culture.</w:t>
      </w:r>
      <w:r>
        <w:rPr>
          <w:i/>
          <w:spacing w:val="-21"/>
        </w:rPr>
        <w:t xml:space="preserve"> </w:t>
      </w:r>
      <w:r>
        <w:rPr>
          <w:i/>
        </w:rPr>
        <w:t>(LA)</w:t>
      </w:r>
    </w:p>
    <w:p w:rsidR="00D92125" w:rsidRDefault="00FB6649">
      <w:pPr>
        <w:pStyle w:val="BodyText"/>
        <w:spacing w:before="113" w:line="242" w:lineRule="auto"/>
        <w:ind w:left="500" w:right="1521"/>
        <w:jc w:val="both"/>
      </w:pPr>
      <w:r>
        <w:t>Despite the Cultural differences across the project team, there was significant praise for the collaborative nature of this project.</w:t>
      </w:r>
    </w:p>
    <w:p w:rsidR="00D92125" w:rsidRDefault="00FB6649">
      <w:pPr>
        <w:spacing w:before="114"/>
        <w:ind w:left="1066" w:right="2059"/>
        <w:jc w:val="both"/>
        <w:rPr>
          <w:i/>
        </w:rPr>
      </w:pPr>
      <w:r>
        <w:rPr>
          <w:i/>
        </w:rPr>
        <w:t>It will be really beneficial being part of the South Yorkshire project. And we would do it differently if we’d done it on o</w:t>
      </w:r>
      <w:r>
        <w:rPr>
          <w:i/>
        </w:rPr>
        <w:t>ur own. It’s got challenges, but it will be worth it. (LA)</w:t>
      </w:r>
    </w:p>
    <w:p w:rsidR="00D92125" w:rsidRDefault="00FB6649">
      <w:pPr>
        <w:pStyle w:val="BodyText"/>
        <w:spacing w:before="121" w:line="242" w:lineRule="auto"/>
        <w:ind w:left="500" w:right="1530"/>
        <w:jc w:val="both"/>
      </w:pPr>
      <w:r>
        <w:t>The cross-LA collaboration has been useful in terms of supporting one another throughout the process and offering sympathetic advice when needed.</w:t>
      </w:r>
    </w:p>
    <w:p w:rsidR="00D92125" w:rsidRDefault="00FB6649">
      <w:pPr>
        <w:spacing w:before="115"/>
        <w:ind w:left="1066" w:right="2064"/>
        <w:jc w:val="both"/>
        <w:rPr>
          <w:i/>
        </w:rPr>
      </w:pPr>
      <w:r>
        <w:rPr>
          <w:i/>
        </w:rPr>
        <w:t>But</w:t>
      </w:r>
      <w:r>
        <w:rPr>
          <w:i/>
          <w:spacing w:val="-10"/>
        </w:rPr>
        <w:t xml:space="preserve"> </w:t>
      </w:r>
      <w:r>
        <w:rPr>
          <w:i/>
        </w:rPr>
        <w:t>I</w:t>
      </w:r>
      <w:r>
        <w:rPr>
          <w:i/>
          <w:spacing w:val="-10"/>
        </w:rPr>
        <w:t xml:space="preserve"> </w:t>
      </w:r>
      <w:r>
        <w:rPr>
          <w:i/>
        </w:rPr>
        <w:t>think</w:t>
      </w:r>
      <w:r>
        <w:rPr>
          <w:i/>
          <w:spacing w:val="-9"/>
        </w:rPr>
        <w:t xml:space="preserve"> </w:t>
      </w:r>
      <w:r>
        <w:rPr>
          <w:i/>
        </w:rPr>
        <w:t>it’s</w:t>
      </w:r>
      <w:r>
        <w:rPr>
          <w:i/>
          <w:spacing w:val="-9"/>
        </w:rPr>
        <w:t xml:space="preserve"> </w:t>
      </w:r>
      <w:r>
        <w:rPr>
          <w:i/>
        </w:rPr>
        <w:t>pretty</w:t>
      </w:r>
      <w:r>
        <w:rPr>
          <w:i/>
          <w:spacing w:val="-9"/>
        </w:rPr>
        <w:t xml:space="preserve"> </w:t>
      </w:r>
      <w:r>
        <w:rPr>
          <w:i/>
        </w:rPr>
        <w:t>good</w:t>
      </w:r>
      <w:r>
        <w:rPr>
          <w:i/>
          <w:spacing w:val="-6"/>
        </w:rPr>
        <w:t xml:space="preserve"> </w:t>
      </w:r>
      <w:r>
        <w:rPr>
          <w:i/>
        </w:rPr>
        <w:t>because</w:t>
      </w:r>
      <w:r>
        <w:rPr>
          <w:i/>
          <w:spacing w:val="-6"/>
        </w:rPr>
        <w:t xml:space="preserve"> </w:t>
      </w:r>
      <w:r>
        <w:rPr>
          <w:i/>
        </w:rPr>
        <w:t>we</w:t>
      </w:r>
      <w:r>
        <w:rPr>
          <w:i/>
          <w:spacing w:val="-6"/>
        </w:rPr>
        <w:t xml:space="preserve"> </w:t>
      </w:r>
      <w:r>
        <w:rPr>
          <w:i/>
        </w:rPr>
        <w:t>understand</w:t>
      </w:r>
      <w:r>
        <w:rPr>
          <w:i/>
          <w:spacing w:val="-6"/>
        </w:rPr>
        <w:t xml:space="preserve"> </w:t>
      </w:r>
      <w:r>
        <w:rPr>
          <w:i/>
        </w:rPr>
        <w:t>the</w:t>
      </w:r>
      <w:r>
        <w:rPr>
          <w:i/>
          <w:spacing w:val="-6"/>
        </w:rPr>
        <w:t xml:space="preserve"> </w:t>
      </w:r>
      <w:r>
        <w:rPr>
          <w:i/>
        </w:rPr>
        <w:t>restraints</w:t>
      </w:r>
      <w:r>
        <w:rPr>
          <w:i/>
          <w:spacing w:val="-9"/>
        </w:rPr>
        <w:t xml:space="preserve"> </w:t>
      </w:r>
      <w:r>
        <w:rPr>
          <w:i/>
        </w:rPr>
        <w:t>or</w:t>
      </w:r>
      <w:r>
        <w:rPr>
          <w:i/>
          <w:spacing w:val="-7"/>
        </w:rPr>
        <w:t xml:space="preserve"> </w:t>
      </w:r>
      <w:r>
        <w:rPr>
          <w:i/>
        </w:rPr>
        <w:t>process and</w:t>
      </w:r>
      <w:r>
        <w:rPr>
          <w:i/>
          <w:spacing w:val="-14"/>
        </w:rPr>
        <w:t xml:space="preserve"> </w:t>
      </w:r>
      <w:r>
        <w:rPr>
          <w:i/>
        </w:rPr>
        <w:t>all</w:t>
      </w:r>
      <w:r>
        <w:rPr>
          <w:i/>
          <w:spacing w:val="-16"/>
        </w:rPr>
        <w:t xml:space="preserve"> </w:t>
      </w:r>
      <w:r>
        <w:rPr>
          <w:i/>
        </w:rPr>
        <w:t>that</w:t>
      </w:r>
      <w:r>
        <w:rPr>
          <w:i/>
          <w:spacing w:val="-18"/>
        </w:rPr>
        <w:t xml:space="preserve"> </w:t>
      </w:r>
      <w:r>
        <w:rPr>
          <w:i/>
        </w:rPr>
        <w:t>side</w:t>
      </w:r>
      <w:r>
        <w:rPr>
          <w:i/>
          <w:spacing w:val="-14"/>
        </w:rPr>
        <w:t xml:space="preserve"> </w:t>
      </w:r>
      <w:r>
        <w:rPr>
          <w:i/>
        </w:rPr>
        <w:t>of</w:t>
      </w:r>
      <w:r>
        <w:rPr>
          <w:i/>
          <w:spacing w:val="-18"/>
        </w:rPr>
        <w:t xml:space="preserve"> </w:t>
      </w:r>
      <w:r>
        <w:rPr>
          <w:i/>
        </w:rPr>
        <w:t>it.</w:t>
      </w:r>
      <w:r>
        <w:rPr>
          <w:i/>
          <w:spacing w:val="-18"/>
        </w:rPr>
        <w:t xml:space="preserve"> </w:t>
      </w:r>
      <w:r>
        <w:rPr>
          <w:i/>
        </w:rPr>
        <w:t>And</w:t>
      </w:r>
      <w:r>
        <w:rPr>
          <w:i/>
          <w:spacing w:val="-14"/>
        </w:rPr>
        <w:t xml:space="preserve"> </w:t>
      </w:r>
      <w:r>
        <w:rPr>
          <w:i/>
        </w:rPr>
        <w:t>we</w:t>
      </w:r>
      <w:r>
        <w:rPr>
          <w:i/>
          <w:spacing w:val="-14"/>
        </w:rPr>
        <w:t xml:space="preserve"> </w:t>
      </w:r>
      <w:r>
        <w:rPr>
          <w:i/>
        </w:rPr>
        <w:t>are</w:t>
      </w:r>
      <w:r>
        <w:rPr>
          <w:i/>
          <w:spacing w:val="-14"/>
        </w:rPr>
        <w:t xml:space="preserve"> </w:t>
      </w:r>
      <w:r>
        <w:rPr>
          <w:i/>
        </w:rPr>
        <w:t>very</w:t>
      </w:r>
      <w:r>
        <w:rPr>
          <w:i/>
          <w:spacing w:val="-17"/>
        </w:rPr>
        <w:t xml:space="preserve"> </w:t>
      </w:r>
      <w:r>
        <w:rPr>
          <w:i/>
        </w:rPr>
        <w:t>good</w:t>
      </w:r>
      <w:r>
        <w:rPr>
          <w:i/>
          <w:spacing w:val="-14"/>
        </w:rPr>
        <w:t xml:space="preserve"> </w:t>
      </w:r>
      <w:r>
        <w:rPr>
          <w:i/>
        </w:rPr>
        <w:t>at</w:t>
      </w:r>
      <w:r>
        <w:rPr>
          <w:i/>
          <w:spacing w:val="-18"/>
        </w:rPr>
        <w:t xml:space="preserve"> </w:t>
      </w:r>
      <w:r>
        <w:rPr>
          <w:i/>
        </w:rPr>
        <w:t>helping</w:t>
      </w:r>
      <w:r>
        <w:rPr>
          <w:i/>
          <w:spacing w:val="-19"/>
        </w:rPr>
        <w:t xml:space="preserve"> </w:t>
      </w:r>
      <w:r>
        <w:rPr>
          <w:i/>
        </w:rPr>
        <w:t>each</w:t>
      </w:r>
      <w:r>
        <w:rPr>
          <w:i/>
          <w:spacing w:val="-14"/>
        </w:rPr>
        <w:t xml:space="preserve"> </w:t>
      </w:r>
      <w:r>
        <w:rPr>
          <w:i/>
        </w:rPr>
        <w:t>other.</w:t>
      </w:r>
      <w:r>
        <w:rPr>
          <w:i/>
          <w:spacing w:val="-18"/>
        </w:rPr>
        <w:t xml:space="preserve"> </w:t>
      </w:r>
      <w:r>
        <w:rPr>
          <w:i/>
        </w:rPr>
        <w:t>So</w:t>
      </w:r>
      <w:r>
        <w:rPr>
          <w:i/>
          <w:spacing w:val="-14"/>
        </w:rPr>
        <w:t xml:space="preserve"> </w:t>
      </w:r>
      <w:r>
        <w:rPr>
          <w:i/>
        </w:rPr>
        <w:t>there’s no hiding it. It’s not a competition. If we’ve got something, share it.</w:t>
      </w:r>
      <w:r>
        <w:rPr>
          <w:i/>
          <w:spacing w:val="-29"/>
        </w:rPr>
        <w:t xml:space="preserve"> </w:t>
      </w:r>
      <w:r>
        <w:rPr>
          <w:i/>
        </w:rPr>
        <w:t>(LA)</w:t>
      </w:r>
    </w:p>
    <w:p w:rsidR="00D92125" w:rsidRDefault="00FB6649">
      <w:pPr>
        <w:spacing w:before="121"/>
        <w:ind w:left="1066" w:right="2061"/>
        <w:jc w:val="both"/>
        <w:rPr>
          <w:i/>
        </w:rPr>
      </w:pPr>
      <w:r>
        <w:rPr>
          <w:i/>
        </w:rPr>
        <w:t>If something has come out that we’re not sure of, we will kind of go, OK, well we just misunderstood something or missed something. Or one of the others will go, this thing that’s just come out – are we thinking the same things? We’ll just have those reass</w:t>
      </w:r>
      <w:r>
        <w:rPr>
          <w:i/>
        </w:rPr>
        <w:t>uring conversations. (LA)</w:t>
      </w:r>
    </w:p>
    <w:p w:rsidR="00D92125" w:rsidRDefault="00FB6649">
      <w:pPr>
        <w:pStyle w:val="BodyText"/>
        <w:spacing w:before="118" w:line="242" w:lineRule="auto"/>
        <w:ind w:left="500" w:right="1523"/>
        <w:jc w:val="both"/>
      </w:pPr>
      <w:r>
        <w:t>For the SYF team, one of the biggest shifts in collaborative working has been the change</w:t>
      </w:r>
      <w:r>
        <w:rPr>
          <w:spacing w:val="-6"/>
        </w:rPr>
        <w:t xml:space="preserve"> </w:t>
      </w:r>
      <w:r>
        <w:t>in</w:t>
      </w:r>
      <w:r>
        <w:rPr>
          <w:spacing w:val="-6"/>
        </w:rPr>
        <w:t xml:space="preserve"> </w:t>
      </w:r>
      <w:r>
        <w:t>language.</w:t>
      </w:r>
      <w:r>
        <w:rPr>
          <w:spacing w:val="-10"/>
        </w:rPr>
        <w:t xml:space="preserve"> </w:t>
      </w:r>
      <w:r>
        <w:t>At</w:t>
      </w:r>
      <w:r>
        <w:rPr>
          <w:spacing w:val="-10"/>
        </w:rPr>
        <w:t xml:space="preserve"> </w:t>
      </w:r>
      <w:r>
        <w:t>the</w:t>
      </w:r>
      <w:r>
        <w:rPr>
          <w:spacing w:val="-6"/>
        </w:rPr>
        <w:t xml:space="preserve"> </w:t>
      </w:r>
      <w:r>
        <w:t>beginning</w:t>
      </w:r>
      <w:r>
        <w:rPr>
          <w:spacing w:val="-11"/>
        </w:rPr>
        <w:t xml:space="preserve"> </w:t>
      </w:r>
      <w:r>
        <w:t>of</w:t>
      </w:r>
      <w:r>
        <w:rPr>
          <w:spacing w:val="-9"/>
        </w:rPr>
        <w:t xml:space="preserve"> </w:t>
      </w:r>
      <w:r>
        <w:t>the</w:t>
      </w:r>
      <w:r>
        <w:rPr>
          <w:spacing w:val="-6"/>
        </w:rPr>
        <w:t xml:space="preserve"> </w:t>
      </w:r>
      <w:r>
        <w:t>project</w:t>
      </w:r>
      <w:r>
        <w:rPr>
          <w:spacing w:val="-10"/>
        </w:rPr>
        <w:t xml:space="preserve"> </w:t>
      </w:r>
      <w:r>
        <w:t>language</w:t>
      </w:r>
      <w:r>
        <w:rPr>
          <w:spacing w:val="-6"/>
        </w:rPr>
        <w:t xml:space="preserve"> </w:t>
      </w:r>
      <w:r>
        <w:t>was</w:t>
      </w:r>
      <w:r>
        <w:rPr>
          <w:spacing w:val="-9"/>
        </w:rPr>
        <w:t xml:space="preserve"> </w:t>
      </w:r>
      <w:r>
        <w:t>a</w:t>
      </w:r>
      <w:r>
        <w:rPr>
          <w:spacing w:val="-11"/>
        </w:rPr>
        <w:t xml:space="preserve"> </w:t>
      </w:r>
      <w:r>
        <w:t>noteworthy</w:t>
      </w:r>
      <w:r>
        <w:rPr>
          <w:spacing w:val="-9"/>
        </w:rPr>
        <w:t xml:space="preserve"> </w:t>
      </w:r>
      <w:r>
        <w:t>barrier to</w:t>
      </w:r>
      <w:r>
        <w:t xml:space="preserve"> </w:t>
      </w:r>
      <w:r>
        <w:t>delivery.</w:t>
      </w:r>
    </w:p>
    <w:p w:rsidR="00D92125" w:rsidRDefault="00FB6649">
      <w:pPr>
        <w:spacing w:before="114"/>
        <w:ind w:left="1066" w:right="2068"/>
        <w:jc w:val="both"/>
        <w:rPr>
          <w:i/>
        </w:rPr>
      </w:pPr>
      <w:r>
        <w:rPr>
          <w:i/>
        </w:rPr>
        <w:t>You</w:t>
      </w:r>
      <w:r>
        <w:rPr>
          <w:i/>
          <w:spacing w:val="-12"/>
        </w:rPr>
        <w:t xml:space="preserve"> </w:t>
      </w:r>
      <w:r>
        <w:rPr>
          <w:i/>
        </w:rPr>
        <w:t>think</w:t>
      </w:r>
      <w:r>
        <w:rPr>
          <w:i/>
          <w:spacing w:val="-15"/>
        </w:rPr>
        <w:t xml:space="preserve"> </w:t>
      </w:r>
      <w:r>
        <w:rPr>
          <w:i/>
        </w:rPr>
        <w:t>you</w:t>
      </w:r>
      <w:r>
        <w:rPr>
          <w:i/>
          <w:spacing w:val="-17"/>
        </w:rPr>
        <w:t xml:space="preserve"> </w:t>
      </w:r>
      <w:r>
        <w:rPr>
          <w:i/>
        </w:rPr>
        <w:t>have</w:t>
      </w:r>
      <w:r>
        <w:rPr>
          <w:i/>
          <w:spacing w:val="-17"/>
        </w:rPr>
        <w:t xml:space="preserve"> </w:t>
      </w:r>
      <w:r>
        <w:rPr>
          <w:i/>
        </w:rPr>
        <w:t>a</w:t>
      </w:r>
      <w:r>
        <w:rPr>
          <w:i/>
          <w:spacing w:val="-12"/>
        </w:rPr>
        <w:t xml:space="preserve"> </w:t>
      </w:r>
      <w:r>
        <w:rPr>
          <w:i/>
        </w:rPr>
        <w:t>shared</w:t>
      </w:r>
      <w:r>
        <w:rPr>
          <w:i/>
          <w:spacing w:val="-17"/>
        </w:rPr>
        <w:t xml:space="preserve"> </w:t>
      </w:r>
      <w:r>
        <w:rPr>
          <w:i/>
        </w:rPr>
        <w:t>language</w:t>
      </w:r>
      <w:r>
        <w:rPr>
          <w:i/>
          <w:spacing w:val="-17"/>
        </w:rPr>
        <w:t xml:space="preserve"> </w:t>
      </w:r>
      <w:r>
        <w:rPr>
          <w:i/>
        </w:rPr>
        <w:t>but</w:t>
      </w:r>
      <w:r>
        <w:rPr>
          <w:i/>
          <w:spacing w:val="-16"/>
        </w:rPr>
        <w:t xml:space="preserve"> </w:t>
      </w:r>
      <w:r>
        <w:rPr>
          <w:i/>
        </w:rPr>
        <w:t>then</w:t>
      </w:r>
      <w:r>
        <w:rPr>
          <w:i/>
          <w:spacing w:val="-12"/>
        </w:rPr>
        <w:t xml:space="preserve"> </w:t>
      </w:r>
      <w:r>
        <w:rPr>
          <w:i/>
        </w:rPr>
        <w:t>you</w:t>
      </w:r>
      <w:r>
        <w:rPr>
          <w:i/>
          <w:spacing w:val="-17"/>
        </w:rPr>
        <w:t xml:space="preserve"> </w:t>
      </w:r>
      <w:r>
        <w:rPr>
          <w:i/>
        </w:rPr>
        <w:t>realise</w:t>
      </w:r>
      <w:r>
        <w:rPr>
          <w:i/>
          <w:spacing w:val="-12"/>
        </w:rPr>
        <w:t xml:space="preserve"> </w:t>
      </w:r>
      <w:r>
        <w:rPr>
          <w:i/>
        </w:rPr>
        <w:t>that</w:t>
      </w:r>
      <w:r>
        <w:rPr>
          <w:i/>
          <w:spacing w:val="-16"/>
        </w:rPr>
        <w:t xml:space="preserve"> </w:t>
      </w:r>
      <w:r>
        <w:rPr>
          <w:i/>
        </w:rPr>
        <w:t>terms</w:t>
      </w:r>
      <w:r>
        <w:rPr>
          <w:i/>
          <w:spacing w:val="-20"/>
        </w:rPr>
        <w:t xml:space="preserve"> </w:t>
      </w:r>
      <w:r>
        <w:rPr>
          <w:i/>
        </w:rPr>
        <w:t xml:space="preserve">mean different things to different people. So that’s been quite interesting. You think you’ve had a really clear conversation and </w:t>
      </w:r>
      <w:r>
        <w:rPr>
          <w:i/>
          <w:spacing w:val="-3"/>
        </w:rPr>
        <w:t xml:space="preserve">you </w:t>
      </w:r>
      <w:r>
        <w:rPr>
          <w:i/>
        </w:rPr>
        <w:t>realise that it’s been interpreted in four different ways by four different local authorities because you’re using terms that they use for a different part of their organisation or a different concept.</w:t>
      </w:r>
      <w:r>
        <w:rPr>
          <w:i/>
          <w:spacing w:val="-6"/>
        </w:rPr>
        <w:t xml:space="preserve"> </w:t>
      </w:r>
      <w:r>
        <w:rPr>
          <w:i/>
        </w:rPr>
        <w:t>(SYF)</w:t>
      </w:r>
    </w:p>
    <w:p w:rsidR="00D92125" w:rsidRDefault="00FB6649">
      <w:pPr>
        <w:pStyle w:val="BodyText"/>
        <w:spacing w:before="117" w:line="242" w:lineRule="auto"/>
        <w:ind w:left="500" w:right="1522"/>
        <w:jc w:val="both"/>
      </w:pPr>
      <w:r>
        <w:t>However, as the project approached its end there</w:t>
      </w:r>
      <w:r>
        <w:t xml:space="preserve"> was an interesting and somewhat significant shift in the language being used by the participating LAs.</w:t>
      </w:r>
    </w:p>
    <w:p w:rsidR="00D92125" w:rsidRDefault="00D92125">
      <w:pPr>
        <w:spacing w:line="242" w:lineRule="auto"/>
        <w:jc w:val="both"/>
        <w:sectPr w:rsidR="00D92125">
          <w:pgSz w:w="11910" w:h="16840"/>
          <w:pgMar w:top="1360" w:right="600" w:bottom="1140" w:left="940" w:header="0" w:footer="870" w:gutter="0"/>
          <w:cols w:space="720"/>
        </w:sectPr>
      </w:pPr>
    </w:p>
    <w:p w:rsidR="00D92125" w:rsidRDefault="00FB6649">
      <w:pPr>
        <w:spacing w:before="69"/>
        <w:ind w:left="1066" w:right="2063"/>
        <w:jc w:val="both"/>
        <w:rPr>
          <w:i/>
        </w:rPr>
      </w:pPr>
      <w:r>
        <w:rPr>
          <w:i/>
        </w:rPr>
        <w:lastRenderedPageBreak/>
        <w:t xml:space="preserve">I think although they were committed to a South Yorkshire approach at the beginning they were still very </w:t>
      </w:r>
      <w:r>
        <w:rPr>
          <w:i/>
          <w:spacing w:val="-3"/>
        </w:rPr>
        <w:t xml:space="preserve">much </w:t>
      </w:r>
      <w:r>
        <w:rPr>
          <w:i/>
        </w:rPr>
        <w:t>working in silos and usi</w:t>
      </w:r>
      <w:r>
        <w:rPr>
          <w:i/>
        </w:rPr>
        <w:t>ng their own language and terminology. Whereas at a workshop a few weeks ago we heard one of the local authorities actually using the terminology that we were</w:t>
      </w:r>
      <w:r>
        <w:rPr>
          <w:i/>
          <w:spacing w:val="-2"/>
        </w:rPr>
        <w:t xml:space="preserve"> </w:t>
      </w:r>
      <w:r>
        <w:rPr>
          <w:i/>
        </w:rPr>
        <w:t>using</w:t>
      </w:r>
      <w:r>
        <w:rPr>
          <w:i/>
          <w:spacing w:val="-2"/>
        </w:rPr>
        <w:t xml:space="preserve"> </w:t>
      </w:r>
      <w:r>
        <w:rPr>
          <w:i/>
        </w:rPr>
        <w:t>as</w:t>
      </w:r>
      <w:r>
        <w:rPr>
          <w:i/>
          <w:spacing w:val="-5"/>
        </w:rPr>
        <w:t xml:space="preserve"> </w:t>
      </w:r>
      <w:r>
        <w:rPr>
          <w:i/>
        </w:rPr>
        <w:t>South</w:t>
      </w:r>
      <w:r>
        <w:rPr>
          <w:i/>
          <w:spacing w:val="-7"/>
        </w:rPr>
        <w:t xml:space="preserve"> </w:t>
      </w:r>
      <w:r>
        <w:rPr>
          <w:i/>
        </w:rPr>
        <w:t>Yorkshire</w:t>
      </w:r>
      <w:r>
        <w:rPr>
          <w:i/>
          <w:spacing w:val="-2"/>
        </w:rPr>
        <w:t xml:space="preserve"> </w:t>
      </w:r>
      <w:r>
        <w:rPr>
          <w:i/>
        </w:rPr>
        <w:t>and</w:t>
      </w:r>
      <w:r>
        <w:rPr>
          <w:i/>
          <w:spacing w:val="-7"/>
        </w:rPr>
        <w:t xml:space="preserve"> </w:t>
      </w:r>
      <w:r>
        <w:rPr>
          <w:i/>
        </w:rPr>
        <w:t>as</w:t>
      </w:r>
      <w:r>
        <w:rPr>
          <w:i/>
          <w:spacing w:val="-9"/>
        </w:rPr>
        <w:t xml:space="preserve"> </w:t>
      </w:r>
      <w:r>
        <w:rPr>
          <w:i/>
        </w:rPr>
        <w:t>part</w:t>
      </w:r>
      <w:r>
        <w:rPr>
          <w:i/>
          <w:spacing w:val="-6"/>
        </w:rPr>
        <w:t xml:space="preserve"> </w:t>
      </w:r>
      <w:r>
        <w:rPr>
          <w:i/>
        </w:rPr>
        <w:t>of</w:t>
      </w:r>
      <w:r>
        <w:rPr>
          <w:i/>
          <w:spacing w:val="-6"/>
        </w:rPr>
        <w:t xml:space="preserve"> </w:t>
      </w:r>
      <w:r>
        <w:rPr>
          <w:i/>
        </w:rPr>
        <w:t>the</w:t>
      </w:r>
      <w:r>
        <w:rPr>
          <w:i/>
          <w:spacing w:val="-2"/>
        </w:rPr>
        <w:t xml:space="preserve"> </w:t>
      </w:r>
      <w:r>
        <w:rPr>
          <w:i/>
        </w:rPr>
        <w:t>project…which</w:t>
      </w:r>
      <w:r>
        <w:rPr>
          <w:i/>
          <w:spacing w:val="-2"/>
        </w:rPr>
        <w:t xml:space="preserve"> </w:t>
      </w:r>
      <w:r>
        <w:rPr>
          <w:i/>
        </w:rPr>
        <w:t>was</w:t>
      </w:r>
      <w:r>
        <w:rPr>
          <w:i/>
          <w:spacing w:val="-9"/>
        </w:rPr>
        <w:t xml:space="preserve"> </w:t>
      </w:r>
      <w:r>
        <w:rPr>
          <w:i/>
        </w:rPr>
        <w:t>quite ground-breaking for us really</w:t>
      </w:r>
      <w:r>
        <w:rPr>
          <w:i/>
        </w:rPr>
        <w:t>.</w:t>
      </w:r>
      <w:r>
        <w:rPr>
          <w:i/>
          <w:spacing w:val="-2"/>
        </w:rPr>
        <w:t xml:space="preserve"> </w:t>
      </w:r>
      <w:r>
        <w:rPr>
          <w:i/>
        </w:rPr>
        <w:t>(SYF)</w:t>
      </w:r>
    </w:p>
    <w:p w:rsidR="00D92125" w:rsidRDefault="00D92125">
      <w:pPr>
        <w:pStyle w:val="BodyText"/>
        <w:rPr>
          <w:i/>
          <w:sz w:val="24"/>
        </w:rPr>
      </w:pPr>
    </w:p>
    <w:p w:rsidR="00D92125" w:rsidRDefault="00D92125">
      <w:pPr>
        <w:pStyle w:val="BodyText"/>
        <w:spacing w:before="9"/>
        <w:rPr>
          <w:i/>
          <w:sz w:val="18"/>
        </w:rPr>
      </w:pPr>
    </w:p>
    <w:p w:rsidR="00D92125" w:rsidRDefault="00FB6649">
      <w:pPr>
        <w:pStyle w:val="BodyText"/>
        <w:spacing w:before="1"/>
        <w:ind w:left="500"/>
        <w:jc w:val="both"/>
      </w:pPr>
      <w:r>
        <w:rPr>
          <w:u w:val="single"/>
        </w:rPr>
        <w:t>Flexibility In Delivery</w:t>
      </w:r>
    </w:p>
    <w:p w:rsidR="00D92125" w:rsidRDefault="00FB6649">
      <w:pPr>
        <w:pStyle w:val="BodyText"/>
        <w:spacing w:before="117" w:line="242" w:lineRule="auto"/>
        <w:ind w:left="500" w:right="1518"/>
        <w:jc w:val="both"/>
      </w:pPr>
      <w:r>
        <w:t>In the original project design it was anticipated that the four LAs would collaborate on a</w:t>
      </w:r>
      <w:r>
        <w:rPr>
          <w:spacing w:val="-11"/>
        </w:rPr>
        <w:t xml:space="preserve"> </w:t>
      </w:r>
      <w:r>
        <w:t>single</w:t>
      </w:r>
      <w:r>
        <w:rPr>
          <w:spacing w:val="-11"/>
        </w:rPr>
        <w:t xml:space="preserve"> </w:t>
      </w:r>
      <w:r>
        <w:t>model</w:t>
      </w:r>
      <w:r>
        <w:rPr>
          <w:spacing w:val="-18"/>
        </w:rPr>
        <w:t xml:space="preserve"> </w:t>
      </w:r>
      <w:r>
        <w:t>of</w:t>
      </w:r>
      <w:r>
        <w:rPr>
          <w:spacing w:val="-15"/>
        </w:rPr>
        <w:t xml:space="preserve"> </w:t>
      </w:r>
      <w:r>
        <w:t>delivery</w:t>
      </w:r>
      <w:r>
        <w:rPr>
          <w:spacing w:val="-19"/>
        </w:rPr>
        <w:t xml:space="preserve"> </w:t>
      </w:r>
      <w:r>
        <w:t>in</w:t>
      </w:r>
      <w:r>
        <w:rPr>
          <w:spacing w:val="-16"/>
        </w:rPr>
        <w:t xml:space="preserve"> </w:t>
      </w:r>
      <w:r>
        <w:t>regards</w:t>
      </w:r>
      <w:r>
        <w:rPr>
          <w:spacing w:val="-14"/>
        </w:rPr>
        <w:t xml:space="preserve"> </w:t>
      </w:r>
      <w:r>
        <w:rPr>
          <w:spacing w:val="-4"/>
        </w:rPr>
        <w:t>to</w:t>
      </w:r>
      <w:r>
        <w:rPr>
          <w:spacing w:val="-11"/>
        </w:rPr>
        <w:t xml:space="preserve"> </w:t>
      </w:r>
      <w:r>
        <w:t>both</w:t>
      </w:r>
      <w:r>
        <w:rPr>
          <w:spacing w:val="-8"/>
        </w:rPr>
        <w:t xml:space="preserve"> </w:t>
      </w:r>
      <w:r>
        <w:t>Workstream</w:t>
      </w:r>
      <w:r>
        <w:rPr>
          <w:spacing w:val="-17"/>
        </w:rPr>
        <w:t xml:space="preserve"> </w:t>
      </w:r>
      <w:r>
        <w:t>1</w:t>
      </w:r>
      <w:r>
        <w:rPr>
          <w:spacing w:val="-11"/>
        </w:rPr>
        <w:t xml:space="preserve"> </w:t>
      </w:r>
      <w:r>
        <w:t>and</w:t>
      </w:r>
      <w:r>
        <w:rPr>
          <w:spacing w:val="-16"/>
        </w:rPr>
        <w:t xml:space="preserve"> </w:t>
      </w:r>
      <w:r>
        <w:t>Workstream</w:t>
      </w:r>
      <w:r>
        <w:rPr>
          <w:spacing w:val="-17"/>
        </w:rPr>
        <w:t xml:space="preserve"> </w:t>
      </w:r>
      <w:r>
        <w:t>2.</w:t>
      </w:r>
      <w:r>
        <w:rPr>
          <w:spacing w:val="-15"/>
        </w:rPr>
        <w:t xml:space="preserve"> </w:t>
      </w:r>
      <w:r>
        <w:t>It</w:t>
      </w:r>
      <w:r>
        <w:rPr>
          <w:spacing w:val="-15"/>
        </w:rPr>
        <w:t xml:space="preserve"> </w:t>
      </w:r>
      <w:r>
        <w:t>quickly became</w:t>
      </w:r>
      <w:r>
        <w:rPr>
          <w:spacing w:val="-6"/>
        </w:rPr>
        <w:t xml:space="preserve"> </w:t>
      </w:r>
      <w:r>
        <w:t>apparent</w:t>
      </w:r>
      <w:r>
        <w:rPr>
          <w:spacing w:val="-5"/>
        </w:rPr>
        <w:t xml:space="preserve"> </w:t>
      </w:r>
      <w:r>
        <w:t>that</w:t>
      </w:r>
      <w:r>
        <w:rPr>
          <w:spacing w:val="-10"/>
        </w:rPr>
        <w:t xml:space="preserve"> </w:t>
      </w:r>
      <w:r>
        <w:t>a</w:t>
      </w:r>
      <w:r>
        <w:rPr>
          <w:spacing w:val="-1"/>
        </w:rPr>
        <w:t xml:space="preserve"> </w:t>
      </w:r>
      <w:r>
        <w:t>‘one-size-fits-all’</w:t>
      </w:r>
      <w:r>
        <w:rPr>
          <w:spacing w:val="-7"/>
        </w:rPr>
        <w:t xml:space="preserve"> </w:t>
      </w:r>
      <w:r>
        <w:t>approach</w:t>
      </w:r>
      <w:r>
        <w:rPr>
          <w:spacing w:val="-6"/>
        </w:rPr>
        <w:t xml:space="preserve"> </w:t>
      </w:r>
      <w:r>
        <w:t>would</w:t>
      </w:r>
      <w:r>
        <w:rPr>
          <w:spacing w:val="-6"/>
        </w:rPr>
        <w:t xml:space="preserve"> </w:t>
      </w:r>
      <w:r>
        <w:t>undermine</w:t>
      </w:r>
      <w:r>
        <w:rPr>
          <w:spacing w:val="-6"/>
        </w:rPr>
        <w:t xml:space="preserve"> </w:t>
      </w:r>
      <w:r>
        <w:t>the</w:t>
      </w:r>
      <w:r>
        <w:rPr>
          <w:spacing w:val="-6"/>
        </w:rPr>
        <w:t xml:space="preserve"> </w:t>
      </w:r>
      <w:r>
        <w:t>impact</w:t>
      </w:r>
      <w:r>
        <w:rPr>
          <w:spacing w:val="-10"/>
        </w:rPr>
        <w:t xml:space="preserve"> </w:t>
      </w:r>
      <w:r>
        <w:t>of</w:t>
      </w:r>
      <w:r>
        <w:rPr>
          <w:spacing w:val="-5"/>
        </w:rPr>
        <w:t xml:space="preserve"> </w:t>
      </w:r>
      <w:r>
        <w:t>the work within the four different</w:t>
      </w:r>
      <w:r>
        <w:rPr>
          <w:spacing w:val="-4"/>
        </w:rPr>
        <w:t xml:space="preserve"> </w:t>
      </w:r>
      <w:r>
        <w:t>regions.</w:t>
      </w:r>
    </w:p>
    <w:p w:rsidR="00D92125" w:rsidRDefault="00FB6649">
      <w:pPr>
        <w:spacing w:before="113"/>
        <w:ind w:left="1066" w:right="2060"/>
        <w:jc w:val="both"/>
        <w:rPr>
          <w:i/>
        </w:rPr>
      </w:pPr>
      <w:r>
        <w:rPr>
          <w:i/>
        </w:rPr>
        <w:t>We</w:t>
      </w:r>
      <w:r>
        <w:rPr>
          <w:i/>
          <w:spacing w:val="-16"/>
        </w:rPr>
        <w:t xml:space="preserve"> </w:t>
      </w:r>
      <w:r>
        <w:rPr>
          <w:i/>
        </w:rPr>
        <w:t>quickly</w:t>
      </w:r>
      <w:r>
        <w:rPr>
          <w:i/>
          <w:spacing w:val="-14"/>
        </w:rPr>
        <w:t xml:space="preserve"> </w:t>
      </w:r>
      <w:r>
        <w:rPr>
          <w:i/>
        </w:rPr>
        <w:t>realised</w:t>
      </w:r>
      <w:r>
        <w:rPr>
          <w:i/>
          <w:spacing w:val="-11"/>
        </w:rPr>
        <w:t xml:space="preserve"> </w:t>
      </w:r>
      <w:r>
        <w:rPr>
          <w:i/>
        </w:rPr>
        <w:t>throughout</w:t>
      </w:r>
      <w:r>
        <w:rPr>
          <w:i/>
          <w:spacing w:val="-15"/>
        </w:rPr>
        <w:t xml:space="preserve"> </w:t>
      </w:r>
      <w:r>
        <w:rPr>
          <w:i/>
        </w:rPr>
        <w:t>the</w:t>
      </w:r>
      <w:r>
        <w:rPr>
          <w:i/>
          <w:spacing w:val="-11"/>
        </w:rPr>
        <w:t xml:space="preserve"> </w:t>
      </w:r>
      <w:r>
        <w:rPr>
          <w:i/>
        </w:rPr>
        <w:t>project</w:t>
      </w:r>
      <w:r>
        <w:rPr>
          <w:i/>
          <w:spacing w:val="-15"/>
        </w:rPr>
        <w:t xml:space="preserve"> </w:t>
      </w:r>
      <w:r>
        <w:rPr>
          <w:i/>
        </w:rPr>
        <w:t>that</w:t>
      </w:r>
      <w:r>
        <w:rPr>
          <w:i/>
          <w:spacing w:val="-15"/>
        </w:rPr>
        <w:t xml:space="preserve"> </w:t>
      </w:r>
      <w:r>
        <w:rPr>
          <w:i/>
        </w:rPr>
        <w:t>we’re</w:t>
      </w:r>
      <w:r>
        <w:rPr>
          <w:i/>
          <w:spacing w:val="-16"/>
        </w:rPr>
        <w:t xml:space="preserve"> </w:t>
      </w:r>
      <w:r>
        <w:rPr>
          <w:i/>
        </w:rPr>
        <w:t>not</w:t>
      </w:r>
      <w:r>
        <w:rPr>
          <w:i/>
          <w:spacing w:val="-15"/>
        </w:rPr>
        <w:t xml:space="preserve"> </w:t>
      </w:r>
      <w:r>
        <w:rPr>
          <w:i/>
        </w:rPr>
        <w:t>going</w:t>
      </w:r>
      <w:r>
        <w:rPr>
          <w:i/>
          <w:spacing w:val="-11"/>
        </w:rPr>
        <w:t xml:space="preserve"> </w:t>
      </w:r>
      <w:r>
        <w:rPr>
          <w:i/>
        </w:rPr>
        <w:t>to</w:t>
      </w:r>
      <w:r>
        <w:rPr>
          <w:i/>
          <w:spacing w:val="-16"/>
        </w:rPr>
        <w:t xml:space="preserve"> </w:t>
      </w:r>
      <w:r>
        <w:rPr>
          <w:i/>
        </w:rPr>
        <w:t>get</w:t>
      </w:r>
      <w:r>
        <w:rPr>
          <w:i/>
          <w:spacing w:val="-15"/>
        </w:rPr>
        <w:t xml:space="preserve"> </w:t>
      </w:r>
      <w:r>
        <w:rPr>
          <w:i/>
        </w:rPr>
        <w:t>a</w:t>
      </w:r>
      <w:r>
        <w:rPr>
          <w:i/>
          <w:spacing w:val="-11"/>
        </w:rPr>
        <w:t xml:space="preserve"> </w:t>
      </w:r>
      <w:r>
        <w:rPr>
          <w:i/>
        </w:rPr>
        <w:t>one- size-fits-all, all-singing, all-dancing training model that could then be delivered</w:t>
      </w:r>
      <w:r>
        <w:rPr>
          <w:i/>
          <w:spacing w:val="-6"/>
        </w:rPr>
        <w:t xml:space="preserve"> </w:t>
      </w:r>
      <w:r>
        <w:rPr>
          <w:i/>
        </w:rPr>
        <w:t>on</w:t>
      </w:r>
      <w:r>
        <w:rPr>
          <w:i/>
          <w:spacing w:val="-6"/>
        </w:rPr>
        <w:t xml:space="preserve"> </w:t>
      </w:r>
      <w:r>
        <w:rPr>
          <w:i/>
        </w:rPr>
        <w:t>a</w:t>
      </w:r>
      <w:r>
        <w:rPr>
          <w:i/>
          <w:spacing w:val="-6"/>
        </w:rPr>
        <w:t xml:space="preserve"> </w:t>
      </w:r>
      <w:r>
        <w:rPr>
          <w:i/>
        </w:rPr>
        <w:t>region</w:t>
      </w:r>
      <w:r>
        <w:rPr>
          <w:i/>
        </w:rPr>
        <w:t>al</w:t>
      </w:r>
      <w:r>
        <w:rPr>
          <w:i/>
          <w:spacing w:val="-8"/>
        </w:rPr>
        <w:t xml:space="preserve"> </w:t>
      </w:r>
      <w:r>
        <w:rPr>
          <w:i/>
        </w:rPr>
        <w:t>basis.</w:t>
      </w:r>
      <w:r>
        <w:rPr>
          <w:i/>
          <w:spacing w:val="-10"/>
        </w:rPr>
        <w:t xml:space="preserve"> </w:t>
      </w:r>
      <w:r>
        <w:rPr>
          <w:i/>
        </w:rPr>
        <w:t>We</w:t>
      </w:r>
      <w:r>
        <w:rPr>
          <w:i/>
          <w:spacing w:val="-6"/>
        </w:rPr>
        <w:t xml:space="preserve"> </w:t>
      </w:r>
      <w:r>
        <w:rPr>
          <w:i/>
        </w:rPr>
        <w:t>quickly</w:t>
      </w:r>
      <w:r>
        <w:rPr>
          <w:i/>
          <w:spacing w:val="-9"/>
        </w:rPr>
        <w:t xml:space="preserve"> </w:t>
      </w:r>
      <w:r>
        <w:rPr>
          <w:i/>
        </w:rPr>
        <w:t>realised</w:t>
      </w:r>
      <w:r>
        <w:rPr>
          <w:i/>
          <w:spacing w:val="-6"/>
        </w:rPr>
        <w:t xml:space="preserve"> </w:t>
      </w:r>
      <w:r>
        <w:rPr>
          <w:i/>
        </w:rPr>
        <w:t>that</w:t>
      </w:r>
      <w:r>
        <w:rPr>
          <w:i/>
          <w:spacing w:val="-10"/>
        </w:rPr>
        <w:t xml:space="preserve"> </w:t>
      </w:r>
      <w:r>
        <w:rPr>
          <w:i/>
        </w:rPr>
        <w:t>each</w:t>
      </w:r>
      <w:r>
        <w:rPr>
          <w:i/>
          <w:spacing w:val="-6"/>
        </w:rPr>
        <w:t xml:space="preserve"> </w:t>
      </w:r>
      <w:r>
        <w:rPr>
          <w:i/>
        </w:rPr>
        <w:t>one</w:t>
      </w:r>
      <w:r>
        <w:rPr>
          <w:i/>
          <w:spacing w:val="-6"/>
        </w:rPr>
        <w:t xml:space="preserve"> </w:t>
      </w:r>
      <w:r>
        <w:rPr>
          <w:i/>
        </w:rPr>
        <w:t>is</w:t>
      </w:r>
      <w:r>
        <w:rPr>
          <w:i/>
          <w:spacing w:val="-9"/>
        </w:rPr>
        <w:t xml:space="preserve"> </w:t>
      </w:r>
      <w:r>
        <w:rPr>
          <w:i/>
        </w:rPr>
        <w:t>going</w:t>
      </w:r>
      <w:r>
        <w:rPr>
          <w:i/>
          <w:spacing w:val="-6"/>
        </w:rPr>
        <w:t xml:space="preserve"> </w:t>
      </w:r>
      <w:r>
        <w:rPr>
          <w:i/>
        </w:rPr>
        <w:t>to want a slightly different version of training. However we can have a set of principles</w:t>
      </w:r>
      <w:r>
        <w:rPr>
          <w:i/>
          <w:spacing w:val="-13"/>
        </w:rPr>
        <w:t xml:space="preserve"> </w:t>
      </w:r>
      <w:r>
        <w:rPr>
          <w:i/>
        </w:rPr>
        <w:t>that</w:t>
      </w:r>
      <w:r>
        <w:rPr>
          <w:i/>
          <w:spacing w:val="-14"/>
        </w:rPr>
        <w:t xml:space="preserve"> </w:t>
      </w:r>
      <w:r>
        <w:rPr>
          <w:i/>
        </w:rPr>
        <w:t>every</w:t>
      </w:r>
      <w:r>
        <w:rPr>
          <w:i/>
          <w:spacing w:val="-13"/>
        </w:rPr>
        <w:t xml:space="preserve"> </w:t>
      </w:r>
      <w:r>
        <w:rPr>
          <w:i/>
        </w:rPr>
        <w:t>training,</w:t>
      </w:r>
      <w:r>
        <w:rPr>
          <w:i/>
          <w:spacing w:val="-14"/>
        </w:rPr>
        <w:t xml:space="preserve"> </w:t>
      </w:r>
      <w:r>
        <w:rPr>
          <w:i/>
        </w:rPr>
        <w:t>every</w:t>
      </w:r>
      <w:r>
        <w:rPr>
          <w:i/>
          <w:spacing w:val="-13"/>
        </w:rPr>
        <w:t xml:space="preserve"> </w:t>
      </w:r>
      <w:r>
        <w:rPr>
          <w:i/>
        </w:rPr>
        <w:t>local</w:t>
      </w:r>
      <w:r>
        <w:rPr>
          <w:i/>
          <w:spacing w:val="-12"/>
        </w:rPr>
        <w:t xml:space="preserve"> </w:t>
      </w:r>
      <w:r>
        <w:rPr>
          <w:i/>
        </w:rPr>
        <w:t>authority</w:t>
      </w:r>
      <w:r>
        <w:rPr>
          <w:i/>
          <w:spacing w:val="-13"/>
        </w:rPr>
        <w:t xml:space="preserve"> </w:t>
      </w:r>
      <w:r>
        <w:rPr>
          <w:i/>
        </w:rPr>
        <w:t>has</w:t>
      </w:r>
      <w:r>
        <w:rPr>
          <w:i/>
          <w:spacing w:val="-13"/>
        </w:rPr>
        <w:t xml:space="preserve"> </w:t>
      </w:r>
      <w:r>
        <w:rPr>
          <w:i/>
        </w:rPr>
        <w:t>to</w:t>
      </w:r>
      <w:r>
        <w:rPr>
          <w:i/>
          <w:spacing w:val="-10"/>
        </w:rPr>
        <w:t xml:space="preserve"> </w:t>
      </w:r>
      <w:r>
        <w:rPr>
          <w:i/>
        </w:rPr>
        <w:t>adapt</w:t>
      </w:r>
      <w:r>
        <w:rPr>
          <w:i/>
          <w:spacing w:val="-14"/>
        </w:rPr>
        <w:t xml:space="preserve"> </w:t>
      </w:r>
      <w:r>
        <w:rPr>
          <w:i/>
        </w:rPr>
        <w:t>to.</w:t>
      </w:r>
      <w:r>
        <w:rPr>
          <w:i/>
          <w:spacing w:val="-14"/>
        </w:rPr>
        <w:t xml:space="preserve"> </w:t>
      </w:r>
      <w:r>
        <w:rPr>
          <w:i/>
        </w:rPr>
        <w:t>And</w:t>
      </w:r>
      <w:r>
        <w:rPr>
          <w:i/>
          <w:spacing w:val="-10"/>
        </w:rPr>
        <w:t xml:space="preserve"> </w:t>
      </w:r>
      <w:r>
        <w:rPr>
          <w:i/>
        </w:rPr>
        <w:t>then we built on those principles to develop the specification.</w:t>
      </w:r>
      <w:r>
        <w:rPr>
          <w:i/>
          <w:spacing w:val="-10"/>
        </w:rPr>
        <w:t xml:space="preserve"> </w:t>
      </w:r>
      <w:r>
        <w:rPr>
          <w:i/>
        </w:rPr>
        <w:t>(SYF)</w:t>
      </w:r>
    </w:p>
    <w:p w:rsidR="00D92125" w:rsidRDefault="00FB6649">
      <w:pPr>
        <w:spacing w:before="118" w:line="242" w:lineRule="auto"/>
        <w:ind w:left="1066" w:right="2061"/>
        <w:jc w:val="both"/>
        <w:rPr>
          <w:i/>
        </w:rPr>
      </w:pPr>
      <w:r>
        <w:rPr>
          <w:i/>
        </w:rPr>
        <w:t>And I think everybody is away doing something slightly different now, but we’re all following the plan, but we’re focusing on different bits of it, giving more</w:t>
      </w:r>
      <w:r>
        <w:rPr>
          <w:i/>
          <w:spacing w:val="-2"/>
        </w:rPr>
        <w:t xml:space="preserve"> </w:t>
      </w:r>
      <w:r>
        <w:rPr>
          <w:i/>
        </w:rPr>
        <w:t>emphasis</w:t>
      </w:r>
      <w:r>
        <w:rPr>
          <w:i/>
          <w:spacing w:val="-5"/>
        </w:rPr>
        <w:t xml:space="preserve"> </w:t>
      </w:r>
      <w:r>
        <w:rPr>
          <w:i/>
        </w:rPr>
        <w:t>to</w:t>
      </w:r>
      <w:r>
        <w:rPr>
          <w:i/>
          <w:spacing w:val="-7"/>
        </w:rPr>
        <w:t xml:space="preserve"> </w:t>
      </w:r>
      <w:r>
        <w:rPr>
          <w:i/>
        </w:rPr>
        <w:t>different</w:t>
      </w:r>
      <w:r>
        <w:rPr>
          <w:i/>
          <w:spacing w:val="-10"/>
        </w:rPr>
        <w:t xml:space="preserve"> </w:t>
      </w:r>
      <w:r>
        <w:rPr>
          <w:i/>
        </w:rPr>
        <w:t>bits</w:t>
      </w:r>
      <w:r>
        <w:rPr>
          <w:i/>
          <w:spacing w:val="-5"/>
        </w:rPr>
        <w:t xml:space="preserve"> </w:t>
      </w:r>
      <w:r>
        <w:rPr>
          <w:i/>
        </w:rPr>
        <w:t>of</w:t>
      </w:r>
      <w:r>
        <w:rPr>
          <w:i/>
          <w:spacing w:val="-6"/>
        </w:rPr>
        <w:t xml:space="preserve"> </w:t>
      </w:r>
      <w:r>
        <w:rPr>
          <w:i/>
        </w:rPr>
        <w:t>it</w:t>
      </w:r>
      <w:r>
        <w:rPr>
          <w:i/>
          <w:spacing w:val="-10"/>
        </w:rPr>
        <w:t xml:space="preserve"> </w:t>
      </w:r>
      <w:r>
        <w:rPr>
          <w:i/>
        </w:rPr>
        <w:t>at</w:t>
      </w:r>
      <w:r>
        <w:rPr>
          <w:i/>
          <w:spacing w:val="-6"/>
        </w:rPr>
        <w:t xml:space="preserve"> </w:t>
      </w:r>
      <w:r>
        <w:rPr>
          <w:i/>
        </w:rPr>
        <w:t>different</w:t>
      </w:r>
      <w:r>
        <w:rPr>
          <w:i/>
          <w:spacing w:val="-6"/>
        </w:rPr>
        <w:t xml:space="preserve"> </w:t>
      </w:r>
      <w:r>
        <w:rPr>
          <w:i/>
        </w:rPr>
        <w:t>times.</w:t>
      </w:r>
      <w:r>
        <w:rPr>
          <w:i/>
          <w:spacing w:val="-6"/>
        </w:rPr>
        <w:t xml:space="preserve"> </w:t>
      </w:r>
      <w:r>
        <w:rPr>
          <w:i/>
        </w:rPr>
        <w:t>But</w:t>
      </w:r>
      <w:r>
        <w:rPr>
          <w:i/>
          <w:spacing w:val="-6"/>
        </w:rPr>
        <w:t xml:space="preserve"> </w:t>
      </w:r>
      <w:r>
        <w:rPr>
          <w:i/>
        </w:rPr>
        <w:t>we’re</w:t>
      </w:r>
      <w:r>
        <w:rPr>
          <w:i/>
          <w:spacing w:val="-2"/>
        </w:rPr>
        <w:t xml:space="preserve"> </w:t>
      </w:r>
      <w:r>
        <w:rPr>
          <w:i/>
        </w:rPr>
        <w:t>all</w:t>
      </w:r>
      <w:r>
        <w:rPr>
          <w:i/>
          <w:spacing w:val="-4"/>
        </w:rPr>
        <w:t xml:space="preserve"> </w:t>
      </w:r>
      <w:r>
        <w:rPr>
          <w:i/>
        </w:rPr>
        <w:t>working to the same timescales.</w:t>
      </w:r>
      <w:r>
        <w:rPr>
          <w:i/>
          <w:spacing w:val="-1"/>
        </w:rPr>
        <w:t xml:space="preserve"> </w:t>
      </w:r>
      <w:r>
        <w:rPr>
          <w:i/>
        </w:rPr>
        <w:t>(LA)</w:t>
      </w:r>
    </w:p>
    <w:p w:rsidR="00D92125" w:rsidRDefault="00FB6649">
      <w:pPr>
        <w:pStyle w:val="BodyText"/>
        <w:spacing w:before="113"/>
        <w:ind w:left="500" w:right="1516"/>
        <w:jc w:val="both"/>
      </w:pPr>
      <w:r>
        <w:t xml:space="preserve">This flexibility did not undermine the regional approach but instead offered the opportunity to make the project outputs meet the specific needs of each region. The collaboration evolved to focus more on those top-level strategy approaches and less on the </w:t>
      </w:r>
      <w:r>
        <w:t>specifics within each LA.</w:t>
      </w:r>
    </w:p>
    <w:p w:rsidR="00D92125" w:rsidRDefault="00FB6649">
      <w:pPr>
        <w:spacing w:before="118"/>
        <w:ind w:left="500" w:right="1490"/>
        <w:jc w:val="both"/>
        <w:rPr>
          <w:i/>
        </w:rPr>
      </w:pPr>
      <w:r>
        <w:rPr>
          <w:i/>
        </w:rPr>
        <w:t>I</w:t>
      </w:r>
      <w:r>
        <w:rPr>
          <w:i/>
          <w:spacing w:val="-5"/>
        </w:rPr>
        <w:t xml:space="preserve"> </w:t>
      </w:r>
      <w:r>
        <w:rPr>
          <w:i/>
        </w:rPr>
        <w:t>think</w:t>
      </w:r>
      <w:r>
        <w:rPr>
          <w:i/>
          <w:spacing w:val="-4"/>
        </w:rPr>
        <w:t xml:space="preserve"> </w:t>
      </w:r>
      <w:r>
        <w:rPr>
          <w:i/>
        </w:rPr>
        <w:t>it’s</w:t>
      </w:r>
      <w:r>
        <w:rPr>
          <w:i/>
          <w:spacing w:val="-9"/>
        </w:rPr>
        <w:t xml:space="preserve"> </w:t>
      </w:r>
      <w:r>
        <w:rPr>
          <w:i/>
        </w:rPr>
        <w:t>also</w:t>
      </w:r>
      <w:r>
        <w:rPr>
          <w:i/>
          <w:spacing w:val="-2"/>
        </w:rPr>
        <w:t xml:space="preserve"> </w:t>
      </w:r>
      <w:r>
        <w:rPr>
          <w:i/>
        </w:rPr>
        <w:t>been</w:t>
      </w:r>
      <w:r>
        <w:rPr>
          <w:i/>
          <w:spacing w:val="-2"/>
        </w:rPr>
        <w:t xml:space="preserve"> </w:t>
      </w:r>
      <w:r>
        <w:rPr>
          <w:i/>
        </w:rPr>
        <w:t>really</w:t>
      </w:r>
      <w:r>
        <w:rPr>
          <w:i/>
          <w:spacing w:val="-4"/>
        </w:rPr>
        <w:t xml:space="preserve"> </w:t>
      </w:r>
      <w:r>
        <w:rPr>
          <w:i/>
        </w:rPr>
        <w:t>important</w:t>
      </w:r>
      <w:r>
        <w:rPr>
          <w:i/>
          <w:spacing w:val="-5"/>
        </w:rPr>
        <w:t xml:space="preserve"> </w:t>
      </w:r>
      <w:r>
        <w:rPr>
          <w:i/>
        </w:rPr>
        <w:t>for</w:t>
      </w:r>
      <w:r>
        <w:rPr>
          <w:i/>
          <w:spacing w:val="-7"/>
        </w:rPr>
        <w:t xml:space="preserve"> </w:t>
      </w:r>
      <w:r>
        <w:rPr>
          <w:i/>
        </w:rPr>
        <w:t>us</w:t>
      </w:r>
      <w:r>
        <w:rPr>
          <w:i/>
          <w:spacing w:val="-4"/>
        </w:rPr>
        <w:t xml:space="preserve"> </w:t>
      </w:r>
      <w:r>
        <w:rPr>
          <w:i/>
        </w:rPr>
        <w:t>to</w:t>
      </w:r>
      <w:r>
        <w:rPr>
          <w:i/>
          <w:spacing w:val="-2"/>
        </w:rPr>
        <w:t xml:space="preserve"> </w:t>
      </w:r>
      <w:r>
        <w:rPr>
          <w:i/>
        </w:rPr>
        <w:t>come</w:t>
      </w:r>
      <w:r>
        <w:rPr>
          <w:i/>
          <w:spacing w:val="-6"/>
        </w:rPr>
        <w:t xml:space="preserve"> </w:t>
      </w:r>
      <w:r>
        <w:rPr>
          <w:i/>
        </w:rPr>
        <w:t>together</w:t>
      </w:r>
      <w:r>
        <w:rPr>
          <w:i/>
          <w:spacing w:val="-2"/>
        </w:rPr>
        <w:t xml:space="preserve"> </w:t>
      </w:r>
      <w:r>
        <w:rPr>
          <w:i/>
        </w:rPr>
        <w:t>as</w:t>
      </w:r>
      <w:r>
        <w:rPr>
          <w:i/>
          <w:spacing w:val="-9"/>
        </w:rPr>
        <w:t xml:space="preserve"> </w:t>
      </w:r>
      <w:r>
        <w:rPr>
          <w:i/>
        </w:rPr>
        <w:t>a</w:t>
      </w:r>
      <w:r>
        <w:rPr>
          <w:i/>
          <w:spacing w:val="-2"/>
        </w:rPr>
        <w:t xml:space="preserve"> </w:t>
      </w:r>
      <w:r>
        <w:rPr>
          <w:i/>
        </w:rPr>
        <w:t>region</w:t>
      </w:r>
      <w:r>
        <w:rPr>
          <w:i/>
          <w:spacing w:val="-2"/>
        </w:rPr>
        <w:t xml:space="preserve"> </w:t>
      </w:r>
      <w:r>
        <w:rPr>
          <w:i/>
        </w:rPr>
        <w:t>and</w:t>
      </w:r>
      <w:r>
        <w:rPr>
          <w:i/>
          <w:spacing w:val="-2"/>
        </w:rPr>
        <w:t xml:space="preserve"> </w:t>
      </w:r>
      <w:r>
        <w:rPr>
          <w:i/>
        </w:rPr>
        <w:t>say,</w:t>
      </w:r>
      <w:r>
        <w:rPr>
          <w:i/>
          <w:spacing w:val="-5"/>
        </w:rPr>
        <w:t xml:space="preserve"> </w:t>
      </w:r>
      <w:r>
        <w:rPr>
          <w:i/>
        </w:rPr>
        <w:t>what do we agree on? What can we as an overarching principle, overarching ethos, what can we say needs to be better and needs to be improved? Wha</w:t>
      </w:r>
      <w:r>
        <w:rPr>
          <w:i/>
        </w:rPr>
        <w:t xml:space="preserve">t can we adopt as a whole? Then that silo bit </w:t>
      </w:r>
      <w:r>
        <w:rPr>
          <w:i/>
          <w:spacing w:val="1"/>
        </w:rPr>
        <w:t xml:space="preserve">is </w:t>
      </w:r>
      <w:r>
        <w:rPr>
          <w:i/>
        </w:rPr>
        <w:t>more around – so we’ve got our guiding principles, we’ve got</w:t>
      </w:r>
      <w:r>
        <w:rPr>
          <w:i/>
          <w:spacing w:val="-10"/>
        </w:rPr>
        <w:t xml:space="preserve"> </w:t>
      </w:r>
      <w:r>
        <w:rPr>
          <w:i/>
        </w:rPr>
        <w:t>our</w:t>
      </w:r>
      <w:r>
        <w:rPr>
          <w:i/>
          <w:spacing w:val="-7"/>
        </w:rPr>
        <w:t xml:space="preserve"> </w:t>
      </w:r>
      <w:r>
        <w:rPr>
          <w:i/>
        </w:rPr>
        <w:t>concepts,</w:t>
      </w:r>
      <w:r>
        <w:rPr>
          <w:i/>
          <w:spacing w:val="-10"/>
        </w:rPr>
        <w:t xml:space="preserve"> </w:t>
      </w:r>
      <w:r>
        <w:rPr>
          <w:i/>
        </w:rPr>
        <w:t>we’ve</w:t>
      </w:r>
      <w:r>
        <w:rPr>
          <w:i/>
          <w:spacing w:val="-6"/>
        </w:rPr>
        <w:t xml:space="preserve"> </w:t>
      </w:r>
      <w:r>
        <w:rPr>
          <w:i/>
        </w:rPr>
        <w:t>got</w:t>
      </w:r>
      <w:r>
        <w:rPr>
          <w:i/>
          <w:spacing w:val="-10"/>
        </w:rPr>
        <w:t xml:space="preserve"> </w:t>
      </w:r>
      <w:r>
        <w:rPr>
          <w:i/>
        </w:rPr>
        <w:t>our</w:t>
      </w:r>
      <w:r>
        <w:rPr>
          <w:i/>
          <w:spacing w:val="-12"/>
        </w:rPr>
        <w:t xml:space="preserve"> </w:t>
      </w:r>
      <w:r>
        <w:rPr>
          <w:i/>
        </w:rPr>
        <w:t>ethos</w:t>
      </w:r>
      <w:r>
        <w:rPr>
          <w:i/>
          <w:spacing w:val="-7"/>
        </w:rPr>
        <w:t xml:space="preserve"> </w:t>
      </w:r>
      <w:r>
        <w:rPr>
          <w:i/>
        </w:rPr>
        <w:t>–</w:t>
      </w:r>
      <w:r>
        <w:rPr>
          <w:i/>
          <w:spacing w:val="-6"/>
        </w:rPr>
        <w:t xml:space="preserve"> </w:t>
      </w:r>
      <w:r>
        <w:rPr>
          <w:i/>
        </w:rPr>
        <w:t>what</w:t>
      </w:r>
      <w:r>
        <w:rPr>
          <w:i/>
          <w:spacing w:val="-10"/>
        </w:rPr>
        <w:t xml:space="preserve"> </w:t>
      </w:r>
      <w:r>
        <w:rPr>
          <w:i/>
        </w:rPr>
        <w:t>would</w:t>
      </w:r>
      <w:r>
        <w:rPr>
          <w:i/>
          <w:spacing w:val="-6"/>
        </w:rPr>
        <w:t xml:space="preserve"> </w:t>
      </w:r>
      <w:r>
        <w:rPr>
          <w:i/>
        </w:rPr>
        <w:t>this</w:t>
      </w:r>
      <w:r>
        <w:rPr>
          <w:i/>
          <w:spacing w:val="-9"/>
        </w:rPr>
        <w:t xml:space="preserve"> </w:t>
      </w:r>
      <w:r>
        <w:rPr>
          <w:i/>
        </w:rPr>
        <w:t>look</w:t>
      </w:r>
      <w:r>
        <w:rPr>
          <w:i/>
          <w:spacing w:val="-9"/>
        </w:rPr>
        <w:t xml:space="preserve"> </w:t>
      </w:r>
      <w:r>
        <w:rPr>
          <w:i/>
        </w:rPr>
        <w:t>like,</w:t>
      </w:r>
      <w:r>
        <w:rPr>
          <w:i/>
          <w:spacing w:val="-10"/>
        </w:rPr>
        <w:t xml:space="preserve"> </w:t>
      </w:r>
      <w:r>
        <w:rPr>
          <w:i/>
        </w:rPr>
        <w:t>in</w:t>
      </w:r>
      <w:r>
        <w:rPr>
          <w:i/>
          <w:spacing w:val="-6"/>
        </w:rPr>
        <w:t xml:space="preserve"> </w:t>
      </w:r>
      <w:r>
        <w:rPr>
          <w:i/>
        </w:rPr>
        <w:t>terms</w:t>
      </w:r>
      <w:r>
        <w:rPr>
          <w:i/>
          <w:spacing w:val="-9"/>
        </w:rPr>
        <w:t xml:space="preserve"> </w:t>
      </w:r>
      <w:r>
        <w:rPr>
          <w:i/>
        </w:rPr>
        <w:t>of</w:t>
      </w:r>
      <w:r>
        <w:rPr>
          <w:i/>
          <w:spacing w:val="-10"/>
        </w:rPr>
        <w:t xml:space="preserve"> </w:t>
      </w:r>
      <w:r>
        <w:rPr>
          <w:i/>
        </w:rPr>
        <w:t>that</w:t>
      </w:r>
      <w:r>
        <w:rPr>
          <w:i/>
          <w:spacing w:val="-10"/>
        </w:rPr>
        <w:t xml:space="preserve"> </w:t>
      </w:r>
      <w:r>
        <w:rPr>
          <w:i/>
        </w:rPr>
        <w:t>[front- line] delivery.</w:t>
      </w:r>
      <w:r>
        <w:rPr>
          <w:i/>
          <w:spacing w:val="-6"/>
        </w:rPr>
        <w:t xml:space="preserve"> </w:t>
      </w:r>
      <w:r>
        <w:rPr>
          <w:i/>
        </w:rPr>
        <w:t>(LA)</w:t>
      </w:r>
    </w:p>
    <w:p w:rsidR="00D92125" w:rsidRDefault="00FB6649">
      <w:pPr>
        <w:spacing w:before="123" w:line="242" w:lineRule="auto"/>
        <w:ind w:left="500" w:right="1488"/>
        <w:jc w:val="both"/>
        <w:rPr>
          <w:i/>
        </w:rPr>
      </w:pPr>
      <w:r>
        <w:rPr>
          <w:i/>
        </w:rPr>
        <w:t>It</w:t>
      </w:r>
      <w:r>
        <w:rPr>
          <w:i/>
          <w:spacing w:val="-14"/>
        </w:rPr>
        <w:t xml:space="preserve"> </w:t>
      </w:r>
      <w:r>
        <w:rPr>
          <w:i/>
        </w:rPr>
        <w:t>is</w:t>
      </w:r>
      <w:r>
        <w:rPr>
          <w:i/>
          <w:spacing w:val="-13"/>
        </w:rPr>
        <w:t xml:space="preserve"> </w:t>
      </w:r>
      <w:r>
        <w:rPr>
          <w:i/>
        </w:rPr>
        <w:t>partly</w:t>
      </w:r>
      <w:r>
        <w:rPr>
          <w:i/>
          <w:spacing w:val="-13"/>
        </w:rPr>
        <w:t xml:space="preserve"> </w:t>
      </w:r>
      <w:r>
        <w:rPr>
          <w:i/>
        </w:rPr>
        <w:t>a</w:t>
      </w:r>
      <w:r>
        <w:rPr>
          <w:i/>
          <w:spacing w:val="-10"/>
        </w:rPr>
        <w:t xml:space="preserve"> </w:t>
      </w:r>
      <w:r>
        <w:rPr>
          <w:i/>
        </w:rPr>
        <w:t>regional</w:t>
      </w:r>
      <w:r>
        <w:rPr>
          <w:i/>
          <w:spacing w:val="-17"/>
        </w:rPr>
        <w:t xml:space="preserve"> </w:t>
      </w:r>
      <w:r>
        <w:rPr>
          <w:i/>
        </w:rPr>
        <w:t>approach</w:t>
      </w:r>
      <w:r>
        <w:rPr>
          <w:i/>
          <w:spacing w:val="-10"/>
        </w:rPr>
        <w:t xml:space="preserve"> </w:t>
      </w:r>
      <w:r>
        <w:rPr>
          <w:i/>
        </w:rPr>
        <w:t>and</w:t>
      </w:r>
      <w:r>
        <w:rPr>
          <w:i/>
          <w:spacing w:val="-10"/>
        </w:rPr>
        <w:t xml:space="preserve"> </w:t>
      </w:r>
      <w:r>
        <w:rPr>
          <w:i/>
        </w:rPr>
        <w:t>partly</w:t>
      </w:r>
      <w:r>
        <w:rPr>
          <w:i/>
          <w:spacing w:val="-13"/>
        </w:rPr>
        <w:t xml:space="preserve"> </w:t>
      </w:r>
      <w:r>
        <w:rPr>
          <w:i/>
        </w:rPr>
        <w:t>a</w:t>
      </w:r>
      <w:r>
        <w:rPr>
          <w:i/>
          <w:spacing w:val="-10"/>
        </w:rPr>
        <w:t xml:space="preserve"> </w:t>
      </w:r>
      <w:r>
        <w:rPr>
          <w:i/>
        </w:rPr>
        <w:t>local</w:t>
      </w:r>
      <w:r>
        <w:rPr>
          <w:i/>
          <w:spacing w:val="-12"/>
        </w:rPr>
        <w:t xml:space="preserve"> </w:t>
      </w:r>
      <w:r>
        <w:rPr>
          <w:i/>
        </w:rPr>
        <w:t>approach…So,</w:t>
      </w:r>
      <w:r>
        <w:rPr>
          <w:i/>
          <w:spacing w:val="-14"/>
        </w:rPr>
        <w:t xml:space="preserve"> </w:t>
      </w:r>
      <w:r>
        <w:rPr>
          <w:i/>
        </w:rPr>
        <w:t>in</w:t>
      </w:r>
      <w:r>
        <w:rPr>
          <w:i/>
          <w:spacing w:val="-10"/>
        </w:rPr>
        <w:t xml:space="preserve"> </w:t>
      </w:r>
      <w:r>
        <w:rPr>
          <w:i/>
        </w:rPr>
        <w:t>order</w:t>
      </w:r>
      <w:r>
        <w:rPr>
          <w:i/>
          <w:spacing w:val="-11"/>
        </w:rPr>
        <w:t xml:space="preserve"> </w:t>
      </w:r>
      <w:r>
        <w:rPr>
          <w:i/>
        </w:rPr>
        <w:t>to</w:t>
      </w:r>
      <w:r>
        <w:rPr>
          <w:i/>
          <w:spacing w:val="-10"/>
        </w:rPr>
        <w:t xml:space="preserve"> </w:t>
      </w:r>
      <w:r>
        <w:rPr>
          <w:i/>
        </w:rPr>
        <w:t>be</w:t>
      </w:r>
      <w:r>
        <w:rPr>
          <w:i/>
          <w:spacing w:val="-7"/>
        </w:rPr>
        <w:t xml:space="preserve"> </w:t>
      </w:r>
      <w:r>
        <w:rPr>
          <w:i/>
        </w:rPr>
        <w:t>effective, each region needs to tailor this to their local population.</w:t>
      </w:r>
      <w:r>
        <w:rPr>
          <w:i/>
          <w:spacing w:val="-13"/>
        </w:rPr>
        <w:t xml:space="preserve"> </w:t>
      </w:r>
      <w:r>
        <w:rPr>
          <w:i/>
        </w:rPr>
        <w:t>(SYF)</w:t>
      </w:r>
    </w:p>
    <w:p w:rsidR="00D92125" w:rsidRDefault="00D92125">
      <w:pPr>
        <w:pStyle w:val="BodyText"/>
        <w:rPr>
          <w:i/>
          <w:sz w:val="24"/>
        </w:rPr>
      </w:pPr>
    </w:p>
    <w:p w:rsidR="00D92125" w:rsidRDefault="00FB6649">
      <w:pPr>
        <w:pStyle w:val="BodyText"/>
        <w:spacing w:before="213"/>
        <w:ind w:left="500"/>
        <w:jc w:val="both"/>
      </w:pPr>
      <w:r>
        <w:rPr>
          <w:u w:val="single"/>
        </w:rPr>
        <w:t>Resourcing</w:t>
      </w:r>
    </w:p>
    <w:p w:rsidR="00D92125" w:rsidRDefault="00FB6649">
      <w:pPr>
        <w:pStyle w:val="BodyText"/>
        <w:spacing w:before="117"/>
        <w:ind w:left="500" w:right="1514"/>
        <w:jc w:val="both"/>
      </w:pPr>
      <w:r>
        <w:t>In</w:t>
      </w:r>
      <w:r>
        <w:rPr>
          <w:spacing w:val="-6"/>
        </w:rPr>
        <w:t xml:space="preserve"> </w:t>
      </w:r>
      <w:r>
        <w:t>the</w:t>
      </w:r>
      <w:r>
        <w:rPr>
          <w:spacing w:val="-5"/>
        </w:rPr>
        <w:t xml:space="preserve"> </w:t>
      </w:r>
      <w:r>
        <w:t>original</w:t>
      </w:r>
      <w:r>
        <w:rPr>
          <w:spacing w:val="-6"/>
        </w:rPr>
        <w:t xml:space="preserve"> </w:t>
      </w:r>
      <w:r>
        <w:t>project</w:t>
      </w:r>
      <w:r>
        <w:rPr>
          <w:spacing w:val="-9"/>
        </w:rPr>
        <w:t xml:space="preserve"> </w:t>
      </w:r>
      <w:r>
        <w:t>model</w:t>
      </w:r>
      <w:r>
        <w:rPr>
          <w:spacing w:val="-8"/>
        </w:rPr>
        <w:t xml:space="preserve"> </w:t>
      </w:r>
      <w:r>
        <w:t>it</w:t>
      </w:r>
      <w:r>
        <w:rPr>
          <w:spacing w:val="-9"/>
        </w:rPr>
        <w:t xml:space="preserve"> </w:t>
      </w:r>
      <w:r>
        <w:t>was</w:t>
      </w:r>
      <w:r>
        <w:rPr>
          <w:spacing w:val="-5"/>
        </w:rPr>
        <w:t xml:space="preserve"> </w:t>
      </w:r>
      <w:r>
        <w:t>determined</w:t>
      </w:r>
      <w:r>
        <w:rPr>
          <w:spacing w:val="-4"/>
        </w:rPr>
        <w:t xml:space="preserve"> </w:t>
      </w:r>
      <w:r>
        <w:t>that</w:t>
      </w:r>
      <w:r>
        <w:rPr>
          <w:spacing w:val="-8"/>
        </w:rPr>
        <w:t xml:space="preserve"> </w:t>
      </w:r>
      <w:r>
        <w:t>each</w:t>
      </w:r>
      <w:r>
        <w:rPr>
          <w:spacing w:val="-5"/>
        </w:rPr>
        <w:t xml:space="preserve"> </w:t>
      </w:r>
      <w:r>
        <w:t>Local</w:t>
      </w:r>
      <w:r>
        <w:rPr>
          <w:spacing w:val="-7"/>
        </w:rPr>
        <w:t xml:space="preserve"> </w:t>
      </w:r>
      <w:r>
        <w:t>Authority</w:t>
      </w:r>
      <w:r>
        <w:rPr>
          <w:spacing w:val="-7"/>
        </w:rPr>
        <w:t xml:space="preserve"> </w:t>
      </w:r>
      <w:r>
        <w:t>would</w:t>
      </w:r>
      <w:r>
        <w:rPr>
          <w:spacing w:val="-4"/>
        </w:rPr>
        <w:t xml:space="preserve"> </w:t>
      </w:r>
      <w:r>
        <w:t>receive their</w:t>
      </w:r>
      <w:r>
        <w:rPr>
          <w:spacing w:val="-7"/>
        </w:rPr>
        <w:t xml:space="preserve"> </w:t>
      </w:r>
      <w:r>
        <w:t>project</w:t>
      </w:r>
      <w:r>
        <w:rPr>
          <w:spacing w:val="-10"/>
        </w:rPr>
        <w:t xml:space="preserve"> </w:t>
      </w:r>
      <w:r>
        <w:t>funding</w:t>
      </w:r>
      <w:r>
        <w:rPr>
          <w:spacing w:val="-11"/>
        </w:rPr>
        <w:t xml:space="preserve"> </w:t>
      </w:r>
      <w:r>
        <w:t>from</w:t>
      </w:r>
      <w:r>
        <w:rPr>
          <w:spacing w:val="-7"/>
        </w:rPr>
        <w:t xml:space="preserve"> </w:t>
      </w:r>
      <w:r>
        <w:t>the</w:t>
      </w:r>
      <w:r>
        <w:rPr>
          <w:spacing w:val="-6"/>
        </w:rPr>
        <w:t xml:space="preserve"> </w:t>
      </w:r>
      <w:r>
        <w:t>lead authority</w:t>
      </w:r>
      <w:r>
        <w:rPr>
          <w:spacing w:val="-7"/>
        </w:rPr>
        <w:t xml:space="preserve"> </w:t>
      </w:r>
      <w:r>
        <w:t>and</w:t>
      </w:r>
      <w:r>
        <w:rPr>
          <w:spacing w:val="-6"/>
        </w:rPr>
        <w:t xml:space="preserve"> </w:t>
      </w:r>
      <w:r>
        <w:t>would</w:t>
      </w:r>
      <w:r>
        <w:rPr>
          <w:spacing w:val="-6"/>
        </w:rPr>
        <w:t xml:space="preserve"> </w:t>
      </w:r>
      <w:r>
        <w:t>be</w:t>
      </w:r>
      <w:r>
        <w:rPr>
          <w:spacing w:val="-6"/>
        </w:rPr>
        <w:t xml:space="preserve"> </w:t>
      </w:r>
      <w:r>
        <w:t>able</w:t>
      </w:r>
      <w:r>
        <w:rPr>
          <w:spacing w:val="-6"/>
        </w:rPr>
        <w:t xml:space="preserve"> </w:t>
      </w:r>
      <w:r>
        <w:t>to</w:t>
      </w:r>
      <w:r>
        <w:rPr>
          <w:spacing w:val="-2"/>
        </w:rPr>
        <w:t xml:space="preserve"> </w:t>
      </w:r>
      <w:r>
        <w:t>manage</w:t>
      </w:r>
      <w:r>
        <w:rPr>
          <w:spacing w:val="-5"/>
        </w:rPr>
        <w:t xml:space="preserve"> </w:t>
      </w:r>
      <w:r>
        <w:t>this</w:t>
      </w:r>
      <w:r>
        <w:rPr>
          <w:spacing w:val="-8"/>
        </w:rPr>
        <w:t xml:space="preserve"> </w:t>
      </w:r>
      <w:r>
        <w:t>in</w:t>
      </w:r>
      <w:r>
        <w:rPr>
          <w:spacing w:val="-6"/>
        </w:rPr>
        <w:t xml:space="preserve"> </w:t>
      </w:r>
      <w:r>
        <w:t>a</w:t>
      </w:r>
      <w:r>
        <w:rPr>
          <w:spacing w:val="-6"/>
        </w:rPr>
        <w:t xml:space="preserve"> </w:t>
      </w:r>
      <w:r>
        <w:t>way that best suited their individual needs. It was required that all participating LAs assign a project lead to deliver the project, to work alongside SYF and to attend the Project Board meetings. It wa</w:t>
      </w:r>
      <w:r>
        <w:t>s not, however, specified whether the lead would work full-time on the project or whether there was a requirement to recruit to this</w:t>
      </w:r>
      <w:r>
        <w:rPr>
          <w:spacing w:val="-15"/>
        </w:rPr>
        <w:t xml:space="preserve"> </w:t>
      </w:r>
      <w:r>
        <w:t>role.</w:t>
      </w:r>
    </w:p>
    <w:p w:rsidR="00D92125" w:rsidRDefault="00FB6649">
      <w:pPr>
        <w:spacing w:before="123"/>
        <w:ind w:left="1066" w:right="2063"/>
        <w:jc w:val="both"/>
        <w:rPr>
          <w:i/>
        </w:rPr>
      </w:pPr>
      <w:r>
        <w:rPr>
          <w:i/>
        </w:rPr>
        <w:t xml:space="preserve">We agreed that we were all going to deliver this. How they went about it in </w:t>
      </w:r>
      <w:r>
        <w:rPr>
          <w:i/>
        </w:rPr>
        <w:t>terms of the funding for backfilling the people to attend the various workshops</w:t>
      </w:r>
      <w:r>
        <w:rPr>
          <w:i/>
          <w:spacing w:val="-14"/>
        </w:rPr>
        <w:t xml:space="preserve"> </w:t>
      </w:r>
      <w:r>
        <w:rPr>
          <w:i/>
        </w:rPr>
        <w:t>and</w:t>
      </w:r>
      <w:r>
        <w:rPr>
          <w:i/>
          <w:spacing w:val="-11"/>
        </w:rPr>
        <w:t xml:space="preserve"> </w:t>
      </w:r>
      <w:r>
        <w:rPr>
          <w:i/>
        </w:rPr>
        <w:t>data</w:t>
      </w:r>
      <w:r>
        <w:rPr>
          <w:i/>
          <w:spacing w:val="-16"/>
        </w:rPr>
        <w:t xml:space="preserve"> </w:t>
      </w:r>
      <w:r>
        <w:rPr>
          <w:i/>
        </w:rPr>
        <w:t>gathering</w:t>
      </w:r>
      <w:r>
        <w:rPr>
          <w:i/>
          <w:spacing w:val="-11"/>
        </w:rPr>
        <w:t xml:space="preserve"> </w:t>
      </w:r>
      <w:r>
        <w:rPr>
          <w:i/>
        </w:rPr>
        <w:t>and</w:t>
      </w:r>
      <w:r>
        <w:rPr>
          <w:i/>
          <w:spacing w:val="-11"/>
        </w:rPr>
        <w:t xml:space="preserve"> </w:t>
      </w:r>
      <w:r>
        <w:rPr>
          <w:i/>
        </w:rPr>
        <w:t>training,</w:t>
      </w:r>
      <w:r>
        <w:rPr>
          <w:i/>
          <w:spacing w:val="-15"/>
        </w:rPr>
        <w:t xml:space="preserve"> </w:t>
      </w:r>
      <w:r>
        <w:rPr>
          <w:i/>
        </w:rPr>
        <w:t>was</w:t>
      </w:r>
      <w:r>
        <w:rPr>
          <w:i/>
          <w:spacing w:val="-14"/>
        </w:rPr>
        <w:t xml:space="preserve"> </w:t>
      </w:r>
      <w:r>
        <w:rPr>
          <w:i/>
        </w:rPr>
        <w:t>up</w:t>
      </w:r>
      <w:r>
        <w:rPr>
          <w:i/>
          <w:spacing w:val="-11"/>
        </w:rPr>
        <w:t xml:space="preserve"> </w:t>
      </w:r>
      <w:r>
        <w:rPr>
          <w:i/>
        </w:rPr>
        <w:t>to</w:t>
      </w:r>
      <w:r>
        <w:rPr>
          <w:i/>
          <w:spacing w:val="-11"/>
        </w:rPr>
        <w:t xml:space="preserve"> </w:t>
      </w:r>
      <w:r>
        <w:rPr>
          <w:i/>
        </w:rPr>
        <w:t>them.</w:t>
      </w:r>
      <w:r>
        <w:rPr>
          <w:i/>
          <w:spacing w:val="-15"/>
        </w:rPr>
        <w:t xml:space="preserve"> </w:t>
      </w:r>
      <w:r>
        <w:rPr>
          <w:i/>
        </w:rPr>
        <w:t>And</w:t>
      </w:r>
      <w:r>
        <w:rPr>
          <w:i/>
          <w:spacing w:val="-11"/>
        </w:rPr>
        <w:t xml:space="preserve"> </w:t>
      </w:r>
      <w:r>
        <w:rPr>
          <w:i/>
        </w:rPr>
        <w:t>that</w:t>
      </w:r>
      <w:r>
        <w:rPr>
          <w:i/>
          <w:spacing w:val="-15"/>
        </w:rPr>
        <w:t xml:space="preserve"> </w:t>
      </w:r>
      <w:r>
        <w:rPr>
          <w:i/>
        </w:rPr>
        <w:t>is</w:t>
      </w:r>
      <w:r>
        <w:rPr>
          <w:i/>
          <w:spacing w:val="-19"/>
        </w:rPr>
        <w:t xml:space="preserve"> </w:t>
      </w:r>
      <w:r>
        <w:rPr>
          <w:i/>
        </w:rPr>
        <w:t>one of the characteristics of this project.</w:t>
      </w:r>
      <w:r>
        <w:rPr>
          <w:i/>
          <w:spacing w:val="-13"/>
        </w:rPr>
        <w:t xml:space="preserve"> </w:t>
      </w:r>
      <w:r>
        <w:rPr>
          <w:i/>
        </w:rPr>
        <w:t>(SYF)</w:t>
      </w:r>
    </w:p>
    <w:p w:rsidR="00D92125" w:rsidRDefault="00FB6649">
      <w:pPr>
        <w:pStyle w:val="BodyText"/>
        <w:spacing w:before="119" w:line="242" w:lineRule="auto"/>
        <w:ind w:left="500" w:right="1517"/>
        <w:jc w:val="both"/>
      </w:pPr>
      <w:r>
        <w:t>Only</w:t>
      </w:r>
      <w:r>
        <w:rPr>
          <w:spacing w:val="-9"/>
        </w:rPr>
        <w:t xml:space="preserve"> </w:t>
      </w:r>
      <w:r>
        <w:t>one</w:t>
      </w:r>
      <w:r>
        <w:rPr>
          <w:spacing w:val="-11"/>
        </w:rPr>
        <w:t xml:space="preserve"> </w:t>
      </w:r>
      <w:r>
        <w:t>of</w:t>
      </w:r>
      <w:r>
        <w:rPr>
          <w:spacing w:val="-10"/>
        </w:rPr>
        <w:t xml:space="preserve"> </w:t>
      </w:r>
      <w:r>
        <w:t>the</w:t>
      </w:r>
      <w:r>
        <w:rPr>
          <w:spacing w:val="-6"/>
        </w:rPr>
        <w:t xml:space="preserve"> </w:t>
      </w:r>
      <w:r>
        <w:rPr>
          <w:spacing w:val="-3"/>
        </w:rPr>
        <w:t>four</w:t>
      </w:r>
      <w:r>
        <w:rPr>
          <w:spacing w:val="-7"/>
        </w:rPr>
        <w:t xml:space="preserve"> </w:t>
      </w:r>
      <w:r>
        <w:t>LAs</w:t>
      </w:r>
      <w:r>
        <w:rPr>
          <w:spacing w:val="-9"/>
        </w:rPr>
        <w:t xml:space="preserve"> </w:t>
      </w:r>
      <w:r>
        <w:t>recruited</w:t>
      </w:r>
      <w:r>
        <w:rPr>
          <w:spacing w:val="-6"/>
        </w:rPr>
        <w:t xml:space="preserve"> </w:t>
      </w:r>
      <w:r>
        <w:t>specifically</w:t>
      </w:r>
      <w:r>
        <w:rPr>
          <w:spacing w:val="-9"/>
        </w:rPr>
        <w:t xml:space="preserve"> </w:t>
      </w:r>
      <w:r>
        <w:t>to</w:t>
      </w:r>
      <w:r>
        <w:rPr>
          <w:spacing w:val="-11"/>
        </w:rPr>
        <w:t xml:space="preserve"> </w:t>
      </w:r>
      <w:r>
        <w:t>this</w:t>
      </w:r>
      <w:r>
        <w:rPr>
          <w:spacing w:val="-14"/>
        </w:rPr>
        <w:t xml:space="preserve"> </w:t>
      </w:r>
      <w:r>
        <w:t>position</w:t>
      </w:r>
      <w:r>
        <w:rPr>
          <w:spacing w:val="-11"/>
        </w:rPr>
        <w:t xml:space="preserve"> </w:t>
      </w:r>
      <w:r>
        <w:t>and</w:t>
      </w:r>
      <w:r>
        <w:rPr>
          <w:spacing w:val="-6"/>
        </w:rPr>
        <w:t xml:space="preserve"> </w:t>
      </w:r>
      <w:r>
        <w:t>ring</w:t>
      </w:r>
      <w:r>
        <w:rPr>
          <w:spacing w:val="-11"/>
        </w:rPr>
        <w:t xml:space="preserve"> </w:t>
      </w:r>
      <w:r>
        <w:t>fenced</w:t>
      </w:r>
      <w:r>
        <w:rPr>
          <w:spacing w:val="-6"/>
        </w:rPr>
        <w:t xml:space="preserve"> </w:t>
      </w:r>
      <w:r>
        <w:t>it</w:t>
      </w:r>
      <w:r>
        <w:rPr>
          <w:spacing w:val="-10"/>
        </w:rPr>
        <w:t xml:space="preserve"> </w:t>
      </w:r>
      <w:r>
        <w:t>as</w:t>
      </w:r>
      <w:r>
        <w:rPr>
          <w:spacing w:val="-14"/>
        </w:rPr>
        <w:t xml:space="preserve"> </w:t>
      </w:r>
      <w:r>
        <w:t>a</w:t>
      </w:r>
      <w:r>
        <w:rPr>
          <w:spacing w:val="-6"/>
        </w:rPr>
        <w:t xml:space="preserve"> </w:t>
      </w:r>
      <w:r>
        <w:t>full time role. Having this dedicated resource has been viewed as a major factor</w:t>
      </w:r>
      <w:r>
        <w:rPr>
          <w:spacing w:val="10"/>
        </w:rPr>
        <w:t xml:space="preserve"> </w:t>
      </w:r>
      <w:r>
        <w:t>in</w:t>
      </w:r>
    </w:p>
    <w:p w:rsidR="00D92125" w:rsidRDefault="00D92125">
      <w:pPr>
        <w:spacing w:line="242" w:lineRule="auto"/>
        <w:jc w:val="both"/>
        <w:sectPr w:rsidR="00D92125">
          <w:pgSz w:w="11910" w:h="16840"/>
          <w:pgMar w:top="1360" w:right="600" w:bottom="1140" w:left="940" w:header="0" w:footer="870" w:gutter="0"/>
          <w:cols w:space="720"/>
        </w:sectPr>
      </w:pPr>
    </w:p>
    <w:p w:rsidR="00D92125" w:rsidRDefault="00FB6649">
      <w:pPr>
        <w:pStyle w:val="BodyText"/>
        <w:spacing w:before="69" w:line="242" w:lineRule="auto"/>
        <w:ind w:left="500" w:right="1790"/>
      </w:pPr>
      <w:r>
        <w:lastRenderedPageBreak/>
        <w:t>supporting the successful delivery of the project and something that, in hindsight, others may have benefitted from replicating.</w:t>
      </w:r>
    </w:p>
    <w:p w:rsidR="00D92125" w:rsidRDefault="00FB6649">
      <w:pPr>
        <w:spacing w:before="114"/>
        <w:ind w:left="1066" w:right="2063"/>
        <w:jc w:val="both"/>
        <w:rPr>
          <w:i/>
        </w:rPr>
      </w:pPr>
      <w:r>
        <w:rPr>
          <w:i/>
        </w:rPr>
        <w:t>I</w:t>
      </w:r>
      <w:r>
        <w:rPr>
          <w:i/>
        </w:rPr>
        <w:t>f we were doing this again, we might want to agree upfront that we would have that person in that role specifically to take things forward. We talked a</w:t>
      </w:r>
      <w:r>
        <w:rPr>
          <w:i/>
          <w:spacing w:val="-4"/>
        </w:rPr>
        <w:t xml:space="preserve"> </w:t>
      </w:r>
      <w:r>
        <w:rPr>
          <w:i/>
        </w:rPr>
        <w:t>little</w:t>
      </w:r>
      <w:r>
        <w:rPr>
          <w:i/>
          <w:spacing w:val="-4"/>
        </w:rPr>
        <w:t xml:space="preserve"> </w:t>
      </w:r>
      <w:r>
        <w:rPr>
          <w:i/>
        </w:rPr>
        <w:t>bit</w:t>
      </w:r>
      <w:r>
        <w:rPr>
          <w:i/>
          <w:spacing w:val="-8"/>
        </w:rPr>
        <w:t xml:space="preserve"> </w:t>
      </w:r>
      <w:r>
        <w:rPr>
          <w:i/>
        </w:rPr>
        <w:t>about</w:t>
      </w:r>
      <w:r>
        <w:rPr>
          <w:i/>
          <w:spacing w:val="-8"/>
        </w:rPr>
        <w:t xml:space="preserve"> </w:t>
      </w:r>
      <w:r>
        <w:rPr>
          <w:i/>
        </w:rPr>
        <w:t>that</w:t>
      </w:r>
      <w:r>
        <w:rPr>
          <w:i/>
          <w:spacing w:val="-8"/>
        </w:rPr>
        <w:t xml:space="preserve"> </w:t>
      </w:r>
      <w:r>
        <w:rPr>
          <w:i/>
        </w:rPr>
        <w:t>upfront</w:t>
      </w:r>
      <w:r>
        <w:rPr>
          <w:i/>
          <w:spacing w:val="-8"/>
        </w:rPr>
        <w:t xml:space="preserve"> </w:t>
      </w:r>
      <w:r>
        <w:rPr>
          <w:i/>
        </w:rPr>
        <w:t>but</w:t>
      </w:r>
      <w:r>
        <w:rPr>
          <w:i/>
          <w:spacing w:val="-8"/>
        </w:rPr>
        <w:t xml:space="preserve"> </w:t>
      </w:r>
      <w:r>
        <w:rPr>
          <w:i/>
        </w:rPr>
        <w:t>it</w:t>
      </w:r>
      <w:r>
        <w:rPr>
          <w:i/>
          <w:spacing w:val="-8"/>
        </w:rPr>
        <w:t xml:space="preserve"> </w:t>
      </w:r>
      <w:r>
        <w:rPr>
          <w:i/>
        </w:rPr>
        <w:t>was</w:t>
      </w:r>
      <w:r>
        <w:rPr>
          <w:i/>
          <w:spacing w:val="-7"/>
        </w:rPr>
        <w:t xml:space="preserve"> </w:t>
      </w:r>
      <w:r>
        <w:rPr>
          <w:i/>
        </w:rPr>
        <w:t>very</w:t>
      </w:r>
      <w:r>
        <w:rPr>
          <w:i/>
          <w:spacing w:val="-7"/>
        </w:rPr>
        <w:t xml:space="preserve"> </w:t>
      </w:r>
      <w:r>
        <w:rPr>
          <w:i/>
        </w:rPr>
        <w:t>much</w:t>
      </w:r>
      <w:r>
        <w:rPr>
          <w:i/>
          <w:spacing w:val="-4"/>
        </w:rPr>
        <w:t xml:space="preserve"> </w:t>
      </w:r>
      <w:r>
        <w:rPr>
          <w:i/>
        </w:rPr>
        <w:t>left</w:t>
      </w:r>
      <w:r>
        <w:rPr>
          <w:i/>
          <w:spacing w:val="-8"/>
        </w:rPr>
        <w:t xml:space="preserve"> </w:t>
      </w:r>
      <w:r>
        <w:rPr>
          <w:i/>
        </w:rPr>
        <w:t>to</w:t>
      </w:r>
      <w:r>
        <w:rPr>
          <w:i/>
          <w:spacing w:val="-4"/>
        </w:rPr>
        <w:t xml:space="preserve"> </w:t>
      </w:r>
      <w:r>
        <w:rPr>
          <w:i/>
        </w:rPr>
        <w:t>the</w:t>
      </w:r>
      <w:r>
        <w:rPr>
          <w:i/>
          <w:spacing w:val="-4"/>
        </w:rPr>
        <w:t xml:space="preserve"> </w:t>
      </w:r>
      <w:r>
        <w:rPr>
          <w:i/>
        </w:rPr>
        <w:t>local</w:t>
      </w:r>
      <w:r>
        <w:rPr>
          <w:i/>
          <w:spacing w:val="-6"/>
        </w:rPr>
        <w:t xml:space="preserve"> </w:t>
      </w:r>
      <w:r>
        <w:rPr>
          <w:i/>
        </w:rPr>
        <w:t>authorities to</w:t>
      </w:r>
      <w:r>
        <w:rPr>
          <w:i/>
          <w:spacing w:val="-6"/>
        </w:rPr>
        <w:t xml:space="preserve"> </w:t>
      </w:r>
      <w:r>
        <w:rPr>
          <w:i/>
        </w:rPr>
        <w:t>look</w:t>
      </w:r>
      <w:r>
        <w:rPr>
          <w:i/>
          <w:spacing w:val="-9"/>
        </w:rPr>
        <w:t xml:space="preserve"> </w:t>
      </w:r>
      <w:r>
        <w:rPr>
          <w:i/>
        </w:rPr>
        <w:t>at</w:t>
      </w:r>
      <w:r>
        <w:rPr>
          <w:i/>
          <w:spacing w:val="-10"/>
        </w:rPr>
        <w:t xml:space="preserve"> </w:t>
      </w:r>
      <w:r>
        <w:rPr>
          <w:i/>
        </w:rPr>
        <w:t>what</w:t>
      </w:r>
      <w:r>
        <w:rPr>
          <w:i/>
          <w:spacing w:val="-10"/>
        </w:rPr>
        <w:t xml:space="preserve"> </w:t>
      </w:r>
      <w:r>
        <w:rPr>
          <w:i/>
        </w:rPr>
        <w:t>they</w:t>
      </w:r>
      <w:r>
        <w:rPr>
          <w:i/>
          <w:spacing w:val="-9"/>
        </w:rPr>
        <w:t xml:space="preserve"> </w:t>
      </w:r>
      <w:r>
        <w:rPr>
          <w:i/>
        </w:rPr>
        <w:t>could</w:t>
      </w:r>
      <w:r>
        <w:rPr>
          <w:i/>
          <w:spacing w:val="-6"/>
        </w:rPr>
        <w:t xml:space="preserve"> </w:t>
      </w:r>
      <w:r>
        <w:rPr>
          <w:i/>
        </w:rPr>
        <w:t>make</w:t>
      </w:r>
      <w:r>
        <w:rPr>
          <w:i/>
          <w:spacing w:val="-11"/>
        </w:rPr>
        <w:t xml:space="preserve"> </w:t>
      </w:r>
      <w:r>
        <w:rPr>
          <w:i/>
        </w:rPr>
        <w:t>work</w:t>
      </w:r>
      <w:r>
        <w:rPr>
          <w:i/>
          <w:spacing w:val="-13"/>
        </w:rPr>
        <w:t xml:space="preserve"> </w:t>
      </w:r>
      <w:r>
        <w:rPr>
          <w:i/>
        </w:rPr>
        <w:t>and</w:t>
      </w:r>
      <w:r>
        <w:rPr>
          <w:i/>
          <w:spacing w:val="-6"/>
        </w:rPr>
        <w:t xml:space="preserve"> </w:t>
      </w:r>
      <w:r>
        <w:rPr>
          <w:i/>
        </w:rPr>
        <w:t>some</w:t>
      </w:r>
      <w:r>
        <w:rPr>
          <w:i/>
          <w:spacing w:val="-11"/>
        </w:rPr>
        <w:t xml:space="preserve"> </w:t>
      </w:r>
      <w:r>
        <w:rPr>
          <w:i/>
        </w:rPr>
        <w:t>were</w:t>
      </w:r>
      <w:r>
        <w:rPr>
          <w:i/>
          <w:spacing w:val="-11"/>
        </w:rPr>
        <w:t xml:space="preserve"> </w:t>
      </w:r>
      <w:r>
        <w:rPr>
          <w:i/>
        </w:rPr>
        <w:t>more</w:t>
      </w:r>
      <w:r>
        <w:rPr>
          <w:i/>
          <w:spacing w:val="-6"/>
        </w:rPr>
        <w:t xml:space="preserve"> </w:t>
      </w:r>
      <w:r>
        <w:rPr>
          <w:i/>
        </w:rPr>
        <w:t>successful</w:t>
      </w:r>
      <w:r>
        <w:rPr>
          <w:i/>
          <w:spacing w:val="-8"/>
        </w:rPr>
        <w:t xml:space="preserve"> </w:t>
      </w:r>
      <w:r>
        <w:rPr>
          <w:i/>
          <w:spacing w:val="-3"/>
        </w:rPr>
        <w:t xml:space="preserve">than </w:t>
      </w:r>
      <w:r>
        <w:rPr>
          <w:i/>
        </w:rPr>
        <w:t>others</w:t>
      </w:r>
      <w:r>
        <w:rPr>
          <w:i/>
          <w:spacing w:val="-10"/>
        </w:rPr>
        <w:t xml:space="preserve"> </w:t>
      </w:r>
      <w:r>
        <w:rPr>
          <w:i/>
        </w:rPr>
        <w:t>really,</w:t>
      </w:r>
      <w:r>
        <w:rPr>
          <w:i/>
          <w:spacing w:val="-8"/>
        </w:rPr>
        <w:t xml:space="preserve"> </w:t>
      </w:r>
      <w:r>
        <w:rPr>
          <w:i/>
        </w:rPr>
        <w:t>with</w:t>
      </w:r>
      <w:r>
        <w:rPr>
          <w:i/>
          <w:spacing w:val="-6"/>
        </w:rPr>
        <w:t xml:space="preserve"> </w:t>
      </w:r>
      <w:r>
        <w:rPr>
          <w:i/>
        </w:rPr>
        <w:t>[the</w:t>
      </w:r>
      <w:r>
        <w:rPr>
          <w:i/>
          <w:spacing w:val="-7"/>
        </w:rPr>
        <w:t xml:space="preserve"> </w:t>
      </w:r>
      <w:r>
        <w:rPr>
          <w:i/>
        </w:rPr>
        <w:t>LA</w:t>
      </w:r>
      <w:r>
        <w:rPr>
          <w:i/>
          <w:spacing w:val="-10"/>
        </w:rPr>
        <w:t xml:space="preserve"> </w:t>
      </w:r>
      <w:r>
        <w:rPr>
          <w:i/>
        </w:rPr>
        <w:t>who</w:t>
      </w:r>
      <w:r>
        <w:rPr>
          <w:i/>
          <w:spacing w:val="-7"/>
        </w:rPr>
        <w:t xml:space="preserve"> </w:t>
      </w:r>
      <w:r>
        <w:rPr>
          <w:i/>
        </w:rPr>
        <w:t>recruited</w:t>
      </w:r>
      <w:r>
        <w:rPr>
          <w:i/>
          <w:spacing w:val="-7"/>
        </w:rPr>
        <w:t xml:space="preserve"> </w:t>
      </w:r>
      <w:r>
        <w:rPr>
          <w:i/>
        </w:rPr>
        <w:t>to</w:t>
      </w:r>
      <w:r>
        <w:rPr>
          <w:i/>
          <w:spacing w:val="-7"/>
        </w:rPr>
        <w:t xml:space="preserve"> </w:t>
      </w:r>
      <w:r>
        <w:rPr>
          <w:i/>
        </w:rPr>
        <w:t>role]</w:t>
      </w:r>
      <w:r>
        <w:rPr>
          <w:i/>
          <w:spacing w:val="-6"/>
        </w:rPr>
        <w:t xml:space="preserve"> </w:t>
      </w:r>
      <w:r>
        <w:rPr>
          <w:i/>
        </w:rPr>
        <w:t>being</w:t>
      </w:r>
      <w:r>
        <w:rPr>
          <w:i/>
          <w:spacing w:val="-7"/>
        </w:rPr>
        <w:t xml:space="preserve"> </w:t>
      </w:r>
      <w:r>
        <w:rPr>
          <w:i/>
        </w:rPr>
        <w:t>an</w:t>
      </w:r>
      <w:r>
        <w:rPr>
          <w:i/>
          <w:spacing w:val="-7"/>
        </w:rPr>
        <w:t xml:space="preserve"> </w:t>
      </w:r>
      <w:r>
        <w:rPr>
          <w:i/>
        </w:rPr>
        <w:t>example</w:t>
      </w:r>
      <w:r>
        <w:rPr>
          <w:i/>
          <w:spacing w:val="-7"/>
        </w:rPr>
        <w:t xml:space="preserve"> </w:t>
      </w:r>
      <w:r>
        <w:rPr>
          <w:i/>
        </w:rPr>
        <w:t>of</w:t>
      </w:r>
      <w:r>
        <w:rPr>
          <w:i/>
          <w:spacing w:val="-10"/>
        </w:rPr>
        <w:t xml:space="preserve"> </w:t>
      </w:r>
      <w:r>
        <w:rPr>
          <w:i/>
        </w:rPr>
        <w:t>where it has seemed to have worked really well.</w:t>
      </w:r>
      <w:r>
        <w:rPr>
          <w:i/>
          <w:spacing w:val="-13"/>
        </w:rPr>
        <w:t xml:space="preserve"> </w:t>
      </w:r>
      <w:r>
        <w:rPr>
          <w:i/>
        </w:rPr>
        <w:t>(SYF)</w:t>
      </w:r>
    </w:p>
    <w:p w:rsidR="00D92125" w:rsidRDefault="00FB6649">
      <w:pPr>
        <w:pStyle w:val="BodyText"/>
        <w:spacing w:before="117" w:line="242" w:lineRule="auto"/>
        <w:ind w:left="500" w:right="1510"/>
      </w:pPr>
      <w:r>
        <w:t>For some of the other LAs, however, recruiting to role was not a realistic optio</w:t>
      </w:r>
      <w:r>
        <w:t>n due to time constraints or internal recruitment procedures.</w:t>
      </w:r>
    </w:p>
    <w:p w:rsidR="00D92125" w:rsidRDefault="00FB6649">
      <w:pPr>
        <w:spacing w:before="120" w:line="242" w:lineRule="auto"/>
        <w:ind w:left="1066" w:right="1937"/>
        <w:jc w:val="both"/>
        <w:rPr>
          <w:i/>
        </w:rPr>
      </w:pPr>
      <w:r>
        <w:rPr>
          <w:i/>
        </w:rPr>
        <w:t>We ended up just doing it within the day job. Because there’s no time to recruit – you’ve no time for that (LA)</w:t>
      </w:r>
    </w:p>
    <w:p w:rsidR="00D92125" w:rsidRDefault="00FB6649">
      <w:pPr>
        <w:spacing w:before="114"/>
        <w:ind w:left="1066" w:right="1931"/>
        <w:jc w:val="both"/>
        <w:rPr>
          <w:i/>
        </w:rPr>
      </w:pPr>
      <w:r>
        <w:rPr>
          <w:i/>
        </w:rPr>
        <w:t>We didn’t [recruit to the role], because we felt we’d got enough people to carry t</w:t>
      </w:r>
      <w:r>
        <w:rPr>
          <w:i/>
        </w:rPr>
        <w:t>he project moving forward, and what I didn’t want to do was to recruit somebody and then that person would be gone when the money had dried up. And then I’d feel that we were all the back foot. (LA)</w:t>
      </w:r>
    </w:p>
    <w:p w:rsidR="00D92125" w:rsidRDefault="00FB6649">
      <w:pPr>
        <w:pStyle w:val="BodyText"/>
        <w:spacing w:before="119" w:line="242" w:lineRule="auto"/>
        <w:ind w:left="500" w:right="1790"/>
      </w:pPr>
      <w:r>
        <w:t>There were evident repercussions to not assigning a dedic</w:t>
      </w:r>
      <w:r>
        <w:t>ated member or staff in terms of delivery slippage, increased workloads and stress levels.</w:t>
      </w:r>
    </w:p>
    <w:p w:rsidR="00D92125" w:rsidRDefault="00FB6649">
      <w:pPr>
        <w:spacing w:before="113" w:line="242" w:lineRule="auto"/>
        <w:ind w:left="1066" w:right="1922"/>
        <w:jc w:val="both"/>
        <w:rPr>
          <w:i/>
        </w:rPr>
      </w:pPr>
      <w:r>
        <w:rPr>
          <w:i/>
        </w:rPr>
        <w:t>I think we’ve struggled with the workload from it because of our other commitments. (LA)</w:t>
      </w:r>
    </w:p>
    <w:p w:rsidR="00D92125" w:rsidRDefault="00FB6649">
      <w:pPr>
        <w:spacing w:before="119"/>
        <w:ind w:left="1066" w:right="1922"/>
        <w:jc w:val="both"/>
        <w:rPr>
          <w:i/>
        </w:rPr>
      </w:pPr>
      <w:r>
        <w:rPr>
          <w:i/>
        </w:rPr>
        <w:t xml:space="preserve">In all honesty, I think sometimes deadlines slip because… although you’ve </w:t>
      </w:r>
      <w:r>
        <w:rPr>
          <w:i/>
        </w:rPr>
        <w:t>dedicated time within your team, you’ve got the other pressures. And although this is something that’s really important, sometimes you do drop it for a few days or a week in between. I think if there had been that regular person that was here – I don’t kno</w:t>
      </w:r>
      <w:r>
        <w:rPr>
          <w:i/>
        </w:rPr>
        <w:t>w, once a week – it would just keep it moving.</w:t>
      </w:r>
      <w:r>
        <w:rPr>
          <w:i/>
          <w:spacing w:val="-14"/>
        </w:rPr>
        <w:t xml:space="preserve"> </w:t>
      </w:r>
      <w:r>
        <w:rPr>
          <w:i/>
        </w:rPr>
        <w:t>I</w:t>
      </w:r>
      <w:r>
        <w:rPr>
          <w:i/>
          <w:spacing w:val="-14"/>
        </w:rPr>
        <w:t xml:space="preserve"> </w:t>
      </w:r>
      <w:r>
        <w:rPr>
          <w:i/>
        </w:rPr>
        <w:t>think</w:t>
      </w:r>
      <w:r>
        <w:rPr>
          <w:i/>
          <w:spacing w:val="-13"/>
        </w:rPr>
        <w:t xml:space="preserve"> </w:t>
      </w:r>
      <w:r>
        <w:rPr>
          <w:i/>
        </w:rPr>
        <w:t>we’ve</w:t>
      </w:r>
      <w:r>
        <w:rPr>
          <w:i/>
          <w:spacing w:val="-10"/>
        </w:rPr>
        <w:t xml:space="preserve"> </w:t>
      </w:r>
      <w:r>
        <w:rPr>
          <w:i/>
        </w:rPr>
        <w:t>got</w:t>
      </w:r>
      <w:r>
        <w:rPr>
          <w:i/>
          <w:spacing w:val="-19"/>
        </w:rPr>
        <w:t xml:space="preserve"> </w:t>
      </w:r>
      <w:r>
        <w:rPr>
          <w:i/>
        </w:rPr>
        <w:t>over</w:t>
      </w:r>
      <w:r>
        <w:rPr>
          <w:i/>
          <w:spacing w:val="-11"/>
        </w:rPr>
        <w:t xml:space="preserve"> </w:t>
      </w:r>
      <w:r>
        <w:rPr>
          <w:i/>
        </w:rPr>
        <w:t>that</w:t>
      </w:r>
      <w:r>
        <w:rPr>
          <w:i/>
          <w:spacing w:val="-14"/>
        </w:rPr>
        <w:t xml:space="preserve"> </w:t>
      </w:r>
      <w:r>
        <w:rPr>
          <w:i/>
        </w:rPr>
        <w:t>hump</w:t>
      </w:r>
      <w:r>
        <w:rPr>
          <w:i/>
          <w:spacing w:val="-15"/>
        </w:rPr>
        <w:t xml:space="preserve"> </w:t>
      </w:r>
      <w:r>
        <w:rPr>
          <w:i/>
        </w:rPr>
        <w:t>and</w:t>
      </w:r>
      <w:r>
        <w:rPr>
          <w:i/>
          <w:spacing w:val="-10"/>
        </w:rPr>
        <w:t xml:space="preserve"> </w:t>
      </w:r>
      <w:r>
        <w:rPr>
          <w:i/>
        </w:rPr>
        <w:t>we’re</w:t>
      </w:r>
      <w:r>
        <w:rPr>
          <w:i/>
          <w:spacing w:val="-15"/>
        </w:rPr>
        <w:t xml:space="preserve"> </w:t>
      </w:r>
      <w:r>
        <w:rPr>
          <w:i/>
        </w:rPr>
        <w:t>doing</w:t>
      </w:r>
      <w:r>
        <w:rPr>
          <w:i/>
          <w:spacing w:val="-10"/>
        </w:rPr>
        <w:t xml:space="preserve"> </w:t>
      </w:r>
      <w:r>
        <w:rPr>
          <w:i/>
        </w:rPr>
        <w:t>that</w:t>
      </w:r>
      <w:r>
        <w:rPr>
          <w:i/>
          <w:spacing w:val="-14"/>
        </w:rPr>
        <w:t xml:space="preserve"> </w:t>
      </w:r>
      <w:r>
        <w:rPr>
          <w:i/>
        </w:rPr>
        <w:t>now,</w:t>
      </w:r>
      <w:r>
        <w:rPr>
          <w:i/>
          <w:spacing w:val="-14"/>
        </w:rPr>
        <w:t xml:space="preserve"> </w:t>
      </w:r>
      <w:r>
        <w:rPr>
          <w:i/>
        </w:rPr>
        <w:t>but</w:t>
      </w:r>
      <w:r>
        <w:rPr>
          <w:i/>
          <w:spacing w:val="-14"/>
        </w:rPr>
        <w:t xml:space="preserve"> </w:t>
      </w:r>
      <w:r>
        <w:rPr>
          <w:i/>
        </w:rPr>
        <w:t>I</w:t>
      </w:r>
      <w:r>
        <w:rPr>
          <w:i/>
          <w:spacing w:val="-14"/>
        </w:rPr>
        <w:t xml:space="preserve"> </w:t>
      </w:r>
      <w:r>
        <w:rPr>
          <w:i/>
        </w:rPr>
        <w:t>think it might have been helpful in the earlier stages.</w:t>
      </w:r>
      <w:r>
        <w:rPr>
          <w:i/>
          <w:spacing w:val="-13"/>
        </w:rPr>
        <w:t xml:space="preserve"> </w:t>
      </w:r>
      <w:r>
        <w:rPr>
          <w:i/>
        </w:rPr>
        <w:t>(LA)</w:t>
      </w:r>
    </w:p>
    <w:p w:rsidR="00D92125" w:rsidRDefault="00FB6649">
      <w:pPr>
        <w:pStyle w:val="BodyText"/>
        <w:spacing w:before="121"/>
        <w:ind w:left="500" w:right="1522"/>
      </w:pPr>
      <w:r>
        <w:t>Not recruiting to role or assigning a dedicated member of staff to this project has had implications for some LAs on their ability to keep up with the fast pace of the one-year programme.</w:t>
      </w:r>
    </w:p>
    <w:p w:rsidR="00D92125" w:rsidRDefault="00FB6649">
      <w:pPr>
        <w:spacing w:before="116" w:line="242" w:lineRule="auto"/>
        <w:ind w:left="1066" w:right="2154"/>
        <w:rPr>
          <w:i/>
        </w:rPr>
      </w:pPr>
      <w:r>
        <w:rPr>
          <w:i/>
        </w:rPr>
        <w:t>The project has put a lot of pressure on us as a team to deliver, bu</w:t>
      </w:r>
      <w:r>
        <w:rPr>
          <w:i/>
        </w:rPr>
        <w:t>t partly because of the other projects we’ve got at the same time. (LA)</w:t>
      </w:r>
    </w:p>
    <w:p w:rsidR="00D92125" w:rsidRDefault="00FB6649">
      <w:pPr>
        <w:spacing w:before="119"/>
        <w:ind w:left="1066" w:right="2065"/>
        <w:jc w:val="both"/>
        <w:rPr>
          <w:i/>
        </w:rPr>
      </w:pPr>
      <w:r>
        <w:rPr>
          <w:i/>
        </w:rPr>
        <w:t>We need[ed] to start making some real kind of progress. And the local authorities just didn’t have the resource to catch up with that. So obviously it differs between the local authori</w:t>
      </w:r>
      <w:r>
        <w:rPr>
          <w:i/>
        </w:rPr>
        <w:t>ties. Some of them have been on top of everything from day one, but others have really, really struggled with keeping up with progress and making the right decisions and getting the resources in place, the right times and that kind of thing. (SYF)</w:t>
      </w:r>
    </w:p>
    <w:p w:rsidR="00D92125" w:rsidRDefault="00D92125">
      <w:pPr>
        <w:pStyle w:val="BodyText"/>
        <w:rPr>
          <w:i/>
          <w:sz w:val="24"/>
        </w:rPr>
      </w:pPr>
    </w:p>
    <w:p w:rsidR="00D92125" w:rsidRDefault="00D92125">
      <w:pPr>
        <w:pStyle w:val="BodyText"/>
        <w:rPr>
          <w:i/>
          <w:sz w:val="24"/>
        </w:rPr>
      </w:pPr>
    </w:p>
    <w:p w:rsidR="00D92125" w:rsidRDefault="00D92125">
      <w:pPr>
        <w:pStyle w:val="BodyText"/>
        <w:spacing w:before="5"/>
        <w:rPr>
          <w:i/>
          <w:sz w:val="27"/>
        </w:rPr>
      </w:pPr>
    </w:p>
    <w:p w:rsidR="00D92125" w:rsidRDefault="00FB6649">
      <w:pPr>
        <w:pStyle w:val="Heading2"/>
        <w:numPr>
          <w:ilvl w:val="1"/>
          <w:numId w:val="2"/>
        </w:numPr>
        <w:tabs>
          <w:tab w:val="left" w:pos="1220"/>
          <w:tab w:val="left" w:pos="1221"/>
        </w:tabs>
        <w:ind w:firstLine="0"/>
      </w:pPr>
      <w:r>
        <w:t xml:space="preserve">What </w:t>
      </w:r>
      <w:r>
        <w:t>enables and hinders effective</w:t>
      </w:r>
      <w:r>
        <w:rPr>
          <w:spacing w:val="-9"/>
        </w:rPr>
        <w:t xml:space="preserve"> </w:t>
      </w:r>
      <w:r>
        <w:t>delivery?</w:t>
      </w:r>
    </w:p>
    <w:p w:rsidR="00D92125" w:rsidRDefault="00D92125">
      <w:pPr>
        <w:pStyle w:val="BodyText"/>
        <w:rPr>
          <w:b/>
          <w:sz w:val="24"/>
        </w:rPr>
      </w:pPr>
    </w:p>
    <w:p w:rsidR="00D92125" w:rsidRDefault="00D92125">
      <w:pPr>
        <w:pStyle w:val="BodyText"/>
        <w:spacing w:before="9"/>
        <w:rPr>
          <w:b/>
          <w:sz w:val="18"/>
        </w:rPr>
      </w:pPr>
    </w:p>
    <w:p w:rsidR="00D92125" w:rsidRDefault="00FB6649">
      <w:pPr>
        <w:pStyle w:val="BodyText"/>
        <w:ind w:left="500"/>
      </w:pPr>
      <w:r>
        <w:rPr>
          <w:u w:val="single"/>
        </w:rPr>
        <w:t>Enablers</w:t>
      </w:r>
    </w:p>
    <w:p w:rsidR="00D92125" w:rsidRDefault="00FB6649">
      <w:pPr>
        <w:pStyle w:val="BodyText"/>
        <w:spacing w:before="117" w:line="242" w:lineRule="auto"/>
        <w:ind w:left="500" w:right="1925"/>
      </w:pPr>
      <w:r>
        <w:t>Key aspects of the programme design that were reported by participants to act as enablers included:</w:t>
      </w:r>
    </w:p>
    <w:p w:rsidR="00D92125" w:rsidRDefault="00D92125">
      <w:pPr>
        <w:spacing w:line="242" w:lineRule="auto"/>
        <w:sectPr w:rsidR="00D92125">
          <w:pgSz w:w="11910" w:h="16840"/>
          <w:pgMar w:top="1360" w:right="600" w:bottom="1140" w:left="940" w:header="0" w:footer="870" w:gutter="0"/>
          <w:cols w:space="720"/>
        </w:sect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3199"/>
        <w:gridCol w:w="5199"/>
      </w:tblGrid>
      <w:tr w:rsidR="00D92125">
        <w:trPr>
          <w:trHeight w:val="444"/>
          <w:tblCellSpacing w:w="29" w:type="dxa"/>
        </w:trPr>
        <w:tc>
          <w:tcPr>
            <w:tcW w:w="3112" w:type="dxa"/>
            <w:tcBorders>
              <w:top w:val="nil"/>
              <w:left w:val="nil"/>
            </w:tcBorders>
            <w:shd w:val="clear" w:color="auto" w:fill="F6B3BC"/>
          </w:tcPr>
          <w:p w:rsidR="00D92125" w:rsidRDefault="00FB6649">
            <w:pPr>
              <w:pStyle w:val="TableParagraph"/>
              <w:spacing w:line="251" w:lineRule="exact"/>
              <w:ind w:left="80"/>
              <w:rPr>
                <w:b/>
              </w:rPr>
            </w:pPr>
            <w:r>
              <w:rPr>
                <w:b/>
              </w:rPr>
              <w:lastRenderedPageBreak/>
              <w:t>Flexibility in delivery</w:t>
            </w:r>
          </w:p>
        </w:tc>
        <w:tc>
          <w:tcPr>
            <w:tcW w:w="5112" w:type="dxa"/>
            <w:tcBorders>
              <w:top w:val="nil"/>
              <w:right w:val="nil"/>
            </w:tcBorders>
            <w:shd w:val="clear" w:color="auto" w:fill="F9D9DE"/>
          </w:tcPr>
          <w:p w:rsidR="00D92125" w:rsidRDefault="00FB6649">
            <w:pPr>
              <w:pStyle w:val="TableParagraph"/>
              <w:spacing w:before="5" w:line="250" w:lineRule="exact"/>
              <w:ind w:left="74" w:right="73"/>
            </w:pPr>
            <w:r>
              <w:t>Allowing for differences in regional interpretations of the project supported project delivery</w:t>
            </w:r>
          </w:p>
        </w:tc>
      </w:tr>
      <w:tr w:rsidR="00D92125">
        <w:trPr>
          <w:trHeight w:val="690"/>
          <w:tblCellSpacing w:w="29" w:type="dxa"/>
        </w:trPr>
        <w:tc>
          <w:tcPr>
            <w:tcW w:w="3112" w:type="dxa"/>
            <w:tcBorders>
              <w:left w:val="nil"/>
            </w:tcBorders>
            <w:shd w:val="clear" w:color="auto" w:fill="F6B3BC"/>
          </w:tcPr>
          <w:p w:rsidR="00D92125" w:rsidRDefault="00FB6649">
            <w:pPr>
              <w:pStyle w:val="TableParagraph"/>
              <w:spacing w:before="1" w:line="237" w:lineRule="auto"/>
              <w:ind w:left="80"/>
              <w:rPr>
                <w:b/>
              </w:rPr>
            </w:pPr>
            <w:r>
              <w:rPr>
                <w:b/>
              </w:rPr>
              <w:t>The application of the Maturity Matrix to identify gaps</w:t>
            </w:r>
          </w:p>
        </w:tc>
        <w:tc>
          <w:tcPr>
            <w:tcW w:w="5112" w:type="dxa"/>
            <w:tcBorders>
              <w:right w:val="nil"/>
            </w:tcBorders>
            <w:shd w:val="clear" w:color="auto" w:fill="F9D9DE"/>
          </w:tcPr>
          <w:p w:rsidR="00D92125" w:rsidRDefault="00FB6649">
            <w:pPr>
              <w:pStyle w:val="TableParagraph"/>
              <w:spacing w:line="250" w:lineRule="exact"/>
              <w:ind w:left="74" w:right="73"/>
            </w:pPr>
            <w:r>
              <w:t>Using the maturity matrix to identify gaps in training and delivery legitimised and validated the projec</w:t>
            </w:r>
            <w:r>
              <w:t>t and encouraged senior level buy-in.</w:t>
            </w:r>
          </w:p>
        </w:tc>
      </w:tr>
      <w:tr w:rsidR="00D92125">
        <w:trPr>
          <w:trHeight w:val="690"/>
          <w:tblCellSpacing w:w="29" w:type="dxa"/>
        </w:trPr>
        <w:tc>
          <w:tcPr>
            <w:tcW w:w="3112" w:type="dxa"/>
            <w:tcBorders>
              <w:left w:val="nil"/>
            </w:tcBorders>
            <w:shd w:val="clear" w:color="auto" w:fill="F6B3BC"/>
          </w:tcPr>
          <w:p w:rsidR="00D92125" w:rsidRDefault="00FB6649">
            <w:pPr>
              <w:pStyle w:val="TableParagraph"/>
              <w:spacing w:line="251" w:lineRule="exact"/>
              <w:ind w:left="80"/>
              <w:rPr>
                <w:b/>
              </w:rPr>
            </w:pPr>
            <w:r>
              <w:rPr>
                <w:b/>
              </w:rPr>
              <w:t>The use of data</w:t>
            </w:r>
          </w:p>
        </w:tc>
        <w:tc>
          <w:tcPr>
            <w:tcW w:w="5112" w:type="dxa"/>
            <w:tcBorders>
              <w:right w:val="nil"/>
            </w:tcBorders>
            <w:shd w:val="clear" w:color="auto" w:fill="F9D9DE"/>
          </w:tcPr>
          <w:p w:rsidR="00D92125" w:rsidRDefault="00FB6649">
            <w:pPr>
              <w:pStyle w:val="TableParagraph"/>
              <w:spacing w:before="5" w:line="250" w:lineRule="exact"/>
              <w:ind w:left="74" w:right="73"/>
            </w:pPr>
            <w:r>
              <w:t>As with the Maturity Matrix, the regional data gathered as part of the project went someway to reduce resistance to change and strengthen the influence of the project.</w:t>
            </w:r>
          </w:p>
        </w:tc>
      </w:tr>
      <w:tr w:rsidR="00D92125">
        <w:trPr>
          <w:trHeight w:val="427"/>
          <w:tblCellSpacing w:w="29" w:type="dxa"/>
        </w:trPr>
        <w:tc>
          <w:tcPr>
            <w:tcW w:w="3112" w:type="dxa"/>
            <w:tcBorders>
              <w:left w:val="nil"/>
              <w:bottom w:val="nil"/>
            </w:tcBorders>
            <w:shd w:val="clear" w:color="auto" w:fill="F6B3BC"/>
          </w:tcPr>
          <w:p w:rsidR="00D92125" w:rsidRDefault="00FB6649">
            <w:pPr>
              <w:pStyle w:val="TableParagraph"/>
              <w:spacing w:line="246" w:lineRule="exact"/>
              <w:ind w:left="80"/>
              <w:rPr>
                <w:b/>
              </w:rPr>
            </w:pPr>
            <w:r>
              <w:rPr>
                <w:b/>
              </w:rPr>
              <w:t>Adequate resourcing</w:t>
            </w:r>
          </w:p>
        </w:tc>
        <w:tc>
          <w:tcPr>
            <w:tcW w:w="5112" w:type="dxa"/>
            <w:tcBorders>
              <w:bottom w:val="nil"/>
              <w:right w:val="nil"/>
            </w:tcBorders>
            <w:shd w:val="clear" w:color="auto" w:fill="F9D9DE"/>
          </w:tcPr>
          <w:p w:rsidR="00D92125" w:rsidRDefault="00FB6649">
            <w:pPr>
              <w:pStyle w:val="TableParagraph"/>
              <w:spacing w:line="250" w:lineRule="exact"/>
              <w:ind w:left="74" w:right="73"/>
            </w:pPr>
            <w:r>
              <w:t>Allocating adequate resource within the LAs had a huge impact on the level and quality of delivery</w:t>
            </w:r>
          </w:p>
        </w:tc>
      </w:tr>
      <w:tr w:rsidR="00D92125">
        <w:trPr>
          <w:trHeight w:val="910"/>
          <w:tblCellSpacing w:w="29" w:type="dxa"/>
        </w:trPr>
        <w:tc>
          <w:tcPr>
            <w:tcW w:w="3112" w:type="dxa"/>
            <w:tcBorders>
              <w:top w:val="nil"/>
              <w:left w:val="nil"/>
            </w:tcBorders>
            <w:shd w:val="clear" w:color="auto" w:fill="F6B3BC"/>
          </w:tcPr>
          <w:p w:rsidR="00D92125" w:rsidRDefault="00FB6649">
            <w:pPr>
              <w:pStyle w:val="TableParagraph"/>
              <w:spacing w:line="227" w:lineRule="exact"/>
              <w:ind w:left="80"/>
              <w:rPr>
                <w:b/>
              </w:rPr>
            </w:pPr>
            <w:r>
              <w:rPr>
                <w:b/>
              </w:rPr>
              <w:t>Appropriate project management</w:t>
            </w:r>
          </w:p>
        </w:tc>
        <w:tc>
          <w:tcPr>
            <w:tcW w:w="5112" w:type="dxa"/>
            <w:tcBorders>
              <w:top w:val="nil"/>
              <w:right w:val="nil"/>
            </w:tcBorders>
            <w:shd w:val="clear" w:color="auto" w:fill="F9D9DE"/>
          </w:tcPr>
          <w:p w:rsidR="00D92125" w:rsidRDefault="00FB6649">
            <w:pPr>
              <w:pStyle w:val="TableParagraph"/>
              <w:spacing w:line="221" w:lineRule="exact"/>
              <w:ind w:left="74"/>
            </w:pPr>
            <w:r>
              <w:t>A project management style that allows for individual LA</w:t>
            </w:r>
          </w:p>
          <w:p w:rsidR="00D92125" w:rsidRDefault="00FB6649">
            <w:pPr>
              <w:pStyle w:val="TableParagraph"/>
              <w:spacing w:before="5" w:line="250" w:lineRule="exact"/>
              <w:ind w:left="74" w:right="73"/>
            </w:pPr>
            <w:r>
              <w:t>pressures, systematic differences and sensitively keeps stakeholders on track was seen to be of overall benefit to delivery</w:t>
            </w:r>
          </w:p>
        </w:tc>
      </w:tr>
      <w:tr w:rsidR="00D92125">
        <w:trPr>
          <w:trHeight w:val="680"/>
          <w:tblCellSpacing w:w="29" w:type="dxa"/>
        </w:trPr>
        <w:tc>
          <w:tcPr>
            <w:tcW w:w="3112" w:type="dxa"/>
            <w:tcBorders>
              <w:left w:val="nil"/>
              <w:bottom w:val="nil"/>
            </w:tcBorders>
            <w:shd w:val="clear" w:color="auto" w:fill="F6B3BC"/>
          </w:tcPr>
          <w:p w:rsidR="00D92125" w:rsidRDefault="00FB6649">
            <w:pPr>
              <w:pStyle w:val="TableParagraph"/>
              <w:spacing w:line="246" w:lineRule="exact"/>
              <w:ind w:left="80"/>
              <w:rPr>
                <w:b/>
              </w:rPr>
            </w:pPr>
            <w:r>
              <w:rPr>
                <w:b/>
              </w:rPr>
              <w:t>Track Record</w:t>
            </w:r>
          </w:p>
        </w:tc>
        <w:tc>
          <w:tcPr>
            <w:tcW w:w="5112" w:type="dxa"/>
            <w:tcBorders>
              <w:bottom w:val="nil"/>
              <w:right w:val="nil"/>
            </w:tcBorders>
            <w:shd w:val="clear" w:color="auto" w:fill="F9D9DE"/>
          </w:tcPr>
          <w:p w:rsidR="00D92125" w:rsidRDefault="00FB6649">
            <w:pPr>
              <w:pStyle w:val="TableParagraph"/>
              <w:spacing w:line="232" w:lineRule="auto"/>
              <w:ind w:left="74" w:right="73"/>
            </w:pPr>
            <w:r>
              <w:t>Having worked together previously on other projects the regional group and the SYF team were able to build on</w:t>
            </w:r>
          </w:p>
          <w:p w:rsidR="00D92125" w:rsidRDefault="00FB6649">
            <w:pPr>
              <w:pStyle w:val="TableParagraph"/>
              <w:spacing w:line="231" w:lineRule="exact"/>
              <w:ind w:left="74"/>
            </w:pPr>
            <w:r>
              <w:t>already existing relationships.</w:t>
            </w:r>
          </w:p>
        </w:tc>
      </w:tr>
    </w:tbl>
    <w:p w:rsidR="00D92125" w:rsidRDefault="00D92125">
      <w:pPr>
        <w:pStyle w:val="BodyText"/>
        <w:rPr>
          <w:sz w:val="20"/>
        </w:rPr>
      </w:pPr>
    </w:p>
    <w:p w:rsidR="00D92125" w:rsidRDefault="00D92125">
      <w:pPr>
        <w:pStyle w:val="BodyText"/>
        <w:spacing w:before="11"/>
        <w:rPr>
          <w:sz w:val="20"/>
        </w:rPr>
      </w:pPr>
    </w:p>
    <w:p w:rsidR="00D92125" w:rsidRDefault="00FB6649">
      <w:pPr>
        <w:pStyle w:val="BodyText"/>
        <w:spacing w:before="93"/>
        <w:ind w:left="500"/>
      </w:pPr>
      <w:r>
        <w:rPr>
          <w:u w:val="single"/>
        </w:rPr>
        <w:t>Barriers</w:t>
      </w:r>
    </w:p>
    <w:p w:rsidR="00D92125" w:rsidRDefault="00FB6649">
      <w:pPr>
        <w:pStyle w:val="BodyText"/>
        <w:spacing w:before="117" w:line="242" w:lineRule="auto"/>
        <w:ind w:left="500" w:right="1925"/>
      </w:pPr>
      <w:r>
        <w:t>Key aspects of the programme design that were reported by participants to act as barriers included:</w:t>
      </w:r>
    </w:p>
    <w:p w:rsidR="00D92125" w:rsidRDefault="00D92125">
      <w:pPr>
        <w:pStyle w:val="BodyText"/>
        <w:spacing w:before="3"/>
        <w:rPr>
          <w:sz w:val="15"/>
        </w:rPr>
      </w:pPr>
    </w:p>
    <w:tbl>
      <w:tblPr>
        <w:tblW w:w="0" w:type="auto"/>
        <w:tblCellSpacing w:w="29" w:type="dxa"/>
        <w:tblInd w:w="560" w:type="dxa"/>
        <w:tblLayout w:type="fixed"/>
        <w:tblCellMar>
          <w:left w:w="0" w:type="dxa"/>
          <w:right w:w="0" w:type="dxa"/>
        </w:tblCellMar>
        <w:tblLook w:val="01E0" w:firstRow="1" w:lastRow="1" w:firstColumn="1" w:lastColumn="1" w:noHBand="0" w:noVBand="0"/>
      </w:tblPr>
      <w:tblGrid>
        <w:gridCol w:w="3214"/>
        <w:gridCol w:w="5184"/>
      </w:tblGrid>
      <w:tr w:rsidR="00D92125">
        <w:trPr>
          <w:trHeight w:val="680"/>
          <w:tblCellSpacing w:w="29" w:type="dxa"/>
        </w:trPr>
        <w:tc>
          <w:tcPr>
            <w:tcW w:w="3127" w:type="dxa"/>
            <w:tcBorders>
              <w:top w:val="nil"/>
              <w:left w:val="nil"/>
            </w:tcBorders>
            <w:shd w:val="clear" w:color="auto" w:fill="F6B3BC"/>
          </w:tcPr>
          <w:p w:rsidR="00D92125" w:rsidRDefault="00FB6649">
            <w:pPr>
              <w:pStyle w:val="TableParagraph"/>
              <w:spacing w:before="119"/>
              <w:ind w:left="80"/>
              <w:rPr>
                <w:b/>
              </w:rPr>
            </w:pPr>
            <w:r>
              <w:rPr>
                <w:b/>
              </w:rPr>
              <w:t>Inadequate resourcing</w:t>
            </w:r>
          </w:p>
        </w:tc>
        <w:tc>
          <w:tcPr>
            <w:tcW w:w="5097" w:type="dxa"/>
            <w:tcBorders>
              <w:top w:val="nil"/>
              <w:right w:val="nil"/>
            </w:tcBorders>
            <w:shd w:val="clear" w:color="auto" w:fill="F9D9DE"/>
          </w:tcPr>
          <w:p w:rsidR="00D92125" w:rsidRDefault="00FB6649">
            <w:pPr>
              <w:pStyle w:val="TableParagraph"/>
              <w:spacing w:line="237" w:lineRule="auto"/>
              <w:ind w:left="79" w:right="63"/>
            </w:pPr>
            <w:r>
              <w:t>Those LAs who did not assign adequate resource failed deliver to the standards seen elsewhere.</w:t>
            </w:r>
          </w:p>
        </w:tc>
      </w:tr>
      <w:tr w:rsidR="00D92125">
        <w:trPr>
          <w:trHeight w:val="672"/>
          <w:tblCellSpacing w:w="29" w:type="dxa"/>
        </w:trPr>
        <w:tc>
          <w:tcPr>
            <w:tcW w:w="3127" w:type="dxa"/>
            <w:tcBorders>
              <w:left w:val="nil"/>
              <w:bottom w:val="nil"/>
            </w:tcBorders>
            <w:shd w:val="clear" w:color="auto" w:fill="F6B3BC"/>
          </w:tcPr>
          <w:p w:rsidR="00D92125" w:rsidRDefault="00FB6649">
            <w:pPr>
              <w:pStyle w:val="TableParagraph"/>
              <w:spacing w:before="119"/>
              <w:ind w:left="80"/>
              <w:rPr>
                <w:b/>
              </w:rPr>
            </w:pPr>
            <w:r>
              <w:rPr>
                <w:b/>
              </w:rPr>
              <w:t>A lack of accountability</w:t>
            </w:r>
          </w:p>
        </w:tc>
        <w:tc>
          <w:tcPr>
            <w:tcW w:w="5097" w:type="dxa"/>
            <w:tcBorders>
              <w:bottom w:val="nil"/>
              <w:right w:val="nil"/>
            </w:tcBorders>
            <w:shd w:val="clear" w:color="auto" w:fill="F9D9DE"/>
          </w:tcPr>
          <w:p w:rsidR="00D92125" w:rsidRDefault="00FB6649">
            <w:pPr>
              <w:pStyle w:val="TableParagraph"/>
              <w:spacing w:before="1" w:line="237" w:lineRule="auto"/>
              <w:ind w:left="79" w:right="63"/>
            </w:pPr>
            <w:r>
              <w:t>Project management struggled to influence pace and delivery at times due to a lack of accountability</w:t>
            </w:r>
          </w:p>
        </w:tc>
      </w:tr>
      <w:tr w:rsidR="00D92125">
        <w:trPr>
          <w:trHeight w:val="668"/>
          <w:tblCellSpacing w:w="29" w:type="dxa"/>
        </w:trPr>
        <w:tc>
          <w:tcPr>
            <w:tcW w:w="3127" w:type="dxa"/>
            <w:tcBorders>
              <w:top w:val="nil"/>
              <w:left w:val="nil"/>
              <w:bottom w:val="nil"/>
            </w:tcBorders>
            <w:shd w:val="clear" w:color="auto" w:fill="F6B3BC"/>
          </w:tcPr>
          <w:p w:rsidR="00D92125" w:rsidRDefault="00FB6649">
            <w:pPr>
              <w:pStyle w:val="TableParagraph"/>
              <w:spacing w:before="107"/>
              <w:ind w:left="80"/>
              <w:rPr>
                <w:b/>
              </w:rPr>
            </w:pPr>
            <w:r>
              <w:rPr>
                <w:b/>
              </w:rPr>
              <w:t>Miscommunication</w:t>
            </w:r>
          </w:p>
        </w:tc>
        <w:tc>
          <w:tcPr>
            <w:tcW w:w="5097" w:type="dxa"/>
            <w:tcBorders>
              <w:top w:val="nil"/>
              <w:bottom w:val="nil"/>
              <w:right w:val="nil"/>
            </w:tcBorders>
            <w:shd w:val="clear" w:color="auto" w:fill="F9D9DE"/>
          </w:tcPr>
          <w:p w:rsidR="00D92125" w:rsidRDefault="00FB6649">
            <w:pPr>
              <w:pStyle w:val="TableParagraph"/>
              <w:spacing w:line="232" w:lineRule="auto"/>
              <w:ind w:left="79" w:right="63"/>
            </w:pPr>
            <w:r>
              <w:t>At points LAs and/or SYF made changes without proper consultation across the team</w:t>
            </w:r>
          </w:p>
        </w:tc>
      </w:tr>
    </w:tbl>
    <w:p w:rsidR="00D92125" w:rsidRDefault="00D92125">
      <w:pPr>
        <w:pStyle w:val="BodyText"/>
        <w:rPr>
          <w:sz w:val="24"/>
        </w:rPr>
      </w:pPr>
    </w:p>
    <w:p w:rsidR="00D92125" w:rsidRDefault="00FB6649">
      <w:pPr>
        <w:pStyle w:val="Heading2"/>
        <w:numPr>
          <w:ilvl w:val="1"/>
          <w:numId w:val="2"/>
        </w:numPr>
        <w:tabs>
          <w:tab w:val="left" w:pos="1220"/>
          <w:tab w:val="left" w:pos="1221"/>
        </w:tabs>
        <w:spacing w:before="162"/>
        <w:ind w:firstLine="0"/>
      </w:pPr>
      <w:r>
        <w:t>Sustainability and</w:t>
      </w:r>
      <w:r>
        <w:rPr>
          <w:spacing w:val="-5"/>
        </w:rPr>
        <w:t xml:space="preserve"> </w:t>
      </w:r>
      <w:r>
        <w:t>Legacy</w:t>
      </w:r>
    </w:p>
    <w:p w:rsidR="00D92125" w:rsidRDefault="00FB6649">
      <w:pPr>
        <w:pStyle w:val="BodyText"/>
        <w:spacing w:before="117"/>
        <w:ind w:left="500" w:right="1705"/>
      </w:pPr>
      <w:r>
        <w:t>With funding ending in March 2020 the sustainability of the project will rest upon a new Governance Group made of the LA leads, other LA stakehold</w:t>
      </w:r>
      <w:r>
        <w:t>ers and members of the SYF Team. The group plans to meet on a regular basis to monitor progress and to evaluate impact.</w:t>
      </w:r>
    </w:p>
    <w:p w:rsidR="00D92125" w:rsidRDefault="00FB6649">
      <w:pPr>
        <w:pStyle w:val="BodyText"/>
        <w:spacing w:before="124" w:line="242" w:lineRule="auto"/>
        <w:ind w:left="500" w:right="1999"/>
      </w:pPr>
      <w:r>
        <w:t>For a number of the LAs the Early Outcomes project is now a regular item on the agenda for various internal strategic and operational gr</w:t>
      </w:r>
      <w:r>
        <w:t>oups.</w:t>
      </w:r>
    </w:p>
    <w:p w:rsidR="00D92125" w:rsidRDefault="00FB6649">
      <w:pPr>
        <w:pStyle w:val="BodyText"/>
        <w:spacing w:before="114"/>
        <w:ind w:left="500" w:right="1515"/>
        <w:jc w:val="both"/>
      </w:pPr>
      <w:r>
        <w:t>LA-A</w:t>
      </w:r>
      <w:r>
        <w:rPr>
          <w:spacing w:val="-6"/>
        </w:rPr>
        <w:t xml:space="preserve"> </w:t>
      </w:r>
      <w:r>
        <w:t>have</w:t>
      </w:r>
      <w:r>
        <w:rPr>
          <w:spacing w:val="-2"/>
        </w:rPr>
        <w:t xml:space="preserve"> </w:t>
      </w:r>
      <w:r>
        <w:t>set</w:t>
      </w:r>
      <w:r>
        <w:rPr>
          <w:spacing w:val="-6"/>
        </w:rPr>
        <w:t xml:space="preserve"> </w:t>
      </w:r>
      <w:r>
        <w:t>up</w:t>
      </w:r>
      <w:r>
        <w:rPr>
          <w:spacing w:val="-7"/>
        </w:rPr>
        <w:t xml:space="preserve"> </w:t>
      </w:r>
      <w:r>
        <w:t>a</w:t>
      </w:r>
      <w:r>
        <w:rPr>
          <w:spacing w:val="-2"/>
        </w:rPr>
        <w:t xml:space="preserve"> </w:t>
      </w:r>
      <w:r>
        <w:t>specific</w:t>
      </w:r>
      <w:r>
        <w:rPr>
          <w:spacing w:val="-10"/>
        </w:rPr>
        <w:t xml:space="preserve"> </w:t>
      </w:r>
      <w:r>
        <w:t>0-5</w:t>
      </w:r>
      <w:r>
        <w:rPr>
          <w:spacing w:val="-2"/>
        </w:rPr>
        <w:t xml:space="preserve"> </w:t>
      </w:r>
      <w:r>
        <w:t>SLCN</w:t>
      </w:r>
      <w:r>
        <w:rPr>
          <w:spacing w:val="-4"/>
        </w:rPr>
        <w:t xml:space="preserve"> </w:t>
      </w:r>
      <w:r>
        <w:t>Strategic</w:t>
      </w:r>
      <w:r>
        <w:rPr>
          <w:spacing w:val="-5"/>
        </w:rPr>
        <w:t xml:space="preserve"> </w:t>
      </w:r>
      <w:r>
        <w:t>Board</w:t>
      </w:r>
      <w:r>
        <w:rPr>
          <w:spacing w:val="-2"/>
        </w:rPr>
        <w:t xml:space="preserve"> </w:t>
      </w:r>
      <w:r>
        <w:t>to</w:t>
      </w:r>
      <w:r>
        <w:rPr>
          <w:spacing w:val="-7"/>
        </w:rPr>
        <w:t xml:space="preserve"> </w:t>
      </w:r>
      <w:r>
        <w:t>take</w:t>
      </w:r>
      <w:r>
        <w:rPr>
          <w:spacing w:val="-2"/>
        </w:rPr>
        <w:t xml:space="preserve"> </w:t>
      </w:r>
      <w:r>
        <w:t>the</w:t>
      </w:r>
      <w:r>
        <w:rPr>
          <w:spacing w:val="-2"/>
        </w:rPr>
        <w:t xml:space="preserve"> </w:t>
      </w:r>
      <w:r>
        <w:t>project</w:t>
      </w:r>
      <w:r>
        <w:rPr>
          <w:spacing w:val="-6"/>
        </w:rPr>
        <w:t xml:space="preserve"> </w:t>
      </w:r>
      <w:r>
        <w:t>forward.</w:t>
      </w:r>
      <w:r>
        <w:rPr>
          <w:spacing w:val="-6"/>
        </w:rPr>
        <w:t xml:space="preserve"> </w:t>
      </w:r>
      <w:r>
        <w:rPr>
          <w:spacing w:val="-3"/>
        </w:rPr>
        <w:t xml:space="preserve">The </w:t>
      </w:r>
      <w:r>
        <w:t>board is made up of colleagues from Health, Early Help, Early Years, Virtual School, Public Health, Commissioning and Performance. The other three LAs already have pre-existing</w:t>
      </w:r>
      <w:r>
        <w:rPr>
          <w:spacing w:val="-13"/>
        </w:rPr>
        <w:t xml:space="preserve"> </w:t>
      </w:r>
      <w:r>
        <w:t>strategic</w:t>
      </w:r>
      <w:r>
        <w:rPr>
          <w:spacing w:val="-11"/>
        </w:rPr>
        <w:t xml:space="preserve"> </w:t>
      </w:r>
      <w:r>
        <w:t>boards</w:t>
      </w:r>
      <w:r>
        <w:rPr>
          <w:spacing w:val="-11"/>
        </w:rPr>
        <w:t xml:space="preserve"> </w:t>
      </w:r>
      <w:r>
        <w:t>who</w:t>
      </w:r>
      <w:r>
        <w:rPr>
          <w:spacing w:val="-13"/>
        </w:rPr>
        <w:t xml:space="preserve"> </w:t>
      </w:r>
      <w:r>
        <w:t>will</w:t>
      </w:r>
      <w:r>
        <w:rPr>
          <w:spacing w:val="-15"/>
        </w:rPr>
        <w:t xml:space="preserve"> </w:t>
      </w:r>
      <w:r>
        <w:t>be</w:t>
      </w:r>
      <w:r>
        <w:rPr>
          <w:spacing w:val="-8"/>
        </w:rPr>
        <w:t xml:space="preserve"> </w:t>
      </w:r>
      <w:r>
        <w:t>tasked</w:t>
      </w:r>
      <w:r>
        <w:rPr>
          <w:spacing w:val="-8"/>
        </w:rPr>
        <w:t xml:space="preserve"> </w:t>
      </w:r>
      <w:r>
        <w:t>to</w:t>
      </w:r>
      <w:r>
        <w:rPr>
          <w:spacing w:val="-8"/>
        </w:rPr>
        <w:t xml:space="preserve"> </w:t>
      </w:r>
      <w:r>
        <w:t>guarantee</w:t>
      </w:r>
      <w:r>
        <w:rPr>
          <w:spacing w:val="-8"/>
        </w:rPr>
        <w:t xml:space="preserve"> </w:t>
      </w:r>
      <w:r>
        <w:t>the</w:t>
      </w:r>
      <w:r>
        <w:rPr>
          <w:spacing w:val="-8"/>
        </w:rPr>
        <w:t xml:space="preserve"> </w:t>
      </w:r>
      <w:r>
        <w:t>continued</w:t>
      </w:r>
      <w:r>
        <w:rPr>
          <w:spacing w:val="-8"/>
        </w:rPr>
        <w:t xml:space="preserve"> </w:t>
      </w:r>
      <w:r>
        <w:t>work</w:t>
      </w:r>
      <w:r>
        <w:rPr>
          <w:spacing w:val="-15"/>
        </w:rPr>
        <w:t xml:space="preserve"> </w:t>
      </w:r>
      <w:r>
        <w:t>of</w:t>
      </w:r>
      <w:r>
        <w:rPr>
          <w:spacing w:val="-12"/>
        </w:rPr>
        <w:t xml:space="preserve"> </w:t>
      </w:r>
      <w:r>
        <w:t>the project.</w:t>
      </w:r>
    </w:p>
    <w:p w:rsidR="00D92125" w:rsidRDefault="00D92125">
      <w:pPr>
        <w:jc w:val="both"/>
        <w:sectPr w:rsidR="00D92125">
          <w:pgSz w:w="11910" w:h="16840"/>
          <w:pgMar w:top="1480" w:right="600" w:bottom="1140" w:left="940" w:header="0" w:footer="870" w:gutter="0"/>
          <w:cols w:space="720"/>
        </w:sectPr>
      </w:pPr>
    </w:p>
    <w:p w:rsidR="00D92125" w:rsidRDefault="00FB6649">
      <w:pPr>
        <w:pStyle w:val="Heading1"/>
        <w:numPr>
          <w:ilvl w:val="0"/>
          <w:numId w:val="2"/>
        </w:numPr>
        <w:tabs>
          <w:tab w:val="left" w:pos="1220"/>
          <w:tab w:val="left" w:pos="1221"/>
        </w:tabs>
        <w:spacing w:before="68"/>
        <w:ind w:left="1221" w:hanging="721"/>
      </w:pPr>
      <w:bookmarkStart w:id="3" w:name="4._Conclusions_&amp;_Recommendations"/>
      <w:bookmarkEnd w:id="3"/>
      <w:r>
        <w:lastRenderedPageBreak/>
        <w:t>Conclusions &amp;</w:t>
      </w:r>
      <w:r>
        <w:t xml:space="preserve"> </w:t>
      </w:r>
      <w:r>
        <w:t>Recommendations</w:t>
      </w:r>
    </w:p>
    <w:p w:rsidR="00D92125" w:rsidRDefault="00FB6649">
      <w:pPr>
        <w:pStyle w:val="BodyText"/>
        <w:spacing w:before="119"/>
        <w:ind w:left="500" w:right="1582"/>
      </w:pPr>
      <w:r>
        <w:t>At the outset, the Early Outcomes project sought to begin the process of regional systemic change and as such this evaluation can only seek to explore the impact of this initial process and not t</w:t>
      </w:r>
      <w:r>
        <w:t>he impact had within the communities involved. Having said that, the training programmes that have already been delivered (alongside those planned for delivery) will no doubt have an impact on the lives and experiences of young people and their families.</w:t>
      </w:r>
    </w:p>
    <w:p w:rsidR="00D92125" w:rsidRDefault="00FB6649">
      <w:pPr>
        <w:pStyle w:val="BodyText"/>
        <w:spacing w:before="122"/>
        <w:ind w:left="500" w:right="1631"/>
      </w:pPr>
      <w:r>
        <w:t>I</w:t>
      </w:r>
      <w:r>
        <w:t>n terms of the project itself the foremost impact has been on the way in which the LAs have come together and created a regional strategy with shared principles that has informed the training delivered in each area. In addition, there are plans for the joi</w:t>
      </w:r>
      <w:r>
        <w:t>nt delivery of training to the workforce at a regional level and a sharing of data that has allowed a regional picture of training needs to emerge.</w:t>
      </w:r>
    </w:p>
    <w:p w:rsidR="00D92125" w:rsidRDefault="00FB6649">
      <w:pPr>
        <w:pStyle w:val="BodyText"/>
        <w:spacing w:before="121"/>
        <w:ind w:left="500" w:right="1571"/>
      </w:pPr>
      <w:r>
        <w:t>For some Local Authorities there have been significant systemic changes including the creation of new workin</w:t>
      </w:r>
      <w:r>
        <w:t xml:space="preserve">g groups and increased cross-LA communication. For others the impact has been limited by the current systems in place. For example, one of the four LAs struggled to gain buy-in from other departments such as health. And although colleagues from Speech and </w:t>
      </w:r>
      <w:r>
        <w:t>Language Therapy were expected to attend their new training programme other areas of health such as midwifery and health visitors were not.</w:t>
      </w:r>
    </w:p>
    <w:p w:rsidR="00D92125" w:rsidRDefault="00FB6649">
      <w:pPr>
        <w:pStyle w:val="BodyText"/>
        <w:spacing w:before="120"/>
        <w:ind w:left="500" w:right="1571"/>
      </w:pPr>
      <w:r>
        <w:t>Overall, the project appears to have delivered all of its milestones to a high standard. Feedback indicates that par</w:t>
      </w:r>
      <w:r>
        <w:t>ticipants have valued the programme’s data analysis, the flexibility in delivery and the knowledgeable nature of the SYF team amongst other things. In contrast the lack of accountability, communication and inadequate resourcing were cited as potential nega</w:t>
      </w:r>
      <w:r>
        <w:t>tive aspects of the programme. Progress in implementation has been steady across all four LAs and any thwarting of implementation was seen to be as result of staff turnover or insufficient staff capacity.</w:t>
      </w:r>
    </w:p>
    <w:p w:rsidR="00D92125" w:rsidRDefault="00D92125">
      <w:pPr>
        <w:pStyle w:val="BodyText"/>
        <w:rPr>
          <w:sz w:val="24"/>
        </w:rPr>
      </w:pPr>
    </w:p>
    <w:p w:rsidR="00D92125" w:rsidRDefault="00D92125">
      <w:pPr>
        <w:pStyle w:val="BodyText"/>
        <w:rPr>
          <w:sz w:val="19"/>
        </w:rPr>
      </w:pPr>
    </w:p>
    <w:p w:rsidR="00D92125" w:rsidRDefault="00FB6649">
      <w:pPr>
        <w:pStyle w:val="BodyText"/>
        <w:spacing w:line="242" w:lineRule="auto"/>
        <w:ind w:left="500" w:right="1950"/>
      </w:pPr>
      <w:r>
        <w:t>What follows are some suggested points for reflec</w:t>
      </w:r>
      <w:r>
        <w:t>tion based on learning from the evaluation which may be used to inform future working.</w:t>
      </w:r>
    </w:p>
    <w:p w:rsidR="00D92125" w:rsidRDefault="00FB6649">
      <w:pPr>
        <w:pStyle w:val="Heading2"/>
        <w:numPr>
          <w:ilvl w:val="0"/>
          <w:numId w:val="1"/>
        </w:numPr>
        <w:tabs>
          <w:tab w:val="left" w:pos="1220"/>
          <w:tab w:val="left" w:pos="1221"/>
        </w:tabs>
        <w:spacing w:before="115"/>
      </w:pPr>
      <w:r>
        <w:t>Appropriate Project</w:t>
      </w:r>
      <w:r>
        <w:t xml:space="preserve"> </w:t>
      </w:r>
      <w:r>
        <w:t>Management</w:t>
      </w:r>
    </w:p>
    <w:p w:rsidR="00D92125" w:rsidRDefault="00FB6649">
      <w:pPr>
        <w:pStyle w:val="BodyText"/>
        <w:spacing w:before="2" w:line="237" w:lineRule="auto"/>
        <w:ind w:left="1221" w:right="1643"/>
      </w:pPr>
      <w:r>
        <w:t>Project management should take into account the different ways in which Local Authorities are structured. Communication should be sensitiv</w:t>
      </w:r>
      <w:r>
        <w:t>e to the different pressures LA leads are under and be done so in a fair and equitable way.</w:t>
      </w:r>
    </w:p>
    <w:p w:rsidR="00D92125" w:rsidRDefault="00FB6649">
      <w:pPr>
        <w:pStyle w:val="Heading2"/>
        <w:numPr>
          <w:ilvl w:val="0"/>
          <w:numId w:val="1"/>
        </w:numPr>
        <w:tabs>
          <w:tab w:val="left" w:pos="1220"/>
          <w:tab w:val="left" w:pos="1221"/>
        </w:tabs>
        <w:spacing w:before="7"/>
      </w:pPr>
      <w:r>
        <w:t>Resourcing</w:t>
      </w:r>
    </w:p>
    <w:p w:rsidR="00D92125" w:rsidRDefault="00FB6649">
      <w:pPr>
        <w:pStyle w:val="BodyText"/>
        <w:ind w:left="1221" w:right="1706"/>
      </w:pPr>
      <w:r>
        <w:t>Clearer discussion at the outset is required to establish the accurate number of working days deliver would require. This would allow a more careful allocation of resource to meet the needs of the project.</w:t>
      </w:r>
    </w:p>
    <w:p w:rsidR="00D92125" w:rsidRDefault="00FB6649">
      <w:pPr>
        <w:pStyle w:val="Heading2"/>
        <w:numPr>
          <w:ilvl w:val="0"/>
          <w:numId w:val="1"/>
        </w:numPr>
        <w:tabs>
          <w:tab w:val="left" w:pos="1220"/>
          <w:tab w:val="left" w:pos="1221"/>
        </w:tabs>
        <w:spacing w:line="266" w:lineRule="exact"/>
      </w:pPr>
      <w:r>
        <w:t>Accountability</w:t>
      </w:r>
    </w:p>
    <w:p w:rsidR="00D92125" w:rsidRDefault="00FB6649">
      <w:pPr>
        <w:pStyle w:val="BodyText"/>
        <w:ind w:left="1221" w:right="1803"/>
      </w:pPr>
      <w:r>
        <w:t>Project management may benefit from</w:t>
      </w:r>
      <w:r>
        <w:t xml:space="preserve"> the project monies being held in one place and distributed as and when LAs meet certain milestones.</w:t>
      </w:r>
    </w:p>
    <w:p w:rsidR="00D92125" w:rsidRDefault="00FB6649">
      <w:pPr>
        <w:pStyle w:val="BodyText"/>
        <w:spacing w:line="242" w:lineRule="auto"/>
        <w:ind w:left="1221" w:right="1730"/>
      </w:pPr>
      <w:r>
        <w:t>The members of the Project Board should be expanded to include senior LA figures who could hold the LA leads to account. This would overcome the issues aro</w:t>
      </w:r>
      <w:r>
        <w:t>und LA leads being accountable only to themselves.</w:t>
      </w:r>
    </w:p>
    <w:p w:rsidR="00D92125" w:rsidRDefault="00D92125">
      <w:pPr>
        <w:pStyle w:val="BodyText"/>
        <w:rPr>
          <w:sz w:val="24"/>
        </w:rPr>
      </w:pPr>
    </w:p>
    <w:p w:rsidR="00D92125" w:rsidRDefault="00FB6649">
      <w:pPr>
        <w:pStyle w:val="BodyText"/>
        <w:spacing w:before="207" w:line="242" w:lineRule="auto"/>
        <w:ind w:left="500" w:right="1828"/>
      </w:pPr>
      <w:r>
        <w:t>A further evaluation report will be issued in May 2020 exploring the legacy of the project and the lessons other Local Authorities can learn from this kind of cross-LA collaborative approach.</w:t>
      </w:r>
    </w:p>
    <w:p w:rsidR="00D92125" w:rsidRDefault="00D92125">
      <w:pPr>
        <w:spacing w:line="242" w:lineRule="auto"/>
        <w:sectPr w:rsidR="00D92125">
          <w:pgSz w:w="11910" w:h="16840"/>
          <w:pgMar w:top="1360" w:right="600" w:bottom="1140" w:left="940" w:header="0" w:footer="870" w:gutter="0"/>
          <w:cols w:space="720"/>
        </w:sectPr>
      </w:pPr>
    </w:p>
    <w:p w:rsidR="00D92125" w:rsidRDefault="00D92125">
      <w:pPr>
        <w:pStyle w:val="BodyText"/>
        <w:spacing w:before="4"/>
        <w:rPr>
          <w:rFonts w:ascii="Times New Roman"/>
          <w:sz w:val="17"/>
        </w:rPr>
      </w:pPr>
    </w:p>
    <w:p w:rsidR="00D92125" w:rsidRDefault="00D92125">
      <w:pPr>
        <w:rPr>
          <w:rFonts w:ascii="Times New Roman"/>
          <w:sz w:val="17"/>
        </w:rPr>
        <w:sectPr w:rsidR="00D92125">
          <w:pgSz w:w="11910" w:h="16840"/>
          <w:pgMar w:top="1580" w:right="600" w:bottom="1060" w:left="940" w:header="0" w:footer="870" w:gutter="0"/>
          <w:cols w:space="720"/>
        </w:sectPr>
      </w:pPr>
    </w:p>
    <w:p w:rsidR="00D92125" w:rsidRDefault="00FB6649">
      <w:pPr>
        <w:pStyle w:val="Heading1"/>
        <w:ind w:left="120"/>
      </w:pPr>
      <w:r>
        <w:rPr>
          <w:noProof/>
          <w:lang w:val="en-GB" w:eastAsia="en-GB" w:bidi="ar-SA"/>
        </w:rPr>
        <w:lastRenderedPageBreak/>
        <w:drawing>
          <wp:anchor distT="0" distB="0" distL="0" distR="0" simplePos="0" relativeHeight="251651584" behindDoc="0" locked="0" layoutInCell="1" allowOverlap="1">
            <wp:simplePos x="0" y="0"/>
            <wp:positionH relativeFrom="page">
              <wp:posOffset>824230</wp:posOffset>
            </wp:positionH>
            <wp:positionV relativeFrom="paragraph">
              <wp:posOffset>320672</wp:posOffset>
            </wp:positionV>
            <wp:extent cx="8821476" cy="617048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8821476" cy="6170485"/>
                    </a:xfrm>
                    <a:prstGeom prst="rect">
                      <a:avLst/>
                    </a:prstGeom>
                  </pic:spPr>
                </pic:pic>
              </a:graphicData>
            </a:graphic>
          </wp:anchor>
        </w:drawing>
      </w:r>
      <w:bookmarkStart w:id="4" w:name="Appendix_A:_Project_Theory_of_Change"/>
      <w:bookmarkEnd w:id="4"/>
      <w:r>
        <w:t>Appendix A: Project Theory of Change</w:t>
      </w:r>
    </w:p>
    <w:sectPr w:rsidR="00D92125">
      <w:footerReference w:type="default" r:id="rId13"/>
      <w:pgSz w:w="16840" w:h="11910" w:orient="landscape"/>
      <w:pgMar w:top="360" w:right="1340" w:bottom="1060" w:left="1180" w:header="0" w:footer="8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49" w:rsidRDefault="00FB6649">
      <w:r>
        <w:separator/>
      </w:r>
    </w:p>
  </w:endnote>
  <w:endnote w:type="continuationSeparator" w:id="0">
    <w:p w:rsidR="00FB6649" w:rsidRDefault="00FB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25" w:rsidRDefault="00873986">
    <w:pPr>
      <w:pStyle w:val="BodyText"/>
      <w:spacing w:line="14" w:lineRule="auto"/>
      <w:rPr>
        <w:sz w:val="20"/>
      </w:rPr>
    </w:pPr>
    <w:r>
      <w:rPr>
        <w:noProof/>
        <w:lang w:val="en-GB" w:eastAsia="en-GB" w:bidi="ar-SA"/>
      </w:rPr>
      <mc:AlternateContent>
        <mc:Choice Requires="wps">
          <w:drawing>
            <wp:anchor distT="0" distB="0" distL="114300" distR="114300" simplePos="0" relativeHeight="503255432" behindDoc="1" locked="0" layoutInCell="1" allowOverlap="1">
              <wp:simplePos x="0" y="0"/>
              <wp:positionH relativeFrom="page">
                <wp:posOffset>5462905</wp:posOffset>
              </wp:positionH>
              <wp:positionV relativeFrom="page">
                <wp:posOffset>9947275</wp:posOffset>
              </wp:positionV>
              <wp:extent cx="209550" cy="181610"/>
              <wp:effectExtent l="0" t="3175"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25" w:rsidRDefault="00FB6649">
                          <w:pPr>
                            <w:spacing w:before="13"/>
                            <w:ind w:left="40"/>
                            <w:rPr>
                              <w:b/>
                            </w:rPr>
                          </w:pPr>
                          <w:r>
                            <w:fldChar w:fldCharType="begin"/>
                          </w:r>
                          <w:r>
                            <w:rPr>
                              <w:b/>
                              <w:color w:val="800000"/>
                            </w:rPr>
                            <w:instrText xml:space="preserve"> PAGE </w:instrText>
                          </w:r>
                          <w:r>
                            <w:fldChar w:fldCharType="separate"/>
                          </w:r>
                          <w:r w:rsidR="00873986">
                            <w:rPr>
                              <w:b/>
                              <w:noProof/>
                              <w:color w:val="80000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15pt;margin-top:783.25pt;width:16.5pt;height:14.3pt;z-index:-6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2xrQ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" filled="f" stroked="f">
              <v:textbox inset="0,0,0,0">
                <w:txbxContent>
                  <w:p w:rsidR="00D92125" w:rsidRDefault="00FB6649">
                    <w:pPr>
                      <w:spacing w:before="13"/>
                      <w:ind w:left="40"/>
                      <w:rPr>
                        <w:b/>
                      </w:rPr>
                    </w:pPr>
                    <w:r>
                      <w:fldChar w:fldCharType="begin"/>
                    </w:r>
                    <w:r>
                      <w:rPr>
                        <w:b/>
                        <w:color w:val="800000"/>
                      </w:rPr>
                      <w:instrText xml:space="preserve"> PAGE </w:instrText>
                    </w:r>
                    <w:r>
                      <w:fldChar w:fldCharType="separate"/>
                    </w:r>
                    <w:r w:rsidR="00873986">
                      <w:rPr>
                        <w:b/>
                        <w:noProof/>
                        <w:color w:val="80000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25" w:rsidRDefault="00873986">
    <w:pPr>
      <w:pStyle w:val="BodyText"/>
      <w:spacing w:line="14" w:lineRule="auto"/>
      <w:rPr>
        <w:sz w:val="20"/>
      </w:rPr>
    </w:pPr>
    <w:r>
      <w:rPr>
        <w:noProof/>
        <w:lang w:val="en-GB" w:eastAsia="en-GB" w:bidi="ar-SA"/>
      </w:rPr>
      <mc:AlternateContent>
        <mc:Choice Requires="wps">
          <w:drawing>
            <wp:anchor distT="0" distB="0" distL="114300" distR="114300" simplePos="0" relativeHeight="503255456" behindDoc="1" locked="0" layoutInCell="1" allowOverlap="1">
              <wp:simplePos x="0" y="0"/>
              <wp:positionH relativeFrom="page">
                <wp:posOffset>5475605</wp:posOffset>
              </wp:positionH>
              <wp:positionV relativeFrom="page">
                <wp:posOffset>6819900</wp:posOffset>
              </wp:positionV>
              <wp:extent cx="184150"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25" w:rsidRDefault="00FB6649">
                          <w:pPr>
                            <w:spacing w:before="13"/>
                            <w:ind w:left="20"/>
                            <w:rPr>
                              <w:b/>
                            </w:rPr>
                          </w:pPr>
                          <w:r>
                            <w:rPr>
                              <w:b/>
                              <w:color w:val="800000"/>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31.15pt;margin-top:537pt;width:14.5pt;height:14.3pt;z-index:-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" filled="f" stroked="f">
              <v:textbox inset="0,0,0,0">
                <w:txbxContent>
                  <w:p w:rsidR="00D92125" w:rsidRDefault="00FB6649">
                    <w:pPr>
                      <w:spacing w:before="13"/>
                      <w:ind w:left="20"/>
                      <w:rPr>
                        <w:b/>
                      </w:rPr>
                    </w:pPr>
                    <w:r>
                      <w:rPr>
                        <w:b/>
                        <w:color w:val="800000"/>
                      </w:rPr>
                      <w:t>37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49" w:rsidRDefault="00FB6649">
      <w:r>
        <w:separator/>
      </w:r>
    </w:p>
  </w:footnote>
  <w:footnote w:type="continuationSeparator" w:id="0">
    <w:p w:rsidR="00FB6649" w:rsidRDefault="00FB6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6F0"/>
    <w:multiLevelType w:val="hybridMultilevel"/>
    <w:tmpl w:val="423C70CE"/>
    <w:lvl w:ilvl="0" w:tplc="FB4882FC">
      <w:numFmt w:val="bullet"/>
      <w:lvlText w:val=""/>
      <w:lvlJc w:val="left"/>
      <w:pPr>
        <w:ind w:left="254" w:hanging="225"/>
      </w:pPr>
      <w:rPr>
        <w:rFonts w:ascii="Symbol" w:eastAsia="Symbol" w:hAnsi="Symbol" w:cs="Symbol" w:hint="default"/>
        <w:w w:val="100"/>
        <w:sz w:val="18"/>
        <w:szCs w:val="18"/>
        <w:lang w:val="en-US" w:eastAsia="en-US" w:bidi="en-US"/>
      </w:rPr>
    </w:lvl>
    <w:lvl w:ilvl="1" w:tplc="7CFA2036">
      <w:numFmt w:val="bullet"/>
      <w:lvlText w:val="•"/>
      <w:lvlJc w:val="left"/>
      <w:pPr>
        <w:ind w:left="639" w:hanging="225"/>
      </w:pPr>
      <w:rPr>
        <w:rFonts w:hint="default"/>
        <w:lang w:val="en-US" w:eastAsia="en-US" w:bidi="en-US"/>
      </w:rPr>
    </w:lvl>
    <w:lvl w:ilvl="2" w:tplc="41E44798">
      <w:numFmt w:val="bullet"/>
      <w:lvlText w:val="•"/>
      <w:lvlJc w:val="left"/>
      <w:pPr>
        <w:ind w:left="1019" w:hanging="225"/>
      </w:pPr>
      <w:rPr>
        <w:rFonts w:hint="default"/>
        <w:lang w:val="en-US" w:eastAsia="en-US" w:bidi="en-US"/>
      </w:rPr>
    </w:lvl>
    <w:lvl w:ilvl="3" w:tplc="082A743C">
      <w:numFmt w:val="bullet"/>
      <w:lvlText w:val="•"/>
      <w:lvlJc w:val="left"/>
      <w:pPr>
        <w:ind w:left="1399" w:hanging="225"/>
      </w:pPr>
      <w:rPr>
        <w:rFonts w:hint="default"/>
        <w:lang w:val="en-US" w:eastAsia="en-US" w:bidi="en-US"/>
      </w:rPr>
    </w:lvl>
    <w:lvl w:ilvl="4" w:tplc="A740E13C">
      <w:numFmt w:val="bullet"/>
      <w:lvlText w:val="•"/>
      <w:lvlJc w:val="left"/>
      <w:pPr>
        <w:ind w:left="1778" w:hanging="225"/>
      </w:pPr>
      <w:rPr>
        <w:rFonts w:hint="default"/>
        <w:lang w:val="en-US" w:eastAsia="en-US" w:bidi="en-US"/>
      </w:rPr>
    </w:lvl>
    <w:lvl w:ilvl="5" w:tplc="6942A248">
      <w:numFmt w:val="bullet"/>
      <w:lvlText w:val="•"/>
      <w:lvlJc w:val="left"/>
      <w:pPr>
        <w:ind w:left="2158" w:hanging="225"/>
      </w:pPr>
      <w:rPr>
        <w:rFonts w:hint="default"/>
        <w:lang w:val="en-US" w:eastAsia="en-US" w:bidi="en-US"/>
      </w:rPr>
    </w:lvl>
    <w:lvl w:ilvl="6" w:tplc="0FC8B2A6">
      <w:numFmt w:val="bullet"/>
      <w:lvlText w:val="•"/>
      <w:lvlJc w:val="left"/>
      <w:pPr>
        <w:ind w:left="2538" w:hanging="225"/>
      </w:pPr>
      <w:rPr>
        <w:rFonts w:hint="default"/>
        <w:lang w:val="en-US" w:eastAsia="en-US" w:bidi="en-US"/>
      </w:rPr>
    </w:lvl>
    <w:lvl w:ilvl="7" w:tplc="386268D0">
      <w:numFmt w:val="bullet"/>
      <w:lvlText w:val="•"/>
      <w:lvlJc w:val="left"/>
      <w:pPr>
        <w:ind w:left="2917" w:hanging="225"/>
      </w:pPr>
      <w:rPr>
        <w:rFonts w:hint="default"/>
        <w:lang w:val="en-US" w:eastAsia="en-US" w:bidi="en-US"/>
      </w:rPr>
    </w:lvl>
    <w:lvl w:ilvl="8" w:tplc="95AC751C">
      <w:numFmt w:val="bullet"/>
      <w:lvlText w:val="•"/>
      <w:lvlJc w:val="left"/>
      <w:pPr>
        <w:ind w:left="3297" w:hanging="225"/>
      </w:pPr>
      <w:rPr>
        <w:rFonts w:hint="default"/>
        <w:lang w:val="en-US" w:eastAsia="en-US" w:bidi="en-US"/>
      </w:rPr>
    </w:lvl>
  </w:abstractNum>
  <w:abstractNum w:abstractNumId="1">
    <w:nsid w:val="18F400AD"/>
    <w:multiLevelType w:val="hybridMultilevel"/>
    <w:tmpl w:val="59220952"/>
    <w:lvl w:ilvl="0" w:tplc="DA3CACD4">
      <w:numFmt w:val="bullet"/>
      <w:lvlText w:val=""/>
      <w:lvlJc w:val="left"/>
      <w:pPr>
        <w:ind w:left="292" w:hanging="145"/>
      </w:pPr>
      <w:rPr>
        <w:rFonts w:ascii="Symbol" w:eastAsia="Symbol" w:hAnsi="Symbol" w:cs="Symbol" w:hint="default"/>
        <w:w w:val="100"/>
        <w:sz w:val="20"/>
        <w:szCs w:val="20"/>
        <w:lang w:val="en-US" w:eastAsia="en-US" w:bidi="en-US"/>
      </w:rPr>
    </w:lvl>
    <w:lvl w:ilvl="1" w:tplc="ECE826B0">
      <w:numFmt w:val="bullet"/>
      <w:lvlText w:val="•"/>
      <w:lvlJc w:val="left"/>
      <w:pPr>
        <w:ind w:left="884" w:hanging="145"/>
      </w:pPr>
      <w:rPr>
        <w:rFonts w:hint="default"/>
        <w:lang w:val="en-US" w:eastAsia="en-US" w:bidi="en-US"/>
      </w:rPr>
    </w:lvl>
    <w:lvl w:ilvl="2" w:tplc="B1243A52">
      <w:numFmt w:val="bullet"/>
      <w:lvlText w:val="•"/>
      <w:lvlJc w:val="left"/>
      <w:pPr>
        <w:ind w:left="1469" w:hanging="145"/>
      </w:pPr>
      <w:rPr>
        <w:rFonts w:hint="default"/>
        <w:lang w:val="en-US" w:eastAsia="en-US" w:bidi="en-US"/>
      </w:rPr>
    </w:lvl>
    <w:lvl w:ilvl="3" w:tplc="B1E63FEE">
      <w:numFmt w:val="bullet"/>
      <w:lvlText w:val="•"/>
      <w:lvlJc w:val="left"/>
      <w:pPr>
        <w:ind w:left="2053" w:hanging="145"/>
      </w:pPr>
      <w:rPr>
        <w:rFonts w:hint="default"/>
        <w:lang w:val="en-US" w:eastAsia="en-US" w:bidi="en-US"/>
      </w:rPr>
    </w:lvl>
    <w:lvl w:ilvl="4" w:tplc="08BC7328">
      <w:numFmt w:val="bullet"/>
      <w:lvlText w:val="•"/>
      <w:lvlJc w:val="left"/>
      <w:pPr>
        <w:ind w:left="2638" w:hanging="145"/>
      </w:pPr>
      <w:rPr>
        <w:rFonts w:hint="default"/>
        <w:lang w:val="en-US" w:eastAsia="en-US" w:bidi="en-US"/>
      </w:rPr>
    </w:lvl>
    <w:lvl w:ilvl="5" w:tplc="33E65786">
      <w:numFmt w:val="bullet"/>
      <w:lvlText w:val="•"/>
      <w:lvlJc w:val="left"/>
      <w:pPr>
        <w:ind w:left="3222" w:hanging="145"/>
      </w:pPr>
      <w:rPr>
        <w:rFonts w:hint="default"/>
        <w:lang w:val="en-US" w:eastAsia="en-US" w:bidi="en-US"/>
      </w:rPr>
    </w:lvl>
    <w:lvl w:ilvl="6" w:tplc="2F726EE6">
      <w:numFmt w:val="bullet"/>
      <w:lvlText w:val="•"/>
      <w:lvlJc w:val="left"/>
      <w:pPr>
        <w:ind w:left="3807" w:hanging="145"/>
      </w:pPr>
      <w:rPr>
        <w:rFonts w:hint="default"/>
        <w:lang w:val="en-US" w:eastAsia="en-US" w:bidi="en-US"/>
      </w:rPr>
    </w:lvl>
    <w:lvl w:ilvl="7" w:tplc="0A060CC0">
      <w:numFmt w:val="bullet"/>
      <w:lvlText w:val="•"/>
      <w:lvlJc w:val="left"/>
      <w:pPr>
        <w:ind w:left="4391" w:hanging="145"/>
      </w:pPr>
      <w:rPr>
        <w:rFonts w:hint="default"/>
        <w:lang w:val="en-US" w:eastAsia="en-US" w:bidi="en-US"/>
      </w:rPr>
    </w:lvl>
    <w:lvl w:ilvl="8" w:tplc="7514FDF8">
      <w:numFmt w:val="bullet"/>
      <w:lvlText w:val="•"/>
      <w:lvlJc w:val="left"/>
      <w:pPr>
        <w:ind w:left="4976" w:hanging="145"/>
      </w:pPr>
      <w:rPr>
        <w:rFonts w:hint="default"/>
        <w:lang w:val="en-US" w:eastAsia="en-US" w:bidi="en-US"/>
      </w:rPr>
    </w:lvl>
  </w:abstractNum>
  <w:abstractNum w:abstractNumId="2">
    <w:nsid w:val="19B9762C"/>
    <w:multiLevelType w:val="hybridMultilevel"/>
    <w:tmpl w:val="789C7D72"/>
    <w:lvl w:ilvl="0" w:tplc="0A48AE94">
      <w:numFmt w:val="bullet"/>
      <w:lvlText w:val=""/>
      <w:lvlJc w:val="left"/>
      <w:pPr>
        <w:ind w:left="254" w:hanging="225"/>
      </w:pPr>
      <w:rPr>
        <w:rFonts w:ascii="Symbol" w:eastAsia="Symbol" w:hAnsi="Symbol" w:cs="Symbol" w:hint="default"/>
        <w:w w:val="100"/>
        <w:sz w:val="18"/>
        <w:szCs w:val="18"/>
        <w:lang w:val="en-US" w:eastAsia="en-US" w:bidi="en-US"/>
      </w:rPr>
    </w:lvl>
    <w:lvl w:ilvl="1" w:tplc="F8882962">
      <w:numFmt w:val="bullet"/>
      <w:lvlText w:val="•"/>
      <w:lvlJc w:val="left"/>
      <w:pPr>
        <w:ind w:left="639" w:hanging="225"/>
      </w:pPr>
      <w:rPr>
        <w:rFonts w:hint="default"/>
        <w:lang w:val="en-US" w:eastAsia="en-US" w:bidi="en-US"/>
      </w:rPr>
    </w:lvl>
    <w:lvl w:ilvl="2" w:tplc="F990C81E">
      <w:numFmt w:val="bullet"/>
      <w:lvlText w:val="•"/>
      <w:lvlJc w:val="left"/>
      <w:pPr>
        <w:ind w:left="1019" w:hanging="225"/>
      </w:pPr>
      <w:rPr>
        <w:rFonts w:hint="default"/>
        <w:lang w:val="en-US" w:eastAsia="en-US" w:bidi="en-US"/>
      </w:rPr>
    </w:lvl>
    <w:lvl w:ilvl="3" w:tplc="BE401356">
      <w:numFmt w:val="bullet"/>
      <w:lvlText w:val="•"/>
      <w:lvlJc w:val="left"/>
      <w:pPr>
        <w:ind w:left="1399" w:hanging="225"/>
      </w:pPr>
      <w:rPr>
        <w:rFonts w:hint="default"/>
        <w:lang w:val="en-US" w:eastAsia="en-US" w:bidi="en-US"/>
      </w:rPr>
    </w:lvl>
    <w:lvl w:ilvl="4" w:tplc="4BD0D1A4">
      <w:numFmt w:val="bullet"/>
      <w:lvlText w:val="•"/>
      <w:lvlJc w:val="left"/>
      <w:pPr>
        <w:ind w:left="1778" w:hanging="225"/>
      </w:pPr>
      <w:rPr>
        <w:rFonts w:hint="default"/>
        <w:lang w:val="en-US" w:eastAsia="en-US" w:bidi="en-US"/>
      </w:rPr>
    </w:lvl>
    <w:lvl w:ilvl="5" w:tplc="0E9E32A6">
      <w:numFmt w:val="bullet"/>
      <w:lvlText w:val="•"/>
      <w:lvlJc w:val="left"/>
      <w:pPr>
        <w:ind w:left="2158" w:hanging="225"/>
      </w:pPr>
      <w:rPr>
        <w:rFonts w:hint="default"/>
        <w:lang w:val="en-US" w:eastAsia="en-US" w:bidi="en-US"/>
      </w:rPr>
    </w:lvl>
    <w:lvl w:ilvl="6" w:tplc="8EF4C1A0">
      <w:numFmt w:val="bullet"/>
      <w:lvlText w:val="•"/>
      <w:lvlJc w:val="left"/>
      <w:pPr>
        <w:ind w:left="2538" w:hanging="225"/>
      </w:pPr>
      <w:rPr>
        <w:rFonts w:hint="default"/>
        <w:lang w:val="en-US" w:eastAsia="en-US" w:bidi="en-US"/>
      </w:rPr>
    </w:lvl>
    <w:lvl w:ilvl="7" w:tplc="BB6CB2CC">
      <w:numFmt w:val="bullet"/>
      <w:lvlText w:val="•"/>
      <w:lvlJc w:val="left"/>
      <w:pPr>
        <w:ind w:left="2917" w:hanging="225"/>
      </w:pPr>
      <w:rPr>
        <w:rFonts w:hint="default"/>
        <w:lang w:val="en-US" w:eastAsia="en-US" w:bidi="en-US"/>
      </w:rPr>
    </w:lvl>
    <w:lvl w:ilvl="8" w:tplc="D7C6456E">
      <w:numFmt w:val="bullet"/>
      <w:lvlText w:val="•"/>
      <w:lvlJc w:val="left"/>
      <w:pPr>
        <w:ind w:left="3297" w:hanging="225"/>
      </w:pPr>
      <w:rPr>
        <w:rFonts w:hint="default"/>
        <w:lang w:val="en-US" w:eastAsia="en-US" w:bidi="en-US"/>
      </w:rPr>
    </w:lvl>
  </w:abstractNum>
  <w:abstractNum w:abstractNumId="3">
    <w:nsid w:val="1D0469E3"/>
    <w:multiLevelType w:val="multilevel"/>
    <w:tmpl w:val="E36E87A2"/>
    <w:lvl w:ilvl="0">
      <w:start w:val="3"/>
      <w:numFmt w:val="decimal"/>
      <w:lvlText w:val="%1."/>
      <w:lvlJc w:val="left"/>
      <w:pPr>
        <w:ind w:left="861" w:hanging="361"/>
        <w:jc w:val="left"/>
      </w:pPr>
      <w:rPr>
        <w:rFonts w:hint="default"/>
        <w:b/>
        <w:bCs/>
        <w:spacing w:val="0"/>
        <w:w w:val="99"/>
        <w:lang w:val="en-US" w:eastAsia="en-US" w:bidi="en-US"/>
      </w:rPr>
    </w:lvl>
    <w:lvl w:ilvl="1">
      <w:start w:val="1"/>
      <w:numFmt w:val="decimal"/>
      <w:lvlText w:val="%1.%2"/>
      <w:lvlJc w:val="left"/>
      <w:pPr>
        <w:ind w:left="500" w:hanging="721"/>
        <w:jc w:val="left"/>
      </w:pPr>
      <w:rPr>
        <w:rFonts w:ascii="Arial" w:eastAsia="Arial" w:hAnsi="Arial" w:cs="Arial" w:hint="default"/>
        <w:b/>
        <w:bCs/>
        <w:spacing w:val="-2"/>
        <w:w w:val="99"/>
        <w:sz w:val="22"/>
        <w:szCs w:val="22"/>
        <w:lang w:val="en-US" w:eastAsia="en-US" w:bidi="en-US"/>
      </w:rPr>
    </w:lvl>
    <w:lvl w:ilvl="2">
      <w:numFmt w:val="bullet"/>
      <w:lvlText w:val="•"/>
      <w:lvlJc w:val="left"/>
      <w:pPr>
        <w:ind w:left="1060" w:hanging="721"/>
      </w:pPr>
      <w:rPr>
        <w:rFonts w:hint="default"/>
        <w:lang w:val="en-US" w:eastAsia="en-US" w:bidi="en-US"/>
      </w:rPr>
    </w:lvl>
    <w:lvl w:ilvl="3">
      <w:numFmt w:val="bullet"/>
      <w:lvlText w:val="•"/>
      <w:lvlJc w:val="left"/>
      <w:pPr>
        <w:ind w:left="2223" w:hanging="721"/>
      </w:pPr>
      <w:rPr>
        <w:rFonts w:hint="default"/>
        <w:lang w:val="en-US" w:eastAsia="en-US" w:bidi="en-US"/>
      </w:rPr>
    </w:lvl>
    <w:lvl w:ilvl="4">
      <w:numFmt w:val="bullet"/>
      <w:lvlText w:val="•"/>
      <w:lvlJc w:val="left"/>
      <w:pPr>
        <w:ind w:left="3386" w:hanging="721"/>
      </w:pPr>
      <w:rPr>
        <w:rFonts w:hint="default"/>
        <w:lang w:val="en-US" w:eastAsia="en-US" w:bidi="en-US"/>
      </w:rPr>
    </w:lvl>
    <w:lvl w:ilvl="5">
      <w:numFmt w:val="bullet"/>
      <w:lvlText w:val="•"/>
      <w:lvlJc w:val="left"/>
      <w:pPr>
        <w:ind w:left="4549" w:hanging="721"/>
      </w:pPr>
      <w:rPr>
        <w:rFonts w:hint="default"/>
        <w:lang w:val="en-US" w:eastAsia="en-US" w:bidi="en-US"/>
      </w:rPr>
    </w:lvl>
    <w:lvl w:ilvl="6">
      <w:numFmt w:val="bullet"/>
      <w:lvlText w:val="•"/>
      <w:lvlJc w:val="left"/>
      <w:pPr>
        <w:ind w:left="5712" w:hanging="721"/>
      </w:pPr>
      <w:rPr>
        <w:rFonts w:hint="default"/>
        <w:lang w:val="en-US" w:eastAsia="en-US" w:bidi="en-US"/>
      </w:rPr>
    </w:lvl>
    <w:lvl w:ilvl="7">
      <w:numFmt w:val="bullet"/>
      <w:lvlText w:val="•"/>
      <w:lvlJc w:val="left"/>
      <w:pPr>
        <w:ind w:left="6875" w:hanging="721"/>
      </w:pPr>
      <w:rPr>
        <w:rFonts w:hint="default"/>
        <w:lang w:val="en-US" w:eastAsia="en-US" w:bidi="en-US"/>
      </w:rPr>
    </w:lvl>
    <w:lvl w:ilvl="8">
      <w:numFmt w:val="bullet"/>
      <w:lvlText w:val="•"/>
      <w:lvlJc w:val="left"/>
      <w:pPr>
        <w:ind w:left="8038" w:hanging="721"/>
      </w:pPr>
      <w:rPr>
        <w:rFonts w:hint="default"/>
        <w:lang w:val="en-US" w:eastAsia="en-US" w:bidi="en-US"/>
      </w:rPr>
    </w:lvl>
  </w:abstractNum>
  <w:abstractNum w:abstractNumId="4">
    <w:nsid w:val="21893BF4"/>
    <w:multiLevelType w:val="hybridMultilevel"/>
    <w:tmpl w:val="963ADD4C"/>
    <w:lvl w:ilvl="0" w:tplc="707249CC">
      <w:numFmt w:val="bullet"/>
      <w:lvlText w:val=""/>
      <w:lvlJc w:val="left"/>
      <w:pPr>
        <w:ind w:left="307" w:hanging="160"/>
      </w:pPr>
      <w:rPr>
        <w:rFonts w:ascii="Symbol" w:eastAsia="Symbol" w:hAnsi="Symbol" w:cs="Symbol" w:hint="default"/>
        <w:w w:val="100"/>
        <w:sz w:val="20"/>
        <w:szCs w:val="20"/>
        <w:lang w:val="en-US" w:eastAsia="en-US" w:bidi="en-US"/>
      </w:rPr>
    </w:lvl>
    <w:lvl w:ilvl="1" w:tplc="979CA8B4">
      <w:numFmt w:val="bullet"/>
      <w:lvlText w:val="•"/>
      <w:lvlJc w:val="left"/>
      <w:pPr>
        <w:ind w:left="884" w:hanging="160"/>
      </w:pPr>
      <w:rPr>
        <w:rFonts w:hint="default"/>
        <w:lang w:val="en-US" w:eastAsia="en-US" w:bidi="en-US"/>
      </w:rPr>
    </w:lvl>
    <w:lvl w:ilvl="2" w:tplc="B2226262">
      <w:numFmt w:val="bullet"/>
      <w:lvlText w:val="•"/>
      <w:lvlJc w:val="left"/>
      <w:pPr>
        <w:ind w:left="1469" w:hanging="160"/>
      </w:pPr>
      <w:rPr>
        <w:rFonts w:hint="default"/>
        <w:lang w:val="en-US" w:eastAsia="en-US" w:bidi="en-US"/>
      </w:rPr>
    </w:lvl>
    <w:lvl w:ilvl="3" w:tplc="DA4076AC">
      <w:numFmt w:val="bullet"/>
      <w:lvlText w:val="•"/>
      <w:lvlJc w:val="left"/>
      <w:pPr>
        <w:ind w:left="2053" w:hanging="160"/>
      </w:pPr>
      <w:rPr>
        <w:rFonts w:hint="default"/>
        <w:lang w:val="en-US" w:eastAsia="en-US" w:bidi="en-US"/>
      </w:rPr>
    </w:lvl>
    <w:lvl w:ilvl="4" w:tplc="28AEE2F2">
      <w:numFmt w:val="bullet"/>
      <w:lvlText w:val="•"/>
      <w:lvlJc w:val="left"/>
      <w:pPr>
        <w:ind w:left="2638" w:hanging="160"/>
      </w:pPr>
      <w:rPr>
        <w:rFonts w:hint="default"/>
        <w:lang w:val="en-US" w:eastAsia="en-US" w:bidi="en-US"/>
      </w:rPr>
    </w:lvl>
    <w:lvl w:ilvl="5" w:tplc="ED882F4A">
      <w:numFmt w:val="bullet"/>
      <w:lvlText w:val="•"/>
      <w:lvlJc w:val="left"/>
      <w:pPr>
        <w:ind w:left="3222" w:hanging="160"/>
      </w:pPr>
      <w:rPr>
        <w:rFonts w:hint="default"/>
        <w:lang w:val="en-US" w:eastAsia="en-US" w:bidi="en-US"/>
      </w:rPr>
    </w:lvl>
    <w:lvl w:ilvl="6" w:tplc="B10CC93E">
      <w:numFmt w:val="bullet"/>
      <w:lvlText w:val="•"/>
      <w:lvlJc w:val="left"/>
      <w:pPr>
        <w:ind w:left="3807" w:hanging="160"/>
      </w:pPr>
      <w:rPr>
        <w:rFonts w:hint="default"/>
        <w:lang w:val="en-US" w:eastAsia="en-US" w:bidi="en-US"/>
      </w:rPr>
    </w:lvl>
    <w:lvl w:ilvl="7" w:tplc="07BAB38C">
      <w:numFmt w:val="bullet"/>
      <w:lvlText w:val="•"/>
      <w:lvlJc w:val="left"/>
      <w:pPr>
        <w:ind w:left="4391" w:hanging="160"/>
      </w:pPr>
      <w:rPr>
        <w:rFonts w:hint="default"/>
        <w:lang w:val="en-US" w:eastAsia="en-US" w:bidi="en-US"/>
      </w:rPr>
    </w:lvl>
    <w:lvl w:ilvl="8" w:tplc="B978A594">
      <w:numFmt w:val="bullet"/>
      <w:lvlText w:val="•"/>
      <w:lvlJc w:val="left"/>
      <w:pPr>
        <w:ind w:left="4976" w:hanging="160"/>
      </w:pPr>
      <w:rPr>
        <w:rFonts w:hint="default"/>
        <w:lang w:val="en-US" w:eastAsia="en-US" w:bidi="en-US"/>
      </w:rPr>
    </w:lvl>
  </w:abstractNum>
  <w:abstractNum w:abstractNumId="5">
    <w:nsid w:val="29B65F14"/>
    <w:multiLevelType w:val="hybridMultilevel"/>
    <w:tmpl w:val="759A2084"/>
    <w:lvl w:ilvl="0" w:tplc="EAF44E8C">
      <w:numFmt w:val="bullet"/>
      <w:lvlText w:val=""/>
      <w:lvlJc w:val="left"/>
      <w:pPr>
        <w:ind w:left="254" w:hanging="225"/>
      </w:pPr>
      <w:rPr>
        <w:rFonts w:ascii="Symbol" w:eastAsia="Symbol" w:hAnsi="Symbol" w:cs="Symbol" w:hint="default"/>
        <w:w w:val="100"/>
        <w:sz w:val="18"/>
        <w:szCs w:val="18"/>
        <w:lang w:val="en-US" w:eastAsia="en-US" w:bidi="en-US"/>
      </w:rPr>
    </w:lvl>
    <w:lvl w:ilvl="1" w:tplc="ADC4EA74">
      <w:numFmt w:val="bullet"/>
      <w:lvlText w:val="•"/>
      <w:lvlJc w:val="left"/>
      <w:pPr>
        <w:ind w:left="639" w:hanging="225"/>
      </w:pPr>
      <w:rPr>
        <w:rFonts w:hint="default"/>
        <w:lang w:val="en-US" w:eastAsia="en-US" w:bidi="en-US"/>
      </w:rPr>
    </w:lvl>
    <w:lvl w:ilvl="2" w:tplc="FE106462">
      <w:numFmt w:val="bullet"/>
      <w:lvlText w:val="•"/>
      <w:lvlJc w:val="left"/>
      <w:pPr>
        <w:ind w:left="1019" w:hanging="225"/>
      </w:pPr>
      <w:rPr>
        <w:rFonts w:hint="default"/>
        <w:lang w:val="en-US" w:eastAsia="en-US" w:bidi="en-US"/>
      </w:rPr>
    </w:lvl>
    <w:lvl w:ilvl="3" w:tplc="7DAC9C3A">
      <w:numFmt w:val="bullet"/>
      <w:lvlText w:val="•"/>
      <w:lvlJc w:val="left"/>
      <w:pPr>
        <w:ind w:left="1399" w:hanging="225"/>
      </w:pPr>
      <w:rPr>
        <w:rFonts w:hint="default"/>
        <w:lang w:val="en-US" w:eastAsia="en-US" w:bidi="en-US"/>
      </w:rPr>
    </w:lvl>
    <w:lvl w:ilvl="4" w:tplc="04488DBC">
      <w:numFmt w:val="bullet"/>
      <w:lvlText w:val="•"/>
      <w:lvlJc w:val="left"/>
      <w:pPr>
        <w:ind w:left="1778" w:hanging="225"/>
      </w:pPr>
      <w:rPr>
        <w:rFonts w:hint="default"/>
        <w:lang w:val="en-US" w:eastAsia="en-US" w:bidi="en-US"/>
      </w:rPr>
    </w:lvl>
    <w:lvl w:ilvl="5" w:tplc="EE340916">
      <w:numFmt w:val="bullet"/>
      <w:lvlText w:val="•"/>
      <w:lvlJc w:val="left"/>
      <w:pPr>
        <w:ind w:left="2158" w:hanging="225"/>
      </w:pPr>
      <w:rPr>
        <w:rFonts w:hint="default"/>
        <w:lang w:val="en-US" w:eastAsia="en-US" w:bidi="en-US"/>
      </w:rPr>
    </w:lvl>
    <w:lvl w:ilvl="6" w:tplc="E15282C0">
      <w:numFmt w:val="bullet"/>
      <w:lvlText w:val="•"/>
      <w:lvlJc w:val="left"/>
      <w:pPr>
        <w:ind w:left="2538" w:hanging="225"/>
      </w:pPr>
      <w:rPr>
        <w:rFonts w:hint="default"/>
        <w:lang w:val="en-US" w:eastAsia="en-US" w:bidi="en-US"/>
      </w:rPr>
    </w:lvl>
    <w:lvl w:ilvl="7" w:tplc="9F5403D6">
      <w:numFmt w:val="bullet"/>
      <w:lvlText w:val="•"/>
      <w:lvlJc w:val="left"/>
      <w:pPr>
        <w:ind w:left="2917" w:hanging="225"/>
      </w:pPr>
      <w:rPr>
        <w:rFonts w:hint="default"/>
        <w:lang w:val="en-US" w:eastAsia="en-US" w:bidi="en-US"/>
      </w:rPr>
    </w:lvl>
    <w:lvl w:ilvl="8" w:tplc="8BC68CD0">
      <w:numFmt w:val="bullet"/>
      <w:lvlText w:val="•"/>
      <w:lvlJc w:val="left"/>
      <w:pPr>
        <w:ind w:left="3297" w:hanging="225"/>
      </w:pPr>
      <w:rPr>
        <w:rFonts w:hint="default"/>
        <w:lang w:val="en-US" w:eastAsia="en-US" w:bidi="en-US"/>
      </w:rPr>
    </w:lvl>
  </w:abstractNum>
  <w:abstractNum w:abstractNumId="6">
    <w:nsid w:val="44731F82"/>
    <w:multiLevelType w:val="hybridMultilevel"/>
    <w:tmpl w:val="D6A4FB44"/>
    <w:lvl w:ilvl="0" w:tplc="26D085F8">
      <w:numFmt w:val="bullet"/>
      <w:lvlText w:val=""/>
      <w:lvlJc w:val="left"/>
      <w:pPr>
        <w:ind w:left="1221" w:hanging="360"/>
      </w:pPr>
      <w:rPr>
        <w:rFonts w:ascii="Symbol" w:eastAsia="Symbol" w:hAnsi="Symbol" w:cs="Symbol" w:hint="default"/>
        <w:w w:val="100"/>
        <w:sz w:val="22"/>
        <w:szCs w:val="22"/>
        <w:lang w:val="en-US" w:eastAsia="en-US" w:bidi="en-US"/>
      </w:rPr>
    </w:lvl>
    <w:lvl w:ilvl="1" w:tplc="222A01D0">
      <w:numFmt w:val="bullet"/>
      <w:lvlText w:val="•"/>
      <w:lvlJc w:val="left"/>
      <w:pPr>
        <w:ind w:left="2134" w:hanging="360"/>
      </w:pPr>
      <w:rPr>
        <w:rFonts w:hint="default"/>
        <w:lang w:val="en-US" w:eastAsia="en-US" w:bidi="en-US"/>
      </w:rPr>
    </w:lvl>
    <w:lvl w:ilvl="2" w:tplc="09E2983E">
      <w:numFmt w:val="bullet"/>
      <w:lvlText w:val="•"/>
      <w:lvlJc w:val="left"/>
      <w:pPr>
        <w:ind w:left="3049" w:hanging="360"/>
      </w:pPr>
      <w:rPr>
        <w:rFonts w:hint="default"/>
        <w:lang w:val="en-US" w:eastAsia="en-US" w:bidi="en-US"/>
      </w:rPr>
    </w:lvl>
    <w:lvl w:ilvl="3" w:tplc="13AC0E0A">
      <w:numFmt w:val="bullet"/>
      <w:lvlText w:val="•"/>
      <w:lvlJc w:val="left"/>
      <w:pPr>
        <w:ind w:left="3963" w:hanging="360"/>
      </w:pPr>
      <w:rPr>
        <w:rFonts w:hint="default"/>
        <w:lang w:val="en-US" w:eastAsia="en-US" w:bidi="en-US"/>
      </w:rPr>
    </w:lvl>
    <w:lvl w:ilvl="4" w:tplc="0CA44016">
      <w:numFmt w:val="bullet"/>
      <w:lvlText w:val="•"/>
      <w:lvlJc w:val="left"/>
      <w:pPr>
        <w:ind w:left="4878" w:hanging="360"/>
      </w:pPr>
      <w:rPr>
        <w:rFonts w:hint="default"/>
        <w:lang w:val="en-US" w:eastAsia="en-US" w:bidi="en-US"/>
      </w:rPr>
    </w:lvl>
    <w:lvl w:ilvl="5" w:tplc="DB002044">
      <w:numFmt w:val="bullet"/>
      <w:lvlText w:val="•"/>
      <w:lvlJc w:val="left"/>
      <w:pPr>
        <w:ind w:left="5792" w:hanging="360"/>
      </w:pPr>
      <w:rPr>
        <w:rFonts w:hint="default"/>
        <w:lang w:val="en-US" w:eastAsia="en-US" w:bidi="en-US"/>
      </w:rPr>
    </w:lvl>
    <w:lvl w:ilvl="6" w:tplc="3D94B294">
      <w:numFmt w:val="bullet"/>
      <w:lvlText w:val="•"/>
      <w:lvlJc w:val="left"/>
      <w:pPr>
        <w:ind w:left="6707" w:hanging="360"/>
      </w:pPr>
      <w:rPr>
        <w:rFonts w:hint="default"/>
        <w:lang w:val="en-US" w:eastAsia="en-US" w:bidi="en-US"/>
      </w:rPr>
    </w:lvl>
    <w:lvl w:ilvl="7" w:tplc="5F48E536">
      <w:numFmt w:val="bullet"/>
      <w:lvlText w:val="•"/>
      <w:lvlJc w:val="left"/>
      <w:pPr>
        <w:ind w:left="7621" w:hanging="360"/>
      </w:pPr>
      <w:rPr>
        <w:rFonts w:hint="default"/>
        <w:lang w:val="en-US" w:eastAsia="en-US" w:bidi="en-US"/>
      </w:rPr>
    </w:lvl>
    <w:lvl w:ilvl="8" w:tplc="09BCD3FE">
      <w:numFmt w:val="bullet"/>
      <w:lvlText w:val="•"/>
      <w:lvlJc w:val="left"/>
      <w:pPr>
        <w:ind w:left="8536" w:hanging="360"/>
      </w:pPr>
      <w:rPr>
        <w:rFonts w:hint="default"/>
        <w:lang w:val="en-US" w:eastAsia="en-US" w:bidi="en-US"/>
      </w:rPr>
    </w:lvl>
  </w:abstractNum>
  <w:abstractNum w:abstractNumId="7">
    <w:nsid w:val="48133E29"/>
    <w:multiLevelType w:val="hybridMultilevel"/>
    <w:tmpl w:val="C562BC02"/>
    <w:lvl w:ilvl="0" w:tplc="519096BA">
      <w:start w:val="1"/>
      <w:numFmt w:val="decimal"/>
      <w:lvlText w:val="%1."/>
      <w:lvlJc w:val="left"/>
      <w:pPr>
        <w:ind w:left="2443" w:hanging="180"/>
        <w:jc w:val="right"/>
      </w:pPr>
      <w:rPr>
        <w:rFonts w:ascii="Arial Narrow" w:eastAsia="Arial Narrow" w:hAnsi="Arial Narrow" w:cs="Arial Narrow" w:hint="default"/>
        <w:spacing w:val="-2"/>
        <w:w w:val="100"/>
        <w:sz w:val="20"/>
        <w:szCs w:val="20"/>
        <w:lang w:val="en-US" w:eastAsia="en-US" w:bidi="en-US"/>
      </w:rPr>
    </w:lvl>
    <w:lvl w:ilvl="1" w:tplc="C68A1B2A">
      <w:numFmt w:val="bullet"/>
      <w:lvlText w:val="•"/>
      <w:lvlJc w:val="left"/>
      <w:pPr>
        <w:ind w:left="2506" w:hanging="180"/>
      </w:pPr>
      <w:rPr>
        <w:rFonts w:hint="default"/>
        <w:lang w:val="en-US" w:eastAsia="en-US" w:bidi="en-US"/>
      </w:rPr>
    </w:lvl>
    <w:lvl w:ilvl="2" w:tplc="8B2CC00A">
      <w:numFmt w:val="bullet"/>
      <w:lvlText w:val="•"/>
      <w:lvlJc w:val="left"/>
      <w:pPr>
        <w:ind w:left="2573" w:hanging="180"/>
      </w:pPr>
      <w:rPr>
        <w:rFonts w:hint="default"/>
        <w:lang w:val="en-US" w:eastAsia="en-US" w:bidi="en-US"/>
      </w:rPr>
    </w:lvl>
    <w:lvl w:ilvl="3" w:tplc="D468349C">
      <w:numFmt w:val="bullet"/>
      <w:lvlText w:val="•"/>
      <w:lvlJc w:val="left"/>
      <w:pPr>
        <w:ind w:left="2639" w:hanging="180"/>
      </w:pPr>
      <w:rPr>
        <w:rFonts w:hint="default"/>
        <w:lang w:val="en-US" w:eastAsia="en-US" w:bidi="en-US"/>
      </w:rPr>
    </w:lvl>
    <w:lvl w:ilvl="4" w:tplc="C6624906">
      <w:numFmt w:val="bullet"/>
      <w:lvlText w:val="•"/>
      <w:lvlJc w:val="left"/>
      <w:pPr>
        <w:ind w:left="2706" w:hanging="180"/>
      </w:pPr>
      <w:rPr>
        <w:rFonts w:hint="default"/>
        <w:lang w:val="en-US" w:eastAsia="en-US" w:bidi="en-US"/>
      </w:rPr>
    </w:lvl>
    <w:lvl w:ilvl="5" w:tplc="DDF48A94">
      <w:numFmt w:val="bullet"/>
      <w:lvlText w:val="•"/>
      <w:lvlJc w:val="left"/>
      <w:pPr>
        <w:ind w:left="2772" w:hanging="180"/>
      </w:pPr>
      <w:rPr>
        <w:rFonts w:hint="default"/>
        <w:lang w:val="en-US" w:eastAsia="en-US" w:bidi="en-US"/>
      </w:rPr>
    </w:lvl>
    <w:lvl w:ilvl="6" w:tplc="FA762D28">
      <w:numFmt w:val="bullet"/>
      <w:lvlText w:val="•"/>
      <w:lvlJc w:val="left"/>
      <w:pPr>
        <w:ind w:left="2839" w:hanging="180"/>
      </w:pPr>
      <w:rPr>
        <w:rFonts w:hint="default"/>
        <w:lang w:val="en-US" w:eastAsia="en-US" w:bidi="en-US"/>
      </w:rPr>
    </w:lvl>
    <w:lvl w:ilvl="7" w:tplc="C35423F2">
      <w:numFmt w:val="bullet"/>
      <w:lvlText w:val="•"/>
      <w:lvlJc w:val="left"/>
      <w:pPr>
        <w:ind w:left="2905" w:hanging="180"/>
      </w:pPr>
      <w:rPr>
        <w:rFonts w:hint="default"/>
        <w:lang w:val="en-US" w:eastAsia="en-US" w:bidi="en-US"/>
      </w:rPr>
    </w:lvl>
    <w:lvl w:ilvl="8" w:tplc="41247F38">
      <w:numFmt w:val="bullet"/>
      <w:lvlText w:val="•"/>
      <w:lvlJc w:val="left"/>
      <w:pPr>
        <w:ind w:left="2972" w:hanging="180"/>
      </w:pPr>
      <w:rPr>
        <w:rFonts w:hint="default"/>
        <w:lang w:val="en-US" w:eastAsia="en-US" w:bidi="en-US"/>
      </w:rPr>
    </w:lvl>
  </w:abstractNum>
  <w:abstractNum w:abstractNumId="8">
    <w:nsid w:val="4CDC5639"/>
    <w:multiLevelType w:val="multilevel"/>
    <w:tmpl w:val="F660537A"/>
    <w:lvl w:ilvl="0">
      <w:start w:val="1"/>
      <w:numFmt w:val="decimal"/>
      <w:lvlText w:val="%1."/>
      <w:lvlJc w:val="left"/>
      <w:pPr>
        <w:ind w:left="500" w:hanging="721"/>
        <w:jc w:val="left"/>
      </w:pPr>
      <w:rPr>
        <w:rFonts w:ascii="Arial" w:eastAsia="Arial" w:hAnsi="Arial" w:cs="Arial" w:hint="default"/>
        <w:b/>
        <w:bCs/>
        <w:spacing w:val="-1"/>
        <w:w w:val="99"/>
        <w:sz w:val="28"/>
        <w:szCs w:val="28"/>
        <w:lang w:val="en-US" w:eastAsia="en-US" w:bidi="en-US"/>
      </w:rPr>
    </w:lvl>
    <w:lvl w:ilvl="1">
      <w:start w:val="1"/>
      <w:numFmt w:val="decimal"/>
      <w:lvlText w:val="%1.%2"/>
      <w:lvlJc w:val="left"/>
      <w:pPr>
        <w:ind w:left="871" w:hanging="371"/>
        <w:jc w:val="left"/>
      </w:pPr>
      <w:rPr>
        <w:rFonts w:ascii="Arial" w:eastAsia="Arial" w:hAnsi="Arial" w:cs="Arial" w:hint="default"/>
        <w:b/>
        <w:bCs/>
        <w:spacing w:val="-2"/>
        <w:w w:val="99"/>
        <w:sz w:val="22"/>
        <w:szCs w:val="22"/>
        <w:lang w:val="en-US" w:eastAsia="en-US" w:bidi="en-US"/>
      </w:rPr>
    </w:lvl>
    <w:lvl w:ilvl="2">
      <w:numFmt w:val="bullet"/>
      <w:lvlText w:val=""/>
      <w:lvlJc w:val="left"/>
      <w:pPr>
        <w:ind w:left="1266" w:hanging="360"/>
      </w:pPr>
      <w:rPr>
        <w:rFonts w:hint="default"/>
        <w:w w:val="100"/>
        <w:lang w:val="en-US" w:eastAsia="en-US" w:bidi="en-US"/>
      </w:rPr>
    </w:lvl>
    <w:lvl w:ilvl="3">
      <w:numFmt w:val="bullet"/>
      <w:lvlText w:val="•"/>
      <w:lvlJc w:val="left"/>
      <w:pPr>
        <w:ind w:left="1260" w:hanging="360"/>
      </w:pPr>
      <w:rPr>
        <w:rFonts w:hint="default"/>
        <w:lang w:val="en-US" w:eastAsia="en-US" w:bidi="en-US"/>
      </w:rPr>
    </w:lvl>
    <w:lvl w:ilvl="4">
      <w:numFmt w:val="bullet"/>
      <w:lvlText w:val="•"/>
      <w:lvlJc w:val="left"/>
      <w:pPr>
        <w:ind w:left="2560" w:hanging="360"/>
      </w:pPr>
      <w:rPr>
        <w:rFonts w:hint="default"/>
        <w:lang w:val="en-US" w:eastAsia="en-US" w:bidi="en-US"/>
      </w:rPr>
    </w:lvl>
    <w:lvl w:ilvl="5">
      <w:numFmt w:val="bullet"/>
      <w:lvlText w:val="•"/>
      <w:lvlJc w:val="left"/>
      <w:pPr>
        <w:ind w:left="3861" w:hanging="360"/>
      </w:pPr>
      <w:rPr>
        <w:rFonts w:hint="default"/>
        <w:lang w:val="en-US" w:eastAsia="en-US" w:bidi="en-US"/>
      </w:rPr>
    </w:lvl>
    <w:lvl w:ilvl="6">
      <w:numFmt w:val="bullet"/>
      <w:lvlText w:val="•"/>
      <w:lvlJc w:val="left"/>
      <w:pPr>
        <w:ind w:left="5162" w:hanging="360"/>
      </w:pPr>
      <w:rPr>
        <w:rFonts w:hint="default"/>
        <w:lang w:val="en-US" w:eastAsia="en-US" w:bidi="en-US"/>
      </w:rPr>
    </w:lvl>
    <w:lvl w:ilvl="7">
      <w:numFmt w:val="bullet"/>
      <w:lvlText w:val="•"/>
      <w:lvlJc w:val="left"/>
      <w:pPr>
        <w:ind w:left="6462" w:hanging="360"/>
      </w:pPr>
      <w:rPr>
        <w:rFonts w:hint="default"/>
        <w:lang w:val="en-US" w:eastAsia="en-US" w:bidi="en-US"/>
      </w:rPr>
    </w:lvl>
    <w:lvl w:ilvl="8">
      <w:numFmt w:val="bullet"/>
      <w:lvlText w:val="•"/>
      <w:lvlJc w:val="left"/>
      <w:pPr>
        <w:ind w:left="7763" w:hanging="360"/>
      </w:pPr>
      <w:rPr>
        <w:rFonts w:hint="default"/>
        <w:lang w:val="en-US" w:eastAsia="en-US" w:bidi="en-US"/>
      </w:rPr>
    </w:lvl>
  </w:abstractNum>
  <w:abstractNum w:abstractNumId="9">
    <w:nsid w:val="4D0320EF"/>
    <w:multiLevelType w:val="hybridMultilevel"/>
    <w:tmpl w:val="68B0C162"/>
    <w:lvl w:ilvl="0" w:tplc="4AEE210C">
      <w:numFmt w:val="bullet"/>
      <w:lvlText w:val=""/>
      <w:lvlJc w:val="left"/>
      <w:pPr>
        <w:ind w:left="307" w:hanging="160"/>
      </w:pPr>
      <w:rPr>
        <w:rFonts w:ascii="Symbol" w:eastAsia="Symbol" w:hAnsi="Symbol" w:cs="Symbol" w:hint="default"/>
        <w:w w:val="100"/>
        <w:sz w:val="20"/>
        <w:szCs w:val="20"/>
        <w:lang w:val="en-US" w:eastAsia="en-US" w:bidi="en-US"/>
      </w:rPr>
    </w:lvl>
    <w:lvl w:ilvl="1" w:tplc="15606E54">
      <w:numFmt w:val="bullet"/>
      <w:lvlText w:val="•"/>
      <w:lvlJc w:val="left"/>
      <w:pPr>
        <w:ind w:left="884" w:hanging="160"/>
      </w:pPr>
      <w:rPr>
        <w:rFonts w:hint="default"/>
        <w:lang w:val="en-US" w:eastAsia="en-US" w:bidi="en-US"/>
      </w:rPr>
    </w:lvl>
    <w:lvl w:ilvl="2" w:tplc="2D80FC08">
      <w:numFmt w:val="bullet"/>
      <w:lvlText w:val="•"/>
      <w:lvlJc w:val="left"/>
      <w:pPr>
        <w:ind w:left="1469" w:hanging="160"/>
      </w:pPr>
      <w:rPr>
        <w:rFonts w:hint="default"/>
        <w:lang w:val="en-US" w:eastAsia="en-US" w:bidi="en-US"/>
      </w:rPr>
    </w:lvl>
    <w:lvl w:ilvl="3" w:tplc="4112BD1E">
      <w:numFmt w:val="bullet"/>
      <w:lvlText w:val="•"/>
      <w:lvlJc w:val="left"/>
      <w:pPr>
        <w:ind w:left="2053" w:hanging="160"/>
      </w:pPr>
      <w:rPr>
        <w:rFonts w:hint="default"/>
        <w:lang w:val="en-US" w:eastAsia="en-US" w:bidi="en-US"/>
      </w:rPr>
    </w:lvl>
    <w:lvl w:ilvl="4" w:tplc="A6D6CA20">
      <w:numFmt w:val="bullet"/>
      <w:lvlText w:val="•"/>
      <w:lvlJc w:val="left"/>
      <w:pPr>
        <w:ind w:left="2638" w:hanging="160"/>
      </w:pPr>
      <w:rPr>
        <w:rFonts w:hint="default"/>
        <w:lang w:val="en-US" w:eastAsia="en-US" w:bidi="en-US"/>
      </w:rPr>
    </w:lvl>
    <w:lvl w:ilvl="5" w:tplc="DF08CA3C">
      <w:numFmt w:val="bullet"/>
      <w:lvlText w:val="•"/>
      <w:lvlJc w:val="left"/>
      <w:pPr>
        <w:ind w:left="3222" w:hanging="160"/>
      </w:pPr>
      <w:rPr>
        <w:rFonts w:hint="default"/>
        <w:lang w:val="en-US" w:eastAsia="en-US" w:bidi="en-US"/>
      </w:rPr>
    </w:lvl>
    <w:lvl w:ilvl="6" w:tplc="07C09F96">
      <w:numFmt w:val="bullet"/>
      <w:lvlText w:val="•"/>
      <w:lvlJc w:val="left"/>
      <w:pPr>
        <w:ind w:left="3807" w:hanging="160"/>
      </w:pPr>
      <w:rPr>
        <w:rFonts w:hint="default"/>
        <w:lang w:val="en-US" w:eastAsia="en-US" w:bidi="en-US"/>
      </w:rPr>
    </w:lvl>
    <w:lvl w:ilvl="7" w:tplc="CA06BB10">
      <w:numFmt w:val="bullet"/>
      <w:lvlText w:val="•"/>
      <w:lvlJc w:val="left"/>
      <w:pPr>
        <w:ind w:left="4391" w:hanging="160"/>
      </w:pPr>
      <w:rPr>
        <w:rFonts w:hint="default"/>
        <w:lang w:val="en-US" w:eastAsia="en-US" w:bidi="en-US"/>
      </w:rPr>
    </w:lvl>
    <w:lvl w:ilvl="8" w:tplc="EF5AF7B4">
      <w:numFmt w:val="bullet"/>
      <w:lvlText w:val="•"/>
      <w:lvlJc w:val="left"/>
      <w:pPr>
        <w:ind w:left="4976" w:hanging="160"/>
      </w:pPr>
      <w:rPr>
        <w:rFonts w:hint="default"/>
        <w:lang w:val="en-US" w:eastAsia="en-US" w:bidi="en-US"/>
      </w:rPr>
    </w:lvl>
  </w:abstractNum>
  <w:abstractNum w:abstractNumId="10">
    <w:nsid w:val="55A31E5C"/>
    <w:multiLevelType w:val="hybridMultilevel"/>
    <w:tmpl w:val="D8D2682E"/>
    <w:lvl w:ilvl="0" w:tplc="20FE282E">
      <w:start w:val="1"/>
      <w:numFmt w:val="decimal"/>
      <w:lvlText w:val="%1."/>
      <w:lvlJc w:val="left"/>
      <w:pPr>
        <w:ind w:left="2483" w:hanging="180"/>
        <w:jc w:val="right"/>
      </w:pPr>
      <w:rPr>
        <w:rFonts w:ascii="Arial Narrow" w:eastAsia="Arial Narrow" w:hAnsi="Arial Narrow" w:cs="Arial Narrow" w:hint="default"/>
        <w:spacing w:val="-2"/>
        <w:w w:val="100"/>
        <w:sz w:val="20"/>
        <w:szCs w:val="20"/>
        <w:lang w:val="en-US" w:eastAsia="en-US" w:bidi="en-US"/>
      </w:rPr>
    </w:lvl>
    <w:lvl w:ilvl="1" w:tplc="D76AB98C">
      <w:numFmt w:val="bullet"/>
      <w:lvlText w:val="•"/>
      <w:lvlJc w:val="left"/>
      <w:pPr>
        <w:ind w:left="3268" w:hanging="180"/>
      </w:pPr>
      <w:rPr>
        <w:rFonts w:hint="default"/>
        <w:lang w:val="en-US" w:eastAsia="en-US" w:bidi="en-US"/>
      </w:rPr>
    </w:lvl>
    <w:lvl w:ilvl="2" w:tplc="B0A09A8C">
      <w:numFmt w:val="bullet"/>
      <w:lvlText w:val="•"/>
      <w:lvlJc w:val="left"/>
      <w:pPr>
        <w:ind w:left="4057" w:hanging="180"/>
      </w:pPr>
      <w:rPr>
        <w:rFonts w:hint="default"/>
        <w:lang w:val="en-US" w:eastAsia="en-US" w:bidi="en-US"/>
      </w:rPr>
    </w:lvl>
    <w:lvl w:ilvl="3" w:tplc="5E545206">
      <w:numFmt w:val="bullet"/>
      <w:lvlText w:val="•"/>
      <w:lvlJc w:val="left"/>
      <w:pPr>
        <w:ind w:left="4845" w:hanging="180"/>
      </w:pPr>
      <w:rPr>
        <w:rFonts w:hint="default"/>
        <w:lang w:val="en-US" w:eastAsia="en-US" w:bidi="en-US"/>
      </w:rPr>
    </w:lvl>
    <w:lvl w:ilvl="4" w:tplc="167A9358">
      <w:numFmt w:val="bullet"/>
      <w:lvlText w:val="•"/>
      <w:lvlJc w:val="left"/>
      <w:pPr>
        <w:ind w:left="5634" w:hanging="180"/>
      </w:pPr>
      <w:rPr>
        <w:rFonts w:hint="default"/>
        <w:lang w:val="en-US" w:eastAsia="en-US" w:bidi="en-US"/>
      </w:rPr>
    </w:lvl>
    <w:lvl w:ilvl="5" w:tplc="27C06A2E">
      <w:numFmt w:val="bullet"/>
      <w:lvlText w:val="•"/>
      <w:lvlJc w:val="left"/>
      <w:pPr>
        <w:ind w:left="6422" w:hanging="180"/>
      </w:pPr>
      <w:rPr>
        <w:rFonts w:hint="default"/>
        <w:lang w:val="en-US" w:eastAsia="en-US" w:bidi="en-US"/>
      </w:rPr>
    </w:lvl>
    <w:lvl w:ilvl="6" w:tplc="E744BFE8">
      <w:numFmt w:val="bullet"/>
      <w:lvlText w:val="•"/>
      <w:lvlJc w:val="left"/>
      <w:pPr>
        <w:ind w:left="7211" w:hanging="180"/>
      </w:pPr>
      <w:rPr>
        <w:rFonts w:hint="default"/>
        <w:lang w:val="en-US" w:eastAsia="en-US" w:bidi="en-US"/>
      </w:rPr>
    </w:lvl>
    <w:lvl w:ilvl="7" w:tplc="DC02C9E8">
      <w:numFmt w:val="bullet"/>
      <w:lvlText w:val="•"/>
      <w:lvlJc w:val="left"/>
      <w:pPr>
        <w:ind w:left="7999" w:hanging="180"/>
      </w:pPr>
      <w:rPr>
        <w:rFonts w:hint="default"/>
        <w:lang w:val="en-US" w:eastAsia="en-US" w:bidi="en-US"/>
      </w:rPr>
    </w:lvl>
    <w:lvl w:ilvl="8" w:tplc="7C925E14">
      <w:numFmt w:val="bullet"/>
      <w:lvlText w:val="•"/>
      <w:lvlJc w:val="left"/>
      <w:pPr>
        <w:ind w:left="8788" w:hanging="180"/>
      </w:pPr>
      <w:rPr>
        <w:rFonts w:hint="default"/>
        <w:lang w:val="en-US" w:eastAsia="en-US" w:bidi="en-US"/>
      </w:rPr>
    </w:lvl>
  </w:abstractNum>
  <w:abstractNum w:abstractNumId="11">
    <w:nsid w:val="5FCF64CE"/>
    <w:multiLevelType w:val="hybridMultilevel"/>
    <w:tmpl w:val="EE5A907E"/>
    <w:lvl w:ilvl="0" w:tplc="D2186C46">
      <w:start w:val="1"/>
      <w:numFmt w:val="decimal"/>
      <w:lvlText w:val="%1."/>
      <w:lvlJc w:val="left"/>
      <w:pPr>
        <w:ind w:left="1221" w:hanging="360"/>
        <w:jc w:val="left"/>
      </w:pPr>
      <w:rPr>
        <w:rFonts w:ascii="Arial" w:eastAsia="Arial" w:hAnsi="Arial" w:cs="Arial" w:hint="default"/>
        <w:spacing w:val="-10"/>
        <w:w w:val="99"/>
        <w:sz w:val="22"/>
        <w:szCs w:val="22"/>
        <w:lang w:val="en-US" w:eastAsia="en-US" w:bidi="en-US"/>
      </w:rPr>
    </w:lvl>
    <w:lvl w:ilvl="1" w:tplc="1DCECD1A">
      <w:numFmt w:val="bullet"/>
      <w:lvlText w:val="•"/>
      <w:lvlJc w:val="left"/>
      <w:pPr>
        <w:ind w:left="2134" w:hanging="360"/>
      </w:pPr>
      <w:rPr>
        <w:rFonts w:hint="default"/>
        <w:lang w:val="en-US" w:eastAsia="en-US" w:bidi="en-US"/>
      </w:rPr>
    </w:lvl>
    <w:lvl w:ilvl="2" w:tplc="19622DCA">
      <w:numFmt w:val="bullet"/>
      <w:lvlText w:val="•"/>
      <w:lvlJc w:val="left"/>
      <w:pPr>
        <w:ind w:left="3049" w:hanging="360"/>
      </w:pPr>
      <w:rPr>
        <w:rFonts w:hint="default"/>
        <w:lang w:val="en-US" w:eastAsia="en-US" w:bidi="en-US"/>
      </w:rPr>
    </w:lvl>
    <w:lvl w:ilvl="3" w:tplc="F080FA2E">
      <w:numFmt w:val="bullet"/>
      <w:lvlText w:val="•"/>
      <w:lvlJc w:val="left"/>
      <w:pPr>
        <w:ind w:left="3963" w:hanging="360"/>
      </w:pPr>
      <w:rPr>
        <w:rFonts w:hint="default"/>
        <w:lang w:val="en-US" w:eastAsia="en-US" w:bidi="en-US"/>
      </w:rPr>
    </w:lvl>
    <w:lvl w:ilvl="4" w:tplc="6C0C76CE">
      <w:numFmt w:val="bullet"/>
      <w:lvlText w:val="•"/>
      <w:lvlJc w:val="left"/>
      <w:pPr>
        <w:ind w:left="4878" w:hanging="360"/>
      </w:pPr>
      <w:rPr>
        <w:rFonts w:hint="default"/>
        <w:lang w:val="en-US" w:eastAsia="en-US" w:bidi="en-US"/>
      </w:rPr>
    </w:lvl>
    <w:lvl w:ilvl="5" w:tplc="5596B922">
      <w:numFmt w:val="bullet"/>
      <w:lvlText w:val="•"/>
      <w:lvlJc w:val="left"/>
      <w:pPr>
        <w:ind w:left="5792" w:hanging="360"/>
      </w:pPr>
      <w:rPr>
        <w:rFonts w:hint="default"/>
        <w:lang w:val="en-US" w:eastAsia="en-US" w:bidi="en-US"/>
      </w:rPr>
    </w:lvl>
    <w:lvl w:ilvl="6" w:tplc="DFEE31D4">
      <w:numFmt w:val="bullet"/>
      <w:lvlText w:val="•"/>
      <w:lvlJc w:val="left"/>
      <w:pPr>
        <w:ind w:left="6707" w:hanging="360"/>
      </w:pPr>
      <w:rPr>
        <w:rFonts w:hint="default"/>
        <w:lang w:val="en-US" w:eastAsia="en-US" w:bidi="en-US"/>
      </w:rPr>
    </w:lvl>
    <w:lvl w:ilvl="7" w:tplc="F7BA1F00">
      <w:numFmt w:val="bullet"/>
      <w:lvlText w:val="•"/>
      <w:lvlJc w:val="left"/>
      <w:pPr>
        <w:ind w:left="7621" w:hanging="360"/>
      </w:pPr>
      <w:rPr>
        <w:rFonts w:hint="default"/>
        <w:lang w:val="en-US" w:eastAsia="en-US" w:bidi="en-US"/>
      </w:rPr>
    </w:lvl>
    <w:lvl w:ilvl="8" w:tplc="A9D61188">
      <w:numFmt w:val="bullet"/>
      <w:lvlText w:val="•"/>
      <w:lvlJc w:val="left"/>
      <w:pPr>
        <w:ind w:left="8536" w:hanging="360"/>
      </w:pPr>
      <w:rPr>
        <w:rFonts w:hint="default"/>
        <w:lang w:val="en-US" w:eastAsia="en-US" w:bidi="en-US"/>
      </w:rPr>
    </w:lvl>
  </w:abstractNum>
  <w:abstractNum w:abstractNumId="12">
    <w:nsid w:val="626A5595"/>
    <w:multiLevelType w:val="hybridMultilevel"/>
    <w:tmpl w:val="1FCE92CC"/>
    <w:lvl w:ilvl="0" w:tplc="02528720">
      <w:start w:val="1"/>
      <w:numFmt w:val="decimal"/>
      <w:lvlText w:val="%1."/>
      <w:lvlJc w:val="left"/>
      <w:pPr>
        <w:ind w:left="2443" w:hanging="180"/>
        <w:jc w:val="right"/>
      </w:pPr>
      <w:rPr>
        <w:rFonts w:ascii="Arial Narrow" w:eastAsia="Arial Narrow" w:hAnsi="Arial Narrow" w:cs="Arial Narrow" w:hint="default"/>
        <w:spacing w:val="-2"/>
        <w:w w:val="100"/>
        <w:sz w:val="20"/>
        <w:szCs w:val="20"/>
        <w:lang w:val="en-US" w:eastAsia="en-US" w:bidi="en-US"/>
      </w:rPr>
    </w:lvl>
    <w:lvl w:ilvl="1" w:tplc="7BACE922">
      <w:numFmt w:val="bullet"/>
      <w:lvlText w:val="•"/>
      <w:lvlJc w:val="left"/>
      <w:pPr>
        <w:ind w:left="2506" w:hanging="180"/>
      </w:pPr>
      <w:rPr>
        <w:rFonts w:hint="default"/>
        <w:lang w:val="en-US" w:eastAsia="en-US" w:bidi="en-US"/>
      </w:rPr>
    </w:lvl>
    <w:lvl w:ilvl="2" w:tplc="5FE4464E">
      <w:numFmt w:val="bullet"/>
      <w:lvlText w:val="•"/>
      <w:lvlJc w:val="left"/>
      <w:pPr>
        <w:ind w:left="2573" w:hanging="180"/>
      </w:pPr>
      <w:rPr>
        <w:rFonts w:hint="default"/>
        <w:lang w:val="en-US" w:eastAsia="en-US" w:bidi="en-US"/>
      </w:rPr>
    </w:lvl>
    <w:lvl w:ilvl="3" w:tplc="8AE4C856">
      <w:numFmt w:val="bullet"/>
      <w:lvlText w:val="•"/>
      <w:lvlJc w:val="left"/>
      <w:pPr>
        <w:ind w:left="2639" w:hanging="180"/>
      </w:pPr>
      <w:rPr>
        <w:rFonts w:hint="default"/>
        <w:lang w:val="en-US" w:eastAsia="en-US" w:bidi="en-US"/>
      </w:rPr>
    </w:lvl>
    <w:lvl w:ilvl="4" w:tplc="46C2F940">
      <w:numFmt w:val="bullet"/>
      <w:lvlText w:val="•"/>
      <w:lvlJc w:val="left"/>
      <w:pPr>
        <w:ind w:left="2706" w:hanging="180"/>
      </w:pPr>
      <w:rPr>
        <w:rFonts w:hint="default"/>
        <w:lang w:val="en-US" w:eastAsia="en-US" w:bidi="en-US"/>
      </w:rPr>
    </w:lvl>
    <w:lvl w:ilvl="5" w:tplc="D55499F8">
      <w:numFmt w:val="bullet"/>
      <w:lvlText w:val="•"/>
      <w:lvlJc w:val="left"/>
      <w:pPr>
        <w:ind w:left="2772" w:hanging="180"/>
      </w:pPr>
      <w:rPr>
        <w:rFonts w:hint="default"/>
        <w:lang w:val="en-US" w:eastAsia="en-US" w:bidi="en-US"/>
      </w:rPr>
    </w:lvl>
    <w:lvl w:ilvl="6" w:tplc="60A29F74">
      <w:numFmt w:val="bullet"/>
      <w:lvlText w:val="•"/>
      <w:lvlJc w:val="left"/>
      <w:pPr>
        <w:ind w:left="2839" w:hanging="180"/>
      </w:pPr>
      <w:rPr>
        <w:rFonts w:hint="default"/>
        <w:lang w:val="en-US" w:eastAsia="en-US" w:bidi="en-US"/>
      </w:rPr>
    </w:lvl>
    <w:lvl w:ilvl="7" w:tplc="C32266F0">
      <w:numFmt w:val="bullet"/>
      <w:lvlText w:val="•"/>
      <w:lvlJc w:val="left"/>
      <w:pPr>
        <w:ind w:left="2905" w:hanging="180"/>
      </w:pPr>
      <w:rPr>
        <w:rFonts w:hint="default"/>
        <w:lang w:val="en-US" w:eastAsia="en-US" w:bidi="en-US"/>
      </w:rPr>
    </w:lvl>
    <w:lvl w:ilvl="8" w:tplc="73366632">
      <w:numFmt w:val="bullet"/>
      <w:lvlText w:val="•"/>
      <w:lvlJc w:val="left"/>
      <w:pPr>
        <w:ind w:left="2972" w:hanging="180"/>
      </w:pPr>
      <w:rPr>
        <w:rFonts w:hint="default"/>
        <w:lang w:val="en-US" w:eastAsia="en-US" w:bidi="en-US"/>
      </w:rPr>
    </w:lvl>
  </w:abstractNum>
  <w:abstractNum w:abstractNumId="13">
    <w:nsid w:val="6694104D"/>
    <w:multiLevelType w:val="hybridMultilevel"/>
    <w:tmpl w:val="1B0E40C8"/>
    <w:lvl w:ilvl="0" w:tplc="A1D87B8A">
      <w:start w:val="1"/>
      <w:numFmt w:val="decimal"/>
      <w:lvlText w:val="%1."/>
      <w:lvlJc w:val="left"/>
      <w:pPr>
        <w:ind w:left="971" w:hanging="361"/>
        <w:jc w:val="left"/>
      </w:pPr>
      <w:rPr>
        <w:rFonts w:ascii="Arial" w:eastAsia="Arial" w:hAnsi="Arial" w:cs="Arial" w:hint="default"/>
        <w:spacing w:val="-10"/>
        <w:w w:val="99"/>
        <w:sz w:val="22"/>
        <w:szCs w:val="22"/>
        <w:lang w:val="en-US" w:eastAsia="en-US" w:bidi="en-US"/>
      </w:rPr>
    </w:lvl>
    <w:lvl w:ilvl="1" w:tplc="C8980FBA">
      <w:numFmt w:val="bullet"/>
      <w:lvlText w:val="•"/>
      <w:lvlJc w:val="left"/>
      <w:pPr>
        <w:ind w:left="1918" w:hanging="361"/>
      </w:pPr>
      <w:rPr>
        <w:rFonts w:hint="default"/>
        <w:lang w:val="en-US" w:eastAsia="en-US" w:bidi="en-US"/>
      </w:rPr>
    </w:lvl>
    <w:lvl w:ilvl="2" w:tplc="95CC5390">
      <w:numFmt w:val="bullet"/>
      <w:lvlText w:val="•"/>
      <w:lvlJc w:val="left"/>
      <w:pPr>
        <w:ind w:left="2857" w:hanging="361"/>
      </w:pPr>
      <w:rPr>
        <w:rFonts w:hint="default"/>
        <w:lang w:val="en-US" w:eastAsia="en-US" w:bidi="en-US"/>
      </w:rPr>
    </w:lvl>
    <w:lvl w:ilvl="3" w:tplc="2EA62390">
      <w:numFmt w:val="bullet"/>
      <w:lvlText w:val="•"/>
      <w:lvlJc w:val="left"/>
      <w:pPr>
        <w:ind w:left="3795" w:hanging="361"/>
      </w:pPr>
      <w:rPr>
        <w:rFonts w:hint="default"/>
        <w:lang w:val="en-US" w:eastAsia="en-US" w:bidi="en-US"/>
      </w:rPr>
    </w:lvl>
    <w:lvl w:ilvl="4" w:tplc="987EC416">
      <w:numFmt w:val="bullet"/>
      <w:lvlText w:val="•"/>
      <w:lvlJc w:val="left"/>
      <w:pPr>
        <w:ind w:left="4734" w:hanging="361"/>
      </w:pPr>
      <w:rPr>
        <w:rFonts w:hint="default"/>
        <w:lang w:val="en-US" w:eastAsia="en-US" w:bidi="en-US"/>
      </w:rPr>
    </w:lvl>
    <w:lvl w:ilvl="5" w:tplc="0EF6677C">
      <w:numFmt w:val="bullet"/>
      <w:lvlText w:val="•"/>
      <w:lvlJc w:val="left"/>
      <w:pPr>
        <w:ind w:left="5672" w:hanging="361"/>
      </w:pPr>
      <w:rPr>
        <w:rFonts w:hint="default"/>
        <w:lang w:val="en-US" w:eastAsia="en-US" w:bidi="en-US"/>
      </w:rPr>
    </w:lvl>
    <w:lvl w:ilvl="6" w:tplc="5E1E1F1E">
      <w:numFmt w:val="bullet"/>
      <w:lvlText w:val="•"/>
      <w:lvlJc w:val="left"/>
      <w:pPr>
        <w:ind w:left="6611" w:hanging="361"/>
      </w:pPr>
      <w:rPr>
        <w:rFonts w:hint="default"/>
        <w:lang w:val="en-US" w:eastAsia="en-US" w:bidi="en-US"/>
      </w:rPr>
    </w:lvl>
    <w:lvl w:ilvl="7" w:tplc="02A000E8">
      <w:numFmt w:val="bullet"/>
      <w:lvlText w:val="•"/>
      <w:lvlJc w:val="left"/>
      <w:pPr>
        <w:ind w:left="7549" w:hanging="361"/>
      </w:pPr>
      <w:rPr>
        <w:rFonts w:hint="default"/>
        <w:lang w:val="en-US" w:eastAsia="en-US" w:bidi="en-US"/>
      </w:rPr>
    </w:lvl>
    <w:lvl w:ilvl="8" w:tplc="33D838C8">
      <w:numFmt w:val="bullet"/>
      <w:lvlText w:val="•"/>
      <w:lvlJc w:val="left"/>
      <w:pPr>
        <w:ind w:left="8488" w:hanging="361"/>
      </w:pPr>
      <w:rPr>
        <w:rFonts w:hint="default"/>
        <w:lang w:val="en-US" w:eastAsia="en-US" w:bidi="en-US"/>
      </w:rPr>
    </w:lvl>
  </w:abstractNum>
  <w:abstractNum w:abstractNumId="14">
    <w:nsid w:val="68B821FA"/>
    <w:multiLevelType w:val="hybridMultilevel"/>
    <w:tmpl w:val="4E64EB1A"/>
    <w:lvl w:ilvl="0" w:tplc="E3AA8AC4">
      <w:start w:val="1"/>
      <w:numFmt w:val="decimal"/>
      <w:lvlText w:val="%1."/>
      <w:lvlJc w:val="left"/>
      <w:pPr>
        <w:ind w:left="926" w:hanging="426"/>
        <w:jc w:val="left"/>
      </w:pPr>
      <w:rPr>
        <w:rFonts w:ascii="Arial" w:eastAsia="Arial" w:hAnsi="Arial" w:cs="Arial" w:hint="default"/>
        <w:b/>
        <w:bCs/>
        <w:spacing w:val="-3"/>
        <w:w w:val="99"/>
        <w:sz w:val="22"/>
        <w:szCs w:val="22"/>
        <w:lang w:val="en-US" w:eastAsia="en-US" w:bidi="en-US"/>
      </w:rPr>
    </w:lvl>
    <w:lvl w:ilvl="1" w:tplc="E53A8F3A">
      <w:numFmt w:val="bullet"/>
      <w:lvlText w:val=""/>
      <w:lvlJc w:val="left"/>
      <w:pPr>
        <w:ind w:left="1221" w:hanging="360"/>
      </w:pPr>
      <w:rPr>
        <w:rFonts w:ascii="Symbol" w:eastAsia="Symbol" w:hAnsi="Symbol" w:cs="Symbol" w:hint="default"/>
        <w:w w:val="100"/>
        <w:sz w:val="22"/>
        <w:szCs w:val="22"/>
        <w:lang w:val="en-US" w:eastAsia="en-US" w:bidi="en-US"/>
      </w:rPr>
    </w:lvl>
    <w:lvl w:ilvl="2" w:tplc="2982BD7C">
      <w:numFmt w:val="bullet"/>
      <w:lvlText w:val="•"/>
      <w:lvlJc w:val="left"/>
      <w:pPr>
        <w:ind w:left="2236" w:hanging="360"/>
      </w:pPr>
      <w:rPr>
        <w:rFonts w:hint="default"/>
        <w:lang w:val="en-US" w:eastAsia="en-US" w:bidi="en-US"/>
      </w:rPr>
    </w:lvl>
    <w:lvl w:ilvl="3" w:tplc="E72E62C2">
      <w:numFmt w:val="bullet"/>
      <w:lvlText w:val="•"/>
      <w:lvlJc w:val="left"/>
      <w:pPr>
        <w:ind w:left="3252" w:hanging="360"/>
      </w:pPr>
      <w:rPr>
        <w:rFonts w:hint="default"/>
        <w:lang w:val="en-US" w:eastAsia="en-US" w:bidi="en-US"/>
      </w:rPr>
    </w:lvl>
    <w:lvl w:ilvl="4" w:tplc="2CC2637A">
      <w:numFmt w:val="bullet"/>
      <w:lvlText w:val="•"/>
      <w:lvlJc w:val="left"/>
      <w:pPr>
        <w:ind w:left="4268" w:hanging="360"/>
      </w:pPr>
      <w:rPr>
        <w:rFonts w:hint="default"/>
        <w:lang w:val="en-US" w:eastAsia="en-US" w:bidi="en-US"/>
      </w:rPr>
    </w:lvl>
    <w:lvl w:ilvl="5" w:tplc="DC623A0C">
      <w:numFmt w:val="bullet"/>
      <w:lvlText w:val="•"/>
      <w:lvlJc w:val="left"/>
      <w:pPr>
        <w:ind w:left="5284" w:hanging="360"/>
      </w:pPr>
      <w:rPr>
        <w:rFonts w:hint="default"/>
        <w:lang w:val="en-US" w:eastAsia="en-US" w:bidi="en-US"/>
      </w:rPr>
    </w:lvl>
    <w:lvl w:ilvl="6" w:tplc="5774737A">
      <w:numFmt w:val="bullet"/>
      <w:lvlText w:val="•"/>
      <w:lvlJc w:val="left"/>
      <w:pPr>
        <w:ind w:left="6300" w:hanging="360"/>
      </w:pPr>
      <w:rPr>
        <w:rFonts w:hint="default"/>
        <w:lang w:val="en-US" w:eastAsia="en-US" w:bidi="en-US"/>
      </w:rPr>
    </w:lvl>
    <w:lvl w:ilvl="7" w:tplc="92C03504">
      <w:numFmt w:val="bullet"/>
      <w:lvlText w:val="•"/>
      <w:lvlJc w:val="left"/>
      <w:pPr>
        <w:ind w:left="7316" w:hanging="360"/>
      </w:pPr>
      <w:rPr>
        <w:rFonts w:hint="default"/>
        <w:lang w:val="en-US" w:eastAsia="en-US" w:bidi="en-US"/>
      </w:rPr>
    </w:lvl>
    <w:lvl w:ilvl="8" w:tplc="42700E6C">
      <w:numFmt w:val="bullet"/>
      <w:lvlText w:val="•"/>
      <w:lvlJc w:val="left"/>
      <w:pPr>
        <w:ind w:left="8332" w:hanging="360"/>
      </w:pPr>
      <w:rPr>
        <w:rFonts w:hint="default"/>
        <w:lang w:val="en-US" w:eastAsia="en-US" w:bidi="en-US"/>
      </w:rPr>
    </w:lvl>
  </w:abstractNum>
  <w:abstractNum w:abstractNumId="15">
    <w:nsid w:val="6F416FC2"/>
    <w:multiLevelType w:val="hybridMultilevel"/>
    <w:tmpl w:val="48ECE79E"/>
    <w:lvl w:ilvl="0" w:tplc="3D88DE38">
      <w:numFmt w:val="bullet"/>
      <w:lvlText w:val=""/>
      <w:lvlJc w:val="left"/>
      <w:pPr>
        <w:ind w:left="292" w:hanging="145"/>
      </w:pPr>
      <w:rPr>
        <w:rFonts w:ascii="Symbol" w:eastAsia="Symbol" w:hAnsi="Symbol" w:cs="Symbol" w:hint="default"/>
        <w:w w:val="100"/>
        <w:sz w:val="20"/>
        <w:szCs w:val="20"/>
        <w:lang w:val="en-US" w:eastAsia="en-US" w:bidi="en-US"/>
      </w:rPr>
    </w:lvl>
    <w:lvl w:ilvl="1" w:tplc="B184C67C">
      <w:numFmt w:val="bullet"/>
      <w:lvlText w:val="•"/>
      <w:lvlJc w:val="left"/>
      <w:pPr>
        <w:ind w:left="884" w:hanging="145"/>
      </w:pPr>
      <w:rPr>
        <w:rFonts w:hint="default"/>
        <w:lang w:val="en-US" w:eastAsia="en-US" w:bidi="en-US"/>
      </w:rPr>
    </w:lvl>
    <w:lvl w:ilvl="2" w:tplc="36445538">
      <w:numFmt w:val="bullet"/>
      <w:lvlText w:val="•"/>
      <w:lvlJc w:val="left"/>
      <w:pPr>
        <w:ind w:left="1469" w:hanging="145"/>
      </w:pPr>
      <w:rPr>
        <w:rFonts w:hint="default"/>
        <w:lang w:val="en-US" w:eastAsia="en-US" w:bidi="en-US"/>
      </w:rPr>
    </w:lvl>
    <w:lvl w:ilvl="3" w:tplc="BDB694A2">
      <w:numFmt w:val="bullet"/>
      <w:lvlText w:val="•"/>
      <w:lvlJc w:val="left"/>
      <w:pPr>
        <w:ind w:left="2053" w:hanging="145"/>
      </w:pPr>
      <w:rPr>
        <w:rFonts w:hint="default"/>
        <w:lang w:val="en-US" w:eastAsia="en-US" w:bidi="en-US"/>
      </w:rPr>
    </w:lvl>
    <w:lvl w:ilvl="4" w:tplc="81541C58">
      <w:numFmt w:val="bullet"/>
      <w:lvlText w:val="•"/>
      <w:lvlJc w:val="left"/>
      <w:pPr>
        <w:ind w:left="2638" w:hanging="145"/>
      </w:pPr>
      <w:rPr>
        <w:rFonts w:hint="default"/>
        <w:lang w:val="en-US" w:eastAsia="en-US" w:bidi="en-US"/>
      </w:rPr>
    </w:lvl>
    <w:lvl w:ilvl="5" w:tplc="A1D63936">
      <w:numFmt w:val="bullet"/>
      <w:lvlText w:val="•"/>
      <w:lvlJc w:val="left"/>
      <w:pPr>
        <w:ind w:left="3222" w:hanging="145"/>
      </w:pPr>
      <w:rPr>
        <w:rFonts w:hint="default"/>
        <w:lang w:val="en-US" w:eastAsia="en-US" w:bidi="en-US"/>
      </w:rPr>
    </w:lvl>
    <w:lvl w:ilvl="6" w:tplc="5428D1FE">
      <w:numFmt w:val="bullet"/>
      <w:lvlText w:val="•"/>
      <w:lvlJc w:val="left"/>
      <w:pPr>
        <w:ind w:left="3807" w:hanging="145"/>
      </w:pPr>
      <w:rPr>
        <w:rFonts w:hint="default"/>
        <w:lang w:val="en-US" w:eastAsia="en-US" w:bidi="en-US"/>
      </w:rPr>
    </w:lvl>
    <w:lvl w:ilvl="7" w:tplc="8AFEB9C4">
      <w:numFmt w:val="bullet"/>
      <w:lvlText w:val="•"/>
      <w:lvlJc w:val="left"/>
      <w:pPr>
        <w:ind w:left="4391" w:hanging="145"/>
      </w:pPr>
      <w:rPr>
        <w:rFonts w:hint="default"/>
        <w:lang w:val="en-US" w:eastAsia="en-US" w:bidi="en-US"/>
      </w:rPr>
    </w:lvl>
    <w:lvl w:ilvl="8" w:tplc="335CB30A">
      <w:numFmt w:val="bullet"/>
      <w:lvlText w:val="•"/>
      <w:lvlJc w:val="left"/>
      <w:pPr>
        <w:ind w:left="4976" w:hanging="145"/>
      </w:pPr>
      <w:rPr>
        <w:rFonts w:hint="default"/>
        <w:lang w:val="en-US" w:eastAsia="en-US" w:bidi="en-US"/>
      </w:rPr>
    </w:lvl>
  </w:abstractNum>
  <w:abstractNum w:abstractNumId="16">
    <w:nsid w:val="743741E6"/>
    <w:multiLevelType w:val="hybridMultilevel"/>
    <w:tmpl w:val="9F82D3C2"/>
    <w:lvl w:ilvl="0" w:tplc="3E2EE8AE">
      <w:start w:val="1"/>
      <w:numFmt w:val="decimal"/>
      <w:lvlText w:val="%1."/>
      <w:lvlJc w:val="left"/>
      <w:pPr>
        <w:ind w:left="2443" w:hanging="180"/>
        <w:jc w:val="right"/>
      </w:pPr>
      <w:rPr>
        <w:rFonts w:ascii="Arial Narrow" w:eastAsia="Arial Narrow" w:hAnsi="Arial Narrow" w:cs="Arial Narrow" w:hint="default"/>
        <w:spacing w:val="-2"/>
        <w:w w:val="100"/>
        <w:sz w:val="20"/>
        <w:szCs w:val="20"/>
        <w:lang w:val="en-US" w:eastAsia="en-US" w:bidi="en-US"/>
      </w:rPr>
    </w:lvl>
    <w:lvl w:ilvl="1" w:tplc="DE946F08">
      <w:numFmt w:val="bullet"/>
      <w:lvlText w:val="•"/>
      <w:lvlJc w:val="left"/>
      <w:pPr>
        <w:ind w:left="3232" w:hanging="180"/>
      </w:pPr>
      <w:rPr>
        <w:rFonts w:hint="default"/>
        <w:lang w:val="en-US" w:eastAsia="en-US" w:bidi="en-US"/>
      </w:rPr>
    </w:lvl>
    <w:lvl w:ilvl="2" w:tplc="1B6A386E">
      <w:numFmt w:val="bullet"/>
      <w:lvlText w:val="•"/>
      <w:lvlJc w:val="left"/>
      <w:pPr>
        <w:ind w:left="4025" w:hanging="180"/>
      </w:pPr>
      <w:rPr>
        <w:rFonts w:hint="default"/>
        <w:lang w:val="en-US" w:eastAsia="en-US" w:bidi="en-US"/>
      </w:rPr>
    </w:lvl>
    <w:lvl w:ilvl="3" w:tplc="522AA6FA">
      <w:numFmt w:val="bullet"/>
      <w:lvlText w:val="•"/>
      <w:lvlJc w:val="left"/>
      <w:pPr>
        <w:ind w:left="4817" w:hanging="180"/>
      </w:pPr>
      <w:rPr>
        <w:rFonts w:hint="default"/>
        <w:lang w:val="en-US" w:eastAsia="en-US" w:bidi="en-US"/>
      </w:rPr>
    </w:lvl>
    <w:lvl w:ilvl="4" w:tplc="4EA0A1AC">
      <w:numFmt w:val="bullet"/>
      <w:lvlText w:val="•"/>
      <w:lvlJc w:val="left"/>
      <w:pPr>
        <w:ind w:left="5610" w:hanging="180"/>
      </w:pPr>
      <w:rPr>
        <w:rFonts w:hint="default"/>
        <w:lang w:val="en-US" w:eastAsia="en-US" w:bidi="en-US"/>
      </w:rPr>
    </w:lvl>
    <w:lvl w:ilvl="5" w:tplc="D43A4D28">
      <w:numFmt w:val="bullet"/>
      <w:lvlText w:val="•"/>
      <w:lvlJc w:val="left"/>
      <w:pPr>
        <w:ind w:left="6402" w:hanging="180"/>
      </w:pPr>
      <w:rPr>
        <w:rFonts w:hint="default"/>
        <w:lang w:val="en-US" w:eastAsia="en-US" w:bidi="en-US"/>
      </w:rPr>
    </w:lvl>
    <w:lvl w:ilvl="6" w:tplc="60563F76">
      <w:numFmt w:val="bullet"/>
      <w:lvlText w:val="•"/>
      <w:lvlJc w:val="left"/>
      <w:pPr>
        <w:ind w:left="7195" w:hanging="180"/>
      </w:pPr>
      <w:rPr>
        <w:rFonts w:hint="default"/>
        <w:lang w:val="en-US" w:eastAsia="en-US" w:bidi="en-US"/>
      </w:rPr>
    </w:lvl>
    <w:lvl w:ilvl="7" w:tplc="E0F602BE">
      <w:numFmt w:val="bullet"/>
      <w:lvlText w:val="•"/>
      <w:lvlJc w:val="left"/>
      <w:pPr>
        <w:ind w:left="7987" w:hanging="180"/>
      </w:pPr>
      <w:rPr>
        <w:rFonts w:hint="default"/>
        <w:lang w:val="en-US" w:eastAsia="en-US" w:bidi="en-US"/>
      </w:rPr>
    </w:lvl>
    <w:lvl w:ilvl="8" w:tplc="9D5AF800">
      <w:numFmt w:val="bullet"/>
      <w:lvlText w:val="•"/>
      <w:lvlJc w:val="left"/>
      <w:pPr>
        <w:ind w:left="8780" w:hanging="180"/>
      </w:pPr>
      <w:rPr>
        <w:rFonts w:hint="default"/>
        <w:lang w:val="en-US" w:eastAsia="en-US" w:bidi="en-US"/>
      </w:rPr>
    </w:lvl>
  </w:abstractNum>
  <w:abstractNum w:abstractNumId="17">
    <w:nsid w:val="7D2676F4"/>
    <w:multiLevelType w:val="hybridMultilevel"/>
    <w:tmpl w:val="71043FE4"/>
    <w:lvl w:ilvl="0" w:tplc="5CD6DBE4">
      <w:numFmt w:val="bullet"/>
      <w:lvlText w:val=""/>
      <w:lvlJc w:val="left"/>
      <w:pPr>
        <w:ind w:left="254" w:hanging="225"/>
      </w:pPr>
      <w:rPr>
        <w:rFonts w:ascii="Symbol" w:eastAsia="Symbol" w:hAnsi="Symbol" w:cs="Symbol" w:hint="default"/>
        <w:w w:val="100"/>
        <w:sz w:val="18"/>
        <w:szCs w:val="18"/>
        <w:lang w:val="en-US" w:eastAsia="en-US" w:bidi="en-US"/>
      </w:rPr>
    </w:lvl>
    <w:lvl w:ilvl="1" w:tplc="588EC6CA">
      <w:numFmt w:val="bullet"/>
      <w:lvlText w:val="•"/>
      <w:lvlJc w:val="left"/>
      <w:pPr>
        <w:ind w:left="639" w:hanging="225"/>
      </w:pPr>
      <w:rPr>
        <w:rFonts w:hint="default"/>
        <w:lang w:val="en-US" w:eastAsia="en-US" w:bidi="en-US"/>
      </w:rPr>
    </w:lvl>
    <w:lvl w:ilvl="2" w:tplc="C07CDF66">
      <w:numFmt w:val="bullet"/>
      <w:lvlText w:val="•"/>
      <w:lvlJc w:val="left"/>
      <w:pPr>
        <w:ind w:left="1019" w:hanging="225"/>
      </w:pPr>
      <w:rPr>
        <w:rFonts w:hint="default"/>
        <w:lang w:val="en-US" w:eastAsia="en-US" w:bidi="en-US"/>
      </w:rPr>
    </w:lvl>
    <w:lvl w:ilvl="3" w:tplc="01684506">
      <w:numFmt w:val="bullet"/>
      <w:lvlText w:val="•"/>
      <w:lvlJc w:val="left"/>
      <w:pPr>
        <w:ind w:left="1399" w:hanging="225"/>
      </w:pPr>
      <w:rPr>
        <w:rFonts w:hint="default"/>
        <w:lang w:val="en-US" w:eastAsia="en-US" w:bidi="en-US"/>
      </w:rPr>
    </w:lvl>
    <w:lvl w:ilvl="4" w:tplc="479A3A4C">
      <w:numFmt w:val="bullet"/>
      <w:lvlText w:val="•"/>
      <w:lvlJc w:val="left"/>
      <w:pPr>
        <w:ind w:left="1778" w:hanging="225"/>
      </w:pPr>
      <w:rPr>
        <w:rFonts w:hint="default"/>
        <w:lang w:val="en-US" w:eastAsia="en-US" w:bidi="en-US"/>
      </w:rPr>
    </w:lvl>
    <w:lvl w:ilvl="5" w:tplc="FD86BD0A">
      <w:numFmt w:val="bullet"/>
      <w:lvlText w:val="•"/>
      <w:lvlJc w:val="left"/>
      <w:pPr>
        <w:ind w:left="2158" w:hanging="225"/>
      </w:pPr>
      <w:rPr>
        <w:rFonts w:hint="default"/>
        <w:lang w:val="en-US" w:eastAsia="en-US" w:bidi="en-US"/>
      </w:rPr>
    </w:lvl>
    <w:lvl w:ilvl="6" w:tplc="9F26F4E2">
      <w:numFmt w:val="bullet"/>
      <w:lvlText w:val="•"/>
      <w:lvlJc w:val="left"/>
      <w:pPr>
        <w:ind w:left="2538" w:hanging="225"/>
      </w:pPr>
      <w:rPr>
        <w:rFonts w:hint="default"/>
        <w:lang w:val="en-US" w:eastAsia="en-US" w:bidi="en-US"/>
      </w:rPr>
    </w:lvl>
    <w:lvl w:ilvl="7" w:tplc="47747B76">
      <w:numFmt w:val="bullet"/>
      <w:lvlText w:val="•"/>
      <w:lvlJc w:val="left"/>
      <w:pPr>
        <w:ind w:left="2917" w:hanging="225"/>
      </w:pPr>
      <w:rPr>
        <w:rFonts w:hint="default"/>
        <w:lang w:val="en-US" w:eastAsia="en-US" w:bidi="en-US"/>
      </w:rPr>
    </w:lvl>
    <w:lvl w:ilvl="8" w:tplc="CB0E975C">
      <w:numFmt w:val="bullet"/>
      <w:lvlText w:val="•"/>
      <w:lvlJc w:val="left"/>
      <w:pPr>
        <w:ind w:left="3297" w:hanging="225"/>
      </w:pPr>
      <w:rPr>
        <w:rFonts w:hint="default"/>
        <w:lang w:val="en-US" w:eastAsia="en-US" w:bidi="en-US"/>
      </w:rPr>
    </w:lvl>
  </w:abstractNum>
  <w:num w:numId="1">
    <w:abstractNumId w:val="6"/>
  </w:num>
  <w:num w:numId="2">
    <w:abstractNumId w:val="3"/>
  </w:num>
  <w:num w:numId="3">
    <w:abstractNumId w:val="12"/>
  </w:num>
  <w:num w:numId="4">
    <w:abstractNumId w:val="17"/>
  </w:num>
  <w:num w:numId="5">
    <w:abstractNumId w:val="2"/>
  </w:num>
  <w:num w:numId="6">
    <w:abstractNumId w:val="0"/>
  </w:num>
  <w:num w:numId="7">
    <w:abstractNumId w:val="5"/>
  </w:num>
  <w:num w:numId="8">
    <w:abstractNumId w:val="10"/>
  </w:num>
  <w:num w:numId="9">
    <w:abstractNumId w:val="7"/>
  </w:num>
  <w:num w:numId="10">
    <w:abstractNumId w:val="16"/>
  </w:num>
  <w:num w:numId="11">
    <w:abstractNumId w:val="11"/>
  </w:num>
  <w:num w:numId="12">
    <w:abstractNumId w:val="15"/>
  </w:num>
  <w:num w:numId="13">
    <w:abstractNumId w:val="1"/>
  </w:num>
  <w:num w:numId="14">
    <w:abstractNumId w:val="9"/>
  </w:num>
  <w:num w:numId="15">
    <w:abstractNumId w:val="4"/>
  </w:num>
  <w:num w:numId="16">
    <w:abstractNumId w:val="14"/>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25"/>
    <w:rsid w:val="00873986"/>
    <w:rsid w:val="00D92125"/>
    <w:rsid w:val="00FB6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3"/>
      <w:ind w:left="500"/>
      <w:outlineLvl w:val="0"/>
    </w:pPr>
    <w:rPr>
      <w:b/>
      <w:bCs/>
      <w:sz w:val="28"/>
      <w:szCs w:val="28"/>
    </w:rPr>
  </w:style>
  <w:style w:type="paragraph" w:styleId="Heading2">
    <w:name w:val="heading 2"/>
    <w:basedOn w:val="Normal"/>
    <w:uiPriority w:val="1"/>
    <w:qFormat/>
    <w:pPr>
      <w:ind w:left="5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21"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873986"/>
    <w:rPr>
      <w:rFonts w:ascii="Tahoma" w:hAnsi="Tahoma" w:cs="Tahoma"/>
      <w:sz w:val="16"/>
      <w:szCs w:val="16"/>
    </w:rPr>
  </w:style>
  <w:style w:type="character" w:customStyle="1" w:styleId="BalloonTextChar">
    <w:name w:val="Balloon Text Char"/>
    <w:basedOn w:val="DefaultParagraphFont"/>
    <w:link w:val="BalloonText"/>
    <w:uiPriority w:val="99"/>
    <w:semiHidden/>
    <w:rsid w:val="00873986"/>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3"/>
      <w:ind w:left="500"/>
      <w:outlineLvl w:val="0"/>
    </w:pPr>
    <w:rPr>
      <w:b/>
      <w:bCs/>
      <w:sz w:val="28"/>
      <w:szCs w:val="28"/>
    </w:rPr>
  </w:style>
  <w:style w:type="paragraph" w:styleId="Heading2">
    <w:name w:val="heading 2"/>
    <w:basedOn w:val="Normal"/>
    <w:uiPriority w:val="1"/>
    <w:qFormat/>
    <w:pPr>
      <w:ind w:left="5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21"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873986"/>
    <w:rPr>
      <w:rFonts w:ascii="Tahoma" w:hAnsi="Tahoma" w:cs="Tahoma"/>
      <w:sz w:val="16"/>
      <w:szCs w:val="16"/>
    </w:rPr>
  </w:style>
  <w:style w:type="character" w:customStyle="1" w:styleId="BalloonTextChar">
    <w:name w:val="Balloon Text Char"/>
    <w:basedOn w:val="DefaultParagraphFont"/>
    <w:link w:val="BalloonText"/>
    <w:uiPriority w:val="99"/>
    <w:semiHidden/>
    <w:rsid w:val="00873986"/>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12218</Words>
  <Characters>69649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Julie</dc:creator>
  <cp:lastModifiedBy>Nick Speed</cp:lastModifiedBy>
  <cp:revision>2</cp:revision>
  <dcterms:created xsi:type="dcterms:W3CDTF">2020-06-29T11:34:00Z</dcterms:created>
  <dcterms:modified xsi:type="dcterms:W3CDTF">2020-06-29T11:34:00Z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vt:lpwstr>
  </property>
  <property fmtid="{D5CDD505-2E9C-101B-9397-08002B2CF9AE}" pid="4" name="LastSaved">
    <vt:filetime>2020-06-29T00:00:00Z</vt:filetime>
  </property>
</Properties>
</file>