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421"/>
        <w:gridCol w:w="3166"/>
        <w:gridCol w:w="409"/>
        <w:gridCol w:w="1812"/>
        <w:gridCol w:w="1701"/>
      </w:tblGrid>
      <w:tr w:rsidR="008A753B" w:rsidRPr="00606A57" w14:paraId="2A4DDC6B" w14:textId="77777777" w:rsidTr="1E60652B">
        <w:tc>
          <w:tcPr>
            <w:tcW w:w="103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406ACC" w14:textId="20A52E00" w:rsidR="0000042C" w:rsidRPr="00606A57" w:rsidRDefault="00377CFC" w:rsidP="00FD6B17">
            <w:pPr>
              <w:spacing w:before="120" w:after="120"/>
              <w:ind w:lef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CONFIRMED</w:t>
            </w:r>
            <w:r w:rsidRPr="00606A57">
              <w:rPr>
                <w:b/>
                <w:bCs/>
                <w:sz w:val="24"/>
                <w:szCs w:val="24"/>
              </w:rPr>
              <w:t xml:space="preserve"> </w:t>
            </w:r>
            <w:r w:rsidR="005566E3" w:rsidRPr="00606A57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073E78">
              <w:rPr>
                <w:b/>
                <w:bCs/>
                <w:sz w:val="24"/>
                <w:szCs w:val="24"/>
              </w:rPr>
              <w:t>07 MAY</w:t>
            </w:r>
            <w:r w:rsidR="00941E6C">
              <w:rPr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8A753B" w:rsidRPr="00606A57" w14:paraId="648655F8" w14:textId="77777777" w:rsidTr="1E60652B"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65554D" w14:textId="2E74D5AE" w:rsidR="0056628D" w:rsidRPr="00606A57" w:rsidRDefault="000E7184" w:rsidP="00FD6B17">
            <w:pPr>
              <w:pStyle w:val="Heading2"/>
              <w:ind w:left="-57"/>
              <w:rPr>
                <w:b w:val="0"/>
              </w:rPr>
            </w:pPr>
            <w:r w:rsidRPr="00606A57">
              <w:t xml:space="preserve">MEMBERS </w:t>
            </w:r>
            <w:r w:rsidR="0056628D" w:rsidRPr="00606A57">
              <w:t>PRESENT:</w:t>
            </w:r>
          </w:p>
        </w:tc>
      </w:tr>
      <w:tr w:rsidR="00DC67F0" w:rsidRPr="00606A57" w14:paraId="55D3FC8D" w14:textId="77777777" w:rsidTr="00C20347">
        <w:trPr>
          <w:trHeight w:val="1679"/>
        </w:trPr>
        <w:tc>
          <w:tcPr>
            <w:tcW w:w="3261" w:type="dxa"/>
            <w:gridSpan w:val="2"/>
          </w:tcPr>
          <w:p w14:paraId="7ABC24BF" w14:textId="3AD0F3E6" w:rsidR="00DC67F0" w:rsidRPr="00606A57" w:rsidRDefault="00DC67F0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Prof</w:t>
            </w:r>
            <w:r w:rsidR="00B56061">
              <w:rPr>
                <w:sz w:val="24"/>
                <w:szCs w:val="24"/>
              </w:rPr>
              <w:t>.</w:t>
            </w:r>
            <w:r w:rsidRPr="00606A57">
              <w:rPr>
                <w:sz w:val="24"/>
                <w:szCs w:val="24"/>
              </w:rPr>
              <w:t xml:space="preserve"> </w:t>
            </w:r>
            <w:r w:rsidR="005C6C02">
              <w:rPr>
                <w:sz w:val="24"/>
                <w:szCs w:val="24"/>
              </w:rPr>
              <w:t>David Shepherd</w:t>
            </w:r>
            <w:r w:rsidRPr="00606A57">
              <w:rPr>
                <w:sz w:val="24"/>
                <w:szCs w:val="24"/>
              </w:rPr>
              <w:t xml:space="preserve"> (Chair)</w:t>
            </w:r>
          </w:p>
          <w:p w14:paraId="62E3EDFA" w14:textId="5D2D69CF" w:rsidR="00964FFA" w:rsidRDefault="00964FFA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BF693B">
              <w:rPr>
                <w:color w:val="000000" w:themeColor="text1"/>
                <w:sz w:val="24"/>
                <w:szCs w:val="24"/>
              </w:rPr>
              <w:t>Dr Sadiq Bhanbhro</w:t>
            </w:r>
          </w:p>
          <w:p w14:paraId="7BFED495" w14:textId="382AF41E" w:rsidR="00714593" w:rsidRPr="00606A57" w:rsidRDefault="00714593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Melike Bu</w:t>
            </w:r>
            <w:r w:rsidR="00E97659" w:rsidRPr="00606A57">
              <w:rPr>
                <w:sz w:val="24"/>
                <w:szCs w:val="24"/>
              </w:rPr>
              <w:t>lut Al Baba</w:t>
            </w:r>
          </w:p>
          <w:p w14:paraId="407FDB32" w14:textId="77777777" w:rsidR="003C1433" w:rsidRPr="00606A57" w:rsidRDefault="003C1433" w:rsidP="003C1433">
            <w:pPr>
              <w:spacing w:before="60"/>
              <w:rPr>
                <w:color w:val="000000" w:themeColor="text1"/>
                <w:sz w:val="24"/>
                <w:szCs w:val="24"/>
              </w:rPr>
            </w:pPr>
            <w:r w:rsidRPr="00606A57">
              <w:rPr>
                <w:color w:val="000000" w:themeColor="text1"/>
                <w:sz w:val="24"/>
                <w:szCs w:val="24"/>
              </w:rPr>
              <w:t>Dr Ruth Crabtree</w:t>
            </w:r>
          </w:p>
          <w:p w14:paraId="52B49E2C" w14:textId="77777777" w:rsidR="005E5C66" w:rsidRDefault="00DC67F0" w:rsidP="00C20347">
            <w:pPr>
              <w:spacing w:before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Marjory Da Costa Abreu</w:t>
            </w:r>
          </w:p>
          <w:p w14:paraId="5359E3E9" w14:textId="77777777" w:rsidR="006A1FEA" w:rsidRDefault="00DC67F0" w:rsidP="005E5C66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E5C66" w:rsidRPr="00606A57">
              <w:rPr>
                <w:sz w:val="24"/>
                <w:szCs w:val="24"/>
              </w:rPr>
              <w:t>Prof</w:t>
            </w:r>
            <w:r w:rsidR="005E5C66">
              <w:rPr>
                <w:sz w:val="24"/>
                <w:szCs w:val="24"/>
              </w:rPr>
              <w:t>.</w:t>
            </w:r>
            <w:r w:rsidR="005E5C66" w:rsidRPr="00606A57">
              <w:rPr>
                <w:sz w:val="24"/>
                <w:szCs w:val="24"/>
              </w:rPr>
              <w:t xml:space="preserve"> Sital Dhillon</w:t>
            </w:r>
          </w:p>
          <w:p w14:paraId="454A59F9" w14:textId="32718D9D" w:rsidR="004D7DAE" w:rsidRPr="004D7DAE" w:rsidRDefault="004D7DAE" w:rsidP="004D7DAE">
            <w:pPr>
              <w:spacing w:before="60" w:after="6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</w:t>
            </w:r>
            <w:r w:rsidRPr="00E4000F">
              <w:rPr>
                <w:sz w:val="24"/>
                <w:szCs w:val="24"/>
              </w:rPr>
              <w:t xml:space="preserve"> Iain Garne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3166" w:type="dxa"/>
          </w:tcPr>
          <w:p w14:paraId="380DE49F" w14:textId="6E789769" w:rsidR="0099168E" w:rsidRPr="00606A57" w:rsidRDefault="0099168E" w:rsidP="0099168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Keith Hurst</w:t>
            </w:r>
          </w:p>
          <w:p w14:paraId="16BE07F0" w14:textId="77777777" w:rsidR="00E4000F" w:rsidRDefault="00E4000F" w:rsidP="00755FDD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Sarah Lahreche </w:t>
            </w:r>
          </w:p>
          <w:p w14:paraId="019E4AFD" w14:textId="067EF548" w:rsidR="006825F6" w:rsidRPr="006825F6" w:rsidRDefault="006825F6" w:rsidP="006825F6">
            <w:pPr>
              <w:spacing w:before="60" w:after="60"/>
              <w:ind w:lef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Abi Marchant</w:t>
            </w:r>
          </w:p>
          <w:p w14:paraId="24042DE8" w14:textId="77777777" w:rsidR="00FB0F38" w:rsidRDefault="0078498E" w:rsidP="00FB0F38">
            <w:pPr>
              <w:spacing w:before="60"/>
              <w:ind w:left="-6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Victoria Mellon</w:t>
            </w:r>
            <w:r w:rsidR="00FB0F38" w:rsidRPr="00606A57">
              <w:rPr>
                <w:sz w:val="24"/>
                <w:szCs w:val="24"/>
              </w:rPr>
              <w:t xml:space="preserve"> </w:t>
            </w:r>
          </w:p>
          <w:p w14:paraId="33445505" w14:textId="77777777" w:rsidR="004D7DAE" w:rsidRDefault="00FB0F38" w:rsidP="004D7DAE">
            <w:pPr>
              <w:spacing w:before="60"/>
              <w:ind w:left="-67"/>
              <w:rPr>
                <w:color w:val="000000" w:themeColor="text1"/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Molly Pemberton</w:t>
            </w:r>
            <w:r w:rsidR="004D7DAE" w:rsidRPr="00E4000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EB085C3" w14:textId="1FC71383" w:rsidR="004D7DAE" w:rsidRDefault="004D7DAE" w:rsidP="004D7DAE">
            <w:pPr>
              <w:spacing w:before="60"/>
              <w:ind w:left="-67"/>
              <w:rPr>
                <w:sz w:val="24"/>
                <w:szCs w:val="24"/>
              </w:rPr>
            </w:pPr>
            <w:r w:rsidRPr="00E4000F">
              <w:rPr>
                <w:color w:val="000000" w:themeColor="text1"/>
                <w:sz w:val="24"/>
                <w:szCs w:val="24"/>
              </w:rPr>
              <w:t>Dr Alison Purvis</w:t>
            </w:r>
          </w:p>
          <w:p w14:paraId="506A769B" w14:textId="3508718B" w:rsidR="006A1FEA" w:rsidRPr="00606A57" w:rsidRDefault="006A1FEA" w:rsidP="00FB0F38">
            <w:pPr>
              <w:spacing w:before="60"/>
              <w:ind w:left="-67"/>
              <w:rPr>
                <w:sz w:val="24"/>
                <w:szCs w:val="24"/>
              </w:rPr>
            </w:pPr>
          </w:p>
        </w:tc>
        <w:tc>
          <w:tcPr>
            <w:tcW w:w="3922" w:type="dxa"/>
            <w:gridSpan w:val="3"/>
          </w:tcPr>
          <w:p w14:paraId="74E1145F" w14:textId="0CA6BB2B" w:rsidR="0099168E" w:rsidRPr="00606A57" w:rsidRDefault="0099168E" w:rsidP="0099168E">
            <w:pPr>
              <w:spacing w:before="60"/>
              <w:ind w:left="-6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Andy Rawsthorne</w:t>
            </w:r>
          </w:p>
          <w:p w14:paraId="721C0BC8" w14:textId="02C0A2BF" w:rsidR="00FB0F38" w:rsidRDefault="00FB0F38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David Rogerson</w:t>
            </w:r>
          </w:p>
          <w:p w14:paraId="00F68B1C" w14:textId="0D435092" w:rsidR="00401D6D" w:rsidRDefault="00401D6D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Prof. Toni Schwarz</w:t>
            </w:r>
          </w:p>
          <w:p w14:paraId="56C5F6E2" w14:textId="4865B5A6" w:rsidR="00E55F1A" w:rsidRPr="00606A57" w:rsidRDefault="00DC67F0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Prof</w:t>
            </w:r>
            <w:r w:rsidR="00B56061">
              <w:rPr>
                <w:sz w:val="24"/>
                <w:szCs w:val="24"/>
              </w:rPr>
              <w:t>.</w:t>
            </w:r>
            <w:r w:rsidRPr="00606A57">
              <w:rPr>
                <w:sz w:val="24"/>
                <w:szCs w:val="24"/>
              </w:rPr>
              <w:t xml:space="preserve"> David Smith </w:t>
            </w:r>
          </w:p>
          <w:p w14:paraId="0E0700D1" w14:textId="4BA4760D" w:rsidR="004D7DAE" w:rsidRDefault="004D7DAE" w:rsidP="00C20347">
            <w:pPr>
              <w:spacing w:before="60"/>
              <w:ind w:left="-67" w:right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Woolley</w:t>
            </w:r>
          </w:p>
          <w:p w14:paraId="30089F4C" w14:textId="5F7E5EC8" w:rsidR="00B37660" w:rsidRPr="00B37660" w:rsidRDefault="0099168E" w:rsidP="00C20347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Hongwei Zhang</w:t>
            </w:r>
            <w:r w:rsidR="00E4000F" w:rsidRPr="00606A57">
              <w:rPr>
                <w:sz w:val="24"/>
                <w:szCs w:val="24"/>
              </w:rPr>
              <w:t xml:space="preserve"> </w:t>
            </w:r>
          </w:p>
        </w:tc>
      </w:tr>
      <w:tr w:rsidR="00DC67F0" w:rsidRPr="00606A57" w14:paraId="70E71BC7" w14:textId="77777777" w:rsidTr="1E60652B">
        <w:tc>
          <w:tcPr>
            <w:tcW w:w="86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DC67F0" w:rsidRPr="00606A57" w:rsidRDefault="00DC67F0" w:rsidP="00DC67F0">
            <w:pPr>
              <w:pStyle w:val="Heading2"/>
              <w:ind w:left="-57"/>
            </w:pPr>
            <w:r w:rsidRPr="00606A57">
              <w:t>IN ATTENDANCE: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DC67F0" w:rsidRPr="00606A57" w:rsidRDefault="00DC67F0" w:rsidP="00DC67F0">
            <w:pPr>
              <w:pStyle w:val="Heading2"/>
              <w:ind w:left="-57"/>
            </w:pPr>
            <w:r w:rsidRPr="00606A57">
              <w:t>AGENDA ITEM</w:t>
            </w:r>
          </w:p>
        </w:tc>
      </w:tr>
      <w:tr w:rsidR="00DC67F0" w:rsidRPr="00606A57" w14:paraId="4FDE8ED6" w14:textId="77777777" w:rsidTr="1E60652B">
        <w:tc>
          <w:tcPr>
            <w:tcW w:w="8648" w:type="dxa"/>
            <w:gridSpan w:val="5"/>
            <w:tcBorders>
              <w:top w:val="single" w:sz="4" w:space="0" w:color="auto"/>
            </w:tcBorders>
          </w:tcPr>
          <w:p w14:paraId="2DFB6278" w14:textId="47E242A8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Nikki Davies, </w:t>
            </w:r>
            <w:r w:rsidR="00696513">
              <w:rPr>
                <w:sz w:val="24"/>
                <w:szCs w:val="24"/>
              </w:rPr>
              <w:t>Director of Registry Services</w:t>
            </w:r>
          </w:p>
          <w:p w14:paraId="1FFD5403" w14:textId="77777777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Dr Luke Desforges, Academic Director - London Campus </w:t>
            </w:r>
          </w:p>
          <w:p w14:paraId="353B9A0B" w14:textId="0508E7AF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Ben Machin, Governance Senior Advisor (Secretary)</w:t>
            </w:r>
          </w:p>
          <w:p w14:paraId="001873AC" w14:textId="72143589" w:rsidR="00F94E4C" w:rsidRDefault="00F94E4C" w:rsidP="007006D5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Lindsey Tasker, Head of Admissions</w:t>
            </w:r>
          </w:p>
          <w:p w14:paraId="6ADC6742" w14:textId="28953B80" w:rsidR="00D6736D" w:rsidRPr="00606A57" w:rsidRDefault="007006D5" w:rsidP="007006D5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Thei</w:t>
            </w:r>
            <w:r w:rsidR="002B68E2" w:rsidRPr="00606A5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Head of Governance and</w:t>
            </w:r>
            <w:r w:rsidR="002B68E2" w:rsidRPr="00606A57">
              <w:rPr>
                <w:sz w:val="24"/>
                <w:szCs w:val="24"/>
              </w:rPr>
              <w:t xml:space="preserve"> Secret</w:t>
            </w:r>
            <w:r w:rsidR="00836E06" w:rsidRPr="00606A57">
              <w:rPr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iat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D30481" w14:textId="0AAE56A9" w:rsidR="00DC67F0" w:rsidRPr="00606A57" w:rsidRDefault="00B43A12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5E8128D0" w14:textId="6A4140BD" w:rsidR="00DC67F0" w:rsidRPr="00606A57" w:rsidRDefault="00DC67F0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158928D6" w14:textId="6167E789" w:rsidR="00836E06" w:rsidRPr="00606A57" w:rsidRDefault="00836E06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20D3A2AB" w14:textId="2D6B2989" w:rsidR="00F94E4C" w:rsidRDefault="00CE38F1" w:rsidP="007006D5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Item </w:t>
            </w:r>
            <w:r w:rsidR="00414880">
              <w:rPr>
                <w:sz w:val="24"/>
                <w:szCs w:val="24"/>
              </w:rPr>
              <w:t>6.1</w:t>
            </w:r>
          </w:p>
          <w:p w14:paraId="24724C1C" w14:textId="3AC46AEF" w:rsidR="00D6736D" w:rsidRPr="00606A57" w:rsidRDefault="00925465" w:rsidP="007006D5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DC67F0" w:rsidRPr="00606A57" w14:paraId="1EE88C2D" w14:textId="77777777" w:rsidTr="1E60652B"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E936CF" w14:textId="6A6A1EDF" w:rsidR="00DC67F0" w:rsidRPr="00606A57" w:rsidRDefault="00DC67F0" w:rsidP="00DC67F0">
            <w:pPr>
              <w:pStyle w:val="Heading2"/>
              <w:ind w:left="-57"/>
            </w:pPr>
            <w:r w:rsidRPr="00606A57">
              <w:t xml:space="preserve">APOLOGIES: </w:t>
            </w:r>
          </w:p>
        </w:tc>
      </w:tr>
      <w:tr w:rsidR="00DC67F0" w:rsidRPr="00606A57" w14:paraId="53A94DF4" w14:textId="77777777" w:rsidTr="1E60652B">
        <w:tc>
          <w:tcPr>
            <w:tcW w:w="10349" w:type="dxa"/>
            <w:gridSpan w:val="6"/>
          </w:tcPr>
          <w:p w14:paraId="2A0D19F3" w14:textId="6BFE8662" w:rsidR="00DC67F0" w:rsidRPr="00606A57" w:rsidRDefault="00D06EA1" w:rsidP="00F0383E">
            <w:pPr>
              <w:spacing w:before="60"/>
              <w:ind w:left="-67" w:right="87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Prof. Liz Mossop</w:t>
            </w:r>
            <w:r w:rsidR="00BF693B">
              <w:rPr>
                <w:color w:val="000000" w:themeColor="text1"/>
                <w:sz w:val="24"/>
                <w:szCs w:val="24"/>
              </w:rPr>
              <w:t xml:space="preserve">, </w:t>
            </w:r>
            <w:r w:rsidR="00BD3FF5" w:rsidRPr="00606A57">
              <w:rPr>
                <w:color w:val="000000" w:themeColor="text1"/>
                <w:sz w:val="24"/>
                <w:szCs w:val="24"/>
              </w:rPr>
              <w:t>Prof</w:t>
            </w:r>
            <w:r w:rsidR="00B56061">
              <w:rPr>
                <w:color w:val="000000" w:themeColor="text1"/>
                <w:sz w:val="24"/>
                <w:szCs w:val="24"/>
              </w:rPr>
              <w:t>.</w:t>
            </w:r>
            <w:r w:rsidR="00BD3FF5" w:rsidRPr="00606A57">
              <w:rPr>
                <w:color w:val="000000" w:themeColor="text1"/>
                <w:sz w:val="24"/>
                <w:szCs w:val="24"/>
              </w:rPr>
              <w:t xml:space="preserve"> Claire Craig</w:t>
            </w:r>
            <w:r w:rsidR="00BD3FF5">
              <w:rPr>
                <w:color w:val="000000" w:themeColor="text1"/>
                <w:sz w:val="24"/>
                <w:szCs w:val="24"/>
              </w:rPr>
              <w:t>,</w:t>
            </w:r>
            <w:r w:rsidR="00B3766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06A57">
              <w:rPr>
                <w:color w:val="000000" w:themeColor="text1"/>
                <w:sz w:val="24"/>
                <w:szCs w:val="24"/>
              </w:rPr>
              <w:t>Joel Gray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C20347" w:rsidRPr="00C20347">
              <w:rPr>
                <w:color w:val="000000" w:themeColor="text1"/>
                <w:sz w:val="24"/>
                <w:szCs w:val="24"/>
              </w:rPr>
              <w:t>Martha Mitchell</w:t>
            </w:r>
            <w:r w:rsidR="00C20347">
              <w:rPr>
                <w:color w:val="000000" w:themeColor="text1"/>
                <w:sz w:val="24"/>
                <w:szCs w:val="24"/>
              </w:rPr>
              <w:t>,</w:t>
            </w:r>
            <w:r w:rsidR="00C20347" w:rsidRPr="00C2034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2D19">
              <w:rPr>
                <w:sz w:val="24"/>
                <w:szCs w:val="24"/>
              </w:rPr>
              <w:t xml:space="preserve">Prof. Conor Moss, </w:t>
            </w:r>
            <w:r w:rsidR="004E7552">
              <w:rPr>
                <w:sz w:val="24"/>
                <w:szCs w:val="24"/>
              </w:rPr>
              <w:t>Prof. Sarah Pearson</w:t>
            </w:r>
            <w:r w:rsidR="00C20347">
              <w:rPr>
                <w:sz w:val="24"/>
                <w:szCs w:val="24"/>
              </w:rPr>
              <w:t>,</w:t>
            </w:r>
            <w:r w:rsidR="00C20347" w:rsidRPr="00606A57">
              <w:rPr>
                <w:sz w:val="24"/>
                <w:szCs w:val="24"/>
              </w:rPr>
              <w:t xml:space="preserve"> Dr Alan Ruddoc</w:t>
            </w:r>
            <w:r w:rsidR="00C20347">
              <w:rPr>
                <w:sz w:val="24"/>
                <w:szCs w:val="24"/>
              </w:rPr>
              <w:t>k</w:t>
            </w:r>
          </w:p>
        </w:tc>
      </w:tr>
      <w:tr w:rsidR="00524922" w:rsidRPr="00606A57" w14:paraId="126299E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10F21298" w:rsidR="00524922" w:rsidRPr="00606A57" w:rsidRDefault="00524922" w:rsidP="00B14798">
            <w:pPr>
              <w:pStyle w:val="Heading2"/>
              <w:spacing w:before="0" w:after="0"/>
              <w:ind w:left="-57" w:right="-113"/>
              <w:rPr>
                <w:sz w:val="19"/>
                <w:szCs w:val="19"/>
              </w:rPr>
            </w:pPr>
            <w:bookmarkStart w:id="0" w:name="_Hlk165619253"/>
            <w:r w:rsidRPr="00606A57">
              <w:rPr>
                <w:sz w:val="19"/>
                <w:szCs w:val="19"/>
              </w:rPr>
              <w:t xml:space="preserve">Minute 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03AE4" w14:textId="77777777" w:rsidR="00524922" w:rsidRPr="00606A57" w:rsidRDefault="00524922" w:rsidP="00890E44">
            <w:pPr>
              <w:pStyle w:val="Heading2"/>
              <w:spacing w:before="0" w:after="0"/>
              <w:ind w:right="-57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Item of Business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7350A03D" w:rsidR="00524922" w:rsidRPr="00606A57" w:rsidRDefault="00524922" w:rsidP="00890E44">
            <w:pPr>
              <w:pStyle w:val="Heading2"/>
              <w:spacing w:before="0" w:after="0"/>
              <w:ind w:right="-57"/>
              <w:jc w:val="right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Paper ref</w:t>
            </w:r>
          </w:p>
        </w:tc>
      </w:tr>
      <w:bookmarkEnd w:id="0"/>
      <w:tr w:rsidR="00524922" w:rsidRPr="00606A57" w14:paraId="1F67B07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6359BB52" w:rsidR="00524922" w:rsidRPr="00606A57" w:rsidRDefault="000E7184" w:rsidP="0012215E">
            <w:pPr>
              <w:spacing w:before="60" w:after="60"/>
              <w:ind w:left="-57" w:right="-106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CHAIR’S </w:t>
            </w:r>
            <w:r w:rsidR="00D165FD" w:rsidRPr="00606A57">
              <w:rPr>
                <w:b/>
                <w:bCs/>
                <w:sz w:val="24"/>
                <w:szCs w:val="24"/>
              </w:rPr>
              <w:t>INTRODUCTION</w:t>
            </w:r>
            <w:r w:rsidR="00DE7547" w:rsidRPr="00606A57">
              <w:rPr>
                <w:b/>
                <w:bCs/>
                <w:sz w:val="24"/>
                <w:szCs w:val="24"/>
              </w:rPr>
              <w:tab/>
              <w:t>Verbal</w:t>
            </w:r>
          </w:p>
        </w:tc>
      </w:tr>
      <w:tr w:rsidR="008A753B" w:rsidRPr="00606A57" w14:paraId="42DADC77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1E8BF95C" w:rsidR="00A84615" w:rsidRPr="00606A57" w:rsidRDefault="00392682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</w:t>
            </w:r>
            <w:r w:rsidR="00A84615" w:rsidRPr="00606A57">
              <w:rPr>
                <w:sz w:val="24"/>
                <w:szCs w:val="24"/>
              </w:rPr>
              <w:t>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3C8584" w14:textId="3C9DEA08" w:rsidR="00794468" w:rsidRPr="006637A1" w:rsidRDefault="0042300E" w:rsidP="006637A1">
            <w:p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In opening the meeting, the Chair</w:t>
            </w:r>
            <w:r w:rsidR="006637A1">
              <w:rPr>
                <w:sz w:val="24"/>
                <w:szCs w:val="24"/>
              </w:rPr>
              <w:t xml:space="preserve"> n</w:t>
            </w:r>
            <w:r w:rsidRPr="006637A1">
              <w:rPr>
                <w:sz w:val="24"/>
                <w:szCs w:val="24"/>
              </w:rPr>
              <w:t>oted the apologies received.</w:t>
            </w:r>
          </w:p>
        </w:tc>
      </w:tr>
      <w:tr w:rsidR="00524922" w:rsidRPr="00606A57" w14:paraId="4118F7A3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43A2D1F3" w:rsidR="00524922" w:rsidRPr="00606A57" w:rsidRDefault="006839BD" w:rsidP="0012215E">
            <w:pPr>
              <w:spacing w:before="60" w:after="60"/>
              <w:ind w:left="-57" w:right="-106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MINUTES OF THE PREVIOUS MEETING</w:t>
            </w:r>
            <w:r w:rsidR="00DE7547" w:rsidRPr="00606A57">
              <w:rPr>
                <w:b/>
                <w:bCs/>
                <w:sz w:val="24"/>
                <w:szCs w:val="24"/>
              </w:rPr>
              <w:tab/>
            </w:r>
            <w:r w:rsidR="001C2FBD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="00DE7547" w:rsidRPr="00606A57">
              <w:rPr>
                <w:b/>
                <w:bCs/>
                <w:sz w:val="24"/>
                <w:szCs w:val="24"/>
              </w:rPr>
              <w:t>AB_202</w:t>
            </w:r>
            <w:r w:rsidR="00CE38F1">
              <w:rPr>
                <w:b/>
                <w:bCs/>
                <w:sz w:val="24"/>
                <w:szCs w:val="24"/>
              </w:rPr>
              <w:t>5</w:t>
            </w:r>
            <w:r w:rsidR="00DE7547" w:rsidRPr="00606A57">
              <w:rPr>
                <w:b/>
                <w:bCs/>
                <w:sz w:val="24"/>
                <w:szCs w:val="24"/>
              </w:rPr>
              <w:t>_</w:t>
            </w:r>
            <w:r w:rsidR="00CE38F1">
              <w:rPr>
                <w:b/>
                <w:bCs/>
                <w:sz w:val="24"/>
                <w:szCs w:val="24"/>
              </w:rPr>
              <w:t>0</w:t>
            </w:r>
            <w:r w:rsidR="00DE7547" w:rsidRPr="00606A57">
              <w:rPr>
                <w:b/>
                <w:bCs/>
                <w:sz w:val="24"/>
                <w:szCs w:val="24"/>
              </w:rPr>
              <w:t>1_2</w:t>
            </w:r>
            <w:r w:rsidR="00CE38F1">
              <w:rPr>
                <w:b/>
                <w:bCs/>
                <w:sz w:val="24"/>
                <w:szCs w:val="24"/>
              </w:rPr>
              <w:t>9</w:t>
            </w:r>
            <w:r w:rsidR="00DE7547" w:rsidRPr="00606A57">
              <w:rPr>
                <w:b/>
                <w:bCs/>
                <w:sz w:val="24"/>
                <w:szCs w:val="24"/>
              </w:rPr>
              <w:t>_</w:t>
            </w:r>
            <w:r w:rsidR="0012215E">
              <w:rPr>
                <w:b/>
                <w:bCs/>
                <w:sz w:val="24"/>
                <w:szCs w:val="24"/>
              </w:rPr>
              <w:t>M</w:t>
            </w:r>
          </w:p>
        </w:tc>
      </w:tr>
      <w:tr w:rsidR="00EB7027" w:rsidRPr="00606A57" w14:paraId="78BFFB17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79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284B285" w14:textId="4BF276FC" w:rsidR="00EB7027" w:rsidRPr="00606A57" w:rsidRDefault="00EB7027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2.1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C196B9" w14:textId="1175835D" w:rsidR="00275DE9" w:rsidRPr="006839BD" w:rsidRDefault="002C2548" w:rsidP="006839BD">
            <w:pPr>
              <w:spacing w:before="60" w:after="60"/>
              <w:rPr>
                <w:sz w:val="24"/>
                <w:szCs w:val="24"/>
              </w:rPr>
            </w:pPr>
            <w:r w:rsidRPr="002C2548">
              <w:rPr>
                <w:sz w:val="24"/>
                <w:szCs w:val="24"/>
              </w:rPr>
              <w:t xml:space="preserve">Academic Board </w:t>
            </w:r>
            <w:r w:rsidRPr="002C2548">
              <w:rPr>
                <w:b/>
                <w:bCs/>
                <w:sz w:val="24"/>
                <w:szCs w:val="24"/>
              </w:rPr>
              <w:t>approved</w:t>
            </w:r>
            <w:r w:rsidRPr="002C2548">
              <w:rPr>
                <w:sz w:val="24"/>
                <w:szCs w:val="24"/>
              </w:rPr>
              <w:t xml:space="preserve"> the minutes of the meeting held on </w:t>
            </w:r>
            <w:r>
              <w:rPr>
                <w:sz w:val="24"/>
                <w:szCs w:val="24"/>
              </w:rPr>
              <w:t>2</w:t>
            </w:r>
            <w:r w:rsidR="008B26F4">
              <w:rPr>
                <w:sz w:val="24"/>
                <w:szCs w:val="24"/>
              </w:rPr>
              <w:t xml:space="preserve">9 January </w:t>
            </w:r>
            <w:r w:rsidRPr="002C2548">
              <w:rPr>
                <w:sz w:val="24"/>
                <w:szCs w:val="24"/>
              </w:rPr>
              <w:t>202</w:t>
            </w:r>
            <w:r w:rsidR="008B26F4">
              <w:rPr>
                <w:sz w:val="24"/>
                <w:szCs w:val="24"/>
              </w:rPr>
              <w:t>5</w:t>
            </w:r>
            <w:r w:rsidRPr="002C2548">
              <w:rPr>
                <w:sz w:val="24"/>
                <w:szCs w:val="24"/>
              </w:rPr>
              <w:t xml:space="preserve"> as a correct record.</w:t>
            </w:r>
          </w:p>
        </w:tc>
      </w:tr>
      <w:tr w:rsidR="00C21962" w:rsidRPr="00606A57" w14:paraId="641799F4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B79BCC" w14:textId="5811D3E7" w:rsidR="00C21962" w:rsidRPr="00606A57" w:rsidRDefault="006839BD" w:rsidP="00FD6B1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  <w:highlight w:val="yellow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MATTERS ARISING / ACTION TRACKER  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6752DEA4" w:rsidR="00C21962" w:rsidRPr="00606A57" w:rsidRDefault="00B45DF6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Verbal / </w:t>
            </w:r>
            <w:r w:rsidR="00DE7547" w:rsidRPr="00606A57">
              <w:rPr>
                <w:b/>
                <w:bCs/>
                <w:sz w:val="24"/>
                <w:szCs w:val="24"/>
              </w:rPr>
              <w:t>AB_202</w:t>
            </w:r>
            <w:r w:rsidR="0012215E">
              <w:rPr>
                <w:b/>
                <w:bCs/>
                <w:sz w:val="24"/>
                <w:szCs w:val="24"/>
              </w:rPr>
              <w:t>5</w:t>
            </w:r>
            <w:r w:rsidR="00DE7547" w:rsidRPr="00606A57">
              <w:rPr>
                <w:b/>
                <w:bCs/>
                <w:sz w:val="24"/>
                <w:szCs w:val="24"/>
              </w:rPr>
              <w:t>_</w:t>
            </w:r>
            <w:r w:rsidR="0012215E">
              <w:rPr>
                <w:b/>
                <w:bCs/>
                <w:sz w:val="24"/>
                <w:szCs w:val="24"/>
              </w:rPr>
              <w:t>0</w:t>
            </w:r>
            <w:r w:rsidR="00CE38F1">
              <w:rPr>
                <w:b/>
                <w:bCs/>
                <w:sz w:val="24"/>
                <w:szCs w:val="24"/>
              </w:rPr>
              <w:t>5</w:t>
            </w:r>
            <w:r w:rsidR="00DE7547" w:rsidRPr="00606A57">
              <w:rPr>
                <w:b/>
                <w:bCs/>
                <w:sz w:val="24"/>
                <w:szCs w:val="24"/>
              </w:rPr>
              <w:t>_</w:t>
            </w:r>
            <w:r w:rsidR="00CE38F1">
              <w:rPr>
                <w:b/>
                <w:bCs/>
                <w:sz w:val="24"/>
                <w:szCs w:val="24"/>
              </w:rPr>
              <w:t>07</w:t>
            </w:r>
            <w:r w:rsidR="0012215E">
              <w:rPr>
                <w:b/>
                <w:bCs/>
                <w:sz w:val="24"/>
                <w:szCs w:val="24"/>
              </w:rPr>
              <w:t>_3</w:t>
            </w:r>
          </w:p>
        </w:tc>
      </w:tr>
      <w:tr w:rsidR="000C39A5" w:rsidRPr="00606A57" w14:paraId="55126A0E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0C39A5" w:rsidRPr="00606A57" w:rsidRDefault="000C39A5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92A2D3" w14:textId="49F7004F" w:rsidR="00C5105D" w:rsidRDefault="00C5105D" w:rsidP="006839B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 w:rsidRPr="0040191A">
              <w:rPr>
                <w:sz w:val="24"/>
                <w:szCs w:val="24"/>
              </w:rPr>
              <w:t>the following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updates under matters arising:</w:t>
            </w:r>
          </w:p>
          <w:p w14:paraId="51D0E1E7" w14:textId="7740AD8A" w:rsidR="00B57A14" w:rsidRDefault="000D19D2" w:rsidP="006839BD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 w:val="24"/>
                <w:szCs w:val="24"/>
              </w:rPr>
            </w:pPr>
            <w:r w:rsidRPr="00540243">
              <w:rPr>
                <w:sz w:val="24"/>
                <w:szCs w:val="24"/>
              </w:rPr>
              <w:t xml:space="preserve">University and College Union (UCU) </w:t>
            </w:r>
            <w:r w:rsidR="000E1E57" w:rsidRPr="00540243">
              <w:rPr>
                <w:sz w:val="24"/>
                <w:szCs w:val="24"/>
              </w:rPr>
              <w:t xml:space="preserve">members took local </w:t>
            </w:r>
            <w:r w:rsidR="00F9664F" w:rsidRPr="00540243">
              <w:rPr>
                <w:sz w:val="24"/>
                <w:szCs w:val="24"/>
              </w:rPr>
              <w:t>strike action in March</w:t>
            </w:r>
            <w:r w:rsidR="000E1E57" w:rsidRPr="00540243">
              <w:rPr>
                <w:sz w:val="24"/>
                <w:szCs w:val="24"/>
              </w:rPr>
              <w:t xml:space="preserve">, with </w:t>
            </w:r>
            <w:r w:rsidR="00381E2E">
              <w:rPr>
                <w:sz w:val="24"/>
                <w:szCs w:val="24"/>
              </w:rPr>
              <w:t>further</w:t>
            </w:r>
            <w:r w:rsidR="00B46AD6" w:rsidRPr="00540243">
              <w:rPr>
                <w:sz w:val="24"/>
                <w:szCs w:val="24"/>
              </w:rPr>
              <w:t xml:space="preserve"> action scheduled for</w:t>
            </w:r>
            <w:r w:rsidR="00F9664F" w:rsidRPr="00540243">
              <w:rPr>
                <w:sz w:val="24"/>
                <w:szCs w:val="24"/>
              </w:rPr>
              <w:t xml:space="preserve"> April called off</w:t>
            </w:r>
            <w:r w:rsidR="00254960" w:rsidRPr="00540243">
              <w:rPr>
                <w:sz w:val="24"/>
                <w:szCs w:val="24"/>
              </w:rPr>
              <w:t xml:space="preserve">. </w:t>
            </w:r>
            <w:r w:rsidR="0080666B" w:rsidRPr="00540243">
              <w:rPr>
                <w:sz w:val="24"/>
                <w:szCs w:val="24"/>
              </w:rPr>
              <w:t xml:space="preserve">The Deputy Vice-Chancellor </w:t>
            </w:r>
            <w:r w:rsidR="001F2066">
              <w:rPr>
                <w:sz w:val="24"/>
                <w:szCs w:val="24"/>
              </w:rPr>
              <w:t>assured</w:t>
            </w:r>
            <w:r w:rsidR="00540243">
              <w:rPr>
                <w:sz w:val="24"/>
                <w:szCs w:val="24"/>
              </w:rPr>
              <w:t xml:space="preserve"> members </w:t>
            </w:r>
            <w:r w:rsidR="0096172F">
              <w:rPr>
                <w:sz w:val="24"/>
                <w:szCs w:val="24"/>
              </w:rPr>
              <w:t>of</w:t>
            </w:r>
            <w:r w:rsidR="00D608DB">
              <w:rPr>
                <w:sz w:val="24"/>
                <w:szCs w:val="24"/>
              </w:rPr>
              <w:t xml:space="preserve"> </w:t>
            </w:r>
            <w:r w:rsidR="00F03889">
              <w:rPr>
                <w:sz w:val="24"/>
                <w:szCs w:val="24"/>
              </w:rPr>
              <w:t>the mitigating actions</w:t>
            </w:r>
            <w:r w:rsidR="00D608DB">
              <w:rPr>
                <w:sz w:val="24"/>
                <w:szCs w:val="24"/>
              </w:rPr>
              <w:t xml:space="preserve"> </w:t>
            </w:r>
            <w:r w:rsidR="0096172F">
              <w:rPr>
                <w:sz w:val="24"/>
                <w:szCs w:val="24"/>
              </w:rPr>
              <w:t xml:space="preserve">taken </w:t>
            </w:r>
            <w:r w:rsidR="001555B8" w:rsidRPr="001555B8">
              <w:rPr>
                <w:sz w:val="24"/>
                <w:szCs w:val="24"/>
              </w:rPr>
              <w:t xml:space="preserve">to </w:t>
            </w:r>
            <w:r w:rsidR="001F2066">
              <w:rPr>
                <w:sz w:val="24"/>
                <w:szCs w:val="24"/>
              </w:rPr>
              <w:t>p</w:t>
            </w:r>
            <w:r w:rsidR="001F2066" w:rsidRPr="001F2066">
              <w:rPr>
                <w:sz w:val="24"/>
                <w:szCs w:val="24"/>
              </w:rPr>
              <w:t>rotecting the interests of students</w:t>
            </w:r>
            <w:r w:rsidR="001555B8" w:rsidRPr="001555B8">
              <w:rPr>
                <w:sz w:val="24"/>
                <w:szCs w:val="24"/>
              </w:rPr>
              <w:t>,</w:t>
            </w:r>
            <w:r w:rsidR="00FC5F4A">
              <w:rPr>
                <w:sz w:val="24"/>
                <w:szCs w:val="24"/>
              </w:rPr>
              <w:t xml:space="preserve"> and </w:t>
            </w:r>
            <w:r w:rsidR="00DD50CF">
              <w:rPr>
                <w:sz w:val="24"/>
                <w:szCs w:val="24"/>
              </w:rPr>
              <w:t>confirmed</w:t>
            </w:r>
            <w:r w:rsidR="00FC5F4A">
              <w:rPr>
                <w:sz w:val="24"/>
                <w:szCs w:val="24"/>
              </w:rPr>
              <w:t xml:space="preserve"> the </w:t>
            </w:r>
            <w:r w:rsidR="00DD50CF">
              <w:rPr>
                <w:sz w:val="24"/>
                <w:szCs w:val="24"/>
              </w:rPr>
              <w:t>University’s</w:t>
            </w:r>
            <w:r w:rsidR="00EC3620">
              <w:rPr>
                <w:sz w:val="24"/>
                <w:szCs w:val="24"/>
              </w:rPr>
              <w:t xml:space="preserve"> </w:t>
            </w:r>
            <w:r w:rsidR="00F03889">
              <w:rPr>
                <w:sz w:val="24"/>
                <w:szCs w:val="24"/>
              </w:rPr>
              <w:t>approach to</w:t>
            </w:r>
            <w:r w:rsidR="00EC3620">
              <w:rPr>
                <w:sz w:val="24"/>
                <w:szCs w:val="24"/>
              </w:rPr>
              <w:t xml:space="preserve"> </w:t>
            </w:r>
            <w:r w:rsidR="00455C65">
              <w:rPr>
                <w:sz w:val="24"/>
                <w:szCs w:val="24"/>
              </w:rPr>
              <w:t xml:space="preserve">industrial action </w:t>
            </w:r>
            <w:r w:rsidR="00687944">
              <w:rPr>
                <w:sz w:val="24"/>
                <w:szCs w:val="24"/>
              </w:rPr>
              <w:t>aligns</w:t>
            </w:r>
            <w:r w:rsidR="00EC3620">
              <w:rPr>
                <w:sz w:val="24"/>
                <w:szCs w:val="24"/>
              </w:rPr>
              <w:t xml:space="preserve"> with </w:t>
            </w:r>
            <w:r w:rsidR="00687944">
              <w:rPr>
                <w:sz w:val="24"/>
                <w:szCs w:val="24"/>
              </w:rPr>
              <w:t xml:space="preserve">regulatory expectations. </w:t>
            </w:r>
          </w:p>
          <w:p w14:paraId="08BD2D33" w14:textId="02BB1274" w:rsidR="00F14379" w:rsidRDefault="00E738C7" w:rsidP="00B57A14">
            <w:pPr>
              <w:pStyle w:val="ListParagraph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discussion, </w:t>
            </w:r>
            <w:r w:rsidR="00F21EC0">
              <w:rPr>
                <w:sz w:val="24"/>
                <w:szCs w:val="24"/>
              </w:rPr>
              <w:t xml:space="preserve">it was </w:t>
            </w:r>
            <w:r w:rsidR="00F03889">
              <w:rPr>
                <w:sz w:val="24"/>
                <w:szCs w:val="24"/>
              </w:rPr>
              <w:t>highlighted</w:t>
            </w:r>
            <w:r w:rsidR="00F21EC0">
              <w:rPr>
                <w:sz w:val="24"/>
                <w:szCs w:val="24"/>
              </w:rPr>
              <w:t xml:space="preserve"> that sharing the latest Office for Students (OfS) guidance with members would </w:t>
            </w:r>
            <w:r w:rsidR="00F14379">
              <w:rPr>
                <w:sz w:val="24"/>
                <w:szCs w:val="24"/>
              </w:rPr>
              <w:t xml:space="preserve">provide helpful context. </w:t>
            </w:r>
            <w:r w:rsidR="00F21EC0">
              <w:rPr>
                <w:sz w:val="24"/>
                <w:szCs w:val="24"/>
              </w:rPr>
              <w:t xml:space="preserve"> </w:t>
            </w:r>
          </w:p>
          <w:p w14:paraId="2DD4B30E" w14:textId="333EBBF3" w:rsidR="00254960" w:rsidRDefault="00254960" w:rsidP="00F14379">
            <w:pPr>
              <w:pStyle w:val="ListParagraph"/>
              <w:spacing w:before="60" w:after="60"/>
              <w:rPr>
                <w:b/>
                <w:bCs/>
                <w:sz w:val="24"/>
                <w:szCs w:val="24"/>
              </w:rPr>
            </w:pPr>
            <w:r w:rsidRPr="00F14379">
              <w:rPr>
                <w:b/>
                <w:bCs/>
                <w:sz w:val="24"/>
                <w:szCs w:val="24"/>
              </w:rPr>
              <w:t>Action</w:t>
            </w:r>
            <w:r w:rsidR="00647F0D" w:rsidRPr="00F14379">
              <w:rPr>
                <w:b/>
                <w:bCs/>
                <w:sz w:val="24"/>
                <w:szCs w:val="24"/>
              </w:rPr>
              <w:t>:</w:t>
            </w:r>
            <w:r w:rsidRPr="00F14379">
              <w:rPr>
                <w:b/>
                <w:bCs/>
                <w:sz w:val="24"/>
                <w:szCs w:val="24"/>
              </w:rPr>
              <w:t xml:space="preserve"> Committee Secretary</w:t>
            </w:r>
          </w:p>
          <w:p w14:paraId="45A26EA2" w14:textId="61B72AB2" w:rsidR="004A0786" w:rsidRDefault="008B4396" w:rsidP="009415DF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Honorary Awards Committee</w:t>
            </w:r>
            <w:r w:rsidR="00690E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has approved </w:t>
            </w:r>
            <w:r w:rsidR="009415DF">
              <w:rPr>
                <w:sz w:val="24"/>
                <w:szCs w:val="24"/>
              </w:rPr>
              <w:t xml:space="preserve">an approach to </w:t>
            </w:r>
            <w:r w:rsidR="000930EC">
              <w:rPr>
                <w:sz w:val="24"/>
                <w:szCs w:val="24"/>
              </w:rPr>
              <w:t xml:space="preserve">Honorary Awards </w:t>
            </w:r>
            <w:r w:rsidR="006A5331">
              <w:rPr>
                <w:sz w:val="24"/>
                <w:szCs w:val="24"/>
              </w:rPr>
              <w:t>for 2024/25</w:t>
            </w:r>
            <w:r w:rsidR="00C2652D" w:rsidRPr="009415DF">
              <w:rPr>
                <w:sz w:val="24"/>
                <w:szCs w:val="24"/>
              </w:rPr>
              <w:t xml:space="preserve">. A confidential minute was taken. </w:t>
            </w:r>
          </w:p>
          <w:p w14:paraId="7F21F71F" w14:textId="0C527ACA" w:rsidR="00355AF5" w:rsidRPr="006839BD" w:rsidRDefault="004A1462" w:rsidP="00237B0A">
            <w:pPr>
              <w:pStyle w:val="ListParagraph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discussion, members </w:t>
            </w:r>
            <w:r w:rsidR="006110DD">
              <w:rPr>
                <w:sz w:val="24"/>
                <w:szCs w:val="24"/>
              </w:rPr>
              <w:t xml:space="preserve">were </w:t>
            </w:r>
            <w:r w:rsidR="000D6937">
              <w:rPr>
                <w:sz w:val="24"/>
                <w:szCs w:val="24"/>
              </w:rPr>
              <w:t xml:space="preserve">informed that staff </w:t>
            </w:r>
            <w:r w:rsidR="00237B0A">
              <w:rPr>
                <w:sz w:val="24"/>
                <w:szCs w:val="24"/>
              </w:rPr>
              <w:t>will be updated through internal communications.</w:t>
            </w:r>
          </w:p>
        </w:tc>
      </w:tr>
      <w:tr w:rsidR="00003958" w:rsidRPr="00606A57" w14:paraId="6A009660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D58F42F" w14:textId="6D356571" w:rsidR="00003958" w:rsidRPr="00606A57" w:rsidRDefault="00003958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3.2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9C94AE" w14:textId="38323F2E" w:rsidR="00F75140" w:rsidRPr="006839BD" w:rsidRDefault="00884C1B" w:rsidP="009E4441">
            <w:pPr>
              <w:spacing w:before="60" w:after="60"/>
              <w:ind w:left="42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>noted</w:t>
            </w:r>
            <w:r w:rsidRPr="00606A57">
              <w:rPr>
                <w:sz w:val="24"/>
                <w:szCs w:val="24"/>
              </w:rPr>
              <w:t xml:space="preserve"> updates to the action tracker.</w:t>
            </w:r>
          </w:p>
        </w:tc>
      </w:tr>
      <w:tr w:rsidR="00524922" w:rsidRPr="00606A57" w14:paraId="45842A65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9ABED" w14:textId="3F07D224" w:rsidR="00524922" w:rsidRPr="00606A57" w:rsidRDefault="00003958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bookmarkStart w:id="1" w:name="_Hlk165618780"/>
            <w:r w:rsidRPr="00606A57">
              <w:rPr>
                <w:b/>
                <w:bCs/>
                <w:sz w:val="24"/>
                <w:szCs w:val="24"/>
              </w:rPr>
              <w:lastRenderedPageBreak/>
              <w:t>STR</w:t>
            </w:r>
            <w:r w:rsidR="00BE35D7" w:rsidRPr="00606A57">
              <w:rPr>
                <w:b/>
                <w:bCs/>
                <w:sz w:val="24"/>
                <w:szCs w:val="24"/>
              </w:rPr>
              <w:t>ATEGIC</w:t>
            </w:r>
            <w:r w:rsidRPr="00606A57">
              <w:rPr>
                <w:b/>
                <w:bCs/>
                <w:sz w:val="24"/>
                <w:szCs w:val="24"/>
              </w:rPr>
              <w:t xml:space="preserve"> DISCUSSION</w:t>
            </w:r>
            <w:r w:rsidR="00832B4D" w:rsidRPr="00606A57">
              <w:rPr>
                <w:b/>
                <w:bCs/>
                <w:sz w:val="24"/>
                <w:szCs w:val="24"/>
              </w:rPr>
              <w:t xml:space="preserve">: </w:t>
            </w:r>
            <w:r w:rsidR="009A5C7C">
              <w:rPr>
                <w:b/>
                <w:bCs/>
                <w:sz w:val="24"/>
                <w:szCs w:val="24"/>
              </w:rPr>
              <w:t>DIVERSIFICATION PROJECTS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2B9C9206" w:rsidR="00524922" w:rsidRPr="00606A57" w:rsidRDefault="008379C4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Presentation</w:t>
            </w:r>
          </w:p>
        </w:tc>
      </w:tr>
      <w:bookmarkEnd w:id="1"/>
      <w:tr w:rsidR="00CC16EB" w:rsidRPr="00606A57" w14:paraId="127263C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428ECD9D" w:rsidR="00CC16EB" w:rsidRPr="00606A57" w:rsidRDefault="00CC16EB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4.1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182CCC" w14:textId="35B11463" w:rsidR="001D4E06" w:rsidRDefault="00571C8E" w:rsidP="00833EF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994899">
              <w:rPr>
                <w:sz w:val="24"/>
                <w:szCs w:val="24"/>
              </w:rPr>
              <w:t xml:space="preserve">The </w:t>
            </w:r>
            <w:r w:rsidR="00DC2BA8" w:rsidRPr="00994899">
              <w:rPr>
                <w:sz w:val="24"/>
                <w:szCs w:val="24"/>
              </w:rPr>
              <w:t xml:space="preserve">Director </w:t>
            </w:r>
            <w:r w:rsidR="003A0063">
              <w:rPr>
                <w:sz w:val="24"/>
                <w:szCs w:val="24"/>
              </w:rPr>
              <w:t>of Diversification Programmes</w:t>
            </w:r>
            <w:r w:rsidR="009052EE" w:rsidRPr="00994899">
              <w:rPr>
                <w:sz w:val="24"/>
                <w:szCs w:val="24"/>
              </w:rPr>
              <w:t xml:space="preserve"> and </w:t>
            </w:r>
            <w:r w:rsidR="00994899" w:rsidRPr="00994899">
              <w:rPr>
                <w:sz w:val="24"/>
                <w:szCs w:val="24"/>
              </w:rPr>
              <w:t xml:space="preserve">Head of Academic Quality and Standards delivered a presentation </w:t>
            </w:r>
            <w:r w:rsidR="00994899">
              <w:rPr>
                <w:sz w:val="24"/>
                <w:szCs w:val="24"/>
              </w:rPr>
              <w:t xml:space="preserve">that </w:t>
            </w:r>
            <w:r w:rsidR="00994899" w:rsidRPr="00994899">
              <w:rPr>
                <w:sz w:val="24"/>
                <w:szCs w:val="24"/>
              </w:rPr>
              <w:t>focus</w:t>
            </w:r>
            <w:r w:rsidR="00994899">
              <w:rPr>
                <w:sz w:val="24"/>
                <w:szCs w:val="24"/>
              </w:rPr>
              <w:t>ed</w:t>
            </w:r>
            <w:r w:rsidR="00994899" w:rsidRPr="00994899">
              <w:rPr>
                <w:sz w:val="24"/>
                <w:szCs w:val="24"/>
              </w:rPr>
              <w:t xml:space="preserve"> </w:t>
            </w:r>
            <w:r w:rsidR="005639BC" w:rsidRPr="00994899">
              <w:rPr>
                <w:sz w:val="24"/>
                <w:szCs w:val="24"/>
              </w:rPr>
              <w:t xml:space="preserve">on the University’s experience of quality-assuring franchise arrangements, and of the embedding of this assurance in the </w:t>
            </w:r>
            <w:r w:rsidR="008F2208">
              <w:rPr>
                <w:sz w:val="24"/>
                <w:szCs w:val="24"/>
              </w:rPr>
              <w:t xml:space="preserve">planning </w:t>
            </w:r>
            <w:r w:rsidR="00994899" w:rsidRPr="00994899">
              <w:rPr>
                <w:sz w:val="24"/>
                <w:szCs w:val="24"/>
              </w:rPr>
              <w:t xml:space="preserve">for the London </w:t>
            </w:r>
            <w:r w:rsidR="00994899" w:rsidRPr="00CA16A2">
              <w:rPr>
                <w:sz w:val="24"/>
                <w:szCs w:val="24"/>
              </w:rPr>
              <w:t>Campus</w:t>
            </w:r>
            <w:r w:rsidR="005639BC" w:rsidRPr="00CA16A2">
              <w:rPr>
                <w:sz w:val="24"/>
                <w:szCs w:val="24"/>
              </w:rPr>
              <w:t>.</w:t>
            </w:r>
            <w:r w:rsidR="00584ECB" w:rsidRPr="00CA16A2">
              <w:rPr>
                <w:rFonts w:cstheme="minorHAnsi"/>
                <w:sz w:val="24"/>
                <w:szCs w:val="24"/>
              </w:rPr>
              <w:t xml:space="preserve"> </w:t>
            </w:r>
            <w:r w:rsidR="002F081C">
              <w:rPr>
                <w:rFonts w:cstheme="minorHAnsi"/>
                <w:sz w:val="24"/>
                <w:szCs w:val="24"/>
              </w:rPr>
              <w:t>Headin</w:t>
            </w:r>
            <w:r w:rsidR="001D4E06">
              <w:rPr>
                <w:rFonts w:cstheme="minorHAnsi"/>
                <w:sz w:val="24"/>
                <w:szCs w:val="24"/>
              </w:rPr>
              <w:t>gs</w:t>
            </w:r>
            <w:r w:rsidR="00F533AB">
              <w:rPr>
                <w:rFonts w:cstheme="minorHAnsi"/>
                <w:sz w:val="24"/>
                <w:szCs w:val="24"/>
              </w:rPr>
              <w:t xml:space="preserve"> from the presentation </w:t>
            </w:r>
            <w:r w:rsidR="001D4E06">
              <w:rPr>
                <w:rFonts w:cstheme="minorHAnsi"/>
                <w:sz w:val="24"/>
                <w:szCs w:val="24"/>
              </w:rPr>
              <w:t>covered:</w:t>
            </w:r>
            <w:r w:rsidR="00833EF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4A702BD" w14:textId="77777777" w:rsidR="001D4E06" w:rsidRPr="001D4E06" w:rsidRDefault="00833EFD" w:rsidP="001D4E06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 w:val="24"/>
                <w:szCs w:val="24"/>
              </w:rPr>
            </w:pPr>
            <w:r w:rsidRPr="001D4E06">
              <w:rPr>
                <w:rFonts w:cstheme="minorHAnsi"/>
                <w:sz w:val="24"/>
                <w:szCs w:val="24"/>
              </w:rPr>
              <w:t>the</w:t>
            </w:r>
            <w:r w:rsidR="005F0CA7" w:rsidRPr="001D4E06">
              <w:rPr>
                <w:sz w:val="24"/>
                <w:szCs w:val="24"/>
              </w:rPr>
              <w:t xml:space="preserve"> </w:t>
            </w:r>
            <w:r w:rsidR="00D85BCE" w:rsidRPr="00833EFD">
              <w:rPr>
                <w:rFonts w:cstheme="minorHAnsi"/>
                <w:sz w:val="24"/>
                <w:szCs w:val="24"/>
              </w:rPr>
              <w:t>delivery</w:t>
            </w:r>
            <w:r w:rsidR="006A2746" w:rsidRPr="00833EFD">
              <w:rPr>
                <w:rFonts w:cstheme="minorHAnsi"/>
                <w:sz w:val="24"/>
                <w:szCs w:val="24"/>
              </w:rPr>
              <w:t xml:space="preserve"> model, </w:t>
            </w:r>
          </w:p>
          <w:p w14:paraId="09D9E5FB" w14:textId="77777777" w:rsidR="001D4E06" w:rsidRPr="001D4E06" w:rsidRDefault="006A2746" w:rsidP="001D4E06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 w:val="24"/>
                <w:szCs w:val="24"/>
              </w:rPr>
            </w:pPr>
            <w:r w:rsidRPr="00833EFD">
              <w:rPr>
                <w:rFonts w:cstheme="minorHAnsi"/>
                <w:sz w:val="24"/>
                <w:szCs w:val="24"/>
              </w:rPr>
              <w:t xml:space="preserve">external </w:t>
            </w:r>
            <w:r w:rsidR="00D85BCE" w:rsidRPr="00833EFD">
              <w:rPr>
                <w:rFonts w:cstheme="minorHAnsi"/>
                <w:sz w:val="24"/>
                <w:szCs w:val="24"/>
              </w:rPr>
              <w:t xml:space="preserve">operating </w:t>
            </w:r>
            <w:r w:rsidR="008C6B9E" w:rsidRPr="00833EFD">
              <w:rPr>
                <w:rFonts w:cstheme="minorHAnsi"/>
                <w:sz w:val="24"/>
                <w:szCs w:val="24"/>
              </w:rPr>
              <w:t>context for quality assurance</w:t>
            </w:r>
            <w:r w:rsidRPr="00833EFD">
              <w:rPr>
                <w:rFonts w:cstheme="minorHAnsi"/>
                <w:sz w:val="24"/>
                <w:szCs w:val="24"/>
              </w:rPr>
              <w:t>,</w:t>
            </w:r>
            <w:r w:rsidR="008C6B9E" w:rsidRPr="00833EF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029016" w14:textId="77777777" w:rsidR="001D4E06" w:rsidRPr="001D4E06" w:rsidRDefault="008C6B9E" w:rsidP="001D4E06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 w:val="24"/>
                <w:szCs w:val="24"/>
              </w:rPr>
            </w:pPr>
            <w:r w:rsidRPr="00833EFD">
              <w:rPr>
                <w:rFonts w:cstheme="minorHAnsi"/>
                <w:sz w:val="24"/>
                <w:szCs w:val="24"/>
              </w:rPr>
              <w:t xml:space="preserve">project stages and </w:t>
            </w:r>
            <w:r w:rsidR="0002695F" w:rsidRPr="00833EFD">
              <w:rPr>
                <w:rFonts w:cstheme="minorHAnsi"/>
                <w:sz w:val="24"/>
                <w:szCs w:val="24"/>
              </w:rPr>
              <w:t>the embedding of</w:t>
            </w:r>
            <w:r w:rsidRPr="00833EFD">
              <w:rPr>
                <w:rFonts w:cstheme="minorHAnsi"/>
                <w:sz w:val="24"/>
                <w:szCs w:val="24"/>
              </w:rPr>
              <w:t xml:space="preserve"> quality assurance processes,</w:t>
            </w:r>
            <w:r w:rsidR="005F0CA7" w:rsidRPr="00833EF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29DA711" w14:textId="77777777" w:rsidR="007E79EE" w:rsidRPr="008D26AC" w:rsidRDefault="00DB7784" w:rsidP="001D4E06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 w:val="24"/>
                <w:szCs w:val="24"/>
              </w:rPr>
            </w:pPr>
            <w:r w:rsidRPr="00833EFD">
              <w:rPr>
                <w:rFonts w:cstheme="minorHAnsi"/>
                <w:sz w:val="24"/>
                <w:szCs w:val="24"/>
              </w:rPr>
              <w:t>progress on the project plan</w:t>
            </w:r>
            <w:r w:rsidR="009D4571" w:rsidRPr="00833EFD">
              <w:rPr>
                <w:rFonts w:cstheme="minorHAnsi"/>
                <w:sz w:val="24"/>
                <w:szCs w:val="24"/>
              </w:rPr>
              <w:t>, and</w:t>
            </w:r>
            <w:r w:rsidR="00833EFD" w:rsidRPr="00833EFD">
              <w:rPr>
                <w:rFonts w:cstheme="minorHAnsi"/>
                <w:sz w:val="24"/>
                <w:szCs w:val="24"/>
              </w:rPr>
              <w:t xml:space="preserve"> </w:t>
            </w:r>
            <w:r w:rsidR="00AF17C4" w:rsidRPr="00833EFD">
              <w:rPr>
                <w:rFonts w:cstheme="minorHAnsi"/>
                <w:sz w:val="24"/>
                <w:szCs w:val="24"/>
              </w:rPr>
              <w:t xml:space="preserve">workstream </w:t>
            </w:r>
            <w:r w:rsidRPr="00833EFD">
              <w:rPr>
                <w:rFonts w:cstheme="minorHAnsi"/>
                <w:sz w:val="24"/>
                <w:szCs w:val="24"/>
              </w:rPr>
              <w:t xml:space="preserve">governance. </w:t>
            </w:r>
            <w:r w:rsidR="005F0CA7" w:rsidRPr="00833EF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79D8E8D" w14:textId="53A2DAD1" w:rsidR="007E79EE" w:rsidRPr="00F67DF5" w:rsidRDefault="008D26AC" w:rsidP="00F67DF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taken.</w:t>
            </w:r>
            <w:r w:rsidR="00F94BF3" w:rsidRPr="00F67DF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26DAD" w:rsidRPr="00606A57" w14:paraId="03531F0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E882655" w14:textId="0B94F3F6" w:rsidR="00526DAD" w:rsidRPr="00606A57" w:rsidRDefault="00526DAD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4.2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334E64" w14:textId="32A1843D" w:rsidR="0068188D" w:rsidRPr="00F67DF5" w:rsidRDefault="00CD1726" w:rsidP="00F67DF5">
            <w:pPr>
              <w:spacing w:before="60" w:after="60"/>
              <w:rPr>
                <w:sz w:val="24"/>
                <w:szCs w:val="28"/>
              </w:rPr>
            </w:pPr>
            <w:r w:rsidRPr="00CD1726">
              <w:rPr>
                <w:sz w:val="24"/>
                <w:szCs w:val="28"/>
              </w:rPr>
              <w:t xml:space="preserve">In </w:t>
            </w:r>
            <w:r w:rsidR="00297949">
              <w:rPr>
                <w:b/>
                <w:bCs/>
                <w:sz w:val="24"/>
                <w:szCs w:val="28"/>
              </w:rPr>
              <w:t xml:space="preserve">receiving </w:t>
            </w:r>
            <w:r w:rsidR="00297949">
              <w:rPr>
                <w:sz w:val="24"/>
                <w:szCs w:val="28"/>
              </w:rPr>
              <w:t>the presentation</w:t>
            </w:r>
            <w:r w:rsidRPr="00CD1726">
              <w:rPr>
                <w:sz w:val="24"/>
                <w:szCs w:val="28"/>
              </w:rPr>
              <w:t>, members</w:t>
            </w:r>
            <w:r w:rsidR="00A9544D">
              <w:rPr>
                <w:sz w:val="24"/>
                <w:szCs w:val="28"/>
              </w:rPr>
              <w:t xml:space="preserve"> </w:t>
            </w:r>
            <w:r w:rsidR="00ED5A16">
              <w:rPr>
                <w:sz w:val="24"/>
                <w:szCs w:val="28"/>
              </w:rPr>
              <w:t xml:space="preserve">welcomed the challenges </w:t>
            </w:r>
            <w:r w:rsidR="00297949">
              <w:rPr>
                <w:sz w:val="24"/>
                <w:szCs w:val="28"/>
              </w:rPr>
              <w:t>outlined</w:t>
            </w:r>
            <w:r w:rsidR="00ED5A16">
              <w:rPr>
                <w:sz w:val="24"/>
                <w:szCs w:val="28"/>
              </w:rPr>
              <w:t xml:space="preserve"> and </w:t>
            </w:r>
            <w:r w:rsidR="00A17BFE">
              <w:rPr>
                <w:sz w:val="24"/>
                <w:szCs w:val="28"/>
              </w:rPr>
              <w:t xml:space="preserve">were assured </w:t>
            </w:r>
            <w:r w:rsidR="004F7109">
              <w:rPr>
                <w:sz w:val="24"/>
                <w:szCs w:val="28"/>
              </w:rPr>
              <w:t xml:space="preserve">of </w:t>
            </w:r>
            <w:r w:rsidR="00297949">
              <w:rPr>
                <w:sz w:val="24"/>
                <w:szCs w:val="28"/>
              </w:rPr>
              <w:t xml:space="preserve">the </w:t>
            </w:r>
            <w:r w:rsidR="004F7109">
              <w:rPr>
                <w:sz w:val="24"/>
                <w:szCs w:val="28"/>
              </w:rPr>
              <w:t xml:space="preserve">intentions to </w:t>
            </w:r>
            <w:r w:rsidR="00797E9E">
              <w:rPr>
                <w:sz w:val="24"/>
                <w:szCs w:val="28"/>
              </w:rPr>
              <w:t>adopt</w:t>
            </w:r>
            <w:r w:rsidR="00A17BFE">
              <w:rPr>
                <w:sz w:val="24"/>
                <w:szCs w:val="28"/>
              </w:rPr>
              <w:t xml:space="preserve"> </w:t>
            </w:r>
            <w:r w:rsidR="00ED5A16">
              <w:rPr>
                <w:sz w:val="24"/>
                <w:szCs w:val="28"/>
              </w:rPr>
              <w:t xml:space="preserve">a </w:t>
            </w:r>
            <w:r w:rsidR="00A17BFE">
              <w:rPr>
                <w:sz w:val="24"/>
                <w:szCs w:val="28"/>
              </w:rPr>
              <w:t xml:space="preserve">robust </w:t>
            </w:r>
            <w:r w:rsidR="00797E9E">
              <w:rPr>
                <w:sz w:val="24"/>
                <w:szCs w:val="28"/>
              </w:rPr>
              <w:t>framework</w:t>
            </w:r>
            <w:r w:rsidR="00ED5A16">
              <w:rPr>
                <w:sz w:val="24"/>
                <w:szCs w:val="28"/>
              </w:rPr>
              <w:t xml:space="preserve"> </w:t>
            </w:r>
            <w:r w:rsidR="00320076">
              <w:rPr>
                <w:sz w:val="24"/>
                <w:szCs w:val="28"/>
              </w:rPr>
              <w:t>for</w:t>
            </w:r>
            <w:r w:rsidR="00A17BFE">
              <w:rPr>
                <w:sz w:val="24"/>
                <w:szCs w:val="28"/>
              </w:rPr>
              <w:t xml:space="preserve"> quality assurance</w:t>
            </w:r>
            <w:r w:rsidR="0043636C">
              <w:rPr>
                <w:sz w:val="24"/>
                <w:szCs w:val="28"/>
              </w:rPr>
              <w:t xml:space="preserve">. A confidential minute was taken. </w:t>
            </w:r>
          </w:p>
        </w:tc>
      </w:tr>
      <w:tr w:rsidR="00072B2C" w:rsidRPr="00606A57" w14:paraId="4DA018E2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FD65E" w14:textId="3E08DAFE" w:rsidR="00072B2C" w:rsidRPr="00606A57" w:rsidRDefault="00BF3FEB" w:rsidP="00072B2C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bookmarkStart w:id="2" w:name="_Hlk165618364"/>
            <w:r w:rsidRPr="004E58B3">
              <w:rPr>
                <w:bCs/>
                <w:szCs w:val="24"/>
              </w:rPr>
              <w:t>ADMISSIONS POLICIES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1CDAC89C" w:rsidR="00072B2C" w:rsidRPr="00606A57" w:rsidRDefault="0012215E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</w:t>
            </w:r>
            <w:r w:rsidR="008379C4" w:rsidRPr="00606A57">
              <w:rPr>
                <w:b/>
                <w:bCs/>
                <w:sz w:val="24"/>
                <w:szCs w:val="24"/>
              </w:rPr>
              <w:t>202</w:t>
            </w:r>
            <w:r w:rsidR="008379C4">
              <w:rPr>
                <w:b/>
                <w:bCs/>
                <w:sz w:val="24"/>
                <w:szCs w:val="24"/>
              </w:rPr>
              <w:t>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="00292A1B">
              <w:rPr>
                <w:b/>
                <w:bCs/>
                <w:sz w:val="24"/>
                <w:szCs w:val="24"/>
              </w:rPr>
              <w:t>6</w:t>
            </w:r>
            <w:r w:rsidR="00DE7547" w:rsidRPr="00606A5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bookmarkEnd w:id="2"/>
      <w:tr w:rsidR="00072B2C" w:rsidRPr="00606A57" w14:paraId="797CE87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1E78599" w14:textId="6F4FE87B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5.1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46C449" w14:textId="0F60071D" w:rsidR="002C0449" w:rsidRDefault="00BF3FEB" w:rsidP="00DD0B49">
            <w:pPr>
              <w:rPr>
                <w:sz w:val="24"/>
                <w:szCs w:val="24"/>
              </w:rPr>
            </w:pPr>
            <w:r w:rsidRPr="005A1749">
              <w:rPr>
                <w:sz w:val="24"/>
                <w:szCs w:val="24"/>
              </w:rPr>
              <w:t>The paper</w:t>
            </w:r>
            <w:r w:rsidR="005B3F75">
              <w:rPr>
                <w:sz w:val="24"/>
                <w:szCs w:val="24"/>
              </w:rPr>
              <w:t>,</w:t>
            </w:r>
            <w:r w:rsidR="00714F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presented</w:t>
            </w:r>
            <w:r w:rsidRPr="005A1749">
              <w:rPr>
                <w:sz w:val="24"/>
                <w:szCs w:val="24"/>
              </w:rPr>
              <w:t xml:space="preserve"> </w:t>
            </w:r>
            <w:r w:rsidR="005B3F75">
              <w:rPr>
                <w:sz w:val="24"/>
                <w:szCs w:val="24"/>
              </w:rPr>
              <w:t>by t</w:t>
            </w:r>
            <w:r w:rsidR="009908EE" w:rsidRPr="008555BA">
              <w:rPr>
                <w:sz w:val="24"/>
                <w:szCs w:val="24"/>
              </w:rPr>
              <w:t>he Head of Admissions</w:t>
            </w:r>
            <w:r w:rsidR="009908EE">
              <w:rPr>
                <w:sz w:val="24"/>
                <w:szCs w:val="24"/>
              </w:rPr>
              <w:t xml:space="preserve">, recommend </w:t>
            </w:r>
            <w:r w:rsidR="005B3F75">
              <w:rPr>
                <w:sz w:val="24"/>
                <w:szCs w:val="24"/>
              </w:rPr>
              <w:t>revisions</w:t>
            </w:r>
            <w:r w:rsidR="009908EE">
              <w:rPr>
                <w:sz w:val="24"/>
                <w:szCs w:val="24"/>
              </w:rPr>
              <w:t xml:space="preserve"> to three </w:t>
            </w:r>
            <w:r w:rsidRPr="005A1749">
              <w:rPr>
                <w:sz w:val="24"/>
                <w:szCs w:val="24"/>
              </w:rPr>
              <w:t>admissions policies</w:t>
            </w:r>
            <w:r w:rsidR="005B3F75">
              <w:rPr>
                <w:sz w:val="24"/>
                <w:szCs w:val="24"/>
              </w:rPr>
              <w:t xml:space="preserve"> following a cyclical review</w:t>
            </w:r>
            <w:r w:rsidR="007B028B">
              <w:rPr>
                <w:sz w:val="24"/>
                <w:szCs w:val="24"/>
              </w:rPr>
              <w:t xml:space="preserve">. </w:t>
            </w:r>
            <w:r w:rsidR="00DA4994">
              <w:rPr>
                <w:sz w:val="24"/>
                <w:szCs w:val="24"/>
              </w:rPr>
              <w:t>Key points were as follows</w:t>
            </w:r>
            <w:r w:rsidR="00714FAE">
              <w:rPr>
                <w:sz w:val="24"/>
                <w:szCs w:val="24"/>
              </w:rPr>
              <w:t>:</w:t>
            </w:r>
            <w:r w:rsidR="00196001">
              <w:rPr>
                <w:sz w:val="24"/>
                <w:szCs w:val="24"/>
              </w:rPr>
              <w:t xml:space="preserve"> </w:t>
            </w:r>
          </w:p>
          <w:p w14:paraId="6F4B1330" w14:textId="31BD0FBA" w:rsidR="002C0449" w:rsidRDefault="002C0449" w:rsidP="002C0449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96001" w:rsidRPr="002C0449">
              <w:rPr>
                <w:sz w:val="24"/>
                <w:szCs w:val="24"/>
              </w:rPr>
              <w:t>o substantive</w:t>
            </w:r>
            <w:r w:rsidR="00705E8B" w:rsidRPr="002C0449">
              <w:rPr>
                <w:sz w:val="24"/>
                <w:szCs w:val="24"/>
              </w:rPr>
              <w:t xml:space="preserve"> changes </w:t>
            </w:r>
            <w:r w:rsidR="00845A74" w:rsidRPr="002C0449">
              <w:rPr>
                <w:sz w:val="24"/>
                <w:szCs w:val="24"/>
              </w:rPr>
              <w:t xml:space="preserve">had been made to the Appeals and Complaints for Applicants and Minimum Entry Requirements </w:t>
            </w:r>
            <w:r w:rsidR="00181F43" w:rsidRPr="002C0449">
              <w:rPr>
                <w:sz w:val="24"/>
                <w:szCs w:val="24"/>
              </w:rPr>
              <w:t>policies</w:t>
            </w:r>
            <w:r w:rsidR="00256A78">
              <w:rPr>
                <w:sz w:val="24"/>
                <w:szCs w:val="24"/>
              </w:rPr>
              <w:t xml:space="preserve">, with updates focused on readability, language and </w:t>
            </w:r>
            <w:r w:rsidR="00256A78">
              <w:rPr>
                <w:rFonts w:cstheme="minorHAnsi"/>
                <w:sz w:val="24"/>
                <w:szCs w:val="24"/>
              </w:rPr>
              <w:t>alignment of roles with new internal structures</w:t>
            </w:r>
            <w:r w:rsidR="00181F43" w:rsidRPr="002C0449">
              <w:rPr>
                <w:sz w:val="24"/>
                <w:szCs w:val="24"/>
              </w:rPr>
              <w:t xml:space="preserve">. </w:t>
            </w:r>
          </w:p>
          <w:p w14:paraId="79FCFCD8" w14:textId="7000BA47" w:rsidR="008D43D9" w:rsidRPr="002C0449" w:rsidRDefault="00181F43" w:rsidP="002C0449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2C0449">
              <w:rPr>
                <w:sz w:val="24"/>
                <w:szCs w:val="24"/>
              </w:rPr>
              <w:t>N</w:t>
            </w:r>
            <w:r w:rsidR="00845A74" w:rsidRPr="002C0449">
              <w:rPr>
                <w:sz w:val="24"/>
                <w:szCs w:val="24"/>
              </w:rPr>
              <w:t>otable</w:t>
            </w:r>
            <w:r w:rsidR="00F7731D" w:rsidRPr="002C0449">
              <w:rPr>
                <w:sz w:val="24"/>
                <w:szCs w:val="24"/>
              </w:rPr>
              <w:t xml:space="preserve"> amendments to the Admissions Policy</w:t>
            </w:r>
            <w:r w:rsidRPr="002C0449">
              <w:rPr>
                <w:sz w:val="24"/>
                <w:szCs w:val="24"/>
              </w:rPr>
              <w:t xml:space="preserve"> </w:t>
            </w:r>
            <w:r w:rsidR="0051724E" w:rsidRPr="002C0449">
              <w:rPr>
                <w:sz w:val="24"/>
                <w:szCs w:val="24"/>
              </w:rPr>
              <w:t>were</w:t>
            </w:r>
            <w:r w:rsidRPr="002C0449">
              <w:rPr>
                <w:sz w:val="24"/>
                <w:szCs w:val="24"/>
              </w:rPr>
              <w:t xml:space="preserve"> outlined</w:t>
            </w:r>
            <w:r w:rsidR="00DC0ABA">
              <w:rPr>
                <w:sz w:val="24"/>
                <w:szCs w:val="24"/>
              </w:rPr>
              <w:t xml:space="preserve"> which focused on</w:t>
            </w:r>
            <w:r w:rsidR="00541E91">
              <w:rPr>
                <w:sz w:val="24"/>
                <w:szCs w:val="24"/>
              </w:rPr>
              <w:t xml:space="preserve"> reflecting internal processes,</w:t>
            </w:r>
            <w:r w:rsidR="00DC0ABA">
              <w:rPr>
                <w:sz w:val="24"/>
                <w:szCs w:val="24"/>
              </w:rPr>
              <w:t xml:space="preserve"> the use of artificial intelligence and </w:t>
            </w:r>
            <w:r w:rsidR="00BE612E" w:rsidRPr="00BE612E">
              <w:rPr>
                <w:sz w:val="24"/>
                <w:szCs w:val="24"/>
              </w:rPr>
              <w:t xml:space="preserve">UK Visas and Immigration </w:t>
            </w:r>
            <w:r w:rsidR="00DC0ABA">
              <w:rPr>
                <w:sz w:val="24"/>
                <w:szCs w:val="24"/>
              </w:rPr>
              <w:t>compliance</w:t>
            </w:r>
            <w:r w:rsidR="006627A0" w:rsidRPr="002C0449">
              <w:rPr>
                <w:sz w:val="24"/>
                <w:szCs w:val="24"/>
              </w:rPr>
              <w:t xml:space="preserve">. </w:t>
            </w:r>
          </w:p>
        </w:tc>
      </w:tr>
      <w:tr w:rsidR="00072B2C" w:rsidRPr="00606A57" w14:paraId="02C8B37C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63B7C3A" w14:textId="2F4EB31E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5.2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1975CC" w14:textId="71EC96E8" w:rsidR="00D477EE" w:rsidRPr="00BF3FEB" w:rsidRDefault="00BF3FEB" w:rsidP="00A86A9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In </w:t>
            </w:r>
            <w:r w:rsidR="0064368C">
              <w:rPr>
                <w:rFonts w:asciiTheme="minorHAnsi" w:hAnsiTheme="minorHAnsi" w:cstheme="minorBidi"/>
              </w:rPr>
              <w:t>discussion</w:t>
            </w:r>
            <w:r w:rsidR="004F69DB">
              <w:rPr>
                <w:rFonts w:asciiTheme="minorHAnsi" w:hAnsiTheme="minorHAnsi" w:cstheme="minorBidi"/>
              </w:rPr>
              <w:t>,</w:t>
            </w:r>
            <w:r>
              <w:rPr>
                <w:rFonts w:asciiTheme="minorHAnsi" w:hAnsiTheme="minorHAnsi" w:cstheme="minorBidi"/>
              </w:rPr>
              <w:t xml:space="preserve"> members</w:t>
            </w:r>
            <w:r w:rsidR="00E936E4">
              <w:rPr>
                <w:rFonts w:asciiTheme="minorHAnsi" w:hAnsiTheme="minorHAnsi" w:cstheme="minorBidi"/>
              </w:rPr>
              <w:t xml:space="preserve"> </w:t>
            </w:r>
            <w:r w:rsidR="008F4AC7">
              <w:rPr>
                <w:rFonts w:asciiTheme="minorHAnsi" w:hAnsiTheme="minorHAnsi" w:cstheme="minorBidi"/>
              </w:rPr>
              <w:t>agreed</w:t>
            </w:r>
            <w:r w:rsidR="00E936E4">
              <w:rPr>
                <w:rFonts w:asciiTheme="minorHAnsi" w:hAnsiTheme="minorHAnsi" w:cstheme="minorBidi"/>
              </w:rPr>
              <w:t xml:space="preserve"> </w:t>
            </w:r>
            <w:r w:rsidR="00573478">
              <w:rPr>
                <w:rFonts w:asciiTheme="minorHAnsi" w:hAnsiTheme="minorHAnsi" w:cstheme="minorBidi"/>
              </w:rPr>
              <w:t xml:space="preserve">the </w:t>
            </w:r>
            <w:r w:rsidR="009A0764">
              <w:rPr>
                <w:rFonts w:asciiTheme="minorHAnsi" w:hAnsiTheme="minorHAnsi" w:cstheme="minorBidi"/>
              </w:rPr>
              <w:t>proposed</w:t>
            </w:r>
            <w:r w:rsidR="005A37BD">
              <w:rPr>
                <w:rFonts w:asciiTheme="minorHAnsi" w:hAnsiTheme="minorHAnsi" w:cstheme="minorBidi"/>
              </w:rPr>
              <w:t xml:space="preserve"> approach to </w:t>
            </w:r>
            <w:r w:rsidR="000E3A6C">
              <w:rPr>
                <w:rFonts w:asciiTheme="minorHAnsi" w:hAnsiTheme="minorHAnsi" w:cstheme="minorBidi"/>
              </w:rPr>
              <w:t>the</w:t>
            </w:r>
            <w:r w:rsidR="005A37BD">
              <w:rPr>
                <w:rFonts w:asciiTheme="minorHAnsi" w:hAnsiTheme="minorHAnsi" w:cstheme="minorBidi"/>
              </w:rPr>
              <w:t xml:space="preserve"> use of artificial intelligence </w:t>
            </w:r>
            <w:r w:rsidR="000E3A6C">
              <w:rPr>
                <w:rFonts w:asciiTheme="minorHAnsi" w:hAnsiTheme="minorHAnsi" w:cstheme="minorBidi"/>
              </w:rPr>
              <w:t xml:space="preserve">by applicants </w:t>
            </w:r>
            <w:r w:rsidR="00A161A7">
              <w:rPr>
                <w:rFonts w:asciiTheme="minorHAnsi" w:hAnsiTheme="minorHAnsi" w:cstheme="minorBidi"/>
              </w:rPr>
              <w:t>would benefit from further development to</w:t>
            </w:r>
            <w:r w:rsidR="00B6456E">
              <w:rPr>
                <w:rFonts w:asciiTheme="minorHAnsi" w:hAnsiTheme="minorHAnsi" w:cstheme="minorBidi"/>
              </w:rPr>
              <w:t xml:space="preserve"> </w:t>
            </w:r>
            <w:r w:rsidR="00FB0169">
              <w:rPr>
                <w:rFonts w:asciiTheme="minorHAnsi" w:hAnsiTheme="minorHAnsi" w:cstheme="minorBidi"/>
              </w:rPr>
              <w:t>enhance</w:t>
            </w:r>
            <w:r w:rsidR="005A37BD">
              <w:rPr>
                <w:rFonts w:asciiTheme="minorHAnsi" w:hAnsiTheme="minorHAnsi" w:cstheme="minorBidi"/>
              </w:rPr>
              <w:t xml:space="preserve"> polic</w:t>
            </w:r>
            <w:r w:rsidR="00C54722">
              <w:rPr>
                <w:rFonts w:asciiTheme="minorHAnsi" w:hAnsiTheme="minorHAnsi" w:cstheme="minorBidi"/>
              </w:rPr>
              <w:t>y’s</w:t>
            </w:r>
            <w:r w:rsidR="00EE6FA6">
              <w:rPr>
                <w:rFonts w:asciiTheme="minorHAnsi" w:hAnsiTheme="minorHAnsi" w:cstheme="minorBidi"/>
              </w:rPr>
              <w:t xml:space="preserve"> robustness</w:t>
            </w:r>
            <w:r w:rsidR="00EF41D3">
              <w:rPr>
                <w:rFonts w:asciiTheme="minorHAnsi" w:hAnsiTheme="minorHAnsi" w:cstheme="minorBidi"/>
              </w:rPr>
              <w:t xml:space="preserve"> and </w:t>
            </w:r>
            <w:r w:rsidR="00B6456E">
              <w:rPr>
                <w:rFonts w:asciiTheme="minorHAnsi" w:hAnsiTheme="minorHAnsi" w:cstheme="minorBidi"/>
              </w:rPr>
              <w:t xml:space="preserve">ensure </w:t>
            </w:r>
            <w:r w:rsidR="00EF41D3">
              <w:rPr>
                <w:rFonts w:asciiTheme="minorHAnsi" w:hAnsiTheme="minorHAnsi" w:cstheme="minorBidi"/>
              </w:rPr>
              <w:t xml:space="preserve">align with </w:t>
            </w:r>
            <w:r w:rsidR="00BB72A7">
              <w:rPr>
                <w:rFonts w:asciiTheme="minorHAnsi" w:hAnsiTheme="minorHAnsi" w:cstheme="minorBidi"/>
              </w:rPr>
              <w:t>wider</w:t>
            </w:r>
            <w:r w:rsidR="00EF41D3">
              <w:rPr>
                <w:rFonts w:asciiTheme="minorHAnsi" w:hAnsiTheme="minorHAnsi" w:cstheme="minorBidi"/>
              </w:rPr>
              <w:t xml:space="preserve"> </w:t>
            </w:r>
            <w:r w:rsidR="00BB72A7">
              <w:rPr>
                <w:rFonts w:asciiTheme="minorHAnsi" w:hAnsiTheme="minorHAnsi" w:cstheme="minorBidi"/>
              </w:rPr>
              <w:t>institutional</w:t>
            </w:r>
            <w:r w:rsidR="00EF41D3">
              <w:rPr>
                <w:rFonts w:asciiTheme="minorHAnsi" w:hAnsiTheme="minorHAnsi" w:cstheme="minorBidi"/>
              </w:rPr>
              <w:t xml:space="preserve"> policies. </w:t>
            </w:r>
            <w:r w:rsidR="004F69DB">
              <w:rPr>
                <w:rFonts w:asciiTheme="minorHAnsi" w:hAnsiTheme="minorHAnsi" w:cstheme="minorBidi"/>
              </w:rPr>
              <w:t xml:space="preserve">Members with </w:t>
            </w:r>
            <w:r w:rsidR="006115B1">
              <w:rPr>
                <w:rFonts w:asciiTheme="minorHAnsi" w:hAnsiTheme="minorHAnsi" w:cstheme="minorBidi"/>
              </w:rPr>
              <w:t xml:space="preserve">subject matter </w:t>
            </w:r>
            <w:r w:rsidR="004F69DB">
              <w:rPr>
                <w:rFonts w:asciiTheme="minorHAnsi" w:hAnsiTheme="minorHAnsi" w:cstheme="minorBidi"/>
              </w:rPr>
              <w:t xml:space="preserve">expertise </w:t>
            </w:r>
            <w:r w:rsidR="00EE0174">
              <w:rPr>
                <w:rFonts w:asciiTheme="minorHAnsi" w:hAnsiTheme="minorHAnsi" w:cstheme="minorBidi"/>
              </w:rPr>
              <w:t xml:space="preserve">offered </w:t>
            </w:r>
            <w:r w:rsidR="00003B6B">
              <w:rPr>
                <w:rFonts w:asciiTheme="minorHAnsi" w:hAnsiTheme="minorHAnsi" w:cstheme="minorBidi"/>
              </w:rPr>
              <w:t>support</w:t>
            </w:r>
            <w:r w:rsidR="00EE0174">
              <w:rPr>
                <w:rFonts w:asciiTheme="minorHAnsi" w:hAnsiTheme="minorHAnsi" w:cstheme="minorBidi"/>
              </w:rPr>
              <w:t xml:space="preserve"> </w:t>
            </w:r>
            <w:r w:rsidR="000B6E69">
              <w:rPr>
                <w:rFonts w:asciiTheme="minorHAnsi" w:hAnsiTheme="minorHAnsi" w:cstheme="minorBidi"/>
              </w:rPr>
              <w:t xml:space="preserve">with </w:t>
            </w:r>
            <w:r w:rsidR="00181F43">
              <w:rPr>
                <w:rFonts w:asciiTheme="minorHAnsi" w:hAnsiTheme="minorHAnsi" w:cstheme="minorBidi"/>
              </w:rPr>
              <w:t xml:space="preserve">developing a </w:t>
            </w:r>
            <w:r w:rsidR="000B6E69">
              <w:rPr>
                <w:rFonts w:asciiTheme="minorHAnsi" w:hAnsiTheme="minorHAnsi" w:cstheme="minorBidi"/>
              </w:rPr>
              <w:t>revis</w:t>
            </w:r>
            <w:r w:rsidR="00181F43">
              <w:rPr>
                <w:rFonts w:asciiTheme="minorHAnsi" w:hAnsiTheme="minorHAnsi" w:cstheme="minorBidi"/>
              </w:rPr>
              <w:t>ed</w:t>
            </w:r>
            <w:r w:rsidR="000B6E69">
              <w:rPr>
                <w:rFonts w:asciiTheme="minorHAnsi" w:hAnsiTheme="minorHAnsi" w:cstheme="minorBidi"/>
              </w:rPr>
              <w:t xml:space="preserve"> approach</w:t>
            </w:r>
            <w:r w:rsidR="00CD3A46">
              <w:rPr>
                <w:rFonts w:asciiTheme="minorHAnsi" w:hAnsiTheme="minorHAnsi" w:cstheme="minorBidi"/>
              </w:rPr>
              <w:t xml:space="preserve">. </w:t>
            </w:r>
            <w:r w:rsidR="00480D2F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072B2C" w:rsidRPr="00606A57" w14:paraId="043946E1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34BE668" w14:textId="6E79CE31" w:rsidR="00072B2C" w:rsidRPr="00606A57" w:rsidRDefault="009D6F9B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9A978B" w14:textId="71FD9044" w:rsidR="00BF3FEB" w:rsidRDefault="00BF3FEB" w:rsidP="00BF3FEB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Board</w:t>
            </w:r>
            <w:r w:rsidR="00DA4994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0DD93C1" w14:textId="77777777" w:rsidR="00824A69" w:rsidRPr="00824A69" w:rsidRDefault="00BF3FEB" w:rsidP="00BF3FEB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151D52">
              <w:rPr>
                <w:rFonts w:cstheme="minorHAnsi"/>
                <w:b/>
                <w:bCs/>
                <w:sz w:val="24"/>
                <w:szCs w:val="24"/>
              </w:rPr>
              <w:t xml:space="preserve">pproved </w:t>
            </w:r>
            <w:r w:rsidRPr="00151D52">
              <w:rPr>
                <w:rFonts w:cstheme="minorHAnsi"/>
                <w:sz w:val="24"/>
                <w:szCs w:val="24"/>
              </w:rPr>
              <w:t xml:space="preserve">the </w:t>
            </w:r>
            <w:r w:rsidR="00824A69" w:rsidRPr="005A1749">
              <w:rPr>
                <w:sz w:val="24"/>
                <w:szCs w:val="24"/>
              </w:rPr>
              <w:t>Appeals and Complaints for Applicants and Minimum Entry Requirements Polic</w:t>
            </w:r>
            <w:r w:rsidR="00824A69">
              <w:rPr>
                <w:sz w:val="24"/>
                <w:szCs w:val="24"/>
              </w:rPr>
              <w:t>ies.</w:t>
            </w:r>
          </w:p>
          <w:p w14:paraId="31D2EF76" w14:textId="4C5E8608" w:rsidR="00072B2C" w:rsidRPr="00824A69" w:rsidRDefault="00BF3FEB" w:rsidP="00BF3FEB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 w:rsidRPr="00824A69">
              <w:rPr>
                <w:rFonts w:cstheme="minorHAnsi"/>
                <w:b/>
                <w:bCs/>
                <w:sz w:val="24"/>
                <w:szCs w:val="24"/>
              </w:rPr>
              <w:t>Deleg</w:t>
            </w:r>
            <w:r w:rsidR="00824A69">
              <w:rPr>
                <w:rFonts w:cstheme="minorHAnsi"/>
                <w:b/>
                <w:bCs/>
                <w:sz w:val="24"/>
                <w:szCs w:val="24"/>
              </w:rPr>
              <w:t xml:space="preserve">ated authority </w:t>
            </w:r>
            <w:r w:rsidR="00521101">
              <w:rPr>
                <w:rFonts w:cstheme="minorHAnsi"/>
                <w:sz w:val="24"/>
                <w:szCs w:val="24"/>
              </w:rPr>
              <w:t>for</w:t>
            </w:r>
            <w:r w:rsidR="00824A69">
              <w:rPr>
                <w:rFonts w:cstheme="minorHAnsi"/>
                <w:sz w:val="24"/>
                <w:szCs w:val="24"/>
              </w:rPr>
              <w:t xml:space="preserve"> the Chair to approve </w:t>
            </w:r>
            <w:r w:rsidR="00ED074C">
              <w:rPr>
                <w:rFonts w:cstheme="minorHAnsi"/>
                <w:sz w:val="24"/>
                <w:szCs w:val="24"/>
              </w:rPr>
              <w:t>the Admissions Policy, subject to revisions.</w:t>
            </w:r>
          </w:p>
        </w:tc>
      </w:tr>
      <w:tr w:rsidR="0012215E" w:rsidRPr="00606A57" w14:paraId="21E60E2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76441" w14:textId="22AEE566" w:rsidR="0012215E" w:rsidRPr="00606A57" w:rsidRDefault="00BF3FEB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BF3FEB">
              <w:rPr>
                <w:b/>
                <w:bCs/>
                <w:sz w:val="24"/>
                <w:szCs w:val="24"/>
              </w:rPr>
              <w:t>INTERNAL AUDIT REPORTS: NATIONAL STUDENT SURVEY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3DEE26" w14:textId="3AC80A9F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</w:t>
            </w:r>
            <w:r w:rsidR="008379C4" w:rsidRPr="00606A57">
              <w:rPr>
                <w:b/>
                <w:bCs/>
                <w:sz w:val="24"/>
                <w:szCs w:val="24"/>
              </w:rPr>
              <w:t>202</w:t>
            </w:r>
            <w:r w:rsidR="008379C4">
              <w:rPr>
                <w:b/>
                <w:bCs/>
                <w:sz w:val="24"/>
                <w:szCs w:val="24"/>
              </w:rPr>
              <w:t>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Pr="00606A5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2215E" w:rsidRPr="00606A57" w14:paraId="2C5F0C52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193468A" w14:textId="10CDBD80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6.1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CBBFDA" w14:textId="3BAE3585" w:rsidR="00A73F1E" w:rsidRPr="00D76C98" w:rsidRDefault="00EF66F4" w:rsidP="00D76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paper </w:t>
            </w:r>
            <w:r w:rsidR="006C50E5">
              <w:rPr>
                <w:sz w:val="24"/>
                <w:szCs w:val="24"/>
              </w:rPr>
              <w:t xml:space="preserve">aimed to raise </w:t>
            </w:r>
            <w:r w:rsidR="00E3328C">
              <w:rPr>
                <w:sz w:val="24"/>
                <w:szCs w:val="24"/>
              </w:rPr>
              <w:t>awareness</w:t>
            </w:r>
            <w:r w:rsidR="006C50E5">
              <w:rPr>
                <w:sz w:val="24"/>
                <w:szCs w:val="24"/>
              </w:rPr>
              <w:t xml:space="preserve"> </w:t>
            </w:r>
            <w:r w:rsidR="00E3328C">
              <w:rPr>
                <w:sz w:val="24"/>
                <w:szCs w:val="24"/>
              </w:rPr>
              <w:t>on the</w:t>
            </w:r>
            <w:r w:rsidR="00812C2A">
              <w:rPr>
                <w:sz w:val="24"/>
                <w:szCs w:val="24"/>
              </w:rPr>
              <w:t xml:space="preserve"> institutional</w:t>
            </w:r>
            <w:r w:rsidR="00E3328C">
              <w:rPr>
                <w:sz w:val="24"/>
                <w:szCs w:val="24"/>
              </w:rPr>
              <w:t xml:space="preserve"> role of internal audit </w:t>
            </w:r>
            <w:r w:rsidRPr="00EF66F4">
              <w:rPr>
                <w:sz w:val="24"/>
                <w:szCs w:val="24"/>
              </w:rPr>
              <w:t>a</w:t>
            </w:r>
            <w:r w:rsidR="00E3328C">
              <w:rPr>
                <w:sz w:val="24"/>
                <w:szCs w:val="24"/>
              </w:rPr>
              <w:t>nd pro</w:t>
            </w:r>
            <w:r w:rsidR="00812C2A">
              <w:rPr>
                <w:sz w:val="24"/>
                <w:szCs w:val="24"/>
              </w:rPr>
              <w:t>vided</w:t>
            </w:r>
            <w:r w:rsidRPr="00EF66F4">
              <w:rPr>
                <w:sz w:val="24"/>
                <w:szCs w:val="24"/>
              </w:rPr>
              <w:t xml:space="preserve"> </w:t>
            </w:r>
            <w:r w:rsidR="006C50E5" w:rsidRPr="00EF66F4">
              <w:rPr>
                <w:sz w:val="24"/>
                <w:szCs w:val="24"/>
              </w:rPr>
              <w:t xml:space="preserve">sight </w:t>
            </w:r>
            <w:r w:rsidR="006C50E5">
              <w:rPr>
                <w:sz w:val="24"/>
                <w:szCs w:val="24"/>
              </w:rPr>
              <w:t xml:space="preserve">of a recent </w:t>
            </w:r>
            <w:r w:rsidRPr="00EF66F4">
              <w:rPr>
                <w:sz w:val="24"/>
                <w:szCs w:val="24"/>
              </w:rPr>
              <w:t xml:space="preserve">report </w:t>
            </w:r>
            <w:r w:rsidR="006D7C80">
              <w:rPr>
                <w:sz w:val="24"/>
                <w:szCs w:val="24"/>
              </w:rPr>
              <w:t>on</w:t>
            </w:r>
            <w:r w:rsidRPr="00EF66F4">
              <w:rPr>
                <w:sz w:val="24"/>
                <w:szCs w:val="24"/>
              </w:rPr>
              <w:t xml:space="preserve"> the National Student Survey (NSS)</w:t>
            </w:r>
            <w:r w:rsidR="00812C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D716E">
              <w:rPr>
                <w:sz w:val="24"/>
                <w:szCs w:val="24"/>
              </w:rPr>
              <w:t>which has also been provided to</w:t>
            </w:r>
            <w:r w:rsidDel="000D71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University Executive Board and</w:t>
            </w:r>
            <w:r w:rsidR="000D716E">
              <w:rPr>
                <w:sz w:val="24"/>
                <w:szCs w:val="24"/>
              </w:rPr>
              <w:t xml:space="preserve"> Board of Governors</w:t>
            </w:r>
            <w:r>
              <w:rPr>
                <w:sz w:val="24"/>
                <w:szCs w:val="24"/>
              </w:rPr>
              <w:t xml:space="preserve"> Audit and Risk Committee</w:t>
            </w:r>
            <w:r w:rsidRPr="00EF66F4">
              <w:rPr>
                <w:sz w:val="24"/>
                <w:szCs w:val="24"/>
              </w:rPr>
              <w:t>.</w:t>
            </w:r>
            <w:r w:rsidR="00D76C98">
              <w:rPr>
                <w:sz w:val="24"/>
                <w:szCs w:val="24"/>
              </w:rPr>
              <w:t xml:space="preserve"> </w:t>
            </w:r>
            <w:r w:rsidR="004C0CF3" w:rsidRPr="00D76C98">
              <w:rPr>
                <w:sz w:val="24"/>
                <w:szCs w:val="24"/>
              </w:rPr>
              <w:t>In presenting the report, t</w:t>
            </w:r>
            <w:r w:rsidR="00A73F1E" w:rsidRPr="00D76C98">
              <w:rPr>
                <w:sz w:val="24"/>
                <w:szCs w:val="24"/>
              </w:rPr>
              <w:t>he Executive Dean of College (Social Sciences and Arts)</w:t>
            </w:r>
            <w:r w:rsidR="00DC28A3" w:rsidRPr="00D76C98">
              <w:rPr>
                <w:sz w:val="24"/>
                <w:szCs w:val="24"/>
              </w:rPr>
              <w:t xml:space="preserve"> </w:t>
            </w:r>
            <w:r w:rsidR="00FC3323">
              <w:rPr>
                <w:sz w:val="24"/>
                <w:szCs w:val="24"/>
              </w:rPr>
              <w:t xml:space="preserve">and Executive Academic Lead for Teaching and Learning </w:t>
            </w:r>
            <w:r w:rsidR="001A507D" w:rsidRPr="00D76C98">
              <w:rPr>
                <w:sz w:val="24"/>
                <w:szCs w:val="24"/>
              </w:rPr>
              <w:t>highlighted</w:t>
            </w:r>
            <w:r w:rsidR="00A73F1E" w:rsidRPr="00D76C98">
              <w:rPr>
                <w:sz w:val="24"/>
                <w:szCs w:val="24"/>
              </w:rPr>
              <w:t xml:space="preserve"> </w:t>
            </w:r>
            <w:r w:rsidR="004C0CF3" w:rsidRPr="00D76C98">
              <w:rPr>
                <w:sz w:val="24"/>
                <w:szCs w:val="24"/>
              </w:rPr>
              <w:t xml:space="preserve">to members </w:t>
            </w:r>
            <w:r w:rsidR="00A73F1E" w:rsidRPr="00D76C98">
              <w:rPr>
                <w:sz w:val="24"/>
                <w:szCs w:val="24"/>
              </w:rPr>
              <w:t xml:space="preserve">the identified </w:t>
            </w:r>
            <w:r w:rsidR="000573A6">
              <w:rPr>
                <w:sz w:val="24"/>
                <w:szCs w:val="24"/>
              </w:rPr>
              <w:t>recommendations and proposed actions</w:t>
            </w:r>
            <w:r w:rsidR="002313B0" w:rsidRPr="00D76C98">
              <w:rPr>
                <w:sz w:val="24"/>
                <w:szCs w:val="24"/>
              </w:rPr>
              <w:t xml:space="preserve">, </w:t>
            </w:r>
            <w:r w:rsidR="004C0CF3" w:rsidRPr="00D76C98">
              <w:rPr>
                <w:sz w:val="24"/>
                <w:szCs w:val="24"/>
              </w:rPr>
              <w:t>comment</w:t>
            </w:r>
            <w:r w:rsidR="002313B0" w:rsidRPr="00D76C98">
              <w:rPr>
                <w:sz w:val="24"/>
                <w:szCs w:val="24"/>
              </w:rPr>
              <w:t>ing</w:t>
            </w:r>
            <w:r w:rsidR="004C0CF3" w:rsidRPr="00D76C98">
              <w:rPr>
                <w:sz w:val="24"/>
                <w:szCs w:val="24"/>
              </w:rPr>
              <w:t xml:space="preserve"> the</w:t>
            </w:r>
            <w:r w:rsidR="001A507D" w:rsidRPr="00D76C98">
              <w:rPr>
                <w:sz w:val="24"/>
                <w:szCs w:val="24"/>
              </w:rPr>
              <w:t xml:space="preserve"> </w:t>
            </w:r>
            <w:r w:rsidR="002313B0" w:rsidRPr="00D76C98">
              <w:rPr>
                <w:sz w:val="24"/>
                <w:szCs w:val="24"/>
              </w:rPr>
              <w:t xml:space="preserve">timing of the </w:t>
            </w:r>
            <w:r w:rsidR="001A507D" w:rsidRPr="00D76C98">
              <w:rPr>
                <w:sz w:val="24"/>
                <w:szCs w:val="24"/>
              </w:rPr>
              <w:t>report</w:t>
            </w:r>
            <w:r w:rsidR="004C0CF3" w:rsidRPr="00D76C98">
              <w:rPr>
                <w:sz w:val="24"/>
                <w:szCs w:val="24"/>
              </w:rPr>
              <w:t xml:space="preserve"> </w:t>
            </w:r>
            <w:r w:rsidR="00162135" w:rsidRPr="00D76C98">
              <w:rPr>
                <w:sz w:val="24"/>
                <w:szCs w:val="24"/>
              </w:rPr>
              <w:t>provided an opportunity</w:t>
            </w:r>
            <w:r w:rsidR="002F0778">
              <w:rPr>
                <w:sz w:val="24"/>
                <w:szCs w:val="24"/>
              </w:rPr>
              <w:t xml:space="preserve"> for the University </w:t>
            </w:r>
            <w:r w:rsidR="002F0778" w:rsidRPr="00D76C98">
              <w:rPr>
                <w:sz w:val="24"/>
                <w:szCs w:val="24"/>
              </w:rPr>
              <w:t>to</w:t>
            </w:r>
            <w:r w:rsidR="00162135" w:rsidRPr="00D76C98">
              <w:rPr>
                <w:sz w:val="24"/>
                <w:szCs w:val="24"/>
              </w:rPr>
              <w:t xml:space="preserve"> review </w:t>
            </w:r>
            <w:r w:rsidR="00EE1826">
              <w:rPr>
                <w:sz w:val="24"/>
                <w:szCs w:val="24"/>
              </w:rPr>
              <w:t>its</w:t>
            </w:r>
            <w:r w:rsidR="0033403C">
              <w:rPr>
                <w:sz w:val="24"/>
                <w:szCs w:val="24"/>
              </w:rPr>
              <w:t xml:space="preserve"> approach to </w:t>
            </w:r>
            <w:r w:rsidR="00736E6A">
              <w:rPr>
                <w:sz w:val="24"/>
                <w:szCs w:val="24"/>
              </w:rPr>
              <w:t>the NSS</w:t>
            </w:r>
            <w:r w:rsidR="00162135" w:rsidRPr="00D76C98">
              <w:rPr>
                <w:sz w:val="24"/>
                <w:szCs w:val="24"/>
              </w:rPr>
              <w:t xml:space="preserve"> within the new operating </w:t>
            </w:r>
            <w:r w:rsidR="002F0778">
              <w:rPr>
                <w:sz w:val="24"/>
                <w:szCs w:val="24"/>
              </w:rPr>
              <w:t>model</w:t>
            </w:r>
            <w:r w:rsidR="00E77639" w:rsidRPr="00D76C98">
              <w:rPr>
                <w:sz w:val="24"/>
                <w:szCs w:val="24"/>
              </w:rPr>
              <w:t xml:space="preserve">. </w:t>
            </w:r>
            <w:r w:rsidR="00A73F1E" w:rsidRPr="00D76C98">
              <w:rPr>
                <w:sz w:val="24"/>
                <w:szCs w:val="24"/>
              </w:rPr>
              <w:t xml:space="preserve"> </w:t>
            </w:r>
          </w:p>
          <w:p w14:paraId="5A97090F" w14:textId="77777777" w:rsidR="00A73F1E" w:rsidRDefault="00A73F1E" w:rsidP="00DC28A3">
            <w:pPr>
              <w:pStyle w:val="ListParagraph"/>
              <w:rPr>
                <w:sz w:val="24"/>
                <w:szCs w:val="24"/>
              </w:rPr>
            </w:pPr>
          </w:p>
          <w:p w14:paraId="5A05D23B" w14:textId="7CD9D383" w:rsidR="00F432E4" w:rsidRPr="004E58B3" w:rsidRDefault="000D716E" w:rsidP="00805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D76C98" w:rsidRPr="004F47F4">
              <w:rPr>
                <w:sz w:val="24"/>
                <w:szCs w:val="24"/>
              </w:rPr>
              <w:t xml:space="preserve"> Executive Director of Student Success </w:t>
            </w:r>
            <w:r>
              <w:rPr>
                <w:sz w:val="24"/>
                <w:szCs w:val="24"/>
              </w:rPr>
              <w:t xml:space="preserve">further </w:t>
            </w:r>
            <w:r w:rsidR="004216D7">
              <w:rPr>
                <w:sz w:val="24"/>
                <w:szCs w:val="24"/>
              </w:rPr>
              <w:t>commented on</w:t>
            </w:r>
            <w:r w:rsidR="002F0778" w:rsidRPr="004F47F4">
              <w:rPr>
                <w:sz w:val="24"/>
                <w:szCs w:val="24"/>
              </w:rPr>
              <w:t xml:space="preserve"> the importance of </w:t>
            </w:r>
            <w:r w:rsidR="00E258E3" w:rsidRPr="004F47F4">
              <w:rPr>
                <w:sz w:val="24"/>
                <w:szCs w:val="24"/>
              </w:rPr>
              <w:t xml:space="preserve">a closer integration </w:t>
            </w:r>
            <w:r w:rsidR="00056DC8" w:rsidRPr="004F47F4">
              <w:rPr>
                <w:sz w:val="24"/>
                <w:szCs w:val="24"/>
              </w:rPr>
              <w:t xml:space="preserve">between </w:t>
            </w:r>
            <w:r w:rsidR="00B81C85">
              <w:rPr>
                <w:sz w:val="24"/>
                <w:szCs w:val="24"/>
              </w:rPr>
              <w:t xml:space="preserve">Academic and Professional </w:t>
            </w:r>
            <w:r w:rsidR="00736E6A" w:rsidRPr="004F47F4">
              <w:rPr>
                <w:sz w:val="24"/>
                <w:szCs w:val="24"/>
              </w:rPr>
              <w:t>services</w:t>
            </w:r>
            <w:r w:rsidR="00CC216D">
              <w:rPr>
                <w:sz w:val="24"/>
                <w:szCs w:val="24"/>
              </w:rPr>
              <w:t>, emphasising the</w:t>
            </w:r>
            <w:r w:rsidR="00127873">
              <w:rPr>
                <w:sz w:val="24"/>
                <w:szCs w:val="24"/>
              </w:rPr>
              <w:t xml:space="preserve"> time-</w:t>
            </w:r>
            <w:r w:rsidR="009C0878">
              <w:rPr>
                <w:sz w:val="24"/>
                <w:szCs w:val="24"/>
              </w:rPr>
              <w:t>sensitivities</w:t>
            </w:r>
            <w:r w:rsidR="00127873">
              <w:rPr>
                <w:sz w:val="24"/>
                <w:szCs w:val="24"/>
              </w:rPr>
              <w:t xml:space="preserve"> </w:t>
            </w:r>
            <w:r w:rsidR="00127873">
              <w:rPr>
                <w:sz w:val="24"/>
                <w:szCs w:val="24"/>
              </w:rPr>
              <w:lastRenderedPageBreak/>
              <w:t xml:space="preserve">between </w:t>
            </w:r>
            <w:r w:rsidR="009C0878">
              <w:rPr>
                <w:sz w:val="24"/>
                <w:szCs w:val="24"/>
              </w:rPr>
              <w:t>receiving</w:t>
            </w:r>
            <w:r w:rsidR="00DF4BCB">
              <w:rPr>
                <w:sz w:val="24"/>
                <w:szCs w:val="24"/>
              </w:rPr>
              <w:t xml:space="preserve"> the latest NSS outcomes </w:t>
            </w:r>
            <w:r w:rsidR="00411530">
              <w:rPr>
                <w:sz w:val="24"/>
                <w:szCs w:val="24"/>
              </w:rPr>
              <w:t>in July</w:t>
            </w:r>
            <w:r w:rsidR="00CC216D">
              <w:rPr>
                <w:sz w:val="24"/>
                <w:szCs w:val="24"/>
              </w:rPr>
              <w:t>,</w:t>
            </w:r>
            <w:r w:rsidR="00411530">
              <w:rPr>
                <w:sz w:val="24"/>
                <w:szCs w:val="24"/>
              </w:rPr>
              <w:t xml:space="preserve"> </w:t>
            </w:r>
            <w:r w:rsidR="00DF4BCB">
              <w:rPr>
                <w:sz w:val="24"/>
                <w:szCs w:val="24"/>
              </w:rPr>
              <w:t xml:space="preserve">and delivering changes </w:t>
            </w:r>
            <w:r w:rsidR="009C0878">
              <w:rPr>
                <w:sz w:val="24"/>
                <w:szCs w:val="24"/>
              </w:rPr>
              <w:t>expediently</w:t>
            </w:r>
            <w:r w:rsidR="00DF4BCB">
              <w:rPr>
                <w:sz w:val="24"/>
                <w:szCs w:val="24"/>
              </w:rPr>
              <w:t xml:space="preserve"> </w:t>
            </w:r>
            <w:r w:rsidR="00F65462">
              <w:rPr>
                <w:sz w:val="24"/>
                <w:szCs w:val="24"/>
              </w:rPr>
              <w:t>to positive</w:t>
            </w:r>
            <w:r w:rsidR="00D56961">
              <w:rPr>
                <w:sz w:val="24"/>
                <w:szCs w:val="24"/>
              </w:rPr>
              <w:t>ly</w:t>
            </w:r>
            <w:r w:rsidR="00F65462">
              <w:rPr>
                <w:sz w:val="24"/>
                <w:szCs w:val="24"/>
              </w:rPr>
              <w:t xml:space="preserve"> impact the </w:t>
            </w:r>
            <w:r w:rsidR="002B6DE3">
              <w:rPr>
                <w:sz w:val="24"/>
                <w:szCs w:val="24"/>
              </w:rPr>
              <w:t xml:space="preserve">student </w:t>
            </w:r>
            <w:r w:rsidR="00F65462">
              <w:rPr>
                <w:sz w:val="24"/>
                <w:szCs w:val="24"/>
              </w:rPr>
              <w:t xml:space="preserve">experience </w:t>
            </w:r>
            <w:r w:rsidR="00CE547F">
              <w:rPr>
                <w:sz w:val="24"/>
                <w:szCs w:val="24"/>
              </w:rPr>
              <w:t>for</w:t>
            </w:r>
            <w:r w:rsidR="002B6DE3">
              <w:rPr>
                <w:sz w:val="24"/>
                <w:szCs w:val="24"/>
              </w:rPr>
              <w:t xml:space="preserve"> the next academic cycle</w:t>
            </w:r>
            <w:r w:rsidR="00805B57">
              <w:rPr>
                <w:sz w:val="24"/>
                <w:szCs w:val="24"/>
              </w:rPr>
              <w:t>.</w:t>
            </w:r>
          </w:p>
        </w:tc>
      </w:tr>
      <w:tr w:rsidR="0012215E" w:rsidRPr="00606A57" w14:paraId="7E31EB53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0C2ABB5" w14:textId="5C9FB1E7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C86862" w14:textId="77777777" w:rsidR="006F518E" w:rsidRDefault="00DF52B5" w:rsidP="004E58B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In </w:t>
            </w:r>
            <w:r w:rsidR="009331E5" w:rsidRPr="009331E5">
              <w:rPr>
                <w:rFonts w:asciiTheme="minorHAnsi" w:hAnsiTheme="minorHAnsi" w:cstheme="minorBidi"/>
                <w:b/>
                <w:bCs/>
              </w:rPr>
              <w:t>considering</w:t>
            </w:r>
            <w:r w:rsidR="009331E5">
              <w:rPr>
                <w:rFonts w:asciiTheme="minorHAnsi" w:hAnsiTheme="minorHAnsi" w:cstheme="minorBidi"/>
              </w:rPr>
              <w:t xml:space="preserve"> the paper</w:t>
            </w:r>
            <w:r>
              <w:rPr>
                <w:rFonts w:asciiTheme="minorHAnsi" w:hAnsiTheme="minorHAnsi" w:cstheme="minorBidi"/>
              </w:rPr>
              <w:t>, m</w:t>
            </w:r>
            <w:r w:rsidR="005C1F9A">
              <w:rPr>
                <w:rFonts w:asciiTheme="minorHAnsi" w:hAnsiTheme="minorHAnsi" w:cstheme="minorBidi"/>
              </w:rPr>
              <w:t>embers</w:t>
            </w:r>
            <w:r w:rsidR="006F518E">
              <w:rPr>
                <w:rFonts w:asciiTheme="minorHAnsi" w:hAnsiTheme="minorHAnsi" w:cstheme="minorBidi"/>
              </w:rPr>
              <w:t>:</w:t>
            </w:r>
            <w:r w:rsidR="005C1F9A">
              <w:rPr>
                <w:rFonts w:asciiTheme="minorHAnsi" w:hAnsiTheme="minorHAnsi" w:cstheme="minorBidi"/>
              </w:rPr>
              <w:t xml:space="preserve"> </w:t>
            </w:r>
          </w:p>
          <w:p w14:paraId="1883A4DC" w14:textId="77777777" w:rsidR="008B04E8" w:rsidRDefault="006F518E" w:rsidP="008A17F3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</w:t>
            </w:r>
            <w:r w:rsidR="005C1F9A">
              <w:rPr>
                <w:rFonts w:asciiTheme="minorHAnsi" w:hAnsiTheme="minorHAnsi" w:cstheme="minorBidi"/>
              </w:rPr>
              <w:t>omment</w:t>
            </w:r>
            <w:r w:rsidR="00FA3B69">
              <w:rPr>
                <w:rFonts w:asciiTheme="minorHAnsi" w:hAnsiTheme="minorHAnsi" w:cstheme="minorBidi"/>
              </w:rPr>
              <w:t>ed</w:t>
            </w:r>
            <w:r w:rsidR="005C1F9A">
              <w:rPr>
                <w:rFonts w:asciiTheme="minorHAnsi" w:hAnsiTheme="minorHAnsi" w:cstheme="minorBidi"/>
              </w:rPr>
              <w:t xml:space="preserve"> positively on</w:t>
            </w:r>
            <w:r w:rsidR="00613E35">
              <w:rPr>
                <w:rFonts w:asciiTheme="minorHAnsi" w:hAnsiTheme="minorHAnsi" w:cstheme="minorBidi"/>
              </w:rPr>
              <w:t xml:space="preserve"> the</w:t>
            </w:r>
            <w:r w:rsidR="005C1F9A">
              <w:rPr>
                <w:rFonts w:asciiTheme="minorHAnsi" w:hAnsiTheme="minorHAnsi" w:cstheme="minorBidi"/>
              </w:rPr>
              <w:t xml:space="preserve"> </w:t>
            </w:r>
            <w:r w:rsidR="00AD33EC">
              <w:rPr>
                <w:rFonts w:asciiTheme="minorHAnsi" w:hAnsiTheme="minorHAnsi" w:cstheme="minorBidi"/>
              </w:rPr>
              <w:t>external scrutiny</w:t>
            </w:r>
            <w:r w:rsidR="00DF52B5">
              <w:rPr>
                <w:rFonts w:asciiTheme="minorHAnsi" w:hAnsiTheme="minorHAnsi" w:cstheme="minorBidi"/>
              </w:rPr>
              <w:t xml:space="preserve"> </w:t>
            </w:r>
            <w:r w:rsidR="0087618D">
              <w:rPr>
                <w:rFonts w:asciiTheme="minorHAnsi" w:hAnsiTheme="minorHAnsi" w:cstheme="minorBidi"/>
              </w:rPr>
              <w:t>received</w:t>
            </w:r>
            <w:r w:rsidR="00DF52B5">
              <w:rPr>
                <w:rFonts w:asciiTheme="minorHAnsi" w:hAnsiTheme="minorHAnsi" w:cstheme="minorBidi"/>
              </w:rPr>
              <w:t xml:space="preserve"> </w:t>
            </w:r>
            <w:r w:rsidR="00613E35">
              <w:rPr>
                <w:rFonts w:asciiTheme="minorHAnsi" w:hAnsiTheme="minorHAnsi" w:cstheme="minorBidi"/>
              </w:rPr>
              <w:t>through</w:t>
            </w:r>
            <w:r w:rsidR="00DF52B5">
              <w:rPr>
                <w:rFonts w:asciiTheme="minorHAnsi" w:hAnsiTheme="minorHAnsi" w:cstheme="minorBidi"/>
              </w:rPr>
              <w:t xml:space="preserve"> the report</w:t>
            </w:r>
            <w:r w:rsidR="00AD33EC">
              <w:rPr>
                <w:rFonts w:asciiTheme="minorHAnsi" w:hAnsiTheme="minorHAnsi" w:cstheme="minorBidi"/>
              </w:rPr>
              <w:t xml:space="preserve"> </w:t>
            </w:r>
          </w:p>
          <w:p w14:paraId="13E0D74A" w14:textId="77777777" w:rsidR="008B04E8" w:rsidRDefault="008B04E8" w:rsidP="008A17F3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</w:t>
            </w:r>
            <w:r w:rsidR="00C67C4F">
              <w:rPr>
                <w:rFonts w:asciiTheme="minorHAnsi" w:hAnsiTheme="minorHAnsi" w:cstheme="minorBidi"/>
              </w:rPr>
              <w:t>hanked all colleagues</w:t>
            </w:r>
            <w:r w:rsidR="000207F6">
              <w:rPr>
                <w:rFonts w:asciiTheme="minorHAnsi" w:hAnsiTheme="minorHAnsi" w:cstheme="minorBidi"/>
              </w:rPr>
              <w:t>, current and former,</w:t>
            </w:r>
            <w:r w:rsidR="00C67C4F">
              <w:rPr>
                <w:rFonts w:asciiTheme="minorHAnsi" w:hAnsiTheme="minorHAnsi" w:cstheme="minorBidi"/>
              </w:rPr>
              <w:t xml:space="preserve"> who had been involved </w:t>
            </w:r>
            <w:r w:rsidR="00B0133F">
              <w:rPr>
                <w:rFonts w:asciiTheme="minorHAnsi" w:hAnsiTheme="minorHAnsi" w:cstheme="minorBidi"/>
              </w:rPr>
              <w:t>with</w:t>
            </w:r>
            <w:r w:rsidR="0087618D">
              <w:rPr>
                <w:rFonts w:asciiTheme="minorHAnsi" w:hAnsiTheme="minorHAnsi" w:cstheme="minorBidi"/>
              </w:rPr>
              <w:t xml:space="preserve"> the</w:t>
            </w:r>
            <w:r w:rsidR="000207F6">
              <w:rPr>
                <w:rFonts w:asciiTheme="minorHAnsi" w:hAnsiTheme="minorHAnsi" w:cstheme="minorBidi"/>
              </w:rPr>
              <w:t xml:space="preserve"> institutional </w:t>
            </w:r>
            <w:r w:rsidR="0087618D">
              <w:rPr>
                <w:rFonts w:asciiTheme="minorHAnsi" w:hAnsiTheme="minorHAnsi" w:cstheme="minorBidi"/>
              </w:rPr>
              <w:t xml:space="preserve">delivery </w:t>
            </w:r>
            <w:r w:rsidR="000207F6">
              <w:rPr>
                <w:rFonts w:asciiTheme="minorHAnsi" w:hAnsiTheme="minorHAnsi" w:cstheme="minorBidi"/>
              </w:rPr>
              <w:t>and</w:t>
            </w:r>
            <w:r w:rsidR="0087618D">
              <w:rPr>
                <w:rFonts w:asciiTheme="minorHAnsi" w:hAnsiTheme="minorHAnsi" w:cstheme="minorBidi"/>
              </w:rPr>
              <w:t xml:space="preserve"> </w:t>
            </w:r>
            <w:r w:rsidR="000207F6">
              <w:rPr>
                <w:rFonts w:asciiTheme="minorHAnsi" w:hAnsiTheme="minorHAnsi" w:cstheme="minorBidi"/>
              </w:rPr>
              <w:t>response to</w:t>
            </w:r>
            <w:r w:rsidR="00211822">
              <w:rPr>
                <w:rFonts w:asciiTheme="minorHAnsi" w:hAnsiTheme="minorHAnsi" w:cstheme="minorBidi"/>
              </w:rPr>
              <w:t xml:space="preserve"> the</w:t>
            </w:r>
            <w:r w:rsidR="0087618D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NSS</w:t>
            </w:r>
            <w:r w:rsidR="004A5675">
              <w:rPr>
                <w:rFonts w:asciiTheme="minorHAnsi" w:hAnsiTheme="minorHAnsi" w:cstheme="minorBidi"/>
              </w:rPr>
              <w:t>.</w:t>
            </w:r>
          </w:p>
          <w:p w14:paraId="37421BD1" w14:textId="3AE40387" w:rsidR="00BF3FEB" w:rsidRPr="006A4673" w:rsidRDefault="008B04E8" w:rsidP="008A17F3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Noted that </w:t>
            </w:r>
            <w:r w:rsidR="008A17F3">
              <w:rPr>
                <w:rFonts w:asciiTheme="minorHAnsi" w:hAnsiTheme="minorHAnsi" w:cstheme="minorBidi"/>
              </w:rPr>
              <w:t>future</w:t>
            </w:r>
            <w:r>
              <w:rPr>
                <w:rFonts w:asciiTheme="minorHAnsi" w:hAnsiTheme="minorHAnsi" w:cstheme="minorBidi"/>
              </w:rPr>
              <w:t xml:space="preserve"> audit reports with</w:t>
            </w:r>
            <w:r w:rsidRPr="008B04E8">
              <w:rPr>
                <w:rFonts w:asciiTheme="minorHAnsi" w:hAnsiTheme="minorHAnsi" w:cstheme="minorBidi"/>
              </w:rPr>
              <w:t xml:space="preserve">in </w:t>
            </w:r>
            <w:r w:rsidR="00FC3323">
              <w:rPr>
                <w:rFonts w:asciiTheme="minorHAnsi" w:hAnsiTheme="minorHAnsi" w:cstheme="minorBidi"/>
              </w:rPr>
              <w:t xml:space="preserve">the </w:t>
            </w:r>
            <w:r w:rsidRPr="008B04E8">
              <w:rPr>
                <w:rFonts w:asciiTheme="minorHAnsi" w:hAnsiTheme="minorHAnsi" w:cstheme="minorBidi"/>
              </w:rPr>
              <w:t xml:space="preserve">purview </w:t>
            </w:r>
            <w:r>
              <w:rPr>
                <w:rFonts w:asciiTheme="minorHAnsi" w:hAnsiTheme="minorHAnsi" w:cstheme="minorBidi"/>
              </w:rPr>
              <w:t>of</w:t>
            </w:r>
            <w:r w:rsidRPr="008B04E8">
              <w:rPr>
                <w:rFonts w:asciiTheme="minorHAnsi" w:hAnsiTheme="minorHAnsi" w:cstheme="minorBidi"/>
              </w:rPr>
              <w:t xml:space="preserve"> Academic Board</w:t>
            </w:r>
            <w:r>
              <w:rPr>
                <w:rFonts w:asciiTheme="minorHAnsi" w:hAnsiTheme="minorHAnsi" w:cstheme="minorBidi"/>
              </w:rPr>
              <w:t xml:space="preserve">’s remit will be presented to the </w:t>
            </w:r>
            <w:r w:rsidR="00FC3323">
              <w:rPr>
                <w:rFonts w:asciiTheme="minorHAnsi" w:hAnsiTheme="minorHAnsi" w:cstheme="minorBidi"/>
              </w:rPr>
              <w:t xml:space="preserve">Board </w:t>
            </w:r>
            <w:r w:rsidR="008A17F3">
              <w:rPr>
                <w:rFonts w:asciiTheme="minorHAnsi" w:hAnsiTheme="minorHAnsi" w:cstheme="minorBidi"/>
              </w:rPr>
              <w:t xml:space="preserve">following internal consideration. </w:t>
            </w:r>
            <w:r w:rsidR="004A5675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2215E" w:rsidRPr="00606A57" w14:paraId="6C89E09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79BB3" w14:textId="07D3E921" w:rsidR="0012215E" w:rsidRPr="00606A57" w:rsidRDefault="00623796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23796">
              <w:rPr>
                <w:b/>
                <w:bCs/>
                <w:sz w:val="24"/>
                <w:szCs w:val="24"/>
              </w:rPr>
              <w:t>STANDARD ASSESSMENT REGULATIONS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9CC6F7" w14:textId="4FBFA2C3" w:rsidR="0012215E" w:rsidRPr="00606A57" w:rsidRDefault="00407A61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12215E" w:rsidRPr="00606A57" w14:paraId="2E2484FD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26A20C7" w14:textId="20985666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7.1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784CBA" w14:textId="4968938C" w:rsidR="000B1257" w:rsidRPr="00720DE2" w:rsidRDefault="00407A61" w:rsidP="00732F45">
            <w:pPr>
              <w:rPr>
                <w:rFonts w:ascii="Calibri" w:eastAsiaTheme="majorEastAsia" w:hAnsi="Calibri" w:cstheme="minorHAnsi"/>
                <w:color w:val="2E74B5" w:themeColor="accent5" w:themeShade="BF"/>
              </w:rPr>
            </w:pPr>
            <w:r>
              <w:rPr>
                <w:rFonts w:cstheme="minorHAnsi"/>
                <w:sz w:val="24"/>
                <w:szCs w:val="24"/>
              </w:rPr>
              <w:t>Academic</w:t>
            </w:r>
            <w:r w:rsidR="00342F59">
              <w:rPr>
                <w:rFonts w:cstheme="minorHAnsi"/>
                <w:sz w:val="24"/>
                <w:szCs w:val="24"/>
              </w:rPr>
              <w:t xml:space="preserve"> Board </w:t>
            </w:r>
            <w:r w:rsidR="007E5765">
              <w:rPr>
                <w:rFonts w:cstheme="minorHAnsi"/>
                <w:sz w:val="24"/>
                <w:szCs w:val="24"/>
              </w:rPr>
              <w:t xml:space="preserve">was </w:t>
            </w:r>
            <w:r>
              <w:rPr>
                <w:rFonts w:cstheme="minorHAnsi"/>
                <w:sz w:val="24"/>
                <w:szCs w:val="24"/>
              </w:rPr>
              <w:t xml:space="preserve">provided with a link to the </w:t>
            </w:r>
            <w:r w:rsidR="00417223">
              <w:rPr>
                <w:rFonts w:cstheme="minorHAnsi"/>
                <w:sz w:val="24"/>
                <w:szCs w:val="24"/>
              </w:rPr>
              <w:t xml:space="preserve">2024/25 </w:t>
            </w:r>
            <w:r w:rsidR="00236DBA">
              <w:rPr>
                <w:rFonts w:cstheme="minorHAnsi"/>
                <w:sz w:val="24"/>
                <w:szCs w:val="24"/>
              </w:rPr>
              <w:t xml:space="preserve">Standard Assessment Regulations. </w:t>
            </w:r>
            <w:r w:rsidR="004C5F3D">
              <w:rPr>
                <w:rFonts w:cstheme="minorHAnsi"/>
                <w:sz w:val="24"/>
                <w:szCs w:val="24"/>
              </w:rPr>
              <w:t xml:space="preserve">The Director of Registry Services </w:t>
            </w:r>
            <w:r w:rsidR="00417223">
              <w:rPr>
                <w:rFonts w:cstheme="minorHAnsi"/>
                <w:sz w:val="24"/>
                <w:szCs w:val="24"/>
              </w:rPr>
              <w:t>informed</w:t>
            </w:r>
            <w:r w:rsidR="00DF7F4C">
              <w:rPr>
                <w:rFonts w:cstheme="minorHAnsi"/>
                <w:sz w:val="24"/>
                <w:szCs w:val="24"/>
              </w:rPr>
              <w:t xml:space="preserve"> members that </w:t>
            </w:r>
            <w:r w:rsidR="00417223">
              <w:rPr>
                <w:rFonts w:cstheme="minorHAnsi"/>
                <w:sz w:val="24"/>
                <w:szCs w:val="24"/>
              </w:rPr>
              <w:t>some minor updates</w:t>
            </w:r>
            <w:r w:rsidR="00DF7F4C">
              <w:rPr>
                <w:rFonts w:cstheme="minorHAnsi"/>
                <w:sz w:val="24"/>
                <w:szCs w:val="24"/>
              </w:rPr>
              <w:t xml:space="preserve"> were </w:t>
            </w:r>
            <w:r w:rsidR="00732F45">
              <w:rPr>
                <w:rFonts w:cstheme="minorHAnsi"/>
                <w:sz w:val="24"/>
                <w:szCs w:val="24"/>
              </w:rPr>
              <w:t>proposed</w:t>
            </w:r>
            <w:r w:rsidR="00DF7F4C">
              <w:rPr>
                <w:rFonts w:cstheme="minorHAnsi"/>
                <w:sz w:val="24"/>
                <w:szCs w:val="24"/>
              </w:rPr>
              <w:t xml:space="preserve"> </w:t>
            </w:r>
            <w:r w:rsidR="007B4369">
              <w:rPr>
                <w:rFonts w:cstheme="minorHAnsi"/>
                <w:sz w:val="24"/>
                <w:szCs w:val="24"/>
              </w:rPr>
              <w:t xml:space="preserve">ahead of the 2025/26 academic year, </w:t>
            </w:r>
            <w:r w:rsidR="00732F45">
              <w:rPr>
                <w:rFonts w:cstheme="minorHAnsi"/>
                <w:sz w:val="24"/>
                <w:szCs w:val="24"/>
              </w:rPr>
              <w:t>including r</w:t>
            </w:r>
            <w:r w:rsidR="000B6192">
              <w:rPr>
                <w:rFonts w:cstheme="minorHAnsi"/>
                <w:sz w:val="24"/>
                <w:szCs w:val="24"/>
              </w:rPr>
              <w:t>emov</w:t>
            </w:r>
            <w:r w:rsidR="00732F45">
              <w:rPr>
                <w:rFonts w:cstheme="minorHAnsi"/>
                <w:sz w:val="24"/>
                <w:szCs w:val="24"/>
              </w:rPr>
              <w:t>al of</w:t>
            </w:r>
            <w:r w:rsidR="000B6192">
              <w:rPr>
                <w:rFonts w:cstheme="minorHAnsi"/>
                <w:sz w:val="24"/>
                <w:szCs w:val="24"/>
              </w:rPr>
              <w:t xml:space="preserve"> the time-bound nature of the document</w:t>
            </w:r>
            <w:r w:rsidR="00AD0C8E">
              <w:rPr>
                <w:rFonts w:cstheme="minorHAnsi"/>
                <w:sz w:val="24"/>
                <w:szCs w:val="24"/>
              </w:rPr>
              <w:t xml:space="preserve"> and aligning r</w:t>
            </w:r>
            <w:r w:rsidR="00E93658">
              <w:rPr>
                <w:rFonts w:cstheme="minorHAnsi"/>
                <w:sz w:val="24"/>
                <w:szCs w:val="24"/>
              </w:rPr>
              <w:t xml:space="preserve">oles with new </w:t>
            </w:r>
            <w:r w:rsidR="00742F7B">
              <w:rPr>
                <w:rFonts w:cstheme="minorHAnsi"/>
                <w:sz w:val="24"/>
                <w:szCs w:val="24"/>
              </w:rPr>
              <w:t xml:space="preserve">internal </w:t>
            </w:r>
            <w:r w:rsidR="00E93658">
              <w:rPr>
                <w:rFonts w:cstheme="minorHAnsi"/>
                <w:sz w:val="24"/>
                <w:szCs w:val="24"/>
              </w:rPr>
              <w:t>structures</w:t>
            </w:r>
            <w:r w:rsidR="00720DE2" w:rsidRPr="00720DE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2215E" w:rsidRPr="00606A57" w14:paraId="6DE52F28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9460925" w14:textId="10A0F249" w:rsidR="0012215E" w:rsidRPr="00606A57" w:rsidRDefault="0012215E" w:rsidP="00053B26">
            <w:pPr>
              <w:spacing w:before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7.2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D9A03E" w14:textId="181A0B49" w:rsidR="00276A57" w:rsidRPr="00E81B28" w:rsidRDefault="009D14BF" w:rsidP="00960FB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Academic Board </w:t>
            </w:r>
            <w:r>
              <w:rPr>
                <w:rFonts w:ascii="Calibri" w:hAnsi="Calibri" w:cs="Calibri"/>
                <w:b/>
                <w:bCs/>
              </w:rPr>
              <w:t xml:space="preserve">approved </w:t>
            </w:r>
            <w:r w:rsidR="004C5F3D">
              <w:rPr>
                <w:rFonts w:ascii="Calibri" w:hAnsi="Calibri" w:cs="Calibri"/>
              </w:rPr>
              <w:t xml:space="preserve">the </w:t>
            </w:r>
            <w:r w:rsidR="00BF45DC">
              <w:rPr>
                <w:rFonts w:ascii="Calibri" w:hAnsi="Calibri" w:cs="Calibri"/>
              </w:rPr>
              <w:t xml:space="preserve">outlined updates to the </w:t>
            </w:r>
            <w:r w:rsidR="00E624E8">
              <w:rPr>
                <w:rFonts w:ascii="Calibri" w:hAnsi="Calibri" w:cs="Calibri"/>
              </w:rPr>
              <w:t>Standard Assessment Regulations.</w:t>
            </w:r>
            <w:r w:rsidR="00960FB5">
              <w:rPr>
                <w:rFonts w:ascii="Calibri" w:hAnsi="Calibri" w:cs="Calibri"/>
              </w:rPr>
              <w:t xml:space="preserve"> </w:t>
            </w:r>
          </w:p>
        </w:tc>
      </w:tr>
      <w:tr w:rsidR="0012215E" w:rsidRPr="00606A57" w14:paraId="207542CE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211020" w14:textId="46A2B1B9" w:rsidR="0012215E" w:rsidRPr="00606A57" w:rsidRDefault="0065560B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5560B">
              <w:rPr>
                <w:b/>
                <w:bCs/>
                <w:sz w:val="24"/>
                <w:szCs w:val="24"/>
              </w:rPr>
              <w:t>RETENTION OF ASSESSED WORK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7465E2" w14:textId="35E8D99C" w:rsidR="0012215E" w:rsidRPr="00606A57" w:rsidRDefault="0012215E" w:rsidP="0012215E">
            <w:pPr>
              <w:spacing w:before="60" w:after="60"/>
              <w:ind w:right="-114"/>
              <w:jc w:val="right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</w:t>
            </w:r>
            <w:r w:rsidR="008379C4" w:rsidRPr="00606A57">
              <w:rPr>
                <w:b/>
                <w:bCs/>
                <w:sz w:val="24"/>
                <w:szCs w:val="24"/>
              </w:rPr>
              <w:t>202</w:t>
            </w:r>
            <w:r w:rsidR="008379C4">
              <w:rPr>
                <w:b/>
                <w:bCs/>
                <w:sz w:val="24"/>
                <w:szCs w:val="24"/>
              </w:rPr>
              <w:t>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="00292A1B">
              <w:rPr>
                <w:b/>
                <w:bCs/>
                <w:sz w:val="24"/>
                <w:szCs w:val="24"/>
              </w:rPr>
              <w:t>6.3</w:t>
            </w:r>
          </w:p>
        </w:tc>
      </w:tr>
      <w:tr w:rsidR="0012215E" w:rsidRPr="00606A57" w14:paraId="6E5C191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D90990D" w14:textId="2B080E47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0A49A" w14:textId="77777777" w:rsidR="00A62EA0" w:rsidRDefault="004F2F8E" w:rsidP="00552A4A">
            <w:pPr>
              <w:rPr>
                <w:sz w:val="24"/>
                <w:szCs w:val="24"/>
              </w:rPr>
            </w:pPr>
            <w:r w:rsidRPr="003944A3">
              <w:rPr>
                <w:sz w:val="24"/>
                <w:szCs w:val="24"/>
              </w:rPr>
              <w:t xml:space="preserve">The paper presented </w:t>
            </w:r>
            <w:r w:rsidR="007C41F0" w:rsidRPr="003944A3">
              <w:rPr>
                <w:sz w:val="24"/>
                <w:szCs w:val="24"/>
              </w:rPr>
              <w:t>an</w:t>
            </w:r>
            <w:r w:rsidR="00222D7E">
              <w:rPr>
                <w:sz w:val="24"/>
                <w:szCs w:val="24"/>
              </w:rPr>
              <w:t xml:space="preserve"> approach </w:t>
            </w:r>
            <w:r w:rsidR="00473296" w:rsidRPr="003944A3">
              <w:rPr>
                <w:sz w:val="24"/>
                <w:szCs w:val="24"/>
              </w:rPr>
              <w:t>for the retention of student assessed work to ensure continued compliance with the updated Office for Students</w:t>
            </w:r>
            <w:r w:rsidR="001408C8">
              <w:rPr>
                <w:sz w:val="24"/>
                <w:szCs w:val="24"/>
              </w:rPr>
              <w:t xml:space="preserve"> (OfS)</w:t>
            </w:r>
            <w:r w:rsidR="00473296" w:rsidRPr="003944A3">
              <w:rPr>
                <w:sz w:val="24"/>
                <w:szCs w:val="24"/>
              </w:rPr>
              <w:t xml:space="preserve"> </w:t>
            </w:r>
            <w:r w:rsidR="001408C8">
              <w:rPr>
                <w:sz w:val="24"/>
                <w:szCs w:val="24"/>
              </w:rPr>
              <w:t xml:space="preserve">B4 and B5 </w:t>
            </w:r>
            <w:r w:rsidR="00473296" w:rsidRPr="003944A3">
              <w:rPr>
                <w:sz w:val="24"/>
                <w:szCs w:val="24"/>
              </w:rPr>
              <w:t>conditions of registration.</w:t>
            </w:r>
            <w:r w:rsidR="00995164" w:rsidRPr="003944A3">
              <w:rPr>
                <w:sz w:val="24"/>
                <w:szCs w:val="24"/>
              </w:rPr>
              <w:t xml:space="preserve"> </w:t>
            </w:r>
          </w:p>
          <w:p w14:paraId="0E357FEE" w14:textId="77777777" w:rsidR="00A62EA0" w:rsidRDefault="00A62EA0" w:rsidP="00552A4A">
            <w:pPr>
              <w:rPr>
                <w:sz w:val="24"/>
                <w:szCs w:val="24"/>
              </w:rPr>
            </w:pPr>
          </w:p>
          <w:p w14:paraId="3F4C54C0" w14:textId="430A72E8" w:rsidR="0019308E" w:rsidRPr="00552A4A" w:rsidRDefault="00995164" w:rsidP="00552A4A">
            <w:pPr>
              <w:rPr>
                <w:sz w:val="24"/>
                <w:szCs w:val="24"/>
              </w:rPr>
            </w:pPr>
            <w:r w:rsidRPr="003944A3">
              <w:rPr>
                <w:sz w:val="24"/>
                <w:szCs w:val="24"/>
              </w:rPr>
              <w:t>T</w:t>
            </w:r>
            <w:r w:rsidR="00F127E8" w:rsidRPr="003944A3">
              <w:rPr>
                <w:sz w:val="24"/>
                <w:szCs w:val="24"/>
              </w:rPr>
              <w:t>he Executive Dean of College (S</w:t>
            </w:r>
            <w:r w:rsidR="00F470B3">
              <w:rPr>
                <w:sz w:val="24"/>
                <w:szCs w:val="24"/>
              </w:rPr>
              <w:t xml:space="preserve">ocial </w:t>
            </w:r>
            <w:r w:rsidR="00F127E8" w:rsidRPr="003944A3">
              <w:rPr>
                <w:sz w:val="24"/>
                <w:szCs w:val="24"/>
              </w:rPr>
              <w:t>S</w:t>
            </w:r>
            <w:r w:rsidR="00F470B3">
              <w:rPr>
                <w:sz w:val="24"/>
                <w:szCs w:val="24"/>
              </w:rPr>
              <w:t xml:space="preserve">ciences and </w:t>
            </w:r>
            <w:r w:rsidR="00F127E8" w:rsidRPr="003944A3">
              <w:rPr>
                <w:sz w:val="24"/>
                <w:szCs w:val="24"/>
              </w:rPr>
              <w:t>A</w:t>
            </w:r>
            <w:r w:rsidR="00F470B3">
              <w:rPr>
                <w:sz w:val="24"/>
                <w:szCs w:val="24"/>
              </w:rPr>
              <w:t>rts</w:t>
            </w:r>
            <w:r w:rsidR="00F127E8" w:rsidRPr="003944A3">
              <w:rPr>
                <w:sz w:val="24"/>
                <w:szCs w:val="24"/>
              </w:rPr>
              <w:t>)</w:t>
            </w:r>
            <w:r w:rsidRPr="003944A3">
              <w:rPr>
                <w:sz w:val="24"/>
                <w:szCs w:val="24"/>
              </w:rPr>
              <w:t xml:space="preserve"> </w:t>
            </w:r>
            <w:r w:rsidR="007E5765">
              <w:rPr>
                <w:sz w:val="24"/>
                <w:szCs w:val="24"/>
              </w:rPr>
              <w:t xml:space="preserve">and Executive Academic Lead for Teaching and Learning </w:t>
            </w:r>
            <w:r w:rsidR="00AF1C3C">
              <w:rPr>
                <w:sz w:val="24"/>
                <w:szCs w:val="24"/>
              </w:rPr>
              <w:t>outlined</w:t>
            </w:r>
            <w:r w:rsidR="000F71AC">
              <w:rPr>
                <w:sz w:val="24"/>
                <w:szCs w:val="24"/>
              </w:rPr>
              <w:t xml:space="preserve"> </w:t>
            </w:r>
            <w:r w:rsidR="00A3795D">
              <w:rPr>
                <w:sz w:val="24"/>
                <w:szCs w:val="24"/>
              </w:rPr>
              <w:t xml:space="preserve">the </w:t>
            </w:r>
            <w:r w:rsidR="00927A01">
              <w:rPr>
                <w:sz w:val="24"/>
                <w:szCs w:val="24"/>
              </w:rPr>
              <w:t xml:space="preserve">headline </w:t>
            </w:r>
            <w:r w:rsidR="00A3795D">
              <w:rPr>
                <w:sz w:val="24"/>
                <w:szCs w:val="24"/>
              </w:rPr>
              <w:t>expectation</w:t>
            </w:r>
            <w:r w:rsidR="0067125A">
              <w:rPr>
                <w:sz w:val="24"/>
                <w:szCs w:val="24"/>
              </w:rPr>
              <w:t>s</w:t>
            </w:r>
            <w:r w:rsidR="00A3795D">
              <w:rPr>
                <w:sz w:val="24"/>
                <w:szCs w:val="24"/>
              </w:rPr>
              <w:t xml:space="preserve"> </w:t>
            </w:r>
            <w:r w:rsidR="00395EC0">
              <w:rPr>
                <w:sz w:val="24"/>
                <w:szCs w:val="24"/>
              </w:rPr>
              <w:t xml:space="preserve">and </w:t>
            </w:r>
            <w:r w:rsidR="00CA5C70">
              <w:rPr>
                <w:sz w:val="24"/>
                <w:szCs w:val="24"/>
              </w:rPr>
              <w:t xml:space="preserve">informed members </w:t>
            </w:r>
            <w:r w:rsidR="00EE344E" w:rsidRPr="00F54826">
              <w:rPr>
                <w:sz w:val="24"/>
                <w:szCs w:val="24"/>
              </w:rPr>
              <w:t xml:space="preserve">the </w:t>
            </w:r>
            <w:r w:rsidR="00EE344E">
              <w:rPr>
                <w:sz w:val="24"/>
                <w:szCs w:val="24"/>
              </w:rPr>
              <w:t>approach</w:t>
            </w:r>
            <w:r w:rsidR="00EE344E" w:rsidRPr="00F54826">
              <w:rPr>
                <w:sz w:val="24"/>
                <w:szCs w:val="24"/>
              </w:rPr>
              <w:t xml:space="preserve"> would </w:t>
            </w:r>
            <w:r w:rsidR="00EE344E" w:rsidRPr="2A06B2E4">
              <w:rPr>
                <w:sz w:val="24"/>
                <w:szCs w:val="24"/>
              </w:rPr>
              <w:t xml:space="preserve">provide a robust procedure </w:t>
            </w:r>
            <w:r w:rsidR="00A62EA0">
              <w:rPr>
                <w:sz w:val="24"/>
                <w:szCs w:val="24"/>
              </w:rPr>
              <w:t>to</w:t>
            </w:r>
            <w:r w:rsidR="00EE344E" w:rsidRPr="2A06B2E4">
              <w:rPr>
                <w:sz w:val="24"/>
                <w:szCs w:val="24"/>
              </w:rPr>
              <w:t xml:space="preserve"> ensur</w:t>
            </w:r>
            <w:r w:rsidR="00A62EA0">
              <w:rPr>
                <w:sz w:val="24"/>
                <w:szCs w:val="24"/>
              </w:rPr>
              <w:t>e</w:t>
            </w:r>
            <w:r w:rsidR="00EE344E" w:rsidRPr="2A06B2E4">
              <w:rPr>
                <w:sz w:val="24"/>
                <w:szCs w:val="24"/>
              </w:rPr>
              <w:t xml:space="preserve"> compliance and</w:t>
            </w:r>
            <w:r w:rsidR="00370D47">
              <w:rPr>
                <w:sz w:val="24"/>
                <w:szCs w:val="24"/>
              </w:rPr>
              <w:t xml:space="preserve"> </w:t>
            </w:r>
            <w:r w:rsidR="00EE344E" w:rsidRPr="2A06B2E4">
              <w:rPr>
                <w:sz w:val="24"/>
                <w:szCs w:val="24"/>
              </w:rPr>
              <w:t>the retention of supporting evidence</w:t>
            </w:r>
            <w:r w:rsidR="00055EB9">
              <w:rPr>
                <w:sz w:val="24"/>
                <w:szCs w:val="24"/>
              </w:rPr>
              <w:t>.</w:t>
            </w:r>
            <w:r w:rsidR="000F71AC">
              <w:rPr>
                <w:sz w:val="24"/>
                <w:szCs w:val="24"/>
              </w:rPr>
              <w:t xml:space="preserve"> </w:t>
            </w:r>
            <w:r w:rsidR="00F54826" w:rsidRPr="00F54826">
              <w:rPr>
                <w:sz w:val="24"/>
                <w:szCs w:val="24"/>
              </w:rPr>
              <w:t xml:space="preserve">It was emphasised that current practice was consistent with the guiding principles and </w:t>
            </w:r>
            <w:r w:rsidR="003E5454">
              <w:rPr>
                <w:sz w:val="24"/>
                <w:szCs w:val="24"/>
              </w:rPr>
              <w:t xml:space="preserve">the approach would </w:t>
            </w:r>
            <w:r w:rsidR="000453ED">
              <w:rPr>
                <w:sz w:val="24"/>
                <w:szCs w:val="24"/>
              </w:rPr>
              <w:t>enhance compliance through</w:t>
            </w:r>
            <w:r w:rsidR="003E5454">
              <w:rPr>
                <w:sz w:val="24"/>
                <w:szCs w:val="24"/>
              </w:rPr>
              <w:t xml:space="preserve"> the </w:t>
            </w:r>
            <w:r w:rsidR="003E5454" w:rsidRPr="003E5454">
              <w:rPr>
                <w:sz w:val="24"/>
                <w:szCs w:val="24"/>
              </w:rPr>
              <w:t>implement</w:t>
            </w:r>
            <w:r w:rsidR="003E5454">
              <w:rPr>
                <w:sz w:val="24"/>
                <w:szCs w:val="24"/>
              </w:rPr>
              <w:t xml:space="preserve">ation of </w:t>
            </w:r>
            <w:r w:rsidR="003E5454" w:rsidRPr="003E5454">
              <w:rPr>
                <w:sz w:val="24"/>
                <w:szCs w:val="24"/>
              </w:rPr>
              <w:t>stronger processes for digital retention</w:t>
            </w:r>
            <w:r w:rsidR="00395EC0" w:rsidRPr="00395EC0">
              <w:rPr>
                <w:sz w:val="24"/>
                <w:szCs w:val="24"/>
              </w:rPr>
              <w:t>.</w:t>
            </w:r>
            <w:r w:rsidR="00F40CC6" w:rsidRPr="00552A4A">
              <w:rPr>
                <w:sz w:val="24"/>
                <w:szCs w:val="24"/>
              </w:rPr>
              <w:t xml:space="preserve"> </w:t>
            </w:r>
          </w:p>
        </w:tc>
      </w:tr>
      <w:tr w:rsidR="0012215E" w:rsidRPr="00606A57" w14:paraId="7EBFE59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0EC90F9" w14:textId="77EB0ED5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8.2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F1FECB" w14:textId="711843C4" w:rsidR="0040692F" w:rsidRDefault="001861A8" w:rsidP="007B4F3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 w:rsidR="00CD6620">
              <w:rPr>
                <w:sz w:val="24"/>
                <w:szCs w:val="24"/>
              </w:rPr>
              <w:t>comment</w:t>
            </w:r>
            <w:r w:rsidR="00F127E8">
              <w:rPr>
                <w:sz w:val="24"/>
                <w:szCs w:val="24"/>
              </w:rPr>
              <w:t>ed</w:t>
            </w:r>
            <w:r w:rsidR="00CD6620">
              <w:rPr>
                <w:sz w:val="24"/>
                <w:szCs w:val="24"/>
              </w:rPr>
              <w:t xml:space="preserve"> the proposal </w:t>
            </w:r>
            <w:r w:rsidR="00BD06E4">
              <w:rPr>
                <w:sz w:val="24"/>
                <w:szCs w:val="24"/>
              </w:rPr>
              <w:t>represented</w:t>
            </w:r>
            <w:r w:rsidR="00CD6620">
              <w:rPr>
                <w:sz w:val="24"/>
                <w:szCs w:val="24"/>
              </w:rPr>
              <w:t xml:space="preserve"> </w:t>
            </w:r>
            <w:r w:rsidR="00BD06E4">
              <w:rPr>
                <w:sz w:val="24"/>
                <w:szCs w:val="24"/>
              </w:rPr>
              <w:t xml:space="preserve">a </w:t>
            </w:r>
            <w:r w:rsidR="002030BA">
              <w:rPr>
                <w:sz w:val="24"/>
                <w:szCs w:val="24"/>
              </w:rPr>
              <w:t>r</w:t>
            </w:r>
            <w:r w:rsidR="002030BA" w:rsidRPr="002030BA">
              <w:rPr>
                <w:sz w:val="24"/>
                <w:szCs w:val="24"/>
              </w:rPr>
              <w:t xml:space="preserve">obust risk-based response </w:t>
            </w:r>
            <w:r w:rsidR="00D91C5F">
              <w:rPr>
                <w:sz w:val="24"/>
                <w:szCs w:val="24"/>
              </w:rPr>
              <w:t xml:space="preserve">to regulatory </w:t>
            </w:r>
            <w:r w:rsidR="00F127E8">
              <w:rPr>
                <w:sz w:val="24"/>
                <w:szCs w:val="24"/>
              </w:rPr>
              <w:t>expectations</w:t>
            </w:r>
            <w:r w:rsidR="00CD6620">
              <w:rPr>
                <w:sz w:val="24"/>
                <w:szCs w:val="24"/>
              </w:rPr>
              <w:t xml:space="preserve">. </w:t>
            </w:r>
            <w:r w:rsidR="00630088">
              <w:rPr>
                <w:sz w:val="24"/>
                <w:szCs w:val="24"/>
              </w:rPr>
              <w:t>Key points from the discussion were as follows:</w:t>
            </w:r>
            <w:r>
              <w:rPr>
                <w:sz w:val="24"/>
                <w:szCs w:val="24"/>
              </w:rPr>
              <w:t xml:space="preserve"> </w:t>
            </w:r>
          </w:p>
          <w:p w14:paraId="5ADEE3CA" w14:textId="150DFB44" w:rsidR="00DA7EB1" w:rsidRDefault="00630088" w:rsidP="00A004F5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sz w:val="24"/>
                <w:szCs w:val="24"/>
              </w:rPr>
            </w:pPr>
            <w:r w:rsidRPr="00DA7EB1">
              <w:rPr>
                <w:sz w:val="24"/>
                <w:szCs w:val="24"/>
              </w:rPr>
              <w:t xml:space="preserve">The </w:t>
            </w:r>
            <w:r w:rsidR="00A62EA0">
              <w:rPr>
                <w:sz w:val="24"/>
                <w:szCs w:val="24"/>
              </w:rPr>
              <w:t>approach</w:t>
            </w:r>
            <w:r w:rsidR="00740BBF">
              <w:rPr>
                <w:sz w:val="24"/>
                <w:szCs w:val="24"/>
              </w:rPr>
              <w:t xml:space="preserve"> </w:t>
            </w:r>
            <w:r w:rsidR="00A62EA0">
              <w:rPr>
                <w:sz w:val="24"/>
                <w:szCs w:val="24"/>
              </w:rPr>
              <w:t>will be applicable</w:t>
            </w:r>
            <w:r w:rsidR="00740BBF">
              <w:rPr>
                <w:sz w:val="24"/>
                <w:szCs w:val="24"/>
              </w:rPr>
              <w:t xml:space="preserve"> </w:t>
            </w:r>
            <w:r w:rsidR="00820506">
              <w:rPr>
                <w:sz w:val="24"/>
                <w:szCs w:val="24"/>
              </w:rPr>
              <w:t>throughout</w:t>
            </w:r>
            <w:r w:rsidR="003C5399">
              <w:rPr>
                <w:sz w:val="24"/>
                <w:szCs w:val="24"/>
              </w:rPr>
              <w:t xml:space="preserve"> the </w:t>
            </w:r>
            <w:r w:rsidR="00B028EE" w:rsidRPr="00DA7EB1">
              <w:rPr>
                <w:sz w:val="24"/>
                <w:szCs w:val="24"/>
              </w:rPr>
              <w:t>academic</w:t>
            </w:r>
            <w:r w:rsidR="001C54A5" w:rsidRPr="00DA7EB1">
              <w:rPr>
                <w:sz w:val="24"/>
                <w:szCs w:val="24"/>
              </w:rPr>
              <w:t xml:space="preserve"> portfolio.</w:t>
            </w:r>
          </w:p>
          <w:p w14:paraId="7866BFCB" w14:textId="162DA390" w:rsidR="00E019BF" w:rsidRPr="00AD66D3" w:rsidRDefault="007B2422" w:rsidP="00AD66D3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203DC4">
              <w:rPr>
                <w:sz w:val="24"/>
                <w:szCs w:val="24"/>
              </w:rPr>
              <w:t xml:space="preserve"> </w:t>
            </w:r>
            <w:r w:rsidRPr="007B2422">
              <w:rPr>
                <w:sz w:val="24"/>
                <w:szCs w:val="24"/>
              </w:rPr>
              <w:t>learning management system</w:t>
            </w:r>
            <w:r w:rsidR="00CB7BA3">
              <w:rPr>
                <w:sz w:val="24"/>
                <w:szCs w:val="24"/>
              </w:rPr>
              <w:t xml:space="preserve"> will be recalibrated </w:t>
            </w:r>
            <w:r w:rsidR="000B2871">
              <w:rPr>
                <w:sz w:val="24"/>
                <w:szCs w:val="24"/>
              </w:rPr>
              <w:t>to provide storage</w:t>
            </w:r>
            <w:r w:rsidR="00820506">
              <w:rPr>
                <w:sz w:val="24"/>
                <w:szCs w:val="24"/>
              </w:rPr>
              <w:t xml:space="preserve"> </w:t>
            </w:r>
            <w:r w:rsidR="005A7920">
              <w:rPr>
                <w:sz w:val="24"/>
                <w:szCs w:val="24"/>
              </w:rPr>
              <w:t>capacity</w:t>
            </w:r>
            <w:r w:rsidR="00CB7BA3">
              <w:rPr>
                <w:sz w:val="24"/>
                <w:szCs w:val="24"/>
              </w:rPr>
              <w:t xml:space="preserve">. </w:t>
            </w:r>
          </w:p>
          <w:p w14:paraId="398A8499" w14:textId="4730856F" w:rsidR="00895FAF" w:rsidRPr="00B44388" w:rsidRDefault="00B44388" w:rsidP="00B44388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B44388">
              <w:rPr>
                <w:rFonts w:cstheme="minorHAnsi"/>
                <w:sz w:val="24"/>
                <w:szCs w:val="24"/>
              </w:rPr>
              <w:t>ocuments that must be kept for longer than the specified minimum retention</w:t>
            </w:r>
            <w:r w:rsidR="005734DF">
              <w:rPr>
                <w:rFonts w:cstheme="minorHAnsi"/>
                <w:sz w:val="24"/>
                <w:szCs w:val="24"/>
              </w:rPr>
              <w:t xml:space="preserve">, for example to </w:t>
            </w:r>
            <w:r w:rsidR="00E538A9">
              <w:rPr>
                <w:rFonts w:cstheme="minorHAnsi"/>
                <w:sz w:val="24"/>
                <w:szCs w:val="24"/>
              </w:rPr>
              <w:t>comply</w:t>
            </w:r>
            <w:r w:rsidR="005734DF">
              <w:rPr>
                <w:rFonts w:cstheme="minorHAnsi"/>
                <w:sz w:val="24"/>
                <w:szCs w:val="24"/>
              </w:rPr>
              <w:t xml:space="preserve"> with </w:t>
            </w:r>
            <w:r w:rsidR="00E538A9">
              <w:rPr>
                <w:rFonts w:cstheme="minorHAnsi"/>
                <w:sz w:val="24"/>
                <w:szCs w:val="24"/>
              </w:rPr>
              <w:t>Professional, Statutory and Regulatory Body requirements,</w:t>
            </w:r>
            <w:r w:rsidRPr="00B44388">
              <w:rPr>
                <w:rFonts w:cstheme="minorHAnsi"/>
                <w:sz w:val="24"/>
                <w:szCs w:val="24"/>
              </w:rPr>
              <w:t xml:space="preserve"> </w:t>
            </w:r>
            <w:r w:rsidR="00310C0B" w:rsidRPr="00B44388">
              <w:rPr>
                <w:rFonts w:cstheme="minorHAnsi"/>
                <w:sz w:val="24"/>
                <w:szCs w:val="24"/>
              </w:rPr>
              <w:t>will be locally managed.</w:t>
            </w:r>
            <w:r w:rsidR="00C34916" w:rsidRPr="00B4438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6452C3" w14:textId="55ECBF19" w:rsidR="00C34916" w:rsidRDefault="00C34916" w:rsidP="0029479F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Paper-based repositories will be cleansed</w:t>
            </w:r>
            <w:r w:rsidR="00A406AC">
              <w:rPr>
                <w:rFonts w:cstheme="minorHAnsi"/>
                <w:sz w:val="24"/>
                <w:szCs w:val="24"/>
              </w:rPr>
              <w:t>, with digitisation explored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E827B45" w14:textId="482B207F" w:rsidR="001351D2" w:rsidRPr="00BD06E4" w:rsidRDefault="00895FAF" w:rsidP="0029479F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0B3344" w:rsidRPr="00BD06E4">
              <w:rPr>
                <w:rFonts w:cstheme="minorHAnsi"/>
                <w:sz w:val="24"/>
                <w:szCs w:val="24"/>
              </w:rPr>
              <w:t xml:space="preserve">he approach was compliant with data protection legislation. </w:t>
            </w:r>
          </w:p>
        </w:tc>
      </w:tr>
      <w:tr w:rsidR="0012215E" w:rsidRPr="00606A57" w14:paraId="47DFAAD8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3031259" w14:textId="0A545E98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8.3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E3C3EA" w14:textId="4F940CB6" w:rsidR="001351D2" w:rsidRPr="0029479F" w:rsidRDefault="00B14EB4" w:rsidP="0012215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</w:t>
            </w:r>
            <w:r w:rsidR="0029479F">
              <w:rPr>
                <w:sz w:val="24"/>
                <w:szCs w:val="24"/>
              </w:rPr>
              <w:t xml:space="preserve"> Board </w:t>
            </w:r>
            <w:r w:rsidR="0029479F">
              <w:rPr>
                <w:b/>
                <w:bCs/>
                <w:sz w:val="24"/>
                <w:szCs w:val="24"/>
              </w:rPr>
              <w:t>approved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14EB4">
              <w:rPr>
                <w:sz w:val="24"/>
                <w:szCs w:val="24"/>
              </w:rPr>
              <w:t>the proposed approach.</w:t>
            </w:r>
          </w:p>
        </w:tc>
      </w:tr>
      <w:tr w:rsidR="0012215E" w:rsidRPr="00606A57" w14:paraId="2AE9FBA5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5CF550" w14:textId="73D62C15" w:rsidR="0012215E" w:rsidRPr="00606A57" w:rsidRDefault="005A0CAA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5A0CAA">
              <w:rPr>
                <w:rFonts w:cstheme="minorHAnsi"/>
                <w:b/>
                <w:bCs/>
                <w:sz w:val="24"/>
                <w:szCs w:val="24"/>
              </w:rPr>
              <w:t>ACADEMIC BOARD RECRUITMENT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BF31A" w14:textId="20273E6B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</w:t>
            </w:r>
            <w:r w:rsidR="008379C4" w:rsidRPr="00606A57">
              <w:rPr>
                <w:b/>
                <w:bCs/>
                <w:sz w:val="24"/>
                <w:szCs w:val="24"/>
              </w:rPr>
              <w:t>202</w:t>
            </w:r>
            <w:r w:rsidR="008379C4">
              <w:rPr>
                <w:b/>
                <w:bCs/>
                <w:sz w:val="24"/>
                <w:szCs w:val="24"/>
              </w:rPr>
              <w:t>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="00292A1B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2215E" w:rsidRPr="00606A57" w14:paraId="4D3A5B3D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2862DD6" w14:textId="1ED7BE5A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9.1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991EAB" w14:textId="3BA63BC4" w:rsidR="00F62E21" w:rsidRPr="005A0CAA" w:rsidRDefault="003E4C12" w:rsidP="0006761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Head of Governance and Secretariat and Committee Secretary gave a verbal update </w:t>
            </w:r>
            <w:r w:rsidR="00E27BD9">
              <w:rPr>
                <w:sz w:val="24"/>
                <w:szCs w:val="24"/>
              </w:rPr>
              <w:t xml:space="preserve">on </w:t>
            </w:r>
            <w:r w:rsidR="00F62E21">
              <w:rPr>
                <w:sz w:val="24"/>
                <w:szCs w:val="24"/>
              </w:rPr>
              <w:t>Academic Board’s</w:t>
            </w:r>
            <w:r w:rsidR="00E27BD9">
              <w:rPr>
                <w:sz w:val="24"/>
                <w:szCs w:val="24"/>
              </w:rPr>
              <w:t xml:space="preserve"> m</w:t>
            </w:r>
            <w:r w:rsidR="00993210">
              <w:rPr>
                <w:sz w:val="24"/>
                <w:szCs w:val="24"/>
              </w:rPr>
              <w:t>e</w:t>
            </w:r>
            <w:r w:rsidR="00E27BD9">
              <w:rPr>
                <w:sz w:val="24"/>
                <w:szCs w:val="24"/>
              </w:rPr>
              <w:t>m</w:t>
            </w:r>
            <w:r w:rsidR="00993210">
              <w:rPr>
                <w:sz w:val="24"/>
                <w:szCs w:val="24"/>
              </w:rPr>
              <w:t>b</w:t>
            </w:r>
            <w:r w:rsidR="00E27BD9">
              <w:rPr>
                <w:sz w:val="24"/>
                <w:szCs w:val="24"/>
              </w:rPr>
              <w:t>ership</w:t>
            </w:r>
            <w:r w:rsidR="0050062E">
              <w:rPr>
                <w:sz w:val="24"/>
                <w:szCs w:val="24"/>
              </w:rPr>
              <w:t>. Members were informed th</w:t>
            </w:r>
            <w:r w:rsidR="00880C35">
              <w:rPr>
                <w:sz w:val="24"/>
                <w:szCs w:val="24"/>
              </w:rPr>
              <w:t xml:space="preserve">e </w:t>
            </w:r>
            <w:r w:rsidR="0050062E">
              <w:rPr>
                <w:sz w:val="24"/>
                <w:szCs w:val="24"/>
              </w:rPr>
              <w:t>terms of office</w:t>
            </w:r>
            <w:r w:rsidR="00880C35">
              <w:rPr>
                <w:sz w:val="24"/>
                <w:szCs w:val="24"/>
              </w:rPr>
              <w:t xml:space="preserve"> for several</w:t>
            </w:r>
            <w:r w:rsidR="0050062E">
              <w:rPr>
                <w:sz w:val="24"/>
                <w:szCs w:val="24"/>
              </w:rPr>
              <w:t xml:space="preserve"> </w:t>
            </w:r>
            <w:r w:rsidR="00880C35">
              <w:rPr>
                <w:sz w:val="24"/>
                <w:szCs w:val="24"/>
              </w:rPr>
              <w:t xml:space="preserve">selected members </w:t>
            </w:r>
            <w:r w:rsidR="008F3FE0">
              <w:rPr>
                <w:sz w:val="24"/>
                <w:szCs w:val="24"/>
              </w:rPr>
              <w:t xml:space="preserve">were due to conclude at the end of the current </w:t>
            </w:r>
            <w:r w:rsidR="00004D83">
              <w:rPr>
                <w:sz w:val="24"/>
                <w:szCs w:val="24"/>
              </w:rPr>
              <w:t>a</w:t>
            </w:r>
            <w:r w:rsidR="00BD3375">
              <w:rPr>
                <w:sz w:val="24"/>
                <w:szCs w:val="24"/>
              </w:rPr>
              <w:t>cademic</w:t>
            </w:r>
            <w:r w:rsidR="008F3FE0">
              <w:rPr>
                <w:sz w:val="24"/>
                <w:szCs w:val="24"/>
              </w:rPr>
              <w:t xml:space="preserve"> year. </w:t>
            </w:r>
            <w:r w:rsidR="000601DB">
              <w:rPr>
                <w:sz w:val="24"/>
                <w:szCs w:val="24"/>
              </w:rPr>
              <w:t>T</w:t>
            </w:r>
            <w:r w:rsidR="00005967">
              <w:rPr>
                <w:sz w:val="24"/>
                <w:szCs w:val="24"/>
              </w:rPr>
              <w:t xml:space="preserve">wo </w:t>
            </w:r>
            <w:r w:rsidR="00BD3375">
              <w:rPr>
                <w:sz w:val="24"/>
                <w:szCs w:val="24"/>
              </w:rPr>
              <w:t>members had been extended using provisions</w:t>
            </w:r>
            <w:r w:rsidR="001C386B">
              <w:rPr>
                <w:sz w:val="24"/>
                <w:szCs w:val="24"/>
              </w:rPr>
              <w:t xml:space="preserve"> approved</w:t>
            </w:r>
            <w:r w:rsidR="00EE59A7">
              <w:rPr>
                <w:sz w:val="24"/>
                <w:szCs w:val="24"/>
              </w:rPr>
              <w:t xml:space="preserve"> </w:t>
            </w:r>
            <w:r w:rsidR="00BD3375">
              <w:rPr>
                <w:sz w:val="24"/>
                <w:szCs w:val="24"/>
              </w:rPr>
              <w:t>earlier in the year (</w:t>
            </w:r>
            <w:r w:rsidR="004C7DC7">
              <w:rPr>
                <w:sz w:val="24"/>
                <w:szCs w:val="24"/>
              </w:rPr>
              <w:t xml:space="preserve">min ref: </w:t>
            </w:r>
            <w:r w:rsidR="00300F70" w:rsidRPr="00300F70">
              <w:rPr>
                <w:sz w:val="24"/>
                <w:szCs w:val="24"/>
              </w:rPr>
              <w:t>AB_2025_01_29_7</w:t>
            </w:r>
            <w:r w:rsidR="00BD3375">
              <w:rPr>
                <w:sz w:val="24"/>
                <w:szCs w:val="24"/>
              </w:rPr>
              <w:t>)</w:t>
            </w:r>
            <w:r w:rsidR="00AE5B41">
              <w:rPr>
                <w:sz w:val="24"/>
                <w:szCs w:val="24"/>
              </w:rPr>
              <w:t xml:space="preserve">, with </w:t>
            </w:r>
            <w:r w:rsidR="00A24041">
              <w:rPr>
                <w:sz w:val="24"/>
                <w:szCs w:val="24"/>
              </w:rPr>
              <w:t>r</w:t>
            </w:r>
            <w:r w:rsidR="00EE59A7">
              <w:rPr>
                <w:sz w:val="24"/>
                <w:szCs w:val="24"/>
              </w:rPr>
              <w:t xml:space="preserve">ecruitment to </w:t>
            </w:r>
            <w:r w:rsidR="00A24041">
              <w:rPr>
                <w:sz w:val="24"/>
                <w:szCs w:val="24"/>
              </w:rPr>
              <w:t>outstanding</w:t>
            </w:r>
            <w:r w:rsidR="00EE59A7">
              <w:rPr>
                <w:sz w:val="24"/>
                <w:szCs w:val="24"/>
              </w:rPr>
              <w:t xml:space="preserve"> </w:t>
            </w:r>
            <w:r w:rsidR="00A24041">
              <w:rPr>
                <w:sz w:val="24"/>
                <w:szCs w:val="24"/>
              </w:rPr>
              <w:t>vacancies</w:t>
            </w:r>
            <w:r w:rsidR="00EE59A7">
              <w:rPr>
                <w:sz w:val="24"/>
                <w:szCs w:val="24"/>
              </w:rPr>
              <w:t xml:space="preserve"> </w:t>
            </w:r>
            <w:r w:rsidR="00A24041">
              <w:rPr>
                <w:sz w:val="24"/>
                <w:szCs w:val="24"/>
              </w:rPr>
              <w:t>commenc</w:t>
            </w:r>
            <w:r w:rsidR="00AE5B41">
              <w:rPr>
                <w:sz w:val="24"/>
                <w:szCs w:val="24"/>
              </w:rPr>
              <w:t>ing</w:t>
            </w:r>
            <w:r w:rsidR="00A24041">
              <w:rPr>
                <w:sz w:val="24"/>
                <w:szCs w:val="24"/>
              </w:rPr>
              <w:t xml:space="preserve"> </w:t>
            </w:r>
            <w:r w:rsidR="00F822DD">
              <w:rPr>
                <w:sz w:val="24"/>
                <w:szCs w:val="24"/>
              </w:rPr>
              <w:t>in the summer</w:t>
            </w:r>
            <w:r w:rsidR="0006761D">
              <w:rPr>
                <w:sz w:val="24"/>
                <w:szCs w:val="24"/>
              </w:rPr>
              <w:t>.</w:t>
            </w:r>
          </w:p>
        </w:tc>
      </w:tr>
      <w:tr w:rsidR="00AF56DF" w:rsidRPr="00606A57" w14:paraId="58919AA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E2330AC" w14:textId="5096E08A" w:rsidR="00AF56DF" w:rsidRDefault="00AF56DF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0F147C" w14:textId="74CAA3CC" w:rsidR="006122B7" w:rsidRPr="00005967" w:rsidRDefault="00152BFD" w:rsidP="0012215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Pr="00774284">
              <w:rPr>
                <w:b/>
                <w:bCs/>
                <w:sz w:val="24"/>
                <w:szCs w:val="24"/>
              </w:rPr>
              <w:t>noting</w:t>
            </w:r>
            <w:r>
              <w:rPr>
                <w:sz w:val="24"/>
                <w:szCs w:val="24"/>
              </w:rPr>
              <w:t xml:space="preserve"> the update, </w:t>
            </w:r>
            <w:r w:rsidR="00005967">
              <w:rPr>
                <w:sz w:val="24"/>
                <w:szCs w:val="24"/>
              </w:rPr>
              <w:t xml:space="preserve">Academic Board </w:t>
            </w:r>
            <w:r w:rsidR="00BB3966">
              <w:rPr>
                <w:sz w:val="24"/>
                <w:szCs w:val="24"/>
              </w:rPr>
              <w:t>thanked</w:t>
            </w:r>
            <w:r>
              <w:rPr>
                <w:sz w:val="24"/>
                <w:szCs w:val="24"/>
              </w:rPr>
              <w:t xml:space="preserve"> continuing and outgoing members for their contributions</w:t>
            </w:r>
            <w:r w:rsidR="00005967">
              <w:rPr>
                <w:sz w:val="24"/>
                <w:szCs w:val="24"/>
              </w:rPr>
              <w:t xml:space="preserve">. </w:t>
            </w:r>
          </w:p>
        </w:tc>
      </w:tr>
      <w:tr w:rsidR="0012215E" w:rsidRPr="00606A57" w14:paraId="6D02DE20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11DDEF" w14:textId="48EF3845" w:rsidR="0012215E" w:rsidRPr="00470F33" w:rsidRDefault="00470F33" w:rsidP="00470F33">
            <w:pPr>
              <w:spacing w:before="60" w:after="60"/>
              <w:ind w:left="-57" w:right="-57"/>
              <w:rPr>
                <w:rFonts w:cstheme="minorHAnsi"/>
                <w:b/>
                <w:bCs/>
                <w:sz w:val="24"/>
                <w:szCs w:val="24"/>
              </w:rPr>
            </w:pPr>
            <w:r w:rsidRPr="00470F3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COLLABORATIVE PROVISION: OFFICE FOR STUDENTS COMPLIANCE WORKIN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G </w:t>
            </w:r>
            <w:r w:rsidRPr="00470F33">
              <w:rPr>
                <w:rFonts w:cstheme="minorHAnsi"/>
                <w:b/>
                <w:bCs/>
                <w:sz w:val="24"/>
                <w:szCs w:val="24"/>
              </w:rPr>
              <w:t>GROUP UPDATE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BFF6D" w14:textId="42E30331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</w:t>
            </w:r>
            <w:r w:rsidR="008379C4" w:rsidRPr="00606A57">
              <w:rPr>
                <w:b/>
                <w:bCs/>
                <w:sz w:val="24"/>
                <w:szCs w:val="24"/>
              </w:rPr>
              <w:t>202</w:t>
            </w:r>
            <w:r w:rsidR="008379C4">
              <w:rPr>
                <w:b/>
                <w:bCs/>
                <w:sz w:val="24"/>
                <w:szCs w:val="24"/>
              </w:rPr>
              <w:t>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="00292A1B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2215E" w:rsidRPr="00606A57" w14:paraId="788C6C80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97729" w14:textId="06C7FD63" w:rsidR="0012215E" w:rsidRPr="00606A57" w:rsidRDefault="0012215E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10.1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3D7B" w14:textId="689A1555" w:rsidR="00485A52" w:rsidRPr="00C42E68" w:rsidRDefault="00331B00" w:rsidP="00C42E68">
            <w:p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 w:rsidR="009D7E3C">
              <w:rPr>
                <w:sz w:val="24"/>
                <w:szCs w:val="24"/>
              </w:rPr>
              <w:t>the report.</w:t>
            </w:r>
            <w:r w:rsidR="00485A52">
              <w:rPr>
                <w:sz w:val="24"/>
                <w:szCs w:val="24"/>
              </w:rPr>
              <w:t xml:space="preserve"> </w:t>
            </w:r>
          </w:p>
        </w:tc>
      </w:tr>
      <w:tr w:rsidR="0012215E" w:rsidRPr="00606A57" w14:paraId="413C2590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A6BF35" w14:textId="00C62E30" w:rsidR="0012215E" w:rsidRPr="00606A57" w:rsidRDefault="00EE5E50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EE5E50">
              <w:rPr>
                <w:b/>
                <w:bCs/>
                <w:sz w:val="24"/>
                <w:szCs w:val="24"/>
              </w:rPr>
              <w:t>ADVANCE HE: TALENT REPORT 2024/25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022B18" w14:textId="4A91B49F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</w:t>
            </w:r>
            <w:r w:rsidR="008379C4" w:rsidRPr="00606A57">
              <w:rPr>
                <w:b/>
                <w:bCs/>
                <w:sz w:val="24"/>
                <w:szCs w:val="24"/>
              </w:rPr>
              <w:t>202</w:t>
            </w:r>
            <w:r w:rsidR="008379C4">
              <w:rPr>
                <w:b/>
                <w:bCs/>
                <w:sz w:val="24"/>
                <w:szCs w:val="24"/>
              </w:rPr>
              <w:t>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="00292A1B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12215E" w:rsidRPr="00606A57" w14:paraId="686220D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D30FD8A" w14:textId="23C2A531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11.1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7B686F" w14:textId="00EC39FC" w:rsidR="000B75FC" w:rsidRPr="00C04D3D" w:rsidRDefault="00E76C45" w:rsidP="00C04D3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>
              <w:rPr>
                <w:sz w:val="24"/>
                <w:szCs w:val="24"/>
              </w:rPr>
              <w:t xml:space="preserve">the report and the outlined </w:t>
            </w:r>
            <w:r w:rsidR="00C04D3D">
              <w:rPr>
                <w:sz w:val="24"/>
                <w:szCs w:val="24"/>
              </w:rPr>
              <w:t>mitigat</w:t>
            </w:r>
            <w:r>
              <w:rPr>
                <w:sz w:val="24"/>
                <w:szCs w:val="24"/>
              </w:rPr>
              <w:t xml:space="preserve">ing action. </w:t>
            </w:r>
          </w:p>
        </w:tc>
      </w:tr>
      <w:tr w:rsidR="0012215E" w:rsidRPr="00606A57" w14:paraId="0412C551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9EA3E" w14:textId="652DA534" w:rsidR="0012215E" w:rsidRPr="00606A57" w:rsidRDefault="00AD655C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AD655C">
              <w:rPr>
                <w:b/>
                <w:bCs/>
                <w:sz w:val="24"/>
                <w:szCs w:val="24"/>
              </w:rPr>
              <w:t>HALLAM STUDENT’S UNION ELECTION RESULTS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1C19B3" w14:textId="74D7A48E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</w:t>
            </w:r>
            <w:r w:rsidR="008379C4" w:rsidRPr="00606A57">
              <w:rPr>
                <w:b/>
                <w:bCs/>
                <w:sz w:val="24"/>
                <w:szCs w:val="24"/>
              </w:rPr>
              <w:t>202</w:t>
            </w:r>
            <w:r w:rsidR="008379C4">
              <w:rPr>
                <w:b/>
                <w:bCs/>
                <w:sz w:val="24"/>
                <w:szCs w:val="24"/>
              </w:rPr>
              <w:t>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="00292A1B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12215E" w:rsidRPr="00606A57" w14:paraId="731007CD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372479A" w14:textId="543F31FF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12.1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319437" w14:textId="67A35937" w:rsidR="0012215E" w:rsidRPr="00606A57" w:rsidRDefault="0012215E" w:rsidP="0012215E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 xml:space="preserve">the </w:t>
            </w:r>
            <w:r w:rsidR="00053A82" w:rsidRPr="00606A57">
              <w:rPr>
                <w:sz w:val="24"/>
                <w:szCs w:val="24"/>
              </w:rPr>
              <w:t>report</w:t>
            </w:r>
            <w:r w:rsidR="00053A82">
              <w:rPr>
                <w:sz w:val="24"/>
                <w:szCs w:val="24"/>
              </w:rPr>
              <w:t xml:space="preserve"> and</w:t>
            </w:r>
            <w:r w:rsidR="00C04D3D">
              <w:rPr>
                <w:sz w:val="24"/>
                <w:szCs w:val="24"/>
              </w:rPr>
              <w:t xml:space="preserve"> congratulated </w:t>
            </w:r>
            <w:r w:rsidR="000F6478">
              <w:rPr>
                <w:sz w:val="24"/>
                <w:szCs w:val="24"/>
              </w:rPr>
              <w:t>the</w:t>
            </w:r>
            <w:r w:rsidR="007523BB">
              <w:rPr>
                <w:sz w:val="24"/>
                <w:szCs w:val="24"/>
              </w:rPr>
              <w:t xml:space="preserve"> President-Elect</w:t>
            </w:r>
            <w:r w:rsidR="00952BC0">
              <w:rPr>
                <w:sz w:val="24"/>
                <w:szCs w:val="24"/>
              </w:rPr>
              <w:t xml:space="preserve"> on their appointment</w:t>
            </w:r>
            <w:r w:rsidR="00891B5E">
              <w:rPr>
                <w:sz w:val="24"/>
                <w:szCs w:val="24"/>
              </w:rPr>
              <w:t>.</w:t>
            </w:r>
          </w:p>
        </w:tc>
      </w:tr>
      <w:tr w:rsidR="0012215E" w:rsidRPr="00606A57" w14:paraId="6B11C24B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5106D2" w14:textId="6172961C" w:rsidR="0012215E" w:rsidRPr="00606A57" w:rsidRDefault="008379C4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E82C82">
              <w:rPr>
                <w:b/>
                <w:bCs/>
                <w:sz w:val="24"/>
                <w:szCs w:val="24"/>
              </w:rPr>
              <w:t>SUB-COMMITTEE CHAIRS UPDATE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7FA60A" w14:textId="53BC1E1D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</w:t>
            </w:r>
            <w:r w:rsidR="008379C4" w:rsidRPr="00606A57">
              <w:rPr>
                <w:b/>
                <w:bCs/>
                <w:sz w:val="24"/>
                <w:szCs w:val="24"/>
              </w:rPr>
              <w:t>202</w:t>
            </w:r>
            <w:r w:rsidR="008379C4">
              <w:rPr>
                <w:b/>
                <w:bCs/>
                <w:sz w:val="24"/>
                <w:szCs w:val="24"/>
              </w:rPr>
              <w:t>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="00292A1B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12215E" w:rsidRPr="00606A57" w14:paraId="3F05C19A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65BD" w14:textId="0A094855" w:rsidR="0012215E" w:rsidRPr="00606A57" w:rsidRDefault="0012215E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13.1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C0703" w14:textId="4FA5ED41" w:rsidR="006860D0" w:rsidRPr="00C436BC" w:rsidRDefault="0012215E" w:rsidP="00E624E8">
            <w:pPr>
              <w:spacing w:before="60" w:after="60"/>
              <w:ind w:left="-15" w:right="-113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update</w:t>
            </w:r>
            <w:r w:rsidR="008379C4">
              <w:rPr>
                <w:sz w:val="24"/>
                <w:szCs w:val="24"/>
              </w:rPr>
              <w:t xml:space="preserve"> and</w:t>
            </w:r>
            <w:r w:rsidR="00C436BC">
              <w:rPr>
                <w:sz w:val="24"/>
                <w:szCs w:val="24"/>
              </w:rPr>
              <w:t xml:space="preserve"> </w:t>
            </w:r>
            <w:r w:rsidR="00C436BC">
              <w:rPr>
                <w:b/>
                <w:bCs/>
                <w:sz w:val="24"/>
                <w:szCs w:val="24"/>
              </w:rPr>
              <w:t xml:space="preserve">approved </w:t>
            </w:r>
            <w:r w:rsidR="006B3F79" w:rsidRPr="006B3F79">
              <w:rPr>
                <w:sz w:val="24"/>
                <w:szCs w:val="24"/>
              </w:rPr>
              <w:t>the Policy and Procedures of the Senior Academic Progression Committee</w:t>
            </w:r>
            <w:r w:rsidR="004E17F6">
              <w:rPr>
                <w:sz w:val="24"/>
                <w:szCs w:val="24"/>
              </w:rPr>
              <w:t>, noting the</w:t>
            </w:r>
            <w:r w:rsidR="00E27BD9">
              <w:rPr>
                <w:sz w:val="24"/>
                <w:szCs w:val="24"/>
              </w:rPr>
              <w:t xml:space="preserve"> </w:t>
            </w:r>
            <w:r w:rsidR="0097770B">
              <w:rPr>
                <w:sz w:val="24"/>
                <w:szCs w:val="24"/>
              </w:rPr>
              <w:t>constitution</w:t>
            </w:r>
            <w:r w:rsidR="00A42848">
              <w:rPr>
                <w:sz w:val="24"/>
                <w:szCs w:val="24"/>
              </w:rPr>
              <w:t xml:space="preserve"> of</w:t>
            </w:r>
            <w:r w:rsidR="0097770B">
              <w:rPr>
                <w:sz w:val="24"/>
                <w:szCs w:val="24"/>
              </w:rPr>
              <w:t xml:space="preserve"> </w:t>
            </w:r>
            <w:r w:rsidR="00E624E8">
              <w:rPr>
                <w:sz w:val="24"/>
                <w:szCs w:val="24"/>
              </w:rPr>
              <w:t>c</w:t>
            </w:r>
            <w:r w:rsidR="00A42848">
              <w:rPr>
                <w:sz w:val="24"/>
                <w:szCs w:val="24"/>
              </w:rPr>
              <w:t xml:space="preserve">ollege </w:t>
            </w:r>
            <w:r w:rsidR="009D07A8">
              <w:rPr>
                <w:sz w:val="24"/>
                <w:szCs w:val="24"/>
              </w:rPr>
              <w:t xml:space="preserve">level </w:t>
            </w:r>
            <w:r w:rsidR="00E624E8">
              <w:rPr>
                <w:sz w:val="24"/>
                <w:szCs w:val="24"/>
              </w:rPr>
              <w:t>p</w:t>
            </w:r>
            <w:r w:rsidR="00A42848">
              <w:rPr>
                <w:sz w:val="24"/>
                <w:szCs w:val="24"/>
              </w:rPr>
              <w:t xml:space="preserve">anels will </w:t>
            </w:r>
            <w:r w:rsidR="00E85F7C">
              <w:rPr>
                <w:sz w:val="24"/>
                <w:szCs w:val="24"/>
              </w:rPr>
              <w:t xml:space="preserve">be </w:t>
            </w:r>
            <w:r w:rsidR="00186589">
              <w:rPr>
                <w:sz w:val="24"/>
                <w:szCs w:val="24"/>
              </w:rPr>
              <w:t>review</w:t>
            </w:r>
            <w:r w:rsidR="000D11EA">
              <w:rPr>
                <w:sz w:val="24"/>
                <w:szCs w:val="24"/>
              </w:rPr>
              <w:t xml:space="preserve">ed </w:t>
            </w:r>
            <w:r w:rsidR="007D2217">
              <w:rPr>
                <w:sz w:val="24"/>
                <w:szCs w:val="24"/>
              </w:rPr>
              <w:t>ahead of</w:t>
            </w:r>
            <w:r w:rsidR="000D11EA">
              <w:rPr>
                <w:sz w:val="24"/>
                <w:szCs w:val="24"/>
              </w:rPr>
              <w:t xml:space="preserve"> </w:t>
            </w:r>
            <w:r w:rsidR="007D2217">
              <w:rPr>
                <w:sz w:val="24"/>
                <w:szCs w:val="24"/>
              </w:rPr>
              <w:t>next year</w:t>
            </w:r>
            <w:r w:rsidR="00E624E8">
              <w:rPr>
                <w:sz w:val="24"/>
                <w:szCs w:val="24"/>
              </w:rPr>
              <w:t>’s process</w:t>
            </w:r>
            <w:r w:rsidR="00A42848">
              <w:rPr>
                <w:sz w:val="24"/>
                <w:szCs w:val="24"/>
              </w:rPr>
              <w:t xml:space="preserve">. </w:t>
            </w:r>
          </w:p>
        </w:tc>
      </w:tr>
      <w:tr w:rsidR="0012215E" w:rsidRPr="00606A57" w14:paraId="5BB0DE43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286D5F" w14:textId="254A3431" w:rsidR="0012215E" w:rsidRPr="00606A57" w:rsidRDefault="008379C4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ANNUAL BUSINESS CYCLE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F8B127" w14:textId="7FD0F5DB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</w:t>
            </w:r>
            <w:r w:rsidR="008379C4" w:rsidRPr="00606A57">
              <w:rPr>
                <w:b/>
                <w:bCs/>
                <w:sz w:val="24"/>
                <w:szCs w:val="24"/>
              </w:rPr>
              <w:t>202</w:t>
            </w:r>
            <w:r w:rsidR="008379C4">
              <w:rPr>
                <w:b/>
                <w:bCs/>
                <w:sz w:val="24"/>
                <w:szCs w:val="24"/>
              </w:rPr>
              <w:t>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05</w:t>
            </w:r>
            <w:r w:rsidR="008379C4" w:rsidRPr="00606A57">
              <w:rPr>
                <w:b/>
                <w:bCs/>
                <w:sz w:val="24"/>
                <w:szCs w:val="24"/>
              </w:rPr>
              <w:t>_</w:t>
            </w:r>
            <w:r w:rsidR="008379C4">
              <w:rPr>
                <w:b/>
                <w:bCs/>
                <w:sz w:val="24"/>
                <w:szCs w:val="24"/>
              </w:rPr>
              <w:t>07</w:t>
            </w:r>
            <w:r>
              <w:rPr>
                <w:b/>
                <w:bCs/>
                <w:sz w:val="24"/>
                <w:szCs w:val="24"/>
              </w:rPr>
              <w:t>_1</w:t>
            </w:r>
            <w:r w:rsidR="00292A1B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2215E" w:rsidRPr="00606A57" w14:paraId="78028905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718F779" w14:textId="32611355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14.1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DAB29B" w14:textId="4A873A81" w:rsidR="002038B0" w:rsidRPr="00C0618F" w:rsidRDefault="005937B7" w:rsidP="00E1003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Pr="005937B7">
              <w:rPr>
                <w:b/>
                <w:bCs/>
                <w:sz w:val="24"/>
                <w:szCs w:val="24"/>
              </w:rPr>
              <w:t>noting</w:t>
            </w:r>
            <w:r>
              <w:rPr>
                <w:sz w:val="24"/>
                <w:szCs w:val="24"/>
              </w:rPr>
              <w:t xml:space="preserve"> t</w:t>
            </w:r>
            <w:r w:rsidR="008379C4" w:rsidRPr="00606A57">
              <w:rPr>
                <w:sz w:val="24"/>
                <w:szCs w:val="24"/>
              </w:rPr>
              <w:t>he forward schedule of business</w:t>
            </w:r>
            <w:r>
              <w:rPr>
                <w:sz w:val="24"/>
                <w:szCs w:val="24"/>
              </w:rPr>
              <w:t xml:space="preserve">, members </w:t>
            </w:r>
            <w:r w:rsidR="0000337B">
              <w:rPr>
                <w:sz w:val="24"/>
                <w:szCs w:val="24"/>
              </w:rPr>
              <w:t>discussed the process of</w:t>
            </w:r>
            <w:r w:rsidR="00610D70">
              <w:rPr>
                <w:sz w:val="24"/>
                <w:szCs w:val="24"/>
              </w:rPr>
              <w:t xml:space="preserve"> updat</w:t>
            </w:r>
            <w:r w:rsidR="0000337B">
              <w:rPr>
                <w:sz w:val="24"/>
                <w:szCs w:val="24"/>
              </w:rPr>
              <w:t>ing</w:t>
            </w:r>
            <w:r w:rsidR="00610D70">
              <w:rPr>
                <w:sz w:val="24"/>
                <w:szCs w:val="24"/>
              </w:rPr>
              <w:t xml:space="preserve"> the </w:t>
            </w:r>
            <w:r w:rsidR="00D53859">
              <w:rPr>
                <w:sz w:val="24"/>
                <w:szCs w:val="24"/>
              </w:rPr>
              <w:t>document</w:t>
            </w:r>
            <w:r w:rsidR="00610D70">
              <w:rPr>
                <w:sz w:val="24"/>
                <w:szCs w:val="24"/>
              </w:rPr>
              <w:t xml:space="preserve"> for the 2025/26 business cycle.</w:t>
            </w:r>
          </w:p>
        </w:tc>
      </w:tr>
      <w:tr w:rsidR="0012215E" w:rsidRPr="00606A57" w14:paraId="0D3CDE0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4B99EA" w14:textId="2BA442D6" w:rsidR="0012215E" w:rsidRPr="00606A57" w:rsidRDefault="008379C4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ANY URGENT BUSINESS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5C7D3A" w14:textId="761C8FF8" w:rsidR="0012215E" w:rsidRPr="00606A57" w:rsidRDefault="008379C4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12215E" w:rsidRPr="00606A57" w14:paraId="6F36BBD0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67D23D0" w14:textId="230B6F24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15.1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D3D8F4" w14:textId="57233B86" w:rsidR="0012215E" w:rsidRPr="00606A57" w:rsidRDefault="008379C4" w:rsidP="0012215E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No urgent business was raised.</w:t>
            </w:r>
          </w:p>
        </w:tc>
      </w:tr>
      <w:tr w:rsidR="0012215E" w:rsidRPr="00606A57" w14:paraId="68EB8C04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1EA914" w14:textId="433A2357" w:rsidR="0012215E" w:rsidRPr="00606A57" w:rsidRDefault="008379C4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DATE OF THE NEXT MEETING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94BBD" w14:textId="07442346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12215E" w:rsidRPr="00606A57" w14:paraId="2B544C6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588754C" w14:textId="6B78FB79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16.1</w:t>
            </w:r>
          </w:p>
        </w:tc>
        <w:tc>
          <w:tcPr>
            <w:tcW w:w="95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08AFFD" w14:textId="0288858B" w:rsidR="0012215E" w:rsidRPr="00606A57" w:rsidRDefault="005B2594" w:rsidP="0012215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</w:t>
            </w:r>
            <w:r w:rsidR="008903EC">
              <w:rPr>
                <w:sz w:val="24"/>
                <w:szCs w:val="24"/>
              </w:rPr>
              <w:t>25 June 2025, 13:00 – 15:00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83399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992" w:left="1440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8F84" w14:textId="77777777" w:rsidR="00930218" w:rsidRPr="00606A57" w:rsidRDefault="00930218" w:rsidP="0000042C">
      <w:pPr>
        <w:spacing w:after="0" w:line="240" w:lineRule="auto"/>
      </w:pPr>
      <w:r w:rsidRPr="00606A57">
        <w:separator/>
      </w:r>
    </w:p>
  </w:endnote>
  <w:endnote w:type="continuationSeparator" w:id="0">
    <w:p w14:paraId="774B9079" w14:textId="77777777" w:rsidR="00930218" w:rsidRPr="00606A57" w:rsidRDefault="00930218" w:rsidP="0000042C">
      <w:pPr>
        <w:spacing w:after="0" w:line="240" w:lineRule="auto"/>
      </w:pPr>
      <w:r w:rsidRPr="00606A57">
        <w:continuationSeparator/>
      </w:r>
    </w:p>
  </w:endnote>
  <w:endnote w:type="continuationNotice" w:id="1">
    <w:p w14:paraId="7796C620" w14:textId="77777777" w:rsidR="00930218" w:rsidRPr="00606A57" w:rsidRDefault="00930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28FA55" w14:textId="77777777" w:rsidR="00833996" w:rsidRPr="00606A57" w:rsidRDefault="009F2503" w:rsidP="00833996">
            <w:pPr>
              <w:pStyle w:val="Footer"/>
              <w:ind w:left="-284" w:hanging="142"/>
              <w:jc w:val="right"/>
              <w:rPr>
                <w:b/>
                <w:bCs/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Page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  <w:r w:rsidRPr="00606A57">
              <w:rPr>
                <w:sz w:val="20"/>
                <w:szCs w:val="20"/>
              </w:rPr>
              <w:t xml:space="preserve"> of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</w:p>
          <w:p w14:paraId="12F17A2F" w14:textId="091667D4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Academic Board Minutes: </w:t>
            </w:r>
            <w:r w:rsidR="009A5C7C">
              <w:rPr>
                <w:sz w:val="20"/>
                <w:szCs w:val="20"/>
              </w:rPr>
              <w:t>07 May</w:t>
            </w:r>
            <w:r w:rsidR="006839BD">
              <w:rPr>
                <w:sz w:val="20"/>
                <w:szCs w:val="20"/>
              </w:rPr>
              <w:t xml:space="preserve"> 2025</w:t>
            </w:r>
          </w:p>
          <w:p w14:paraId="54E91100" w14:textId="64DCB644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Committee Chair agreed: </w:t>
            </w:r>
            <w:r w:rsidR="009368C0">
              <w:rPr>
                <w:sz w:val="20"/>
                <w:szCs w:val="20"/>
              </w:rPr>
              <w:t>18 June 2025</w:t>
            </w:r>
          </w:p>
          <w:p w14:paraId="49EE1B61" w14:textId="63F704AC" w:rsidR="009F2503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Committee approved: </w:t>
            </w:r>
            <w:r w:rsidR="00CC785D">
              <w:rPr>
                <w:sz w:val="20"/>
                <w:szCs w:val="20"/>
              </w:rPr>
              <w:t>25 June 2025</w:t>
            </w:r>
          </w:p>
        </w:sdtContent>
      </w:sdt>
    </w:sdtContent>
  </w:sdt>
  <w:p w14:paraId="0BD986FC" w14:textId="77777777" w:rsidR="008B3E3D" w:rsidRPr="00606A57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606A57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606A57">
          <w:rPr>
            <w:sz w:val="24"/>
            <w:szCs w:val="24"/>
          </w:rPr>
          <w:t xml:space="preserve">Page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PAGE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  <w:r w:rsidRPr="00606A57">
          <w:rPr>
            <w:sz w:val="24"/>
            <w:szCs w:val="24"/>
          </w:rPr>
          <w:t xml:space="preserve"> of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NUMPAGES 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Pr="00606A57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22C2" w14:textId="77777777" w:rsidR="00930218" w:rsidRPr="00606A57" w:rsidRDefault="00930218" w:rsidP="0000042C">
      <w:pPr>
        <w:spacing w:after="0" w:line="240" w:lineRule="auto"/>
      </w:pPr>
      <w:r w:rsidRPr="00606A57">
        <w:separator/>
      </w:r>
    </w:p>
  </w:footnote>
  <w:footnote w:type="continuationSeparator" w:id="0">
    <w:p w14:paraId="1311951E" w14:textId="77777777" w:rsidR="00930218" w:rsidRPr="00606A57" w:rsidRDefault="00930218" w:rsidP="0000042C">
      <w:pPr>
        <w:spacing w:after="0" w:line="240" w:lineRule="auto"/>
      </w:pPr>
      <w:r w:rsidRPr="00606A57">
        <w:continuationSeparator/>
      </w:r>
    </w:p>
  </w:footnote>
  <w:footnote w:type="continuationNotice" w:id="1">
    <w:p w14:paraId="1CC0799C" w14:textId="77777777" w:rsidR="00930218" w:rsidRPr="00606A57" w:rsidRDefault="00930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606A57" w14:paraId="0F6DE17A" w14:textId="77777777" w:rsidTr="00D076A6">
      <w:tc>
        <w:tcPr>
          <w:tcW w:w="2411" w:type="dxa"/>
        </w:tcPr>
        <w:p w14:paraId="1A244A04" w14:textId="77777777" w:rsidR="00FB57BB" w:rsidRPr="00606A57" w:rsidRDefault="00FB57BB" w:rsidP="00FB57B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2020730841" name="Picture 202073084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30AEF36F" w:rsidR="00FB57BB" w:rsidRPr="00606A57" w:rsidRDefault="0032561B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ACADEMIC BOARD</w:t>
          </w:r>
        </w:p>
      </w:tc>
      <w:tc>
        <w:tcPr>
          <w:tcW w:w="2693" w:type="dxa"/>
        </w:tcPr>
        <w:p w14:paraId="735B44DE" w14:textId="5607052A" w:rsidR="00FB57BB" w:rsidRPr="00606A57" w:rsidRDefault="0032561B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AB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202</w:t>
          </w:r>
          <w:r w:rsidR="00941E6C">
            <w:rPr>
              <w:b/>
              <w:bCs/>
              <w:sz w:val="24"/>
              <w:szCs w:val="24"/>
            </w:rPr>
            <w:t>5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0</w:t>
          </w:r>
          <w:r w:rsidR="00073E78">
            <w:rPr>
              <w:b/>
              <w:bCs/>
              <w:sz w:val="24"/>
              <w:szCs w:val="24"/>
            </w:rPr>
            <w:t>5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="00073E78">
            <w:rPr>
              <w:b/>
              <w:bCs/>
              <w:sz w:val="24"/>
              <w:szCs w:val="24"/>
            </w:rPr>
            <w:t>07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="00FB57BB" w:rsidRPr="00606A57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Pr="00606A5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606A57" w14:paraId="385E976F" w14:textId="77777777" w:rsidTr="00C34F48">
      <w:tc>
        <w:tcPr>
          <w:tcW w:w="1985" w:type="dxa"/>
        </w:tcPr>
        <w:p w14:paraId="1EDD1CEB" w14:textId="77777777" w:rsidR="0000237B" w:rsidRPr="00606A57" w:rsidRDefault="0000237B" w:rsidP="0000237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1734471081" name="Picture 173447108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606A57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606A57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[COM/</w:t>
          </w:r>
          <w:r w:rsidR="00AA6DE3" w:rsidRPr="00606A57">
            <w:rPr>
              <w:b/>
              <w:bCs/>
              <w:sz w:val="24"/>
              <w:szCs w:val="24"/>
            </w:rPr>
            <w:t>YY</w:t>
          </w:r>
          <w:r w:rsidRPr="00606A57">
            <w:rPr>
              <w:b/>
              <w:bCs/>
              <w:sz w:val="24"/>
              <w:szCs w:val="24"/>
            </w:rPr>
            <w:t>/MM</w:t>
          </w:r>
          <w:r w:rsidR="008A75E7" w:rsidRPr="00606A57">
            <w:rPr>
              <w:b/>
              <w:bCs/>
              <w:sz w:val="24"/>
              <w:szCs w:val="24"/>
            </w:rPr>
            <w:t>/</w:t>
          </w:r>
          <w:r w:rsidRPr="00606A57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Pr="00606A57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E4F"/>
    <w:multiLevelType w:val="hybridMultilevel"/>
    <w:tmpl w:val="514E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6455"/>
    <w:multiLevelType w:val="hybridMultilevel"/>
    <w:tmpl w:val="D186B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CF7"/>
    <w:multiLevelType w:val="hybridMultilevel"/>
    <w:tmpl w:val="3222A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D1B1D"/>
    <w:multiLevelType w:val="hybridMultilevel"/>
    <w:tmpl w:val="CCBC0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208B9"/>
    <w:multiLevelType w:val="hybridMultilevel"/>
    <w:tmpl w:val="F3D6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B5258"/>
    <w:multiLevelType w:val="hybridMultilevel"/>
    <w:tmpl w:val="F682A4C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092DE5"/>
    <w:multiLevelType w:val="hybridMultilevel"/>
    <w:tmpl w:val="BA4A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830BA"/>
    <w:multiLevelType w:val="hybridMultilevel"/>
    <w:tmpl w:val="FF24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028BF"/>
    <w:multiLevelType w:val="hybridMultilevel"/>
    <w:tmpl w:val="DF3A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A3D3B"/>
    <w:multiLevelType w:val="hybridMultilevel"/>
    <w:tmpl w:val="A7F2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8625D"/>
    <w:multiLevelType w:val="hybridMultilevel"/>
    <w:tmpl w:val="B20A9A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674B2D"/>
    <w:multiLevelType w:val="hybridMultilevel"/>
    <w:tmpl w:val="75F24D96"/>
    <w:lvl w:ilvl="0" w:tplc="A9A6EC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B50F1"/>
    <w:multiLevelType w:val="hybridMultilevel"/>
    <w:tmpl w:val="02C8F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675FAE"/>
    <w:multiLevelType w:val="hybridMultilevel"/>
    <w:tmpl w:val="D31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483A"/>
    <w:multiLevelType w:val="hybridMultilevel"/>
    <w:tmpl w:val="20C22B4A"/>
    <w:lvl w:ilvl="0" w:tplc="A170DB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34CE3"/>
    <w:multiLevelType w:val="hybridMultilevel"/>
    <w:tmpl w:val="EE14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B03A1"/>
    <w:multiLevelType w:val="hybridMultilevel"/>
    <w:tmpl w:val="5986D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DB590B"/>
    <w:multiLevelType w:val="hybridMultilevel"/>
    <w:tmpl w:val="8012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63BB3"/>
    <w:multiLevelType w:val="hybridMultilevel"/>
    <w:tmpl w:val="0714F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2FF2"/>
    <w:multiLevelType w:val="hybridMultilevel"/>
    <w:tmpl w:val="2C6E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B508B"/>
    <w:multiLevelType w:val="hybridMultilevel"/>
    <w:tmpl w:val="2FD8B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90493"/>
    <w:multiLevelType w:val="hybridMultilevel"/>
    <w:tmpl w:val="5D50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A1BD9"/>
    <w:multiLevelType w:val="hybridMultilevel"/>
    <w:tmpl w:val="1818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45649"/>
    <w:multiLevelType w:val="hybridMultilevel"/>
    <w:tmpl w:val="EB5E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91A99"/>
    <w:multiLevelType w:val="hybridMultilevel"/>
    <w:tmpl w:val="2C3A091A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5" w15:restartNumberingAfterBreak="0">
    <w:nsid w:val="423E7681"/>
    <w:multiLevelType w:val="hybridMultilevel"/>
    <w:tmpl w:val="9FB8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C1A22"/>
    <w:multiLevelType w:val="hybridMultilevel"/>
    <w:tmpl w:val="7076D480"/>
    <w:lvl w:ilvl="0" w:tplc="C310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F38B2"/>
    <w:multiLevelType w:val="hybridMultilevel"/>
    <w:tmpl w:val="7606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9133C"/>
    <w:multiLevelType w:val="hybridMultilevel"/>
    <w:tmpl w:val="5A40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7755A"/>
    <w:multiLevelType w:val="hybridMultilevel"/>
    <w:tmpl w:val="25629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E0C65"/>
    <w:multiLevelType w:val="hybridMultilevel"/>
    <w:tmpl w:val="7464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7544B"/>
    <w:multiLevelType w:val="hybridMultilevel"/>
    <w:tmpl w:val="8686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B2D7B"/>
    <w:multiLevelType w:val="hybridMultilevel"/>
    <w:tmpl w:val="1318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43E76"/>
    <w:multiLevelType w:val="hybridMultilevel"/>
    <w:tmpl w:val="CE9E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62C0F"/>
    <w:multiLevelType w:val="hybridMultilevel"/>
    <w:tmpl w:val="55564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60225"/>
    <w:multiLevelType w:val="hybridMultilevel"/>
    <w:tmpl w:val="781EB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C365D"/>
    <w:multiLevelType w:val="hybridMultilevel"/>
    <w:tmpl w:val="3BBA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03821"/>
    <w:multiLevelType w:val="hybridMultilevel"/>
    <w:tmpl w:val="344E1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37297"/>
    <w:multiLevelType w:val="hybridMultilevel"/>
    <w:tmpl w:val="9E9EA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844B3"/>
    <w:multiLevelType w:val="hybridMultilevel"/>
    <w:tmpl w:val="384E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052F7"/>
    <w:multiLevelType w:val="hybridMultilevel"/>
    <w:tmpl w:val="FE10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85825"/>
    <w:multiLevelType w:val="hybridMultilevel"/>
    <w:tmpl w:val="8C9E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D6477"/>
    <w:multiLevelType w:val="hybridMultilevel"/>
    <w:tmpl w:val="EBA6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E6FE0"/>
    <w:multiLevelType w:val="hybridMultilevel"/>
    <w:tmpl w:val="8DB4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D1294"/>
    <w:multiLevelType w:val="hybridMultilevel"/>
    <w:tmpl w:val="F440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35E45"/>
    <w:multiLevelType w:val="hybridMultilevel"/>
    <w:tmpl w:val="F0546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712F09"/>
    <w:multiLevelType w:val="hybridMultilevel"/>
    <w:tmpl w:val="914C7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A46B0"/>
    <w:multiLevelType w:val="hybridMultilevel"/>
    <w:tmpl w:val="C1205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05908">
    <w:abstractNumId w:val="25"/>
  </w:num>
  <w:num w:numId="2" w16cid:durableId="456796356">
    <w:abstractNumId w:val="17"/>
  </w:num>
  <w:num w:numId="3" w16cid:durableId="1697383641">
    <w:abstractNumId w:val="9"/>
  </w:num>
  <w:num w:numId="4" w16cid:durableId="1198541171">
    <w:abstractNumId w:val="7"/>
  </w:num>
  <w:num w:numId="5" w16cid:durableId="472404184">
    <w:abstractNumId w:val="22"/>
  </w:num>
  <w:num w:numId="6" w16cid:durableId="1241789384">
    <w:abstractNumId w:val="15"/>
  </w:num>
  <w:num w:numId="7" w16cid:durableId="132522274">
    <w:abstractNumId w:val="21"/>
  </w:num>
  <w:num w:numId="8" w16cid:durableId="779297132">
    <w:abstractNumId w:val="41"/>
  </w:num>
  <w:num w:numId="9" w16cid:durableId="313410342">
    <w:abstractNumId w:val="23"/>
  </w:num>
  <w:num w:numId="10" w16cid:durableId="42753885">
    <w:abstractNumId w:val="30"/>
  </w:num>
  <w:num w:numId="11" w16cid:durableId="709495710">
    <w:abstractNumId w:val="42"/>
  </w:num>
  <w:num w:numId="12" w16cid:durableId="1552692308">
    <w:abstractNumId w:val="29"/>
  </w:num>
  <w:num w:numId="13" w16cid:durableId="2142532088">
    <w:abstractNumId w:val="8"/>
  </w:num>
  <w:num w:numId="14" w16cid:durableId="1698970409">
    <w:abstractNumId w:val="31"/>
  </w:num>
  <w:num w:numId="15" w16cid:durableId="1230308077">
    <w:abstractNumId w:val="47"/>
  </w:num>
  <w:num w:numId="16" w16cid:durableId="2100716462">
    <w:abstractNumId w:val="36"/>
  </w:num>
  <w:num w:numId="17" w16cid:durableId="2011443422">
    <w:abstractNumId w:val="35"/>
  </w:num>
  <w:num w:numId="18" w16cid:durableId="1345786581">
    <w:abstractNumId w:val="19"/>
  </w:num>
  <w:num w:numId="19" w16cid:durableId="285936890">
    <w:abstractNumId w:val="1"/>
  </w:num>
  <w:num w:numId="20" w16cid:durableId="451704692">
    <w:abstractNumId w:val="38"/>
  </w:num>
  <w:num w:numId="21" w16cid:durableId="431975154">
    <w:abstractNumId w:val="3"/>
  </w:num>
  <w:num w:numId="22" w16cid:durableId="474643342">
    <w:abstractNumId w:val="32"/>
  </w:num>
  <w:num w:numId="23" w16cid:durableId="188572711">
    <w:abstractNumId w:val="4"/>
  </w:num>
  <w:num w:numId="24" w16cid:durableId="1695765301">
    <w:abstractNumId w:val="39"/>
  </w:num>
  <w:num w:numId="25" w16cid:durableId="1292594348">
    <w:abstractNumId w:val="27"/>
  </w:num>
  <w:num w:numId="26" w16cid:durableId="136727254">
    <w:abstractNumId w:val="16"/>
  </w:num>
  <w:num w:numId="27" w16cid:durableId="966819439">
    <w:abstractNumId w:val="26"/>
  </w:num>
  <w:num w:numId="28" w16cid:durableId="1315649253">
    <w:abstractNumId w:val="24"/>
  </w:num>
  <w:num w:numId="29" w16cid:durableId="927808646">
    <w:abstractNumId w:val="6"/>
  </w:num>
  <w:num w:numId="30" w16cid:durableId="403451308">
    <w:abstractNumId w:val="33"/>
  </w:num>
  <w:num w:numId="31" w16cid:durableId="411898172">
    <w:abstractNumId w:val="44"/>
  </w:num>
  <w:num w:numId="32" w16cid:durableId="2032297342">
    <w:abstractNumId w:val="40"/>
  </w:num>
  <w:num w:numId="33" w16cid:durableId="1047070771">
    <w:abstractNumId w:val="14"/>
  </w:num>
  <w:num w:numId="34" w16cid:durableId="174882276">
    <w:abstractNumId w:val="28"/>
  </w:num>
  <w:num w:numId="35" w16cid:durableId="476263367">
    <w:abstractNumId w:val="11"/>
  </w:num>
  <w:num w:numId="36" w16cid:durableId="1126238741">
    <w:abstractNumId w:val="43"/>
  </w:num>
  <w:num w:numId="37" w16cid:durableId="1307785502">
    <w:abstractNumId w:val="46"/>
  </w:num>
  <w:num w:numId="38" w16cid:durableId="146827725">
    <w:abstractNumId w:val="12"/>
  </w:num>
  <w:num w:numId="39" w16cid:durableId="323895027">
    <w:abstractNumId w:val="10"/>
  </w:num>
  <w:num w:numId="40" w16cid:durableId="1092043523">
    <w:abstractNumId w:val="5"/>
  </w:num>
  <w:num w:numId="41" w16cid:durableId="534343256">
    <w:abstractNumId w:val="45"/>
  </w:num>
  <w:num w:numId="42" w16cid:durableId="21445342">
    <w:abstractNumId w:val="2"/>
  </w:num>
  <w:num w:numId="43" w16cid:durableId="357394937">
    <w:abstractNumId w:val="34"/>
  </w:num>
  <w:num w:numId="44" w16cid:durableId="409738718">
    <w:abstractNumId w:val="0"/>
  </w:num>
  <w:num w:numId="45" w16cid:durableId="1004825534">
    <w:abstractNumId w:val="18"/>
  </w:num>
  <w:num w:numId="46" w16cid:durableId="406656275">
    <w:abstractNumId w:val="20"/>
  </w:num>
  <w:num w:numId="47" w16cid:durableId="874200954">
    <w:abstractNumId w:val="37"/>
  </w:num>
  <w:num w:numId="48" w16cid:durableId="11884488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57C"/>
    <w:rsid w:val="000015FC"/>
    <w:rsid w:val="0000237B"/>
    <w:rsid w:val="00002FB1"/>
    <w:rsid w:val="0000337B"/>
    <w:rsid w:val="00003958"/>
    <w:rsid w:val="00003B6B"/>
    <w:rsid w:val="0000482D"/>
    <w:rsid w:val="00004D83"/>
    <w:rsid w:val="00005967"/>
    <w:rsid w:val="00006589"/>
    <w:rsid w:val="0000733B"/>
    <w:rsid w:val="0000750B"/>
    <w:rsid w:val="0000768F"/>
    <w:rsid w:val="00007D95"/>
    <w:rsid w:val="00007D98"/>
    <w:rsid w:val="00010FD6"/>
    <w:rsid w:val="0001192D"/>
    <w:rsid w:val="00011C3F"/>
    <w:rsid w:val="000124A0"/>
    <w:rsid w:val="00014473"/>
    <w:rsid w:val="0001672C"/>
    <w:rsid w:val="000168E3"/>
    <w:rsid w:val="00016AA3"/>
    <w:rsid w:val="000203B7"/>
    <w:rsid w:val="000207F6"/>
    <w:rsid w:val="000212D1"/>
    <w:rsid w:val="00021930"/>
    <w:rsid w:val="00022310"/>
    <w:rsid w:val="0002458A"/>
    <w:rsid w:val="000256BF"/>
    <w:rsid w:val="00025B6E"/>
    <w:rsid w:val="0002695F"/>
    <w:rsid w:val="000272D5"/>
    <w:rsid w:val="0002747B"/>
    <w:rsid w:val="000304A1"/>
    <w:rsid w:val="00030A3D"/>
    <w:rsid w:val="00030A6F"/>
    <w:rsid w:val="00031521"/>
    <w:rsid w:val="000315BB"/>
    <w:rsid w:val="00031FAC"/>
    <w:rsid w:val="00032571"/>
    <w:rsid w:val="00032C15"/>
    <w:rsid w:val="00033B6A"/>
    <w:rsid w:val="00034317"/>
    <w:rsid w:val="00034A67"/>
    <w:rsid w:val="0003507B"/>
    <w:rsid w:val="00035665"/>
    <w:rsid w:val="0003567C"/>
    <w:rsid w:val="00036543"/>
    <w:rsid w:val="00036886"/>
    <w:rsid w:val="000369B6"/>
    <w:rsid w:val="00036C00"/>
    <w:rsid w:val="00037D2E"/>
    <w:rsid w:val="00041046"/>
    <w:rsid w:val="00041C08"/>
    <w:rsid w:val="00041F07"/>
    <w:rsid w:val="00043DE4"/>
    <w:rsid w:val="000446BA"/>
    <w:rsid w:val="000453ED"/>
    <w:rsid w:val="0004554D"/>
    <w:rsid w:val="00045C56"/>
    <w:rsid w:val="00047CF0"/>
    <w:rsid w:val="00050DE2"/>
    <w:rsid w:val="000519A7"/>
    <w:rsid w:val="00052230"/>
    <w:rsid w:val="00052329"/>
    <w:rsid w:val="00052920"/>
    <w:rsid w:val="00053A82"/>
    <w:rsid w:val="00053B26"/>
    <w:rsid w:val="00054D5C"/>
    <w:rsid w:val="00055E4F"/>
    <w:rsid w:val="00055EB9"/>
    <w:rsid w:val="0005646B"/>
    <w:rsid w:val="0005694F"/>
    <w:rsid w:val="00056DAE"/>
    <w:rsid w:val="00056DC8"/>
    <w:rsid w:val="00056F99"/>
    <w:rsid w:val="000573A6"/>
    <w:rsid w:val="000579A3"/>
    <w:rsid w:val="00057C20"/>
    <w:rsid w:val="00057E77"/>
    <w:rsid w:val="000601DB"/>
    <w:rsid w:val="00060562"/>
    <w:rsid w:val="00060BD9"/>
    <w:rsid w:val="00060F93"/>
    <w:rsid w:val="00061680"/>
    <w:rsid w:val="0006382B"/>
    <w:rsid w:val="00063C3B"/>
    <w:rsid w:val="00063F51"/>
    <w:rsid w:val="00065D00"/>
    <w:rsid w:val="000663B3"/>
    <w:rsid w:val="000666AB"/>
    <w:rsid w:val="00066E03"/>
    <w:rsid w:val="0006761D"/>
    <w:rsid w:val="00070496"/>
    <w:rsid w:val="000705BC"/>
    <w:rsid w:val="000705F7"/>
    <w:rsid w:val="00071036"/>
    <w:rsid w:val="00071448"/>
    <w:rsid w:val="00071C58"/>
    <w:rsid w:val="00072B2C"/>
    <w:rsid w:val="00072B88"/>
    <w:rsid w:val="00073141"/>
    <w:rsid w:val="000737F0"/>
    <w:rsid w:val="0007385C"/>
    <w:rsid w:val="00073E78"/>
    <w:rsid w:val="00074885"/>
    <w:rsid w:val="00074D4B"/>
    <w:rsid w:val="00075395"/>
    <w:rsid w:val="00075FA5"/>
    <w:rsid w:val="000764BE"/>
    <w:rsid w:val="0007656B"/>
    <w:rsid w:val="00077E0C"/>
    <w:rsid w:val="00080573"/>
    <w:rsid w:val="00080FC9"/>
    <w:rsid w:val="00081B1B"/>
    <w:rsid w:val="0008318D"/>
    <w:rsid w:val="00083FEE"/>
    <w:rsid w:val="00084028"/>
    <w:rsid w:val="00084650"/>
    <w:rsid w:val="000849AB"/>
    <w:rsid w:val="00084A63"/>
    <w:rsid w:val="00084A6A"/>
    <w:rsid w:val="0008679A"/>
    <w:rsid w:val="000875FA"/>
    <w:rsid w:val="00087D79"/>
    <w:rsid w:val="00090A8E"/>
    <w:rsid w:val="00090F76"/>
    <w:rsid w:val="00091338"/>
    <w:rsid w:val="000914E3"/>
    <w:rsid w:val="00091C89"/>
    <w:rsid w:val="00091D0A"/>
    <w:rsid w:val="00092ABB"/>
    <w:rsid w:val="00092C03"/>
    <w:rsid w:val="000930EC"/>
    <w:rsid w:val="00093BAD"/>
    <w:rsid w:val="000941F5"/>
    <w:rsid w:val="000963C8"/>
    <w:rsid w:val="00096A6E"/>
    <w:rsid w:val="000A0520"/>
    <w:rsid w:val="000A16AF"/>
    <w:rsid w:val="000A19A9"/>
    <w:rsid w:val="000A1E50"/>
    <w:rsid w:val="000A2B5A"/>
    <w:rsid w:val="000A3273"/>
    <w:rsid w:val="000A34A2"/>
    <w:rsid w:val="000A46A1"/>
    <w:rsid w:val="000A5011"/>
    <w:rsid w:val="000A530B"/>
    <w:rsid w:val="000A53F5"/>
    <w:rsid w:val="000A582C"/>
    <w:rsid w:val="000A5B46"/>
    <w:rsid w:val="000A5DE3"/>
    <w:rsid w:val="000A7C4E"/>
    <w:rsid w:val="000B0B8B"/>
    <w:rsid w:val="000B0F2F"/>
    <w:rsid w:val="000B1257"/>
    <w:rsid w:val="000B1616"/>
    <w:rsid w:val="000B2871"/>
    <w:rsid w:val="000B2BB4"/>
    <w:rsid w:val="000B2CF1"/>
    <w:rsid w:val="000B3344"/>
    <w:rsid w:val="000B3AEF"/>
    <w:rsid w:val="000B4415"/>
    <w:rsid w:val="000B478C"/>
    <w:rsid w:val="000B4AF4"/>
    <w:rsid w:val="000B4FB6"/>
    <w:rsid w:val="000B6192"/>
    <w:rsid w:val="000B6E69"/>
    <w:rsid w:val="000B7078"/>
    <w:rsid w:val="000B7158"/>
    <w:rsid w:val="000B73A1"/>
    <w:rsid w:val="000B7562"/>
    <w:rsid w:val="000B75FC"/>
    <w:rsid w:val="000C021A"/>
    <w:rsid w:val="000C068A"/>
    <w:rsid w:val="000C094F"/>
    <w:rsid w:val="000C0B6E"/>
    <w:rsid w:val="000C0CF2"/>
    <w:rsid w:val="000C0E84"/>
    <w:rsid w:val="000C1C90"/>
    <w:rsid w:val="000C235C"/>
    <w:rsid w:val="000C28BF"/>
    <w:rsid w:val="000C29D9"/>
    <w:rsid w:val="000C316C"/>
    <w:rsid w:val="000C39A5"/>
    <w:rsid w:val="000C3EDD"/>
    <w:rsid w:val="000C5CF0"/>
    <w:rsid w:val="000C5DD7"/>
    <w:rsid w:val="000C5EA4"/>
    <w:rsid w:val="000C61AD"/>
    <w:rsid w:val="000C63BD"/>
    <w:rsid w:val="000C6C53"/>
    <w:rsid w:val="000C7D41"/>
    <w:rsid w:val="000D05D2"/>
    <w:rsid w:val="000D11EA"/>
    <w:rsid w:val="000D1716"/>
    <w:rsid w:val="000D19D2"/>
    <w:rsid w:val="000D2C19"/>
    <w:rsid w:val="000D36A3"/>
    <w:rsid w:val="000D5121"/>
    <w:rsid w:val="000D5C69"/>
    <w:rsid w:val="000D604C"/>
    <w:rsid w:val="000D6763"/>
    <w:rsid w:val="000D6937"/>
    <w:rsid w:val="000D6C7B"/>
    <w:rsid w:val="000D716E"/>
    <w:rsid w:val="000D79CD"/>
    <w:rsid w:val="000D7AD1"/>
    <w:rsid w:val="000E1699"/>
    <w:rsid w:val="000E1E57"/>
    <w:rsid w:val="000E2609"/>
    <w:rsid w:val="000E3398"/>
    <w:rsid w:val="000E3A6C"/>
    <w:rsid w:val="000E411A"/>
    <w:rsid w:val="000E44ED"/>
    <w:rsid w:val="000E5EB8"/>
    <w:rsid w:val="000E609E"/>
    <w:rsid w:val="000E6DD2"/>
    <w:rsid w:val="000E7184"/>
    <w:rsid w:val="000E7A86"/>
    <w:rsid w:val="000E7EF1"/>
    <w:rsid w:val="000F04A0"/>
    <w:rsid w:val="000F1131"/>
    <w:rsid w:val="000F14A0"/>
    <w:rsid w:val="000F1DD9"/>
    <w:rsid w:val="000F22A0"/>
    <w:rsid w:val="000F2319"/>
    <w:rsid w:val="000F2D74"/>
    <w:rsid w:val="000F3A6C"/>
    <w:rsid w:val="000F48FF"/>
    <w:rsid w:val="000F51E9"/>
    <w:rsid w:val="000F6478"/>
    <w:rsid w:val="000F66F0"/>
    <w:rsid w:val="000F71AC"/>
    <w:rsid w:val="000F7BFC"/>
    <w:rsid w:val="001003B9"/>
    <w:rsid w:val="001004E0"/>
    <w:rsid w:val="00100588"/>
    <w:rsid w:val="00101314"/>
    <w:rsid w:val="001015C7"/>
    <w:rsid w:val="0010189F"/>
    <w:rsid w:val="00101AF8"/>
    <w:rsid w:val="00101C22"/>
    <w:rsid w:val="001030D5"/>
    <w:rsid w:val="001050C8"/>
    <w:rsid w:val="0010537A"/>
    <w:rsid w:val="0010549F"/>
    <w:rsid w:val="0010604F"/>
    <w:rsid w:val="00106AF7"/>
    <w:rsid w:val="00106B5A"/>
    <w:rsid w:val="001078EC"/>
    <w:rsid w:val="0010794F"/>
    <w:rsid w:val="00110928"/>
    <w:rsid w:val="00111107"/>
    <w:rsid w:val="00111462"/>
    <w:rsid w:val="0011169F"/>
    <w:rsid w:val="00112557"/>
    <w:rsid w:val="00112F05"/>
    <w:rsid w:val="00114660"/>
    <w:rsid w:val="00114A0D"/>
    <w:rsid w:val="00115506"/>
    <w:rsid w:val="0011578A"/>
    <w:rsid w:val="0011586D"/>
    <w:rsid w:val="00116F26"/>
    <w:rsid w:val="001170AC"/>
    <w:rsid w:val="00117F85"/>
    <w:rsid w:val="00120005"/>
    <w:rsid w:val="00120513"/>
    <w:rsid w:val="00121277"/>
    <w:rsid w:val="0012215E"/>
    <w:rsid w:val="00125177"/>
    <w:rsid w:val="00126188"/>
    <w:rsid w:val="001261EE"/>
    <w:rsid w:val="00126776"/>
    <w:rsid w:val="00126D2F"/>
    <w:rsid w:val="001276BE"/>
    <w:rsid w:val="00127873"/>
    <w:rsid w:val="0012797D"/>
    <w:rsid w:val="00127FED"/>
    <w:rsid w:val="0013095E"/>
    <w:rsid w:val="00131A7A"/>
    <w:rsid w:val="00131BC8"/>
    <w:rsid w:val="00131E83"/>
    <w:rsid w:val="00133023"/>
    <w:rsid w:val="0013341E"/>
    <w:rsid w:val="0013372C"/>
    <w:rsid w:val="00134A3F"/>
    <w:rsid w:val="00134E7F"/>
    <w:rsid w:val="001351D2"/>
    <w:rsid w:val="00135583"/>
    <w:rsid w:val="00135C2E"/>
    <w:rsid w:val="00135C59"/>
    <w:rsid w:val="00135D80"/>
    <w:rsid w:val="0013659E"/>
    <w:rsid w:val="001365F6"/>
    <w:rsid w:val="001365FD"/>
    <w:rsid w:val="00136F83"/>
    <w:rsid w:val="00137952"/>
    <w:rsid w:val="00140330"/>
    <w:rsid w:val="001408C8"/>
    <w:rsid w:val="0014090F"/>
    <w:rsid w:val="00141B13"/>
    <w:rsid w:val="00141C09"/>
    <w:rsid w:val="00141CD8"/>
    <w:rsid w:val="0014200B"/>
    <w:rsid w:val="00142312"/>
    <w:rsid w:val="00142462"/>
    <w:rsid w:val="00143590"/>
    <w:rsid w:val="00143B92"/>
    <w:rsid w:val="001452EC"/>
    <w:rsid w:val="00147B90"/>
    <w:rsid w:val="00147CA0"/>
    <w:rsid w:val="00150671"/>
    <w:rsid w:val="001506A7"/>
    <w:rsid w:val="00151D52"/>
    <w:rsid w:val="00152036"/>
    <w:rsid w:val="0015295A"/>
    <w:rsid w:val="00152BFD"/>
    <w:rsid w:val="001543D4"/>
    <w:rsid w:val="001544E0"/>
    <w:rsid w:val="001548D6"/>
    <w:rsid w:val="00155175"/>
    <w:rsid w:val="001555B8"/>
    <w:rsid w:val="00155A5D"/>
    <w:rsid w:val="00156752"/>
    <w:rsid w:val="00156BE0"/>
    <w:rsid w:val="00157AB4"/>
    <w:rsid w:val="00160221"/>
    <w:rsid w:val="001606CB"/>
    <w:rsid w:val="00160707"/>
    <w:rsid w:val="00160F2B"/>
    <w:rsid w:val="001615F3"/>
    <w:rsid w:val="00162135"/>
    <w:rsid w:val="001637F8"/>
    <w:rsid w:val="001649DE"/>
    <w:rsid w:val="001657BA"/>
    <w:rsid w:val="00165FA9"/>
    <w:rsid w:val="001662A4"/>
    <w:rsid w:val="00166334"/>
    <w:rsid w:val="001665C7"/>
    <w:rsid w:val="001665D3"/>
    <w:rsid w:val="00166727"/>
    <w:rsid w:val="001669C5"/>
    <w:rsid w:val="00166A97"/>
    <w:rsid w:val="00167348"/>
    <w:rsid w:val="00167739"/>
    <w:rsid w:val="001708AF"/>
    <w:rsid w:val="001709AB"/>
    <w:rsid w:val="0017210D"/>
    <w:rsid w:val="00172188"/>
    <w:rsid w:val="00172CB8"/>
    <w:rsid w:val="001732EC"/>
    <w:rsid w:val="00173C6D"/>
    <w:rsid w:val="00173CF5"/>
    <w:rsid w:val="00173FF0"/>
    <w:rsid w:val="0017587C"/>
    <w:rsid w:val="001768DE"/>
    <w:rsid w:val="00176B1E"/>
    <w:rsid w:val="001776E2"/>
    <w:rsid w:val="00181C41"/>
    <w:rsid w:val="00181F43"/>
    <w:rsid w:val="00182AE4"/>
    <w:rsid w:val="00182E6C"/>
    <w:rsid w:val="001837DD"/>
    <w:rsid w:val="00184223"/>
    <w:rsid w:val="00184C24"/>
    <w:rsid w:val="00185B5A"/>
    <w:rsid w:val="001860C1"/>
    <w:rsid w:val="001861A8"/>
    <w:rsid w:val="00186269"/>
    <w:rsid w:val="00186366"/>
    <w:rsid w:val="00186589"/>
    <w:rsid w:val="0018682D"/>
    <w:rsid w:val="00187287"/>
    <w:rsid w:val="001875BE"/>
    <w:rsid w:val="001879D9"/>
    <w:rsid w:val="00187D05"/>
    <w:rsid w:val="00187FA1"/>
    <w:rsid w:val="00191C0B"/>
    <w:rsid w:val="00191DBF"/>
    <w:rsid w:val="001925C2"/>
    <w:rsid w:val="001926FA"/>
    <w:rsid w:val="0019308E"/>
    <w:rsid w:val="00193113"/>
    <w:rsid w:val="0019325E"/>
    <w:rsid w:val="0019417E"/>
    <w:rsid w:val="00194CEE"/>
    <w:rsid w:val="00195277"/>
    <w:rsid w:val="00195946"/>
    <w:rsid w:val="00195B13"/>
    <w:rsid w:val="00196001"/>
    <w:rsid w:val="00196372"/>
    <w:rsid w:val="00196425"/>
    <w:rsid w:val="001967CA"/>
    <w:rsid w:val="00196E35"/>
    <w:rsid w:val="0019742C"/>
    <w:rsid w:val="001977F4"/>
    <w:rsid w:val="001A0BD6"/>
    <w:rsid w:val="001A18EF"/>
    <w:rsid w:val="001A18F7"/>
    <w:rsid w:val="001A1FBD"/>
    <w:rsid w:val="001A4A85"/>
    <w:rsid w:val="001A507D"/>
    <w:rsid w:val="001A6003"/>
    <w:rsid w:val="001A68C8"/>
    <w:rsid w:val="001A714F"/>
    <w:rsid w:val="001A7211"/>
    <w:rsid w:val="001A7449"/>
    <w:rsid w:val="001A7A77"/>
    <w:rsid w:val="001B02F3"/>
    <w:rsid w:val="001B0329"/>
    <w:rsid w:val="001B2988"/>
    <w:rsid w:val="001B325F"/>
    <w:rsid w:val="001B3595"/>
    <w:rsid w:val="001B47AF"/>
    <w:rsid w:val="001B5BAF"/>
    <w:rsid w:val="001B7F85"/>
    <w:rsid w:val="001C0121"/>
    <w:rsid w:val="001C08E6"/>
    <w:rsid w:val="001C0CCA"/>
    <w:rsid w:val="001C1406"/>
    <w:rsid w:val="001C1759"/>
    <w:rsid w:val="001C20CD"/>
    <w:rsid w:val="001C22B1"/>
    <w:rsid w:val="001C23BB"/>
    <w:rsid w:val="001C2C58"/>
    <w:rsid w:val="001C2CD9"/>
    <w:rsid w:val="001C2EFC"/>
    <w:rsid w:val="001C2FBD"/>
    <w:rsid w:val="001C3051"/>
    <w:rsid w:val="001C386B"/>
    <w:rsid w:val="001C4012"/>
    <w:rsid w:val="001C4164"/>
    <w:rsid w:val="001C4C27"/>
    <w:rsid w:val="001C54A5"/>
    <w:rsid w:val="001C595C"/>
    <w:rsid w:val="001C5B69"/>
    <w:rsid w:val="001C6069"/>
    <w:rsid w:val="001C641B"/>
    <w:rsid w:val="001C6AF4"/>
    <w:rsid w:val="001C71C9"/>
    <w:rsid w:val="001C722A"/>
    <w:rsid w:val="001D01FC"/>
    <w:rsid w:val="001D0354"/>
    <w:rsid w:val="001D07BA"/>
    <w:rsid w:val="001D1318"/>
    <w:rsid w:val="001D198A"/>
    <w:rsid w:val="001D235F"/>
    <w:rsid w:val="001D2C63"/>
    <w:rsid w:val="001D2DF9"/>
    <w:rsid w:val="001D38F1"/>
    <w:rsid w:val="001D3E87"/>
    <w:rsid w:val="001D4D85"/>
    <w:rsid w:val="001D4E06"/>
    <w:rsid w:val="001D4F28"/>
    <w:rsid w:val="001D58E8"/>
    <w:rsid w:val="001D6023"/>
    <w:rsid w:val="001D60EA"/>
    <w:rsid w:val="001D629E"/>
    <w:rsid w:val="001D6344"/>
    <w:rsid w:val="001D6E80"/>
    <w:rsid w:val="001E0EB0"/>
    <w:rsid w:val="001E24C9"/>
    <w:rsid w:val="001E26D3"/>
    <w:rsid w:val="001E2E57"/>
    <w:rsid w:val="001E367B"/>
    <w:rsid w:val="001E3AEA"/>
    <w:rsid w:val="001E3E94"/>
    <w:rsid w:val="001E44F2"/>
    <w:rsid w:val="001E46BE"/>
    <w:rsid w:val="001E6829"/>
    <w:rsid w:val="001E6A9B"/>
    <w:rsid w:val="001E731D"/>
    <w:rsid w:val="001E7957"/>
    <w:rsid w:val="001E79FE"/>
    <w:rsid w:val="001F0780"/>
    <w:rsid w:val="001F18BD"/>
    <w:rsid w:val="001F2066"/>
    <w:rsid w:val="001F21DD"/>
    <w:rsid w:val="001F2604"/>
    <w:rsid w:val="001F3AB5"/>
    <w:rsid w:val="001F494A"/>
    <w:rsid w:val="001F4F58"/>
    <w:rsid w:val="001F7B0A"/>
    <w:rsid w:val="001F7B69"/>
    <w:rsid w:val="001F7D26"/>
    <w:rsid w:val="001F7F7D"/>
    <w:rsid w:val="00200D90"/>
    <w:rsid w:val="00200FF6"/>
    <w:rsid w:val="00201927"/>
    <w:rsid w:val="002026A1"/>
    <w:rsid w:val="00202893"/>
    <w:rsid w:val="00202D74"/>
    <w:rsid w:val="0020309F"/>
    <w:rsid w:val="002030BA"/>
    <w:rsid w:val="002037EF"/>
    <w:rsid w:val="002038B0"/>
    <w:rsid w:val="00203D24"/>
    <w:rsid w:val="00203DC4"/>
    <w:rsid w:val="0020412B"/>
    <w:rsid w:val="00204CD9"/>
    <w:rsid w:val="00204F00"/>
    <w:rsid w:val="00205499"/>
    <w:rsid w:val="002056F3"/>
    <w:rsid w:val="00205E7F"/>
    <w:rsid w:val="00207215"/>
    <w:rsid w:val="00207794"/>
    <w:rsid w:val="002103E9"/>
    <w:rsid w:val="00211822"/>
    <w:rsid w:val="00211D4D"/>
    <w:rsid w:val="00212355"/>
    <w:rsid w:val="002123DF"/>
    <w:rsid w:val="0021292C"/>
    <w:rsid w:val="00212F10"/>
    <w:rsid w:val="00213354"/>
    <w:rsid w:val="00214410"/>
    <w:rsid w:val="002151B8"/>
    <w:rsid w:val="00215811"/>
    <w:rsid w:val="00215A39"/>
    <w:rsid w:val="00215BCF"/>
    <w:rsid w:val="002162D0"/>
    <w:rsid w:val="002173BA"/>
    <w:rsid w:val="00217CF8"/>
    <w:rsid w:val="00221240"/>
    <w:rsid w:val="0022231D"/>
    <w:rsid w:val="00222957"/>
    <w:rsid w:val="00222D7E"/>
    <w:rsid w:val="002234D7"/>
    <w:rsid w:val="00223AED"/>
    <w:rsid w:val="002240B4"/>
    <w:rsid w:val="002248C7"/>
    <w:rsid w:val="00225E5B"/>
    <w:rsid w:val="002267AB"/>
    <w:rsid w:val="0022696F"/>
    <w:rsid w:val="00227B6E"/>
    <w:rsid w:val="0023032F"/>
    <w:rsid w:val="002313B0"/>
    <w:rsid w:val="00231A07"/>
    <w:rsid w:val="00231EA8"/>
    <w:rsid w:val="0023378E"/>
    <w:rsid w:val="00233A23"/>
    <w:rsid w:val="00234D84"/>
    <w:rsid w:val="002350E8"/>
    <w:rsid w:val="00235B49"/>
    <w:rsid w:val="00235B86"/>
    <w:rsid w:val="00236078"/>
    <w:rsid w:val="00236DBA"/>
    <w:rsid w:val="002370D3"/>
    <w:rsid w:val="00237B0A"/>
    <w:rsid w:val="00240CAA"/>
    <w:rsid w:val="0024166D"/>
    <w:rsid w:val="00242407"/>
    <w:rsid w:val="00242C92"/>
    <w:rsid w:val="00243153"/>
    <w:rsid w:val="002455CD"/>
    <w:rsid w:val="00245B3E"/>
    <w:rsid w:val="00245DE7"/>
    <w:rsid w:val="00246741"/>
    <w:rsid w:val="00246975"/>
    <w:rsid w:val="002469CF"/>
    <w:rsid w:val="0024748D"/>
    <w:rsid w:val="002474D6"/>
    <w:rsid w:val="00247756"/>
    <w:rsid w:val="00247F22"/>
    <w:rsid w:val="002502EB"/>
    <w:rsid w:val="00250A45"/>
    <w:rsid w:val="00251210"/>
    <w:rsid w:val="0025135E"/>
    <w:rsid w:val="0025164B"/>
    <w:rsid w:val="00251A8E"/>
    <w:rsid w:val="00251C0D"/>
    <w:rsid w:val="00251F7A"/>
    <w:rsid w:val="002524EB"/>
    <w:rsid w:val="0025280D"/>
    <w:rsid w:val="0025361B"/>
    <w:rsid w:val="00253F67"/>
    <w:rsid w:val="002542DB"/>
    <w:rsid w:val="002542EA"/>
    <w:rsid w:val="00254960"/>
    <w:rsid w:val="002549E6"/>
    <w:rsid w:val="00255573"/>
    <w:rsid w:val="00255D61"/>
    <w:rsid w:val="00256377"/>
    <w:rsid w:val="00256811"/>
    <w:rsid w:val="00256A78"/>
    <w:rsid w:val="00257903"/>
    <w:rsid w:val="00261355"/>
    <w:rsid w:val="002618EB"/>
    <w:rsid w:val="00261FCC"/>
    <w:rsid w:val="00262627"/>
    <w:rsid w:val="00262B05"/>
    <w:rsid w:val="00262BC1"/>
    <w:rsid w:val="00263FAC"/>
    <w:rsid w:val="00264051"/>
    <w:rsid w:val="00264DBE"/>
    <w:rsid w:val="00265F2A"/>
    <w:rsid w:val="00266E75"/>
    <w:rsid w:val="00270D06"/>
    <w:rsid w:val="0027281E"/>
    <w:rsid w:val="00273799"/>
    <w:rsid w:val="0027496C"/>
    <w:rsid w:val="00275CB5"/>
    <w:rsid w:val="00275DE9"/>
    <w:rsid w:val="0027693C"/>
    <w:rsid w:val="00276A57"/>
    <w:rsid w:val="00277B02"/>
    <w:rsid w:val="00277C3F"/>
    <w:rsid w:val="00280192"/>
    <w:rsid w:val="0028066A"/>
    <w:rsid w:val="002806D0"/>
    <w:rsid w:val="002809E2"/>
    <w:rsid w:val="00280F9B"/>
    <w:rsid w:val="00281423"/>
    <w:rsid w:val="002821CE"/>
    <w:rsid w:val="00282CD0"/>
    <w:rsid w:val="00283A4C"/>
    <w:rsid w:val="002840AD"/>
    <w:rsid w:val="0028480B"/>
    <w:rsid w:val="00285B1D"/>
    <w:rsid w:val="002860FF"/>
    <w:rsid w:val="0028700E"/>
    <w:rsid w:val="00287493"/>
    <w:rsid w:val="00290282"/>
    <w:rsid w:val="00290419"/>
    <w:rsid w:val="00290BDC"/>
    <w:rsid w:val="00290D7D"/>
    <w:rsid w:val="00292A1B"/>
    <w:rsid w:val="00292FF6"/>
    <w:rsid w:val="0029386F"/>
    <w:rsid w:val="002940AC"/>
    <w:rsid w:val="002944B9"/>
    <w:rsid w:val="00294675"/>
    <w:rsid w:val="0029479F"/>
    <w:rsid w:val="00295C84"/>
    <w:rsid w:val="00296DD7"/>
    <w:rsid w:val="0029790E"/>
    <w:rsid w:val="00297949"/>
    <w:rsid w:val="00297F1D"/>
    <w:rsid w:val="002A0CB8"/>
    <w:rsid w:val="002A0F05"/>
    <w:rsid w:val="002A1010"/>
    <w:rsid w:val="002A1B31"/>
    <w:rsid w:val="002A248D"/>
    <w:rsid w:val="002A3EAE"/>
    <w:rsid w:val="002A406C"/>
    <w:rsid w:val="002A5F92"/>
    <w:rsid w:val="002A6054"/>
    <w:rsid w:val="002B07DF"/>
    <w:rsid w:val="002B091B"/>
    <w:rsid w:val="002B0A73"/>
    <w:rsid w:val="002B1534"/>
    <w:rsid w:val="002B191E"/>
    <w:rsid w:val="002B2424"/>
    <w:rsid w:val="002B2A35"/>
    <w:rsid w:val="002B38D2"/>
    <w:rsid w:val="002B4221"/>
    <w:rsid w:val="002B46E3"/>
    <w:rsid w:val="002B4928"/>
    <w:rsid w:val="002B4BA0"/>
    <w:rsid w:val="002B4D4D"/>
    <w:rsid w:val="002B4F0A"/>
    <w:rsid w:val="002B5393"/>
    <w:rsid w:val="002B54A8"/>
    <w:rsid w:val="002B5A69"/>
    <w:rsid w:val="002B5A77"/>
    <w:rsid w:val="002B6062"/>
    <w:rsid w:val="002B68E2"/>
    <w:rsid w:val="002B6D48"/>
    <w:rsid w:val="002B6DE3"/>
    <w:rsid w:val="002B6F8F"/>
    <w:rsid w:val="002B7C63"/>
    <w:rsid w:val="002C0449"/>
    <w:rsid w:val="002C1435"/>
    <w:rsid w:val="002C1783"/>
    <w:rsid w:val="002C2548"/>
    <w:rsid w:val="002C278A"/>
    <w:rsid w:val="002C33EC"/>
    <w:rsid w:val="002C354C"/>
    <w:rsid w:val="002C35CC"/>
    <w:rsid w:val="002C4000"/>
    <w:rsid w:val="002C4C3A"/>
    <w:rsid w:val="002C588B"/>
    <w:rsid w:val="002C6299"/>
    <w:rsid w:val="002C64C4"/>
    <w:rsid w:val="002C668D"/>
    <w:rsid w:val="002C7A0F"/>
    <w:rsid w:val="002D02D5"/>
    <w:rsid w:val="002D13B8"/>
    <w:rsid w:val="002D19D1"/>
    <w:rsid w:val="002D2B8D"/>
    <w:rsid w:val="002D405C"/>
    <w:rsid w:val="002D430D"/>
    <w:rsid w:val="002D435F"/>
    <w:rsid w:val="002D483C"/>
    <w:rsid w:val="002D57F8"/>
    <w:rsid w:val="002D5AAF"/>
    <w:rsid w:val="002D606E"/>
    <w:rsid w:val="002D685D"/>
    <w:rsid w:val="002D68F1"/>
    <w:rsid w:val="002D6C5C"/>
    <w:rsid w:val="002D744D"/>
    <w:rsid w:val="002E0C84"/>
    <w:rsid w:val="002E1C9A"/>
    <w:rsid w:val="002E2ACF"/>
    <w:rsid w:val="002E2FFA"/>
    <w:rsid w:val="002E3F84"/>
    <w:rsid w:val="002E504E"/>
    <w:rsid w:val="002E53E2"/>
    <w:rsid w:val="002E615F"/>
    <w:rsid w:val="002E754C"/>
    <w:rsid w:val="002F0778"/>
    <w:rsid w:val="002F081C"/>
    <w:rsid w:val="002F1D79"/>
    <w:rsid w:val="002F2DF3"/>
    <w:rsid w:val="002F30E1"/>
    <w:rsid w:val="002F3493"/>
    <w:rsid w:val="002F3DBF"/>
    <w:rsid w:val="002F40FF"/>
    <w:rsid w:val="002F476D"/>
    <w:rsid w:val="002F7354"/>
    <w:rsid w:val="002F77D5"/>
    <w:rsid w:val="00300F70"/>
    <w:rsid w:val="00302848"/>
    <w:rsid w:val="00302C38"/>
    <w:rsid w:val="003030C1"/>
    <w:rsid w:val="003033BC"/>
    <w:rsid w:val="00303B2B"/>
    <w:rsid w:val="00303C7A"/>
    <w:rsid w:val="003046E8"/>
    <w:rsid w:val="003062DF"/>
    <w:rsid w:val="003064B6"/>
    <w:rsid w:val="00306C1C"/>
    <w:rsid w:val="00306E95"/>
    <w:rsid w:val="00306EE9"/>
    <w:rsid w:val="0030726A"/>
    <w:rsid w:val="003078ED"/>
    <w:rsid w:val="00310624"/>
    <w:rsid w:val="00310634"/>
    <w:rsid w:val="003107F9"/>
    <w:rsid w:val="0031089E"/>
    <w:rsid w:val="00310ACD"/>
    <w:rsid w:val="00310C0B"/>
    <w:rsid w:val="003110D1"/>
    <w:rsid w:val="00311468"/>
    <w:rsid w:val="00311AE3"/>
    <w:rsid w:val="0031249C"/>
    <w:rsid w:val="0031313F"/>
    <w:rsid w:val="003139CB"/>
    <w:rsid w:val="00313DBE"/>
    <w:rsid w:val="00313E2A"/>
    <w:rsid w:val="003158CB"/>
    <w:rsid w:val="00315D59"/>
    <w:rsid w:val="00316B3D"/>
    <w:rsid w:val="00316E70"/>
    <w:rsid w:val="00316F3B"/>
    <w:rsid w:val="0031738E"/>
    <w:rsid w:val="00317B59"/>
    <w:rsid w:val="00317C48"/>
    <w:rsid w:val="00320076"/>
    <w:rsid w:val="00321004"/>
    <w:rsid w:val="00321792"/>
    <w:rsid w:val="00322941"/>
    <w:rsid w:val="00322BE2"/>
    <w:rsid w:val="00323028"/>
    <w:rsid w:val="0032561B"/>
    <w:rsid w:val="00325C65"/>
    <w:rsid w:val="003264A9"/>
    <w:rsid w:val="00326DC1"/>
    <w:rsid w:val="00327869"/>
    <w:rsid w:val="00330195"/>
    <w:rsid w:val="003301F7"/>
    <w:rsid w:val="00330278"/>
    <w:rsid w:val="00330CDE"/>
    <w:rsid w:val="00331B00"/>
    <w:rsid w:val="00332074"/>
    <w:rsid w:val="00332336"/>
    <w:rsid w:val="00332A43"/>
    <w:rsid w:val="00332D4C"/>
    <w:rsid w:val="0033314D"/>
    <w:rsid w:val="003335F9"/>
    <w:rsid w:val="00333C45"/>
    <w:rsid w:val="0033403C"/>
    <w:rsid w:val="003340A2"/>
    <w:rsid w:val="0033432D"/>
    <w:rsid w:val="003358CB"/>
    <w:rsid w:val="00336CD4"/>
    <w:rsid w:val="00336D61"/>
    <w:rsid w:val="003370A5"/>
    <w:rsid w:val="0033732B"/>
    <w:rsid w:val="00337B14"/>
    <w:rsid w:val="003419C2"/>
    <w:rsid w:val="0034298D"/>
    <w:rsid w:val="00342CC5"/>
    <w:rsid w:val="00342F59"/>
    <w:rsid w:val="00343230"/>
    <w:rsid w:val="00343749"/>
    <w:rsid w:val="00343899"/>
    <w:rsid w:val="00344026"/>
    <w:rsid w:val="00344F5E"/>
    <w:rsid w:val="0034558F"/>
    <w:rsid w:val="00345D28"/>
    <w:rsid w:val="00347326"/>
    <w:rsid w:val="00351155"/>
    <w:rsid w:val="00354CA3"/>
    <w:rsid w:val="00354D99"/>
    <w:rsid w:val="003554D1"/>
    <w:rsid w:val="00355AF5"/>
    <w:rsid w:val="0035613A"/>
    <w:rsid w:val="003575BF"/>
    <w:rsid w:val="0035795C"/>
    <w:rsid w:val="00360EF2"/>
    <w:rsid w:val="003613E3"/>
    <w:rsid w:val="0036227E"/>
    <w:rsid w:val="003648D4"/>
    <w:rsid w:val="0036596B"/>
    <w:rsid w:val="00365C7E"/>
    <w:rsid w:val="00366085"/>
    <w:rsid w:val="003664B9"/>
    <w:rsid w:val="003668E1"/>
    <w:rsid w:val="0036702D"/>
    <w:rsid w:val="0036712E"/>
    <w:rsid w:val="003674BB"/>
    <w:rsid w:val="00370369"/>
    <w:rsid w:val="00370D47"/>
    <w:rsid w:val="00371AE6"/>
    <w:rsid w:val="003728BA"/>
    <w:rsid w:val="00372D80"/>
    <w:rsid w:val="00373950"/>
    <w:rsid w:val="00374325"/>
    <w:rsid w:val="0037449E"/>
    <w:rsid w:val="00374782"/>
    <w:rsid w:val="00375A7A"/>
    <w:rsid w:val="00375D81"/>
    <w:rsid w:val="003766E5"/>
    <w:rsid w:val="00376C22"/>
    <w:rsid w:val="00377536"/>
    <w:rsid w:val="0037760D"/>
    <w:rsid w:val="00377CFC"/>
    <w:rsid w:val="00381AE6"/>
    <w:rsid w:val="00381E2E"/>
    <w:rsid w:val="00381F66"/>
    <w:rsid w:val="00382686"/>
    <w:rsid w:val="00383BFC"/>
    <w:rsid w:val="00384AC6"/>
    <w:rsid w:val="00384D96"/>
    <w:rsid w:val="003857D9"/>
    <w:rsid w:val="003859B5"/>
    <w:rsid w:val="00386114"/>
    <w:rsid w:val="003861A4"/>
    <w:rsid w:val="003863CF"/>
    <w:rsid w:val="00386589"/>
    <w:rsid w:val="00390523"/>
    <w:rsid w:val="00391AD7"/>
    <w:rsid w:val="00391EE6"/>
    <w:rsid w:val="00391F17"/>
    <w:rsid w:val="00392236"/>
    <w:rsid w:val="00392682"/>
    <w:rsid w:val="003928FA"/>
    <w:rsid w:val="00393019"/>
    <w:rsid w:val="0039330A"/>
    <w:rsid w:val="00393CF1"/>
    <w:rsid w:val="003944A3"/>
    <w:rsid w:val="00395356"/>
    <w:rsid w:val="003955C1"/>
    <w:rsid w:val="00395EC0"/>
    <w:rsid w:val="0039607D"/>
    <w:rsid w:val="00396246"/>
    <w:rsid w:val="00397302"/>
    <w:rsid w:val="00397E76"/>
    <w:rsid w:val="003A0063"/>
    <w:rsid w:val="003A082F"/>
    <w:rsid w:val="003A128C"/>
    <w:rsid w:val="003A1871"/>
    <w:rsid w:val="003A199F"/>
    <w:rsid w:val="003A2E09"/>
    <w:rsid w:val="003A3314"/>
    <w:rsid w:val="003A4052"/>
    <w:rsid w:val="003A415B"/>
    <w:rsid w:val="003A4202"/>
    <w:rsid w:val="003A49C3"/>
    <w:rsid w:val="003A53FD"/>
    <w:rsid w:val="003A56C1"/>
    <w:rsid w:val="003A587E"/>
    <w:rsid w:val="003A6386"/>
    <w:rsid w:val="003A66C7"/>
    <w:rsid w:val="003A7DDF"/>
    <w:rsid w:val="003A7F21"/>
    <w:rsid w:val="003B1B90"/>
    <w:rsid w:val="003B2730"/>
    <w:rsid w:val="003B2DCE"/>
    <w:rsid w:val="003B3DBF"/>
    <w:rsid w:val="003B421B"/>
    <w:rsid w:val="003B4E65"/>
    <w:rsid w:val="003B59D3"/>
    <w:rsid w:val="003B77DB"/>
    <w:rsid w:val="003B792C"/>
    <w:rsid w:val="003B7B65"/>
    <w:rsid w:val="003C1433"/>
    <w:rsid w:val="003C1C02"/>
    <w:rsid w:val="003C2B47"/>
    <w:rsid w:val="003C2EA2"/>
    <w:rsid w:val="003C345E"/>
    <w:rsid w:val="003C39C8"/>
    <w:rsid w:val="003C3DB3"/>
    <w:rsid w:val="003C5399"/>
    <w:rsid w:val="003C64D7"/>
    <w:rsid w:val="003C6988"/>
    <w:rsid w:val="003C6ED2"/>
    <w:rsid w:val="003C71E2"/>
    <w:rsid w:val="003D053C"/>
    <w:rsid w:val="003D0554"/>
    <w:rsid w:val="003D07A6"/>
    <w:rsid w:val="003D1D02"/>
    <w:rsid w:val="003D302F"/>
    <w:rsid w:val="003D309D"/>
    <w:rsid w:val="003D46AD"/>
    <w:rsid w:val="003D4963"/>
    <w:rsid w:val="003D5197"/>
    <w:rsid w:val="003D674B"/>
    <w:rsid w:val="003D6B6B"/>
    <w:rsid w:val="003D7ABC"/>
    <w:rsid w:val="003D7C25"/>
    <w:rsid w:val="003E0385"/>
    <w:rsid w:val="003E0A6A"/>
    <w:rsid w:val="003E1230"/>
    <w:rsid w:val="003E13B4"/>
    <w:rsid w:val="003E3816"/>
    <w:rsid w:val="003E4C12"/>
    <w:rsid w:val="003E4EED"/>
    <w:rsid w:val="003E5217"/>
    <w:rsid w:val="003E523A"/>
    <w:rsid w:val="003E5454"/>
    <w:rsid w:val="003E57C9"/>
    <w:rsid w:val="003E5F14"/>
    <w:rsid w:val="003E7218"/>
    <w:rsid w:val="003F1BB8"/>
    <w:rsid w:val="003F1FA9"/>
    <w:rsid w:val="003F21C3"/>
    <w:rsid w:val="003F2C04"/>
    <w:rsid w:val="003F3AEA"/>
    <w:rsid w:val="003F4AC2"/>
    <w:rsid w:val="003F5B4A"/>
    <w:rsid w:val="003F5D61"/>
    <w:rsid w:val="003F6743"/>
    <w:rsid w:val="003F739B"/>
    <w:rsid w:val="003F7DAE"/>
    <w:rsid w:val="003F7DCC"/>
    <w:rsid w:val="00401D6D"/>
    <w:rsid w:val="004026B3"/>
    <w:rsid w:val="00403E82"/>
    <w:rsid w:val="00404947"/>
    <w:rsid w:val="0040535F"/>
    <w:rsid w:val="00406543"/>
    <w:rsid w:val="00406707"/>
    <w:rsid w:val="0040692F"/>
    <w:rsid w:val="00406AB3"/>
    <w:rsid w:val="00406B00"/>
    <w:rsid w:val="00406B20"/>
    <w:rsid w:val="004073DF"/>
    <w:rsid w:val="00407454"/>
    <w:rsid w:val="00407463"/>
    <w:rsid w:val="004076B1"/>
    <w:rsid w:val="00407A61"/>
    <w:rsid w:val="004107DA"/>
    <w:rsid w:val="00411463"/>
    <w:rsid w:val="00411530"/>
    <w:rsid w:val="00412F1A"/>
    <w:rsid w:val="0041317B"/>
    <w:rsid w:val="004137A0"/>
    <w:rsid w:val="004139A4"/>
    <w:rsid w:val="00413B6D"/>
    <w:rsid w:val="00414880"/>
    <w:rsid w:val="0041649B"/>
    <w:rsid w:val="0041683B"/>
    <w:rsid w:val="00416A60"/>
    <w:rsid w:val="00417223"/>
    <w:rsid w:val="0041767F"/>
    <w:rsid w:val="00417A9B"/>
    <w:rsid w:val="00417D3A"/>
    <w:rsid w:val="00420571"/>
    <w:rsid w:val="004216D7"/>
    <w:rsid w:val="00421C4C"/>
    <w:rsid w:val="00422A77"/>
    <w:rsid w:val="0042300E"/>
    <w:rsid w:val="00423421"/>
    <w:rsid w:val="00424887"/>
    <w:rsid w:val="0042517D"/>
    <w:rsid w:val="00426C87"/>
    <w:rsid w:val="00427F59"/>
    <w:rsid w:val="0043104A"/>
    <w:rsid w:val="0043122F"/>
    <w:rsid w:val="0043240E"/>
    <w:rsid w:val="00434A87"/>
    <w:rsid w:val="004350B5"/>
    <w:rsid w:val="004360C2"/>
    <w:rsid w:val="0043636C"/>
    <w:rsid w:val="00437675"/>
    <w:rsid w:val="00437689"/>
    <w:rsid w:val="0044011D"/>
    <w:rsid w:val="00440F90"/>
    <w:rsid w:val="00441362"/>
    <w:rsid w:val="00441774"/>
    <w:rsid w:val="00442BE4"/>
    <w:rsid w:val="00442E8A"/>
    <w:rsid w:val="004433DB"/>
    <w:rsid w:val="00444032"/>
    <w:rsid w:val="004444B4"/>
    <w:rsid w:val="004444F6"/>
    <w:rsid w:val="004446AB"/>
    <w:rsid w:val="00445845"/>
    <w:rsid w:val="004459AB"/>
    <w:rsid w:val="00446607"/>
    <w:rsid w:val="004471E0"/>
    <w:rsid w:val="00447BF2"/>
    <w:rsid w:val="00450500"/>
    <w:rsid w:val="00450B10"/>
    <w:rsid w:val="00451601"/>
    <w:rsid w:val="004516CB"/>
    <w:rsid w:val="004518AF"/>
    <w:rsid w:val="004528D9"/>
    <w:rsid w:val="00452A2A"/>
    <w:rsid w:val="00452E05"/>
    <w:rsid w:val="00453BFD"/>
    <w:rsid w:val="00453DA1"/>
    <w:rsid w:val="004541BD"/>
    <w:rsid w:val="00454694"/>
    <w:rsid w:val="00454995"/>
    <w:rsid w:val="004549D0"/>
    <w:rsid w:val="00454D7C"/>
    <w:rsid w:val="00455320"/>
    <w:rsid w:val="00455C65"/>
    <w:rsid w:val="00455FF2"/>
    <w:rsid w:val="00456085"/>
    <w:rsid w:val="00456179"/>
    <w:rsid w:val="00456652"/>
    <w:rsid w:val="00456992"/>
    <w:rsid w:val="00456D80"/>
    <w:rsid w:val="0045704D"/>
    <w:rsid w:val="00457EAE"/>
    <w:rsid w:val="0046038A"/>
    <w:rsid w:val="004603AE"/>
    <w:rsid w:val="00460A8A"/>
    <w:rsid w:val="00460B98"/>
    <w:rsid w:val="00461224"/>
    <w:rsid w:val="0046371D"/>
    <w:rsid w:val="00463A37"/>
    <w:rsid w:val="00463F0D"/>
    <w:rsid w:val="0046432C"/>
    <w:rsid w:val="004644AA"/>
    <w:rsid w:val="0046478B"/>
    <w:rsid w:val="0046478D"/>
    <w:rsid w:val="00464999"/>
    <w:rsid w:val="004649A9"/>
    <w:rsid w:val="00464C59"/>
    <w:rsid w:val="00465624"/>
    <w:rsid w:val="00465675"/>
    <w:rsid w:val="00465992"/>
    <w:rsid w:val="0046659A"/>
    <w:rsid w:val="00466F9C"/>
    <w:rsid w:val="00467EBE"/>
    <w:rsid w:val="0047039C"/>
    <w:rsid w:val="004703C8"/>
    <w:rsid w:val="0047050B"/>
    <w:rsid w:val="0047056A"/>
    <w:rsid w:val="00470A15"/>
    <w:rsid w:val="00470F33"/>
    <w:rsid w:val="0047119F"/>
    <w:rsid w:val="0047236F"/>
    <w:rsid w:val="00473296"/>
    <w:rsid w:val="0047340F"/>
    <w:rsid w:val="0047357F"/>
    <w:rsid w:val="0047447F"/>
    <w:rsid w:val="004756B6"/>
    <w:rsid w:val="00476127"/>
    <w:rsid w:val="00476EE0"/>
    <w:rsid w:val="004804D1"/>
    <w:rsid w:val="00480D2F"/>
    <w:rsid w:val="0048107A"/>
    <w:rsid w:val="00481095"/>
    <w:rsid w:val="00481508"/>
    <w:rsid w:val="00482D35"/>
    <w:rsid w:val="00483360"/>
    <w:rsid w:val="00484690"/>
    <w:rsid w:val="0048530F"/>
    <w:rsid w:val="00485709"/>
    <w:rsid w:val="00485A52"/>
    <w:rsid w:val="00486DD4"/>
    <w:rsid w:val="0049080C"/>
    <w:rsid w:val="00490A99"/>
    <w:rsid w:val="00490D17"/>
    <w:rsid w:val="004913AB"/>
    <w:rsid w:val="00491741"/>
    <w:rsid w:val="00491777"/>
    <w:rsid w:val="00492AD1"/>
    <w:rsid w:val="00493513"/>
    <w:rsid w:val="00493797"/>
    <w:rsid w:val="00493DA6"/>
    <w:rsid w:val="00493FA2"/>
    <w:rsid w:val="004953E0"/>
    <w:rsid w:val="00497EA6"/>
    <w:rsid w:val="00497F1A"/>
    <w:rsid w:val="004A033D"/>
    <w:rsid w:val="004A0543"/>
    <w:rsid w:val="004A0786"/>
    <w:rsid w:val="004A1140"/>
    <w:rsid w:val="004A1462"/>
    <w:rsid w:val="004A27EA"/>
    <w:rsid w:val="004A2B03"/>
    <w:rsid w:val="004A30EF"/>
    <w:rsid w:val="004A3CBE"/>
    <w:rsid w:val="004A3DE0"/>
    <w:rsid w:val="004A5675"/>
    <w:rsid w:val="004A5BDE"/>
    <w:rsid w:val="004A6674"/>
    <w:rsid w:val="004A6F5D"/>
    <w:rsid w:val="004A7B1D"/>
    <w:rsid w:val="004B004E"/>
    <w:rsid w:val="004B043C"/>
    <w:rsid w:val="004B04C8"/>
    <w:rsid w:val="004B07F5"/>
    <w:rsid w:val="004B2773"/>
    <w:rsid w:val="004B2D4D"/>
    <w:rsid w:val="004B362C"/>
    <w:rsid w:val="004B4705"/>
    <w:rsid w:val="004B55F3"/>
    <w:rsid w:val="004B6097"/>
    <w:rsid w:val="004B66BA"/>
    <w:rsid w:val="004C0CF3"/>
    <w:rsid w:val="004C0DBE"/>
    <w:rsid w:val="004C1010"/>
    <w:rsid w:val="004C1628"/>
    <w:rsid w:val="004C1855"/>
    <w:rsid w:val="004C190F"/>
    <w:rsid w:val="004C2A85"/>
    <w:rsid w:val="004C2AC8"/>
    <w:rsid w:val="004C3358"/>
    <w:rsid w:val="004C3514"/>
    <w:rsid w:val="004C3ABD"/>
    <w:rsid w:val="004C53C1"/>
    <w:rsid w:val="004C55C9"/>
    <w:rsid w:val="004C5F3D"/>
    <w:rsid w:val="004C6B62"/>
    <w:rsid w:val="004C6DDB"/>
    <w:rsid w:val="004C7CF1"/>
    <w:rsid w:val="004C7DC7"/>
    <w:rsid w:val="004C7F08"/>
    <w:rsid w:val="004D011F"/>
    <w:rsid w:val="004D1659"/>
    <w:rsid w:val="004D1ED0"/>
    <w:rsid w:val="004D2495"/>
    <w:rsid w:val="004D3195"/>
    <w:rsid w:val="004D4C70"/>
    <w:rsid w:val="004D5E0D"/>
    <w:rsid w:val="004D64C6"/>
    <w:rsid w:val="004D6DB5"/>
    <w:rsid w:val="004D6DE2"/>
    <w:rsid w:val="004D7C6A"/>
    <w:rsid w:val="004D7DAE"/>
    <w:rsid w:val="004E00D9"/>
    <w:rsid w:val="004E0A7C"/>
    <w:rsid w:val="004E0FD5"/>
    <w:rsid w:val="004E11E2"/>
    <w:rsid w:val="004E17F6"/>
    <w:rsid w:val="004E1DCC"/>
    <w:rsid w:val="004E1E11"/>
    <w:rsid w:val="004E235D"/>
    <w:rsid w:val="004E2528"/>
    <w:rsid w:val="004E29FF"/>
    <w:rsid w:val="004E2DA5"/>
    <w:rsid w:val="004E49EC"/>
    <w:rsid w:val="004E4A13"/>
    <w:rsid w:val="004E4AC3"/>
    <w:rsid w:val="004E4DEF"/>
    <w:rsid w:val="004E58B3"/>
    <w:rsid w:val="004E5F91"/>
    <w:rsid w:val="004E5FD5"/>
    <w:rsid w:val="004E6A1F"/>
    <w:rsid w:val="004E7552"/>
    <w:rsid w:val="004E7E48"/>
    <w:rsid w:val="004F087F"/>
    <w:rsid w:val="004F0FAD"/>
    <w:rsid w:val="004F164E"/>
    <w:rsid w:val="004F214C"/>
    <w:rsid w:val="004F27EB"/>
    <w:rsid w:val="004F2F4E"/>
    <w:rsid w:val="004F2F8E"/>
    <w:rsid w:val="004F3CAF"/>
    <w:rsid w:val="004F42CF"/>
    <w:rsid w:val="004F47F4"/>
    <w:rsid w:val="004F4906"/>
    <w:rsid w:val="004F5094"/>
    <w:rsid w:val="004F555E"/>
    <w:rsid w:val="004F5A41"/>
    <w:rsid w:val="004F68F2"/>
    <w:rsid w:val="004F69DB"/>
    <w:rsid w:val="004F6A51"/>
    <w:rsid w:val="004F7109"/>
    <w:rsid w:val="004F7680"/>
    <w:rsid w:val="004F7FA9"/>
    <w:rsid w:val="0050034C"/>
    <w:rsid w:val="00500542"/>
    <w:rsid w:val="0050062E"/>
    <w:rsid w:val="00500838"/>
    <w:rsid w:val="00500D18"/>
    <w:rsid w:val="00501A39"/>
    <w:rsid w:val="00501B47"/>
    <w:rsid w:val="00502890"/>
    <w:rsid w:val="0050453C"/>
    <w:rsid w:val="00504892"/>
    <w:rsid w:val="00504C13"/>
    <w:rsid w:val="00505A7A"/>
    <w:rsid w:val="00506754"/>
    <w:rsid w:val="00507C06"/>
    <w:rsid w:val="00507F64"/>
    <w:rsid w:val="0051097E"/>
    <w:rsid w:val="00511234"/>
    <w:rsid w:val="00511887"/>
    <w:rsid w:val="00511A4E"/>
    <w:rsid w:val="00513574"/>
    <w:rsid w:val="00513FDA"/>
    <w:rsid w:val="005149CF"/>
    <w:rsid w:val="0051559D"/>
    <w:rsid w:val="00515BA8"/>
    <w:rsid w:val="00516B4C"/>
    <w:rsid w:val="00516F5C"/>
    <w:rsid w:val="0051724E"/>
    <w:rsid w:val="0051725F"/>
    <w:rsid w:val="005200B0"/>
    <w:rsid w:val="005206DC"/>
    <w:rsid w:val="00520D48"/>
    <w:rsid w:val="00521101"/>
    <w:rsid w:val="00523A07"/>
    <w:rsid w:val="00523E88"/>
    <w:rsid w:val="0052450D"/>
    <w:rsid w:val="00524922"/>
    <w:rsid w:val="00524E60"/>
    <w:rsid w:val="0052516D"/>
    <w:rsid w:val="005255AC"/>
    <w:rsid w:val="00525826"/>
    <w:rsid w:val="00525C73"/>
    <w:rsid w:val="0052641A"/>
    <w:rsid w:val="00526DAD"/>
    <w:rsid w:val="00526DF4"/>
    <w:rsid w:val="00527667"/>
    <w:rsid w:val="00527BD7"/>
    <w:rsid w:val="0053025E"/>
    <w:rsid w:val="0053066F"/>
    <w:rsid w:val="00531A11"/>
    <w:rsid w:val="00532A0D"/>
    <w:rsid w:val="00532A12"/>
    <w:rsid w:val="00532A6C"/>
    <w:rsid w:val="00533038"/>
    <w:rsid w:val="0053355E"/>
    <w:rsid w:val="00533B4B"/>
    <w:rsid w:val="00534035"/>
    <w:rsid w:val="0053417B"/>
    <w:rsid w:val="005341C6"/>
    <w:rsid w:val="00534344"/>
    <w:rsid w:val="005345D0"/>
    <w:rsid w:val="00535D13"/>
    <w:rsid w:val="005367BD"/>
    <w:rsid w:val="00536A40"/>
    <w:rsid w:val="00537397"/>
    <w:rsid w:val="005373D0"/>
    <w:rsid w:val="00537B7D"/>
    <w:rsid w:val="00540243"/>
    <w:rsid w:val="005403EA"/>
    <w:rsid w:val="00541B06"/>
    <w:rsid w:val="00541E91"/>
    <w:rsid w:val="0054202C"/>
    <w:rsid w:val="0054222F"/>
    <w:rsid w:val="00542DF0"/>
    <w:rsid w:val="005433D6"/>
    <w:rsid w:val="005439D2"/>
    <w:rsid w:val="00544617"/>
    <w:rsid w:val="0054495A"/>
    <w:rsid w:val="0054583E"/>
    <w:rsid w:val="00546925"/>
    <w:rsid w:val="00546E24"/>
    <w:rsid w:val="00546E91"/>
    <w:rsid w:val="00547FB9"/>
    <w:rsid w:val="005508E1"/>
    <w:rsid w:val="00551647"/>
    <w:rsid w:val="005518C0"/>
    <w:rsid w:val="00551C50"/>
    <w:rsid w:val="00552A4A"/>
    <w:rsid w:val="00553CB6"/>
    <w:rsid w:val="005545D0"/>
    <w:rsid w:val="005556CC"/>
    <w:rsid w:val="00555B52"/>
    <w:rsid w:val="005566E3"/>
    <w:rsid w:val="00557959"/>
    <w:rsid w:val="00560559"/>
    <w:rsid w:val="005621CE"/>
    <w:rsid w:val="00562C27"/>
    <w:rsid w:val="00562F06"/>
    <w:rsid w:val="00563476"/>
    <w:rsid w:val="005639BC"/>
    <w:rsid w:val="00563C08"/>
    <w:rsid w:val="005650C3"/>
    <w:rsid w:val="00565A35"/>
    <w:rsid w:val="0056628D"/>
    <w:rsid w:val="005700C1"/>
    <w:rsid w:val="00570D66"/>
    <w:rsid w:val="00571239"/>
    <w:rsid w:val="00571842"/>
    <w:rsid w:val="00571977"/>
    <w:rsid w:val="00571C8E"/>
    <w:rsid w:val="00572D8C"/>
    <w:rsid w:val="00572EF6"/>
    <w:rsid w:val="00573478"/>
    <w:rsid w:val="005734DF"/>
    <w:rsid w:val="00574587"/>
    <w:rsid w:val="005747EC"/>
    <w:rsid w:val="00574D79"/>
    <w:rsid w:val="00574E27"/>
    <w:rsid w:val="00575746"/>
    <w:rsid w:val="00575D55"/>
    <w:rsid w:val="005762B0"/>
    <w:rsid w:val="005763C8"/>
    <w:rsid w:val="0057687E"/>
    <w:rsid w:val="00576BB3"/>
    <w:rsid w:val="00576F73"/>
    <w:rsid w:val="00577CB3"/>
    <w:rsid w:val="00577F81"/>
    <w:rsid w:val="00580298"/>
    <w:rsid w:val="00580318"/>
    <w:rsid w:val="00580C87"/>
    <w:rsid w:val="00580D5B"/>
    <w:rsid w:val="0058169B"/>
    <w:rsid w:val="00582182"/>
    <w:rsid w:val="00582650"/>
    <w:rsid w:val="00582B2A"/>
    <w:rsid w:val="0058349F"/>
    <w:rsid w:val="00584ECB"/>
    <w:rsid w:val="00585561"/>
    <w:rsid w:val="00585D3D"/>
    <w:rsid w:val="00586173"/>
    <w:rsid w:val="005865EB"/>
    <w:rsid w:val="005869E6"/>
    <w:rsid w:val="00586CBC"/>
    <w:rsid w:val="00586ED0"/>
    <w:rsid w:val="005873C2"/>
    <w:rsid w:val="00587D18"/>
    <w:rsid w:val="00590193"/>
    <w:rsid w:val="00590690"/>
    <w:rsid w:val="00590CE8"/>
    <w:rsid w:val="00590FA8"/>
    <w:rsid w:val="00591BA9"/>
    <w:rsid w:val="00592026"/>
    <w:rsid w:val="00592553"/>
    <w:rsid w:val="00592806"/>
    <w:rsid w:val="00593109"/>
    <w:rsid w:val="00593305"/>
    <w:rsid w:val="00593525"/>
    <w:rsid w:val="005937B7"/>
    <w:rsid w:val="0059391D"/>
    <w:rsid w:val="00594B20"/>
    <w:rsid w:val="005951DB"/>
    <w:rsid w:val="00595F8E"/>
    <w:rsid w:val="0059687D"/>
    <w:rsid w:val="005979E0"/>
    <w:rsid w:val="00597CFC"/>
    <w:rsid w:val="005A0980"/>
    <w:rsid w:val="005A0CAA"/>
    <w:rsid w:val="005A1749"/>
    <w:rsid w:val="005A2102"/>
    <w:rsid w:val="005A2260"/>
    <w:rsid w:val="005A2DAD"/>
    <w:rsid w:val="005A2EA8"/>
    <w:rsid w:val="005A2ED6"/>
    <w:rsid w:val="005A3648"/>
    <w:rsid w:val="005A37BD"/>
    <w:rsid w:val="005A5B4B"/>
    <w:rsid w:val="005A5ED7"/>
    <w:rsid w:val="005A7808"/>
    <w:rsid w:val="005A7920"/>
    <w:rsid w:val="005A7B0B"/>
    <w:rsid w:val="005A7B5A"/>
    <w:rsid w:val="005B059D"/>
    <w:rsid w:val="005B073D"/>
    <w:rsid w:val="005B0B73"/>
    <w:rsid w:val="005B0E98"/>
    <w:rsid w:val="005B12A3"/>
    <w:rsid w:val="005B1BA5"/>
    <w:rsid w:val="005B206E"/>
    <w:rsid w:val="005B2594"/>
    <w:rsid w:val="005B2E35"/>
    <w:rsid w:val="005B372E"/>
    <w:rsid w:val="005B3853"/>
    <w:rsid w:val="005B3F75"/>
    <w:rsid w:val="005B41ED"/>
    <w:rsid w:val="005B4933"/>
    <w:rsid w:val="005B5352"/>
    <w:rsid w:val="005B54C7"/>
    <w:rsid w:val="005B6B8D"/>
    <w:rsid w:val="005B73CA"/>
    <w:rsid w:val="005C01EB"/>
    <w:rsid w:val="005C0333"/>
    <w:rsid w:val="005C11C6"/>
    <w:rsid w:val="005C19D5"/>
    <w:rsid w:val="005C1F9A"/>
    <w:rsid w:val="005C2E28"/>
    <w:rsid w:val="005C326F"/>
    <w:rsid w:val="005C4502"/>
    <w:rsid w:val="005C457B"/>
    <w:rsid w:val="005C5B46"/>
    <w:rsid w:val="005C5DA2"/>
    <w:rsid w:val="005C68ED"/>
    <w:rsid w:val="005C68F8"/>
    <w:rsid w:val="005C6C02"/>
    <w:rsid w:val="005C6C1B"/>
    <w:rsid w:val="005C7012"/>
    <w:rsid w:val="005C789C"/>
    <w:rsid w:val="005C7D4E"/>
    <w:rsid w:val="005D06BB"/>
    <w:rsid w:val="005D3505"/>
    <w:rsid w:val="005D4136"/>
    <w:rsid w:val="005D48B6"/>
    <w:rsid w:val="005D4C8B"/>
    <w:rsid w:val="005D4FDE"/>
    <w:rsid w:val="005D68F3"/>
    <w:rsid w:val="005D6D63"/>
    <w:rsid w:val="005E0C0E"/>
    <w:rsid w:val="005E0F31"/>
    <w:rsid w:val="005E14AE"/>
    <w:rsid w:val="005E2273"/>
    <w:rsid w:val="005E2C04"/>
    <w:rsid w:val="005E5C66"/>
    <w:rsid w:val="005E5D24"/>
    <w:rsid w:val="005E6D8E"/>
    <w:rsid w:val="005E7B5F"/>
    <w:rsid w:val="005F0CA7"/>
    <w:rsid w:val="005F0E23"/>
    <w:rsid w:val="005F1164"/>
    <w:rsid w:val="005F1597"/>
    <w:rsid w:val="005F1808"/>
    <w:rsid w:val="005F19DA"/>
    <w:rsid w:val="005F1B02"/>
    <w:rsid w:val="005F1BDB"/>
    <w:rsid w:val="005F2278"/>
    <w:rsid w:val="005F2E17"/>
    <w:rsid w:val="005F34C5"/>
    <w:rsid w:val="005F4C39"/>
    <w:rsid w:val="005F5AB0"/>
    <w:rsid w:val="005F63BE"/>
    <w:rsid w:val="005F657A"/>
    <w:rsid w:val="005F6772"/>
    <w:rsid w:val="005F6E3B"/>
    <w:rsid w:val="005F7669"/>
    <w:rsid w:val="006005E4"/>
    <w:rsid w:val="00600746"/>
    <w:rsid w:val="00600945"/>
    <w:rsid w:val="00600A86"/>
    <w:rsid w:val="00601232"/>
    <w:rsid w:val="0060248C"/>
    <w:rsid w:val="006025CC"/>
    <w:rsid w:val="006029B2"/>
    <w:rsid w:val="00602E27"/>
    <w:rsid w:val="00602FA8"/>
    <w:rsid w:val="00603248"/>
    <w:rsid w:val="0060325C"/>
    <w:rsid w:val="0060360F"/>
    <w:rsid w:val="0060380B"/>
    <w:rsid w:val="00604B20"/>
    <w:rsid w:val="00605987"/>
    <w:rsid w:val="00605BE0"/>
    <w:rsid w:val="00606543"/>
    <w:rsid w:val="006067B4"/>
    <w:rsid w:val="00606A57"/>
    <w:rsid w:val="00606BB3"/>
    <w:rsid w:val="006070B0"/>
    <w:rsid w:val="00610061"/>
    <w:rsid w:val="006102B7"/>
    <w:rsid w:val="00610368"/>
    <w:rsid w:val="006104A7"/>
    <w:rsid w:val="00610D70"/>
    <w:rsid w:val="006110DD"/>
    <w:rsid w:val="006115B1"/>
    <w:rsid w:val="0061181C"/>
    <w:rsid w:val="006118C3"/>
    <w:rsid w:val="0061194F"/>
    <w:rsid w:val="006122B7"/>
    <w:rsid w:val="00612304"/>
    <w:rsid w:val="00612EC6"/>
    <w:rsid w:val="006137AC"/>
    <w:rsid w:val="00613DE0"/>
    <w:rsid w:val="00613E35"/>
    <w:rsid w:val="00614A0C"/>
    <w:rsid w:val="0061513A"/>
    <w:rsid w:val="00615A97"/>
    <w:rsid w:val="00615D19"/>
    <w:rsid w:val="006160B1"/>
    <w:rsid w:val="00616E90"/>
    <w:rsid w:val="006175D8"/>
    <w:rsid w:val="00617FD2"/>
    <w:rsid w:val="00620813"/>
    <w:rsid w:val="00621ABF"/>
    <w:rsid w:val="00623796"/>
    <w:rsid w:val="0062436A"/>
    <w:rsid w:val="006243A8"/>
    <w:rsid w:val="006262F8"/>
    <w:rsid w:val="00626749"/>
    <w:rsid w:val="00626D51"/>
    <w:rsid w:val="00627220"/>
    <w:rsid w:val="00627555"/>
    <w:rsid w:val="00627D42"/>
    <w:rsid w:val="00630088"/>
    <w:rsid w:val="006307B7"/>
    <w:rsid w:val="00631D1A"/>
    <w:rsid w:val="00631EFF"/>
    <w:rsid w:val="0063230E"/>
    <w:rsid w:val="006323E5"/>
    <w:rsid w:val="006329CE"/>
    <w:rsid w:val="006338EE"/>
    <w:rsid w:val="0063495F"/>
    <w:rsid w:val="00635034"/>
    <w:rsid w:val="0063512D"/>
    <w:rsid w:val="00635664"/>
    <w:rsid w:val="00635D7D"/>
    <w:rsid w:val="00636227"/>
    <w:rsid w:val="00636B6F"/>
    <w:rsid w:val="0063730F"/>
    <w:rsid w:val="00637A04"/>
    <w:rsid w:val="00637A10"/>
    <w:rsid w:val="0064058A"/>
    <w:rsid w:val="0064064F"/>
    <w:rsid w:val="00640E19"/>
    <w:rsid w:val="00640FF3"/>
    <w:rsid w:val="00641428"/>
    <w:rsid w:val="00641D5D"/>
    <w:rsid w:val="00642B2A"/>
    <w:rsid w:val="00643098"/>
    <w:rsid w:val="0064368C"/>
    <w:rsid w:val="00643C58"/>
    <w:rsid w:val="0064479F"/>
    <w:rsid w:val="006447BD"/>
    <w:rsid w:val="00644EA4"/>
    <w:rsid w:val="00644EE9"/>
    <w:rsid w:val="006454F8"/>
    <w:rsid w:val="006459A6"/>
    <w:rsid w:val="00646879"/>
    <w:rsid w:val="00646C4F"/>
    <w:rsid w:val="006471FE"/>
    <w:rsid w:val="006473A7"/>
    <w:rsid w:val="0064754F"/>
    <w:rsid w:val="00647893"/>
    <w:rsid w:val="00647F0D"/>
    <w:rsid w:val="0065035F"/>
    <w:rsid w:val="00650684"/>
    <w:rsid w:val="00651067"/>
    <w:rsid w:val="006515A3"/>
    <w:rsid w:val="00652326"/>
    <w:rsid w:val="00652485"/>
    <w:rsid w:val="006536AF"/>
    <w:rsid w:val="00653FBA"/>
    <w:rsid w:val="006541DA"/>
    <w:rsid w:val="006544E7"/>
    <w:rsid w:val="006545A2"/>
    <w:rsid w:val="0065560B"/>
    <w:rsid w:val="00655BF3"/>
    <w:rsid w:val="0065609A"/>
    <w:rsid w:val="00656CBD"/>
    <w:rsid w:val="00656DB4"/>
    <w:rsid w:val="00656F09"/>
    <w:rsid w:val="00657096"/>
    <w:rsid w:val="006570C6"/>
    <w:rsid w:val="00657C8A"/>
    <w:rsid w:val="00660ADF"/>
    <w:rsid w:val="00660DC6"/>
    <w:rsid w:val="0066124C"/>
    <w:rsid w:val="006615D8"/>
    <w:rsid w:val="00661E4B"/>
    <w:rsid w:val="00662565"/>
    <w:rsid w:val="006627A0"/>
    <w:rsid w:val="00662D92"/>
    <w:rsid w:val="006637A1"/>
    <w:rsid w:val="006638DB"/>
    <w:rsid w:val="00663B26"/>
    <w:rsid w:val="0066485A"/>
    <w:rsid w:val="00664CE5"/>
    <w:rsid w:val="00665A91"/>
    <w:rsid w:val="00670468"/>
    <w:rsid w:val="006706E2"/>
    <w:rsid w:val="00670AD6"/>
    <w:rsid w:val="00670C3F"/>
    <w:rsid w:val="0067125A"/>
    <w:rsid w:val="006717A4"/>
    <w:rsid w:val="0067201D"/>
    <w:rsid w:val="0067227E"/>
    <w:rsid w:val="0067244F"/>
    <w:rsid w:val="0067269C"/>
    <w:rsid w:val="006728EF"/>
    <w:rsid w:val="006729D6"/>
    <w:rsid w:val="00672B4C"/>
    <w:rsid w:val="00672BDA"/>
    <w:rsid w:val="0067465D"/>
    <w:rsid w:val="00674877"/>
    <w:rsid w:val="006761D0"/>
    <w:rsid w:val="00676ADE"/>
    <w:rsid w:val="00676F7E"/>
    <w:rsid w:val="00680282"/>
    <w:rsid w:val="00680A46"/>
    <w:rsid w:val="006811AA"/>
    <w:rsid w:val="0068188D"/>
    <w:rsid w:val="00681E60"/>
    <w:rsid w:val="00682015"/>
    <w:rsid w:val="006825F6"/>
    <w:rsid w:val="006826D4"/>
    <w:rsid w:val="00683332"/>
    <w:rsid w:val="00683574"/>
    <w:rsid w:val="006839BD"/>
    <w:rsid w:val="00684705"/>
    <w:rsid w:val="00684BE9"/>
    <w:rsid w:val="00684EE0"/>
    <w:rsid w:val="006860D0"/>
    <w:rsid w:val="00687078"/>
    <w:rsid w:val="0068768D"/>
    <w:rsid w:val="00687944"/>
    <w:rsid w:val="00687DC0"/>
    <w:rsid w:val="006901CB"/>
    <w:rsid w:val="006908B9"/>
    <w:rsid w:val="00690B76"/>
    <w:rsid w:val="00690EAE"/>
    <w:rsid w:val="00690EB2"/>
    <w:rsid w:val="00692C2A"/>
    <w:rsid w:val="00692F47"/>
    <w:rsid w:val="00693A2D"/>
    <w:rsid w:val="00694511"/>
    <w:rsid w:val="0069563C"/>
    <w:rsid w:val="00696513"/>
    <w:rsid w:val="006965ED"/>
    <w:rsid w:val="00696DDE"/>
    <w:rsid w:val="006970D3"/>
    <w:rsid w:val="00697B52"/>
    <w:rsid w:val="006A05B2"/>
    <w:rsid w:val="006A076C"/>
    <w:rsid w:val="006A0DC0"/>
    <w:rsid w:val="006A1296"/>
    <w:rsid w:val="006A1FEA"/>
    <w:rsid w:val="006A20FA"/>
    <w:rsid w:val="006A2208"/>
    <w:rsid w:val="006A2746"/>
    <w:rsid w:val="006A2F4D"/>
    <w:rsid w:val="006A3BCC"/>
    <w:rsid w:val="006A412D"/>
    <w:rsid w:val="006A4673"/>
    <w:rsid w:val="006A4915"/>
    <w:rsid w:val="006A4C06"/>
    <w:rsid w:val="006A5331"/>
    <w:rsid w:val="006A593A"/>
    <w:rsid w:val="006A5951"/>
    <w:rsid w:val="006A5F99"/>
    <w:rsid w:val="006B0595"/>
    <w:rsid w:val="006B0715"/>
    <w:rsid w:val="006B0F3B"/>
    <w:rsid w:val="006B13F1"/>
    <w:rsid w:val="006B1F25"/>
    <w:rsid w:val="006B22E0"/>
    <w:rsid w:val="006B2488"/>
    <w:rsid w:val="006B2855"/>
    <w:rsid w:val="006B3616"/>
    <w:rsid w:val="006B3E12"/>
    <w:rsid w:val="006B3E4B"/>
    <w:rsid w:val="006B3F79"/>
    <w:rsid w:val="006B406F"/>
    <w:rsid w:val="006B448A"/>
    <w:rsid w:val="006B522A"/>
    <w:rsid w:val="006B55E9"/>
    <w:rsid w:val="006B5A41"/>
    <w:rsid w:val="006B5C4D"/>
    <w:rsid w:val="006B6144"/>
    <w:rsid w:val="006B618B"/>
    <w:rsid w:val="006B745B"/>
    <w:rsid w:val="006B7886"/>
    <w:rsid w:val="006C0919"/>
    <w:rsid w:val="006C0A2D"/>
    <w:rsid w:val="006C0C60"/>
    <w:rsid w:val="006C1E29"/>
    <w:rsid w:val="006C1ECD"/>
    <w:rsid w:val="006C2389"/>
    <w:rsid w:val="006C25FA"/>
    <w:rsid w:val="006C272F"/>
    <w:rsid w:val="006C2C86"/>
    <w:rsid w:val="006C2F51"/>
    <w:rsid w:val="006C3BA1"/>
    <w:rsid w:val="006C43F3"/>
    <w:rsid w:val="006C475D"/>
    <w:rsid w:val="006C4939"/>
    <w:rsid w:val="006C50E5"/>
    <w:rsid w:val="006C640C"/>
    <w:rsid w:val="006C6512"/>
    <w:rsid w:val="006C675C"/>
    <w:rsid w:val="006D2CD1"/>
    <w:rsid w:val="006D309E"/>
    <w:rsid w:val="006D3BA6"/>
    <w:rsid w:val="006D5836"/>
    <w:rsid w:val="006D5E6D"/>
    <w:rsid w:val="006D622D"/>
    <w:rsid w:val="006D7A29"/>
    <w:rsid w:val="006D7C80"/>
    <w:rsid w:val="006E0660"/>
    <w:rsid w:val="006E0AAF"/>
    <w:rsid w:val="006E15E2"/>
    <w:rsid w:val="006E2C4B"/>
    <w:rsid w:val="006E3A4D"/>
    <w:rsid w:val="006E3F3F"/>
    <w:rsid w:val="006E4C47"/>
    <w:rsid w:val="006E4DE5"/>
    <w:rsid w:val="006E55C7"/>
    <w:rsid w:val="006E5F55"/>
    <w:rsid w:val="006E7252"/>
    <w:rsid w:val="006E7F37"/>
    <w:rsid w:val="006F051E"/>
    <w:rsid w:val="006F1C7D"/>
    <w:rsid w:val="006F4F1F"/>
    <w:rsid w:val="006F518E"/>
    <w:rsid w:val="006F550B"/>
    <w:rsid w:val="006F618D"/>
    <w:rsid w:val="006F7025"/>
    <w:rsid w:val="006F71BB"/>
    <w:rsid w:val="006F7376"/>
    <w:rsid w:val="007006D5"/>
    <w:rsid w:val="0070297E"/>
    <w:rsid w:val="00702F55"/>
    <w:rsid w:val="00703001"/>
    <w:rsid w:val="0070309A"/>
    <w:rsid w:val="007031E5"/>
    <w:rsid w:val="0070428B"/>
    <w:rsid w:val="00704523"/>
    <w:rsid w:val="00704CFE"/>
    <w:rsid w:val="0070537D"/>
    <w:rsid w:val="00705611"/>
    <w:rsid w:val="007058AD"/>
    <w:rsid w:val="00705E8B"/>
    <w:rsid w:val="0070625B"/>
    <w:rsid w:val="00710CEC"/>
    <w:rsid w:val="007115FF"/>
    <w:rsid w:val="0071302F"/>
    <w:rsid w:val="007134B4"/>
    <w:rsid w:val="00714593"/>
    <w:rsid w:val="00714B93"/>
    <w:rsid w:val="00714FAE"/>
    <w:rsid w:val="00715C79"/>
    <w:rsid w:val="00716370"/>
    <w:rsid w:val="007168A7"/>
    <w:rsid w:val="00716BF2"/>
    <w:rsid w:val="0072074C"/>
    <w:rsid w:val="00720A10"/>
    <w:rsid w:val="00720DE2"/>
    <w:rsid w:val="00721275"/>
    <w:rsid w:val="007217F0"/>
    <w:rsid w:val="00722301"/>
    <w:rsid w:val="00722387"/>
    <w:rsid w:val="00722D4A"/>
    <w:rsid w:val="00723431"/>
    <w:rsid w:val="0072586B"/>
    <w:rsid w:val="00725E72"/>
    <w:rsid w:val="00725E83"/>
    <w:rsid w:val="0072647C"/>
    <w:rsid w:val="00726AE4"/>
    <w:rsid w:val="00727396"/>
    <w:rsid w:val="007278E5"/>
    <w:rsid w:val="007304ED"/>
    <w:rsid w:val="00730D87"/>
    <w:rsid w:val="007310D1"/>
    <w:rsid w:val="00731102"/>
    <w:rsid w:val="007312D8"/>
    <w:rsid w:val="007313B5"/>
    <w:rsid w:val="00731468"/>
    <w:rsid w:val="00731515"/>
    <w:rsid w:val="0073259B"/>
    <w:rsid w:val="00732F45"/>
    <w:rsid w:val="00732FA2"/>
    <w:rsid w:val="00733172"/>
    <w:rsid w:val="00734473"/>
    <w:rsid w:val="00734A03"/>
    <w:rsid w:val="007350E9"/>
    <w:rsid w:val="0073532B"/>
    <w:rsid w:val="00736074"/>
    <w:rsid w:val="007365B7"/>
    <w:rsid w:val="00736E6A"/>
    <w:rsid w:val="00740675"/>
    <w:rsid w:val="00740BBF"/>
    <w:rsid w:val="00741D49"/>
    <w:rsid w:val="00742087"/>
    <w:rsid w:val="007420CF"/>
    <w:rsid w:val="00742F7B"/>
    <w:rsid w:val="00744373"/>
    <w:rsid w:val="007475F6"/>
    <w:rsid w:val="00747A7D"/>
    <w:rsid w:val="007500F9"/>
    <w:rsid w:val="0075024D"/>
    <w:rsid w:val="007503F8"/>
    <w:rsid w:val="00750D7D"/>
    <w:rsid w:val="00751DC7"/>
    <w:rsid w:val="00752134"/>
    <w:rsid w:val="007523BB"/>
    <w:rsid w:val="00755746"/>
    <w:rsid w:val="00755FDD"/>
    <w:rsid w:val="00756E33"/>
    <w:rsid w:val="00757A37"/>
    <w:rsid w:val="00762237"/>
    <w:rsid w:val="00762AFB"/>
    <w:rsid w:val="00763E31"/>
    <w:rsid w:val="00764E53"/>
    <w:rsid w:val="0076504F"/>
    <w:rsid w:val="00765A5A"/>
    <w:rsid w:val="0076636B"/>
    <w:rsid w:val="0076658A"/>
    <w:rsid w:val="00766C7C"/>
    <w:rsid w:val="00766F87"/>
    <w:rsid w:val="0076700D"/>
    <w:rsid w:val="00767295"/>
    <w:rsid w:val="00770BE6"/>
    <w:rsid w:val="007714C6"/>
    <w:rsid w:val="00772B44"/>
    <w:rsid w:val="00772EE9"/>
    <w:rsid w:val="00773955"/>
    <w:rsid w:val="00774245"/>
    <w:rsid w:val="00774284"/>
    <w:rsid w:val="00774DDE"/>
    <w:rsid w:val="00774F22"/>
    <w:rsid w:val="00775210"/>
    <w:rsid w:val="0077566C"/>
    <w:rsid w:val="00776283"/>
    <w:rsid w:val="007767A0"/>
    <w:rsid w:val="00776DCA"/>
    <w:rsid w:val="00777387"/>
    <w:rsid w:val="00777E38"/>
    <w:rsid w:val="007804E9"/>
    <w:rsid w:val="00780D37"/>
    <w:rsid w:val="00780FBC"/>
    <w:rsid w:val="007816F9"/>
    <w:rsid w:val="00781E8D"/>
    <w:rsid w:val="007829C4"/>
    <w:rsid w:val="0078353A"/>
    <w:rsid w:val="0078498E"/>
    <w:rsid w:val="0078531A"/>
    <w:rsid w:val="007855C9"/>
    <w:rsid w:val="0078699A"/>
    <w:rsid w:val="00786A99"/>
    <w:rsid w:val="00790175"/>
    <w:rsid w:val="00791150"/>
    <w:rsid w:val="00791C31"/>
    <w:rsid w:val="00794468"/>
    <w:rsid w:val="00794718"/>
    <w:rsid w:val="00794853"/>
    <w:rsid w:val="00794A21"/>
    <w:rsid w:val="00795701"/>
    <w:rsid w:val="00795983"/>
    <w:rsid w:val="007967B3"/>
    <w:rsid w:val="00797029"/>
    <w:rsid w:val="007977B7"/>
    <w:rsid w:val="00797A72"/>
    <w:rsid w:val="00797E9E"/>
    <w:rsid w:val="007A126A"/>
    <w:rsid w:val="007A1BB0"/>
    <w:rsid w:val="007A1FDD"/>
    <w:rsid w:val="007A2108"/>
    <w:rsid w:val="007A2423"/>
    <w:rsid w:val="007A29D5"/>
    <w:rsid w:val="007A3C44"/>
    <w:rsid w:val="007A563A"/>
    <w:rsid w:val="007A7345"/>
    <w:rsid w:val="007B028B"/>
    <w:rsid w:val="007B1346"/>
    <w:rsid w:val="007B1593"/>
    <w:rsid w:val="007B190D"/>
    <w:rsid w:val="007B213A"/>
    <w:rsid w:val="007B2422"/>
    <w:rsid w:val="007B24DF"/>
    <w:rsid w:val="007B2DAF"/>
    <w:rsid w:val="007B3463"/>
    <w:rsid w:val="007B4369"/>
    <w:rsid w:val="007B4C76"/>
    <w:rsid w:val="007B4F37"/>
    <w:rsid w:val="007B68B0"/>
    <w:rsid w:val="007B7408"/>
    <w:rsid w:val="007B7885"/>
    <w:rsid w:val="007B7F03"/>
    <w:rsid w:val="007C160B"/>
    <w:rsid w:val="007C19D1"/>
    <w:rsid w:val="007C2E93"/>
    <w:rsid w:val="007C39AB"/>
    <w:rsid w:val="007C41F0"/>
    <w:rsid w:val="007C4603"/>
    <w:rsid w:val="007C4637"/>
    <w:rsid w:val="007C4A13"/>
    <w:rsid w:val="007C4F6A"/>
    <w:rsid w:val="007C4FF0"/>
    <w:rsid w:val="007C501D"/>
    <w:rsid w:val="007C6208"/>
    <w:rsid w:val="007C6745"/>
    <w:rsid w:val="007C753C"/>
    <w:rsid w:val="007C75DB"/>
    <w:rsid w:val="007C7F7D"/>
    <w:rsid w:val="007D0292"/>
    <w:rsid w:val="007D1938"/>
    <w:rsid w:val="007D1E62"/>
    <w:rsid w:val="007D2217"/>
    <w:rsid w:val="007D2F8F"/>
    <w:rsid w:val="007D311E"/>
    <w:rsid w:val="007D3186"/>
    <w:rsid w:val="007D3F1F"/>
    <w:rsid w:val="007D4B7D"/>
    <w:rsid w:val="007D5AD3"/>
    <w:rsid w:val="007D6AEE"/>
    <w:rsid w:val="007D6D63"/>
    <w:rsid w:val="007D6DD7"/>
    <w:rsid w:val="007D6F6B"/>
    <w:rsid w:val="007D79FC"/>
    <w:rsid w:val="007E01FC"/>
    <w:rsid w:val="007E0AFC"/>
    <w:rsid w:val="007E0BB6"/>
    <w:rsid w:val="007E146A"/>
    <w:rsid w:val="007E21D4"/>
    <w:rsid w:val="007E24E4"/>
    <w:rsid w:val="007E272E"/>
    <w:rsid w:val="007E30AD"/>
    <w:rsid w:val="007E30BE"/>
    <w:rsid w:val="007E30F4"/>
    <w:rsid w:val="007E3973"/>
    <w:rsid w:val="007E452A"/>
    <w:rsid w:val="007E4975"/>
    <w:rsid w:val="007E4E4B"/>
    <w:rsid w:val="007E5765"/>
    <w:rsid w:val="007E627B"/>
    <w:rsid w:val="007E65BD"/>
    <w:rsid w:val="007E6D97"/>
    <w:rsid w:val="007E6F67"/>
    <w:rsid w:val="007E79EE"/>
    <w:rsid w:val="007E7B48"/>
    <w:rsid w:val="007E7BBF"/>
    <w:rsid w:val="007E7E2D"/>
    <w:rsid w:val="007F08FF"/>
    <w:rsid w:val="007F0ABC"/>
    <w:rsid w:val="007F179A"/>
    <w:rsid w:val="007F2642"/>
    <w:rsid w:val="007F3CB3"/>
    <w:rsid w:val="007F3D1E"/>
    <w:rsid w:val="007F3FD6"/>
    <w:rsid w:val="007F55A7"/>
    <w:rsid w:val="007F576C"/>
    <w:rsid w:val="007F59A4"/>
    <w:rsid w:val="007F5E29"/>
    <w:rsid w:val="007F6464"/>
    <w:rsid w:val="007F66C1"/>
    <w:rsid w:val="007F68EE"/>
    <w:rsid w:val="007F73A9"/>
    <w:rsid w:val="007F74C3"/>
    <w:rsid w:val="00800975"/>
    <w:rsid w:val="0080247A"/>
    <w:rsid w:val="0080464B"/>
    <w:rsid w:val="008048A4"/>
    <w:rsid w:val="008050C2"/>
    <w:rsid w:val="00805392"/>
    <w:rsid w:val="00805B57"/>
    <w:rsid w:val="00805DEB"/>
    <w:rsid w:val="00805E39"/>
    <w:rsid w:val="0080666B"/>
    <w:rsid w:val="00807719"/>
    <w:rsid w:val="00810722"/>
    <w:rsid w:val="0081154D"/>
    <w:rsid w:val="008117EF"/>
    <w:rsid w:val="00811B67"/>
    <w:rsid w:val="008123B0"/>
    <w:rsid w:val="00812C2A"/>
    <w:rsid w:val="00813026"/>
    <w:rsid w:val="00813100"/>
    <w:rsid w:val="008135AE"/>
    <w:rsid w:val="00813B9E"/>
    <w:rsid w:val="00814D97"/>
    <w:rsid w:val="00815D5B"/>
    <w:rsid w:val="00816C27"/>
    <w:rsid w:val="00817ED3"/>
    <w:rsid w:val="00820351"/>
    <w:rsid w:val="00820506"/>
    <w:rsid w:val="00820679"/>
    <w:rsid w:val="00820B2B"/>
    <w:rsid w:val="008214A1"/>
    <w:rsid w:val="00821D1D"/>
    <w:rsid w:val="00821D4F"/>
    <w:rsid w:val="0082251C"/>
    <w:rsid w:val="00822AD7"/>
    <w:rsid w:val="00824A69"/>
    <w:rsid w:val="00825D50"/>
    <w:rsid w:val="00826269"/>
    <w:rsid w:val="00826D1A"/>
    <w:rsid w:val="008313EA"/>
    <w:rsid w:val="00831463"/>
    <w:rsid w:val="00831516"/>
    <w:rsid w:val="00831B45"/>
    <w:rsid w:val="00832B4D"/>
    <w:rsid w:val="00833996"/>
    <w:rsid w:val="00833EFD"/>
    <w:rsid w:val="00833F8D"/>
    <w:rsid w:val="008341A7"/>
    <w:rsid w:val="00834CB7"/>
    <w:rsid w:val="00835AC3"/>
    <w:rsid w:val="00835EBE"/>
    <w:rsid w:val="00836B3C"/>
    <w:rsid w:val="00836E06"/>
    <w:rsid w:val="00836ED8"/>
    <w:rsid w:val="00837052"/>
    <w:rsid w:val="00837072"/>
    <w:rsid w:val="008371C2"/>
    <w:rsid w:val="008379C4"/>
    <w:rsid w:val="00837B85"/>
    <w:rsid w:val="00840979"/>
    <w:rsid w:val="008418E2"/>
    <w:rsid w:val="00842E7A"/>
    <w:rsid w:val="00842F44"/>
    <w:rsid w:val="008447E1"/>
    <w:rsid w:val="00844B57"/>
    <w:rsid w:val="00844DE8"/>
    <w:rsid w:val="00845A74"/>
    <w:rsid w:val="008460FD"/>
    <w:rsid w:val="00846AD5"/>
    <w:rsid w:val="008478CB"/>
    <w:rsid w:val="00847F03"/>
    <w:rsid w:val="0085014E"/>
    <w:rsid w:val="00852391"/>
    <w:rsid w:val="0085254B"/>
    <w:rsid w:val="008533A5"/>
    <w:rsid w:val="0085510D"/>
    <w:rsid w:val="00855294"/>
    <w:rsid w:val="008553F8"/>
    <w:rsid w:val="008562B6"/>
    <w:rsid w:val="00857B5B"/>
    <w:rsid w:val="00857C1A"/>
    <w:rsid w:val="008606BF"/>
    <w:rsid w:val="00861385"/>
    <w:rsid w:val="0086170B"/>
    <w:rsid w:val="0086418D"/>
    <w:rsid w:val="00864AF9"/>
    <w:rsid w:val="00866CA0"/>
    <w:rsid w:val="00866FEF"/>
    <w:rsid w:val="0086717D"/>
    <w:rsid w:val="00867870"/>
    <w:rsid w:val="00867B1C"/>
    <w:rsid w:val="00867B62"/>
    <w:rsid w:val="00867FE0"/>
    <w:rsid w:val="00870577"/>
    <w:rsid w:val="00872069"/>
    <w:rsid w:val="00872271"/>
    <w:rsid w:val="0087234E"/>
    <w:rsid w:val="0087250E"/>
    <w:rsid w:val="00872C8D"/>
    <w:rsid w:val="00873583"/>
    <w:rsid w:val="008737BE"/>
    <w:rsid w:val="008738F4"/>
    <w:rsid w:val="008749B5"/>
    <w:rsid w:val="00875F49"/>
    <w:rsid w:val="0087618D"/>
    <w:rsid w:val="00876811"/>
    <w:rsid w:val="00877142"/>
    <w:rsid w:val="008771C6"/>
    <w:rsid w:val="00877AD9"/>
    <w:rsid w:val="00877D6A"/>
    <w:rsid w:val="008804A8"/>
    <w:rsid w:val="00880C35"/>
    <w:rsid w:val="0088101E"/>
    <w:rsid w:val="00881469"/>
    <w:rsid w:val="00882C16"/>
    <w:rsid w:val="008835DD"/>
    <w:rsid w:val="008843C3"/>
    <w:rsid w:val="00884537"/>
    <w:rsid w:val="00884C1B"/>
    <w:rsid w:val="00885599"/>
    <w:rsid w:val="00886D72"/>
    <w:rsid w:val="008873C2"/>
    <w:rsid w:val="008903EC"/>
    <w:rsid w:val="00890E44"/>
    <w:rsid w:val="008912A6"/>
    <w:rsid w:val="00891911"/>
    <w:rsid w:val="00891988"/>
    <w:rsid w:val="00891B5E"/>
    <w:rsid w:val="008924B0"/>
    <w:rsid w:val="0089299E"/>
    <w:rsid w:val="00892E73"/>
    <w:rsid w:val="0089370D"/>
    <w:rsid w:val="00893DFA"/>
    <w:rsid w:val="00893FBB"/>
    <w:rsid w:val="00894C0F"/>
    <w:rsid w:val="00895700"/>
    <w:rsid w:val="00895FAF"/>
    <w:rsid w:val="00896C23"/>
    <w:rsid w:val="00897DB2"/>
    <w:rsid w:val="00897EAB"/>
    <w:rsid w:val="008A126A"/>
    <w:rsid w:val="008A15F9"/>
    <w:rsid w:val="008A17F3"/>
    <w:rsid w:val="008A3D39"/>
    <w:rsid w:val="008A4BB7"/>
    <w:rsid w:val="008A4D2F"/>
    <w:rsid w:val="008A5E12"/>
    <w:rsid w:val="008A671C"/>
    <w:rsid w:val="008A753B"/>
    <w:rsid w:val="008A75E7"/>
    <w:rsid w:val="008A7DE5"/>
    <w:rsid w:val="008B0128"/>
    <w:rsid w:val="008B0329"/>
    <w:rsid w:val="008B03E2"/>
    <w:rsid w:val="008B0433"/>
    <w:rsid w:val="008B04E8"/>
    <w:rsid w:val="008B09AA"/>
    <w:rsid w:val="008B0CF4"/>
    <w:rsid w:val="008B11FC"/>
    <w:rsid w:val="008B1612"/>
    <w:rsid w:val="008B20AD"/>
    <w:rsid w:val="008B22DB"/>
    <w:rsid w:val="008B26F4"/>
    <w:rsid w:val="008B2BB1"/>
    <w:rsid w:val="008B2D19"/>
    <w:rsid w:val="008B3E3D"/>
    <w:rsid w:val="008B4396"/>
    <w:rsid w:val="008B43E4"/>
    <w:rsid w:val="008B461E"/>
    <w:rsid w:val="008B4741"/>
    <w:rsid w:val="008B4C11"/>
    <w:rsid w:val="008B6A06"/>
    <w:rsid w:val="008C0184"/>
    <w:rsid w:val="008C0986"/>
    <w:rsid w:val="008C0A4F"/>
    <w:rsid w:val="008C1A15"/>
    <w:rsid w:val="008C2B33"/>
    <w:rsid w:val="008C2CAD"/>
    <w:rsid w:val="008C4187"/>
    <w:rsid w:val="008C4DD3"/>
    <w:rsid w:val="008C6B9E"/>
    <w:rsid w:val="008C7560"/>
    <w:rsid w:val="008C7F25"/>
    <w:rsid w:val="008D07F5"/>
    <w:rsid w:val="008D0D71"/>
    <w:rsid w:val="008D18E7"/>
    <w:rsid w:val="008D1A09"/>
    <w:rsid w:val="008D1EE2"/>
    <w:rsid w:val="008D2150"/>
    <w:rsid w:val="008D2162"/>
    <w:rsid w:val="008D221A"/>
    <w:rsid w:val="008D26AC"/>
    <w:rsid w:val="008D29AB"/>
    <w:rsid w:val="008D2A97"/>
    <w:rsid w:val="008D43D9"/>
    <w:rsid w:val="008D4A7D"/>
    <w:rsid w:val="008D4CA7"/>
    <w:rsid w:val="008D601E"/>
    <w:rsid w:val="008D645C"/>
    <w:rsid w:val="008D6960"/>
    <w:rsid w:val="008D6D6B"/>
    <w:rsid w:val="008D7868"/>
    <w:rsid w:val="008E3488"/>
    <w:rsid w:val="008E4A67"/>
    <w:rsid w:val="008E4CFF"/>
    <w:rsid w:val="008E5076"/>
    <w:rsid w:val="008E5424"/>
    <w:rsid w:val="008E63FC"/>
    <w:rsid w:val="008E75E5"/>
    <w:rsid w:val="008E7A2D"/>
    <w:rsid w:val="008E7C4A"/>
    <w:rsid w:val="008F010D"/>
    <w:rsid w:val="008F1E00"/>
    <w:rsid w:val="008F2208"/>
    <w:rsid w:val="008F2225"/>
    <w:rsid w:val="008F2ACF"/>
    <w:rsid w:val="008F3FE0"/>
    <w:rsid w:val="008F4404"/>
    <w:rsid w:val="008F4AC7"/>
    <w:rsid w:val="008F5327"/>
    <w:rsid w:val="008F5492"/>
    <w:rsid w:val="008F55E7"/>
    <w:rsid w:val="008F55F5"/>
    <w:rsid w:val="008F6C12"/>
    <w:rsid w:val="008F7136"/>
    <w:rsid w:val="008F77CE"/>
    <w:rsid w:val="008F7C38"/>
    <w:rsid w:val="008F7DCC"/>
    <w:rsid w:val="00900BD1"/>
    <w:rsid w:val="00901461"/>
    <w:rsid w:val="009015D5"/>
    <w:rsid w:val="00902CD9"/>
    <w:rsid w:val="00903AD8"/>
    <w:rsid w:val="00904F2A"/>
    <w:rsid w:val="009052EE"/>
    <w:rsid w:val="00905300"/>
    <w:rsid w:val="009055BA"/>
    <w:rsid w:val="0090646C"/>
    <w:rsid w:val="00906BC0"/>
    <w:rsid w:val="009075F5"/>
    <w:rsid w:val="009079C9"/>
    <w:rsid w:val="0091138F"/>
    <w:rsid w:val="00913EE8"/>
    <w:rsid w:val="009152C6"/>
    <w:rsid w:val="00916046"/>
    <w:rsid w:val="00916B10"/>
    <w:rsid w:val="00916E1F"/>
    <w:rsid w:val="00917F37"/>
    <w:rsid w:val="009206C9"/>
    <w:rsid w:val="009213E9"/>
    <w:rsid w:val="00921B27"/>
    <w:rsid w:val="00921E89"/>
    <w:rsid w:val="009222B2"/>
    <w:rsid w:val="00922F38"/>
    <w:rsid w:val="00923E29"/>
    <w:rsid w:val="009248D6"/>
    <w:rsid w:val="00925465"/>
    <w:rsid w:val="00926A85"/>
    <w:rsid w:val="00927A01"/>
    <w:rsid w:val="00930077"/>
    <w:rsid w:val="00930215"/>
    <w:rsid w:val="00930218"/>
    <w:rsid w:val="00931035"/>
    <w:rsid w:val="0093114F"/>
    <w:rsid w:val="0093204B"/>
    <w:rsid w:val="009331E5"/>
    <w:rsid w:val="00933286"/>
    <w:rsid w:val="0093338B"/>
    <w:rsid w:val="009337A4"/>
    <w:rsid w:val="009341BA"/>
    <w:rsid w:val="0093503A"/>
    <w:rsid w:val="00936215"/>
    <w:rsid w:val="009368C0"/>
    <w:rsid w:val="00936D94"/>
    <w:rsid w:val="00937D87"/>
    <w:rsid w:val="0094129B"/>
    <w:rsid w:val="009415DF"/>
    <w:rsid w:val="00941E6C"/>
    <w:rsid w:val="00941FDB"/>
    <w:rsid w:val="009420B6"/>
    <w:rsid w:val="00942BA7"/>
    <w:rsid w:val="00943E82"/>
    <w:rsid w:val="00943FFF"/>
    <w:rsid w:val="00944A29"/>
    <w:rsid w:val="009469E7"/>
    <w:rsid w:val="0095005E"/>
    <w:rsid w:val="00950754"/>
    <w:rsid w:val="00950930"/>
    <w:rsid w:val="00951152"/>
    <w:rsid w:val="009517E9"/>
    <w:rsid w:val="0095197F"/>
    <w:rsid w:val="00952B4B"/>
    <w:rsid w:val="00952BC0"/>
    <w:rsid w:val="00952E9C"/>
    <w:rsid w:val="00953B93"/>
    <w:rsid w:val="00954522"/>
    <w:rsid w:val="00956004"/>
    <w:rsid w:val="009567C6"/>
    <w:rsid w:val="0095736A"/>
    <w:rsid w:val="00957AFD"/>
    <w:rsid w:val="00957B8F"/>
    <w:rsid w:val="00960561"/>
    <w:rsid w:val="009605E6"/>
    <w:rsid w:val="00960661"/>
    <w:rsid w:val="00960FB5"/>
    <w:rsid w:val="0096172F"/>
    <w:rsid w:val="0096192F"/>
    <w:rsid w:val="0096263F"/>
    <w:rsid w:val="00962790"/>
    <w:rsid w:val="0096294D"/>
    <w:rsid w:val="00963191"/>
    <w:rsid w:val="0096367A"/>
    <w:rsid w:val="00963E3E"/>
    <w:rsid w:val="00964FFA"/>
    <w:rsid w:val="00967293"/>
    <w:rsid w:val="0096773D"/>
    <w:rsid w:val="009678D4"/>
    <w:rsid w:val="00970275"/>
    <w:rsid w:val="0097057D"/>
    <w:rsid w:val="00971AB5"/>
    <w:rsid w:val="00971FF3"/>
    <w:rsid w:val="009733D5"/>
    <w:rsid w:val="0097573E"/>
    <w:rsid w:val="00976147"/>
    <w:rsid w:val="009765FA"/>
    <w:rsid w:val="009766AF"/>
    <w:rsid w:val="009766F6"/>
    <w:rsid w:val="00976EC8"/>
    <w:rsid w:val="00977442"/>
    <w:rsid w:val="0097770B"/>
    <w:rsid w:val="009826FE"/>
    <w:rsid w:val="009836A7"/>
    <w:rsid w:val="00983B47"/>
    <w:rsid w:val="009849E6"/>
    <w:rsid w:val="00984D46"/>
    <w:rsid w:val="00985058"/>
    <w:rsid w:val="00985BBB"/>
    <w:rsid w:val="00985C3D"/>
    <w:rsid w:val="00986A45"/>
    <w:rsid w:val="00987564"/>
    <w:rsid w:val="00987ED4"/>
    <w:rsid w:val="00990538"/>
    <w:rsid w:val="009908EE"/>
    <w:rsid w:val="00990B86"/>
    <w:rsid w:val="0099168E"/>
    <w:rsid w:val="00993210"/>
    <w:rsid w:val="009932C3"/>
    <w:rsid w:val="00994762"/>
    <w:rsid w:val="00994899"/>
    <w:rsid w:val="00994C49"/>
    <w:rsid w:val="00995164"/>
    <w:rsid w:val="00995414"/>
    <w:rsid w:val="00995720"/>
    <w:rsid w:val="0099651F"/>
    <w:rsid w:val="0099704A"/>
    <w:rsid w:val="009976F8"/>
    <w:rsid w:val="009A0748"/>
    <w:rsid w:val="009A0764"/>
    <w:rsid w:val="009A1534"/>
    <w:rsid w:val="009A1C7B"/>
    <w:rsid w:val="009A341D"/>
    <w:rsid w:val="009A3A4B"/>
    <w:rsid w:val="009A4A32"/>
    <w:rsid w:val="009A5A4E"/>
    <w:rsid w:val="009A5C7C"/>
    <w:rsid w:val="009A6137"/>
    <w:rsid w:val="009A6CD4"/>
    <w:rsid w:val="009A6E2E"/>
    <w:rsid w:val="009A75D3"/>
    <w:rsid w:val="009A7E85"/>
    <w:rsid w:val="009B0AD0"/>
    <w:rsid w:val="009B0EA3"/>
    <w:rsid w:val="009B28E7"/>
    <w:rsid w:val="009B2F27"/>
    <w:rsid w:val="009B35D8"/>
    <w:rsid w:val="009B3879"/>
    <w:rsid w:val="009B3E3C"/>
    <w:rsid w:val="009B3E4A"/>
    <w:rsid w:val="009B4318"/>
    <w:rsid w:val="009B507D"/>
    <w:rsid w:val="009B5261"/>
    <w:rsid w:val="009B6B4F"/>
    <w:rsid w:val="009C0878"/>
    <w:rsid w:val="009C179C"/>
    <w:rsid w:val="009C2AE5"/>
    <w:rsid w:val="009C37D8"/>
    <w:rsid w:val="009C4815"/>
    <w:rsid w:val="009C5532"/>
    <w:rsid w:val="009C5958"/>
    <w:rsid w:val="009C59BE"/>
    <w:rsid w:val="009C7405"/>
    <w:rsid w:val="009C7835"/>
    <w:rsid w:val="009D07A8"/>
    <w:rsid w:val="009D14BF"/>
    <w:rsid w:val="009D18CE"/>
    <w:rsid w:val="009D22A1"/>
    <w:rsid w:val="009D24DE"/>
    <w:rsid w:val="009D2A54"/>
    <w:rsid w:val="009D2FFB"/>
    <w:rsid w:val="009D35B4"/>
    <w:rsid w:val="009D35F8"/>
    <w:rsid w:val="009D3BBA"/>
    <w:rsid w:val="009D4571"/>
    <w:rsid w:val="009D47BF"/>
    <w:rsid w:val="009D5065"/>
    <w:rsid w:val="009D5071"/>
    <w:rsid w:val="009D5402"/>
    <w:rsid w:val="009D5A85"/>
    <w:rsid w:val="009D5AC9"/>
    <w:rsid w:val="009D6664"/>
    <w:rsid w:val="009D6F9B"/>
    <w:rsid w:val="009D7E3C"/>
    <w:rsid w:val="009D7F49"/>
    <w:rsid w:val="009E01BC"/>
    <w:rsid w:val="009E07B9"/>
    <w:rsid w:val="009E0920"/>
    <w:rsid w:val="009E09B9"/>
    <w:rsid w:val="009E1E1B"/>
    <w:rsid w:val="009E2396"/>
    <w:rsid w:val="009E2B36"/>
    <w:rsid w:val="009E341E"/>
    <w:rsid w:val="009E4441"/>
    <w:rsid w:val="009E47AC"/>
    <w:rsid w:val="009E52A4"/>
    <w:rsid w:val="009E6070"/>
    <w:rsid w:val="009E65C5"/>
    <w:rsid w:val="009E6DD7"/>
    <w:rsid w:val="009E73C7"/>
    <w:rsid w:val="009F0062"/>
    <w:rsid w:val="009F0247"/>
    <w:rsid w:val="009F0919"/>
    <w:rsid w:val="009F18BD"/>
    <w:rsid w:val="009F1DE1"/>
    <w:rsid w:val="009F239C"/>
    <w:rsid w:val="009F2503"/>
    <w:rsid w:val="009F259F"/>
    <w:rsid w:val="009F318B"/>
    <w:rsid w:val="009F47FB"/>
    <w:rsid w:val="009F4BD6"/>
    <w:rsid w:val="009F5685"/>
    <w:rsid w:val="009F6656"/>
    <w:rsid w:val="009F6703"/>
    <w:rsid w:val="009F6917"/>
    <w:rsid w:val="009F7F49"/>
    <w:rsid w:val="00A0052F"/>
    <w:rsid w:val="00A00570"/>
    <w:rsid w:val="00A0149A"/>
    <w:rsid w:val="00A01685"/>
    <w:rsid w:val="00A01B36"/>
    <w:rsid w:val="00A02073"/>
    <w:rsid w:val="00A02860"/>
    <w:rsid w:val="00A035B8"/>
    <w:rsid w:val="00A038C7"/>
    <w:rsid w:val="00A03DFA"/>
    <w:rsid w:val="00A04A2D"/>
    <w:rsid w:val="00A04C73"/>
    <w:rsid w:val="00A07236"/>
    <w:rsid w:val="00A10C0E"/>
    <w:rsid w:val="00A13661"/>
    <w:rsid w:val="00A136D4"/>
    <w:rsid w:val="00A14BB9"/>
    <w:rsid w:val="00A15198"/>
    <w:rsid w:val="00A15A6D"/>
    <w:rsid w:val="00A161A7"/>
    <w:rsid w:val="00A1624D"/>
    <w:rsid w:val="00A16907"/>
    <w:rsid w:val="00A177E9"/>
    <w:rsid w:val="00A178E4"/>
    <w:rsid w:val="00A17BFE"/>
    <w:rsid w:val="00A17F69"/>
    <w:rsid w:val="00A211DB"/>
    <w:rsid w:val="00A21370"/>
    <w:rsid w:val="00A233F9"/>
    <w:rsid w:val="00A2386A"/>
    <w:rsid w:val="00A23AFD"/>
    <w:rsid w:val="00A24041"/>
    <w:rsid w:val="00A2431A"/>
    <w:rsid w:val="00A248E1"/>
    <w:rsid w:val="00A24E70"/>
    <w:rsid w:val="00A2523D"/>
    <w:rsid w:val="00A2553C"/>
    <w:rsid w:val="00A262BA"/>
    <w:rsid w:val="00A31A7E"/>
    <w:rsid w:val="00A323AB"/>
    <w:rsid w:val="00A32FBF"/>
    <w:rsid w:val="00A33A74"/>
    <w:rsid w:val="00A3421B"/>
    <w:rsid w:val="00A35CF6"/>
    <w:rsid w:val="00A364D8"/>
    <w:rsid w:val="00A3795D"/>
    <w:rsid w:val="00A40645"/>
    <w:rsid w:val="00A406AC"/>
    <w:rsid w:val="00A406C0"/>
    <w:rsid w:val="00A421CC"/>
    <w:rsid w:val="00A423FB"/>
    <w:rsid w:val="00A42848"/>
    <w:rsid w:val="00A42E90"/>
    <w:rsid w:val="00A43F26"/>
    <w:rsid w:val="00A44180"/>
    <w:rsid w:val="00A4434A"/>
    <w:rsid w:val="00A448B8"/>
    <w:rsid w:val="00A44E2A"/>
    <w:rsid w:val="00A45000"/>
    <w:rsid w:val="00A46077"/>
    <w:rsid w:val="00A46774"/>
    <w:rsid w:val="00A4703A"/>
    <w:rsid w:val="00A47311"/>
    <w:rsid w:val="00A475CA"/>
    <w:rsid w:val="00A50A1D"/>
    <w:rsid w:val="00A5113B"/>
    <w:rsid w:val="00A52674"/>
    <w:rsid w:val="00A53A25"/>
    <w:rsid w:val="00A5459D"/>
    <w:rsid w:val="00A54FE7"/>
    <w:rsid w:val="00A555AE"/>
    <w:rsid w:val="00A55919"/>
    <w:rsid w:val="00A55E56"/>
    <w:rsid w:val="00A5603E"/>
    <w:rsid w:val="00A56B8F"/>
    <w:rsid w:val="00A627AE"/>
    <w:rsid w:val="00A62CE1"/>
    <w:rsid w:val="00A62E6F"/>
    <w:rsid w:val="00A62EA0"/>
    <w:rsid w:val="00A63D6F"/>
    <w:rsid w:val="00A64C5B"/>
    <w:rsid w:val="00A67B4B"/>
    <w:rsid w:val="00A702C9"/>
    <w:rsid w:val="00A70D3C"/>
    <w:rsid w:val="00A710D0"/>
    <w:rsid w:val="00A72220"/>
    <w:rsid w:val="00A73001"/>
    <w:rsid w:val="00A73209"/>
    <w:rsid w:val="00A737C4"/>
    <w:rsid w:val="00A7383B"/>
    <w:rsid w:val="00A73AEB"/>
    <w:rsid w:val="00A73B27"/>
    <w:rsid w:val="00A73F1E"/>
    <w:rsid w:val="00A7433D"/>
    <w:rsid w:val="00A74372"/>
    <w:rsid w:val="00A75896"/>
    <w:rsid w:val="00A7615E"/>
    <w:rsid w:val="00A76201"/>
    <w:rsid w:val="00A76B2A"/>
    <w:rsid w:val="00A770E8"/>
    <w:rsid w:val="00A77A37"/>
    <w:rsid w:val="00A77D8E"/>
    <w:rsid w:val="00A77E28"/>
    <w:rsid w:val="00A81E0F"/>
    <w:rsid w:val="00A824B2"/>
    <w:rsid w:val="00A826C6"/>
    <w:rsid w:val="00A82749"/>
    <w:rsid w:val="00A830E3"/>
    <w:rsid w:val="00A837B8"/>
    <w:rsid w:val="00A84615"/>
    <w:rsid w:val="00A84B09"/>
    <w:rsid w:val="00A85982"/>
    <w:rsid w:val="00A85DEC"/>
    <w:rsid w:val="00A86759"/>
    <w:rsid w:val="00A86A9C"/>
    <w:rsid w:val="00A86F23"/>
    <w:rsid w:val="00A87219"/>
    <w:rsid w:val="00A87B0E"/>
    <w:rsid w:val="00A912A2"/>
    <w:rsid w:val="00A91D29"/>
    <w:rsid w:val="00A91DA0"/>
    <w:rsid w:val="00A93E10"/>
    <w:rsid w:val="00A9544D"/>
    <w:rsid w:val="00A958E3"/>
    <w:rsid w:val="00A96D13"/>
    <w:rsid w:val="00AA0A1C"/>
    <w:rsid w:val="00AA0AC2"/>
    <w:rsid w:val="00AA1D6B"/>
    <w:rsid w:val="00AA3585"/>
    <w:rsid w:val="00AA3708"/>
    <w:rsid w:val="00AA39D1"/>
    <w:rsid w:val="00AA3EA4"/>
    <w:rsid w:val="00AA4466"/>
    <w:rsid w:val="00AA4B0B"/>
    <w:rsid w:val="00AA545E"/>
    <w:rsid w:val="00AA5C01"/>
    <w:rsid w:val="00AA5CCD"/>
    <w:rsid w:val="00AA623F"/>
    <w:rsid w:val="00AA66D6"/>
    <w:rsid w:val="00AA6DE3"/>
    <w:rsid w:val="00AA7126"/>
    <w:rsid w:val="00AA7401"/>
    <w:rsid w:val="00AB0AFA"/>
    <w:rsid w:val="00AB0CD5"/>
    <w:rsid w:val="00AB117A"/>
    <w:rsid w:val="00AB1E29"/>
    <w:rsid w:val="00AB2385"/>
    <w:rsid w:val="00AB42D3"/>
    <w:rsid w:val="00AB42E8"/>
    <w:rsid w:val="00AB463C"/>
    <w:rsid w:val="00AB488D"/>
    <w:rsid w:val="00AB4CA9"/>
    <w:rsid w:val="00AB4FBA"/>
    <w:rsid w:val="00AB53F4"/>
    <w:rsid w:val="00AB637C"/>
    <w:rsid w:val="00AB7EEE"/>
    <w:rsid w:val="00AC1802"/>
    <w:rsid w:val="00AC27F7"/>
    <w:rsid w:val="00AC2B12"/>
    <w:rsid w:val="00AC3ADF"/>
    <w:rsid w:val="00AC618B"/>
    <w:rsid w:val="00AD01FA"/>
    <w:rsid w:val="00AD054B"/>
    <w:rsid w:val="00AD05B4"/>
    <w:rsid w:val="00AD0C8E"/>
    <w:rsid w:val="00AD2EF7"/>
    <w:rsid w:val="00AD32DE"/>
    <w:rsid w:val="00AD33EC"/>
    <w:rsid w:val="00AD379A"/>
    <w:rsid w:val="00AD501E"/>
    <w:rsid w:val="00AD5360"/>
    <w:rsid w:val="00AD655C"/>
    <w:rsid w:val="00AD657C"/>
    <w:rsid w:val="00AD66D3"/>
    <w:rsid w:val="00AD79BD"/>
    <w:rsid w:val="00AD7E9A"/>
    <w:rsid w:val="00AE0A9E"/>
    <w:rsid w:val="00AE1CD9"/>
    <w:rsid w:val="00AE468B"/>
    <w:rsid w:val="00AE4AAC"/>
    <w:rsid w:val="00AE4E6E"/>
    <w:rsid w:val="00AE505A"/>
    <w:rsid w:val="00AE50E5"/>
    <w:rsid w:val="00AE5B41"/>
    <w:rsid w:val="00AE5C2F"/>
    <w:rsid w:val="00AE626A"/>
    <w:rsid w:val="00AE631E"/>
    <w:rsid w:val="00AE65AB"/>
    <w:rsid w:val="00AE6C48"/>
    <w:rsid w:val="00AE73FD"/>
    <w:rsid w:val="00AE7C0F"/>
    <w:rsid w:val="00AF040A"/>
    <w:rsid w:val="00AF09CD"/>
    <w:rsid w:val="00AF1357"/>
    <w:rsid w:val="00AF17C4"/>
    <w:rsid w:val="00AF17F9"/>
    <w:rsid w:val="00AF1C3C"/>
    <w:rsid w:val="00AF1D10"/>
    <w:rsid w:val="00AF3C1F"/>
    <w:rsid w:val="00AF4D00"/>
    <w:rsid w:val="00AF56DF"/>
    <w:rsid w:val="00AF68AC"/>
    <w:rsid w:val="00AF6CDB"/>
    <w:rsid w:val="00B0001D"/>
    <w:rsid w:val="00B00662"/>
    <w:rsid w:val="00B0133F"/>
    <w:rsid w:val="00B015F8"/>
    <w:rsid w:val="00B01C14"/>
    <w:rsid w:val="00B02008"/>
    <w:rsid w:val="00B02222"/>
    <w:rsid w:val="00B028EE"/>
    <w:rsid w:val="00B03D07"/>
    <w:rsid w:val="00B04E5B"/>
    <w:rsid w:val="00B05E81"/>
    <w:rsid w:val="00B06980"/>
    <w:rsid w:val="00B06C4D"/>
    <w:rsid w:val="00B06F05"/>
    <w:rsid w:val="00B074DE"/>
    <w:rsid w:val="00B07F1C"/>
    <w:rsid w:val="00B1010E"/>
    <w:rsid w:val="00B1073E"/>
    <w:rsid w:val="00B10A07"/>
    <w:rsid w:val="00B111EA"/>
    <w:rsid w:val="00B11922"/>
    <w:rsid w:val="00B11950"/>
    <w:rsid w:val="00B11B69"/>
    <w:rsid w:val="00B11D5A"/>
    <w:rsid w:val="00B11FB7"/>
    <w:rsid w:val="00B13C9C"/>
    <w:rsid w:val="00B141C5"/>
    <w:rsid w:val="00B14798"/>
    <w:rsid w:val="00B14EB4"/>
    <w:rsid w:val="00B15136"/>
    <w:rsid w:val="00B15AE0"/>
    <w:rsid w:val="00B15C55"/>
    <w:rsid w:val="00B165C4"/>
    <w:rsid w:val="00B16B70"/>
    <w:rsid w:val="00B202A8"/>
    <w:rsid w:val="00B20ECF"/>
    <w:rsid w:val="00B21082"/>
    <w:rsid w:val="00B21588"/>
    <w:rsid w:val="00B21A61"/>
    <w:rsid w:val="00B23315"/>
    <w:rsid w:val="00B2429D"/>
    <w:rsid w:val="00B25819"/>
    <w:rsid w:val="00B25B0E"/>
    <w:rsid w:val="00B2604D"/>
    <w:rsid w:val="00B26411"/>
    <w:rsid w:val="00B264F5"/>
    <w:rsid w:val="00B26840"/>
    <w:rsid w:val="00B272EB"/>
    <w:rsid w:val="00B2756C"/>
    <w:rsid w:val="00B27F29"/>
    <w:rsid w:val="00B30E39"/>
    <w:rsid w:val="00B3132E"/>
    <w:rsid w:val="00B32392"/>
    <w:rsid w:val="00B33A5C"/>
    <w:rsid w:val="00B33CC1"/>
    <w:rsid w:val="00B34334"/>
    <w:rsid w:val="00B34961"/>
    <w:rsid w:val="00B34AB4"/>
    <w:rsid w:val="00B35029"/>
    <w:rsid w:val="00B3507A"/>
    <w:rsid w:val="00B361A6"/>
    <w:rsid w:val="00B36DF1"/>
    <w:rsid w:val="00B37660"/>
    <w:rsid w:val="00B40077"/>
    <w:rsid w:val="00B40ABF"/>
    <w:rsid w:val="00B41519"/>
    <w:rsid w:val="00B42320"/>
    <w:rsid w:val="00B428DC"/>
    <w:rsid w:val="00B43A12"/>
    <w:rsid w:val="00B43C69"/>
    <w:rsid w:val="00B4432C"/>
    <w:rsid w:val="00B44388"/>
    <w:rsid w:val="00B45DF6"/>
    <w:rsid w:val="00B45F18"/>
    <w:rsid w:val="00B46AD6"/>
    <w:rsid w:val="00B503E8"/>
    <w:rsid w:val="00B508F0"/>
    <w:rsid w:val="00B50E3D"/>
    <w:rsid w:val="00B51DAB"/>
    <w:rsid w:val="00B53075"/>
    <w:rsid w:val="00B53103"/>
    <w:rsid w:val="00B543F3"/>
    <w:rsid w:val="00B55E06"/>
    <w:rsid w:val="00B55FC0"/>
    <w:rsid w:val="00B56061"/>
    <w:rsid w:val="00B56857"/>
    <w:rsid w:val="00B574A6"/>
    <w:rsid w:val="00B57A14"/>
    <w:rsid w:val="00B605FD"/>
    <w:rsid w:val="00B62514"/>
    <w:rsid w:val="00B6269B"/>
    <w:rsid w:val="00B6338E"/>
    <w:rsid w:val="00B6456E"/>
    <w:rsid w:val="00B652C5"/>
    <w:rsid w:val="00B6754B"/>
    <w:rsid w:val="00B6769F"/>
    <w:rsid w:val="00B67707"/>
    <w:rsid w:val="00B70517"/>
    <w:rsid w:val="00B70607"/>
    <w:rsid w:val="00B708EF"/>
    <w:rsid w:val="00B709D2"/>
    <w:rsid w:val="00B71D21"/>
    <w:rsid w:val="00B7204A"/>
    <w:rsid w:val="00B722BF"/>
    <w:rsid w:val="00B7247D"/>
    <w:rsid w:val="00B7283B"/>
    <w:rsid w:val="00B7284B"/>
    <w:rsid w:val="00B731AD"/>
    <w:rsid w:val="00B73D21"/>
    <w:rsid w:val="00B74226"/>
    <w:rsid w:val="00B74497"/>
    <w:rsid w:val="00B76512"/>
    <w:rsid w:val="00B77B9D"/>
    <w:rsid w:val="00B80175"/>
    <w:rsid w:val="00B802D9"/>
    <w:rsid w:val="00B80A9C"/>
    <w:rsid w:val="00B811B3"/>
    <w:rsid w:val="00B81201"/>
    <w:rsid w:val="00B81257"/>
    <w:rsid w:val="00B81269"/>
    <w:rsid w:val="00B8129D"/>
    <w:rsid w:val="00B81719"/>
    <w:rsid w:val="00B81C5F"/>
    <w:rsid w:val="00B81C85"/>
    <w:rsid w:val="00B82635"/>
    <w:rsid w:val="00B83019"/>
    <w:rsid w:val="00B83476"/>
    <w:rsid w:val="00B83665"/>
    <w:rsid w:val="00B83D47"/>
    <w:rsid w:val="00B83DB7"/>
    <w:rsid w:val="00B84B50"/>
    <w:rsid w:val="00B84D1E"/>
    <w:rsid w:val="00B8595B"/>
    <w:rsid w:val="00B902ED"/>
    <w:rsid w:val="00B90F6F"/>
    <w:rsid w:val="00B91194"/>
    <w:rsid w:val="00B91D54"/>
    <w:rsid w:val="00B91E7E"/>
    <w:rsid w:val="00B93B1A"/>
    <w:rsid w:val="00B93E7C"/>
    <w:rsid w:val="00B940C1"/>
    <w:rsid w:val="00B9434F"/>
    <w:rsid w:val="00B94E31"/>
    <w:rsid w:val="00B95653"/>
    <w:rsid w:val="00B96305"/>
    <w:rsid w:val="00B9671C"/>
    <w:rsid w:val="00BA048D"/>
    <w:rsid w:val="00BA0693"/>
    <w:rsid w:val="00BA0B01"/>
    <w:rsid w:val="00BA0EC1"/>
    <w:rsid w:val="00BA2320"/>
    <w:rsid w:val="00BA255F"/>
    <w:rsid w:val="00BA388C"/>
    <w:rsid w:val="00BA3B2F"/>
    <w:rsid w:val="00BA3E48"/>
    <w:rsid w:val="00BA4784"/>
    <w:rsid w:val="00BA4B43"/>
    <w:rsid w:val="00BA4D31"/>
    <w:rsid w:val="00BA5CAD"/>
    <w:rsid w:val="00BA6B4C"/>
    <w:rsid w:val="00BA73A4"/>
    <w:rsid w:val="00BA7605"/>
    <w:rsid w:val="00BA78C8"/>
    <w:rsid w:val="00BA7CBF"/>
    <w:rsid w:val="00BB0493"/>
    <w:rsid w:val="00BB0C35"/>
    <w:rsid w:val="00BB0F49"/>
    <w:rsid w:val="00BB1902"/>
    <w:rsid w:val="00BB1E74"/>
    <w:rsid w:val="00BB1FFE"/>
    <w:rsid w:val="00BB23E4"/>
    <w:rsid w:val="00BB3966"/>
    <w:rsid w:val="00BB4809"/>
    <w:rsid w:val="00BB5AD7"/>
    <w:rsid w:val="00BB63E4"/>
    <w:rsid w:val="00BB6B2C"/>
    <w:rsid w:val="00BB72A7"/>
    <w:rsid w:val="00BB7304"/>
    <w:rsid w:val="00BC0868"/>
    <w:rsid w:val="00BC0C1B"/>
    <w:rsid w:val="00BC14E3"/>
    <w:rsid w:val="00BC2AC3"/>
    <w:rsid w:val="00BC3E7F"/>
    <w:rsid w:val="00BC504C"/>
    <w:rsid w:val="00BC5532"/>
    <w:rsid w:val="00BC5640"/>
    <w:rsid w:val="00BC5926"/>
    <w:rsid w:val="00BC5EAD"/>
    <w:rsid w:val="00BC641F"/>
    <w:rsid w:val="00BD031D"/>
    <w:rsid w:val="00BD06E4"/>
    <w:rsid w:val="00BD0B5B"/>
    <w:rsid w:val="00BD0DE3"/>
    <w:rsid w:val="00BD0ED0"/>
    <w:rsid w:val="00BD10A9"/>
    <w:rsid w:val="00BD20B7"/>
    <w:rsid w:val="00BD20DD"/>
    <w:rsid w:val="00BD2116"/>
    <w:rsid w:val="00BD2851"/>
    <w:rsid w:val="00BD3251"/>
    <w:rsid w:val="00BD3375"/>
    <w:rsid w:val="00BD3FF5"/>
    <w:rsid w:val="00BD488C"/>
    <w:rsid w:val="00BD4FB5"/>
    <w:rsid w:val="00BD5844"/>
    <w:rsid w:val="00BD597F"/>
    <w:rsid w:val="00BD6930"/>
    <w:rsid w:val="00BD71BB"/>
    <w:rsid w:val="00BD7787"/>
    <w:rsid w:val="00BE116A"/>
    <w:rsid w:val="00BE2BEF"/>
    <w:rsid w:val="00BE35D7"/>
    <w:rsid w:val="00BE3ABB"/>
    <w:rsid w:val="00BE490A"/>
    <w:rsid w:val="00BE5A5E"/>
    <w:rsid w:val="00BE612E"/>
    <w:rsid w:val="00BE640E"/>
    <w:rsid w:val="00BF189C"/>
    <w:rsid w:val="00BF2185"/>
    <w:rsid w:val="00BF3616"/>
    <w:rsid w:val="00BF3734"/>
    <w:rsid w:val="00BF3FEB"/>
    <w:rsid w:val="00BF4044"/>
    <w:rsid w:val="00BF45DC"/>
    <w:rsid w:val="00BF4CF6"/>
    <w:rsid w:val="00BF6421"/>
    <w:rsid w:val="00BF693B"/>
    <w:rsid w:val="00BF6F5B"/>
    <w:rsid w:val="00BF7366"/>
    <w:rsid w:val="00BF76C2"/>
    <w:rsid w:val="00BF7F73"/>
    <w:rsid w:val="00C0138F"/>
    <w:rsid w:val="00C0153B"/>
    <w:rsid w:val="00C018AF"/>
    <w:rsid w:val="00C029FE"/>
    <w:rsid w:val="00C03411"/>
    <w:rsid w:val="00C034D8"/>
    <w:rsid w:val="00C03CE0"/>
    <w:rsid w:val="00C0414C"/>
    <w:rsid w:val="00C04229"/>
    <w:rsid w:val="00C04779"/>
    <w:rsid w:val="00C04D3D"/>
    <w:rsid w:val="00C0618F"/>
    <w:rsid w:val="00C06B94"/>
    <w:rsid w:val="00C071AA"/>
    <w:rsid w:val="00C0799A"/>
    <w:rsid w:val="00C1075B"/>
    <w:rsid w:val="00C10B96"/>
    <w:rsid w:val="00C10CCD"/>
    <w:rsid w:val="00C11D59"/>
    <w:rsid w:val="00C13448"/>
    <w:rsid w:val="00C1424A"/>
    <w:rsid w:val="00C14353"/>
    <w:rsid w:val="00C14493"/>
    <w:rsid w:val="00C15F84"/>
    <w:rsid w:val="00C164D4"/>
    <w:rsid w:val="00C168DC"/>
    <w:rsid w:val="00C1751A"/>
    <w:rsid w:val="00C200EC"/>
    <w:rsid w:val="00C20347"/>
    <w:rsid w:val="00C2062F"/>
    <w:rsid w:val="00C20F4E"/>
    <w:rsid w:val="00C214C6"/>
    <w:rsid w:val="00C21962"/>
    <w:rsid w:val="00C21B61"/>
    <w:rsid w:val="00C21DE4"/>
    <w:rsid w:val="00C227A2"/>
    <w:rsid w:val="00C22B82"/>
    <w:rsid w:val="00C22C29"/>
    <w:rsid w:val="00C24971"/>
    <w:rsid w:val="00C24A09"/>
    <w:rsid w:val="00C24E09"/>
    <w:rsid w:val="00C25418"/>
    <w:rsid w:val="00C25EBD"/>
    <w:rsid w:val="00C2652D"/>
    <w:rsid w:val="00C26F80"/>
    <w:rsid w:val="00C27AD0"/>
    <w:rsid w:val="00C27BA4"/>
    <w:rsid w:val="00C307BE"/>
    <w:rsid w:val="00C309C7"/>
    <w:rsid w:val="00C30EDB"/>
    <w:rsid w:val="00C316CF"/>
    <w:rsid w:val="00C32267"/>
    <w:rsid w:val="00C32565"/>
    <w:rsid w:val="00C341BC"/>
    <w:rsid w:val="00C34916"/>
    <w:rsid w:val="00C3695C"/>
    <w:rsid w:val="00C372F8"/>
    <w:rsid w:val="00C376F4"/>
    <w:rsid w:val="00C3792E"/>
    <w:rsid w:val="00C401D8"/>
    <w:rsid w:val="00C42E68"/>
    <w:rsid w:val="00C43636"/>
    <w:rsid w:val="00C436BC"/>
    <w:rsid w:val="00C44B28"/>
    <w:rsid w:val="00C45027"/>
    <w:rsid w:val="00C45255"/>
    <w:rsid w:val="00C46441"/>
    <w:rsid w:val="00C47072"/>
    <w:rsid w:val="00C476F8"/>
    <w:rsid w:val="00C477DD"/>
    <w:rsid w:val="00C47B16"/>
    <w:rsid w:val="00C47C26"/>
    <w:rsid w:val="00C50A95"/>
    <w:rsid w:val="00C50B98"/>
    <w:rsid w:val="00C5100B"/>
    <w:rsid w:val="00C5105D"/>
    <w:rsid w:val="00C51D51"/>
    <w:rsid w:val="00C525A0"/>
    <w:rsid w:val="00C52C00"/>
    <w:rsid w:val="00C53962"/>
    <w:rsid w:val="00C54256"/>
    <w:rsid w:val="00C54722"/>
    <w:rsid w:val="00C54F81"/>
    <w:rsid w:val="00C55E22"/>
    <w:rsid w:val="00C55FCF"/>
    <w:rsid w:val="00C56531"/>
    <w:rsid w:val="00C56D0E"/>
    <w:rsid w:val="00C57AD3"/>
    <w:rsid w:val="00C60F58"/>
    <w:rsid w:val="00C63341"/>
    <w:rsid w:val="00C64349"/>
    <w:rsid w:val="00C647EB"/>
    <w:rsid w:val="00C660CD"/>
    <w:rsid w:val="00C66AED"/>
    <w:rsid w:val="00C67C4F"/>
    <w:rsid w:val="00C67FB8"/>
    <w:rsid w:val="00C706B9"/>
    <w:rsid w:val="00C7329B"/>
    <w:rsid w:val="00C7340D"/>
    <w:rsid w:val="00C73943"/>
    <w:rsid w:val="00C740D3"/>
    <w:rsid w:val="00C74F54"/>
    <w:rsid w:val="00C750C0"/>
    <w:rsid w:val="00C7530F"/>
    <w:rsid w:val="00C761A9"/>
    <w:rsid w:val="00C7715B"/>
    <w:rsid w:val="00C77CF4"/>
    <w:rsid w:val="00C80509"/>
    <w:rsid w:val="00C816E4"/>
    <w:rsid w:val="00C83797"/>
    <w:rsid w:val="00C839DE"/>
    <w:rsid w:val="00C843A3"/>
    <w:rsid w:val="00C84B50"/>
    <w:rsid w:val="00C84C88"/>
    <w:rsid w:val="00C84CCE"/>
    <w:rsid w:val="00C86D8C"/>
    <w:rsid w:val="00C87569"/>
    <w:rsid w:val="00C8792D"/>
    <w:rsid w:val="00C87C45"/>
    <w:rsid w:val="00C90536"/>
    <w:rsid w:val="00C90DDF"/>
    <w:rsid w:val="00C9147E"/>
    <w:rsid w:val="00C91E3E"/>
    <w:rsid w:val="00C92548"/>
    <w:rsid w:val="00C928BA"/>
    <w:rsid w:val="00C92CA7"/>
    <w:rsid w:val="00C93C83"/>
    <w:rsid w:val="00C93FF3"/>
    <w:rsid w:val="00C945E5"/>
    <w:rsid w:val="00C9525B"/>
    <w:rsid w:val="00C95927"/>
    <w:rsid w:val="00C96C94"/>
    <w:rsid w:val="00C97853"/>
    <w:rsid w:val="00C979CD"/>
    <w:rsid w:val="00CA16A2"/>
    <w:rsid w:val="00CA191A"/>
    <w:rsid w:val="00CA1C0D"/>
    <w:rsid w:val="00CA32B1"/>
    <w:rsid w:val="00CA3496"/>
    <w:rsid w:val="00CA5C70"/>
    <w:rsid w:val="00CA5D6B"/>
    <w:rsid w:val="00CA6A1E"/>
    <w:rsid w:val="00CA6C6D"/>
    <w:rsid w:val="00CA6CDE"/>
    <w:rsid w:val="00CA7078"/>
    <w:rsid w:val="00CA7401"/>
    <w:rsid w:val="00CB0492"/>
    <w:rsid w:val="00CB06D4"/>
    <w:rsid w:val="00CB0B1F"/>
    <w:rsid w:val="00CB3328"/>
    <w:rsid w:val="00CB38A7"/>
    <w:rsid w:val="00CB43B5"/>
    <w:rsid w:val="00CB5129"/>
    <w:rsid w:val="00CB551A"/>
    <w:rsid w:val="00CB69CB"/>
    <w:rsid w:val="00CB6AE8"/>
    <w:rsid w:val="00CB6D82"/>
    <w:rsid w:val="00CB7725"/>
    <w:rsid w:val="00CB7A28"/>
    <w:rsid w:val="00CB7BA3"/>
    <w:rsid w:val="00CC0E1C"/>
    <w:rsid w:val="00CC16EB"/>
    <w:rsid w:val="00CC2073"/>
    <w:rsid w:val="00CC216D"/>
    <w:rsid w:val="00CC2E7F"/>
    <w:rsid w:val="00CC383F"/>
    <w:rsid w:val="00CC479B"/>
    <w:rsid w:val="00CC4D5E"/>
    <w:rsid w:val="00CC57D9"/>
    <w:rsid w:val="00CC7214"/>
    <w:rsid w:val="00CC785D"/>
    <w:rsid w:val="00CC79D1"/>
    <w:rsid w:val="00CC7BD4"/>
    <w:rsid w:val="00CD0829"/>
    <w:rsid w:val="00CD1726"/>
    <w:rsid w:val="00CD1EFC"/>
    <w:rsid w:val="00CD29D8"/>
    <w:rsid w:val="00CD2BF6"/>
    <w:rsid w:val="00CD2F9A"/>
    <w:rsid w:val="00CD359D"/>
    <w:rsid w:val="00CD3A46"/>
    <w:rsid w:val="00CD43F7"/>
    <w:rsid w:val="00CD44D2"/>
    <w:rsid w:val="00CD532D"/>
    <w:rsid w:val="00CD6615"/>
    <w:rsid w:val="00CD6620"/>
    <w:rsid w:val="00CD66F2"/>
    <w:rsid w:val="00CD6FA1"/>
    <w:rsid w:val="00CD6FE9"/>
    <w:rsid w:val="00CD7303"/>
    <w:rsid w:val="00CD76EC"/>
    <w:rsid w:val="00CE0658"/>
    <w:rsid w:val="00CE2385"/>
    <w:rsid w:val="00CE246A"/>
    <w:rsid w:val="00CE292A"/>
    <w:rsid w:val="00CE3379"/>
    <w:rsid w:val="00CE38F1"/>
    <w:rsid w:val="00CE4358"/>
    <w:rsid w:val="00CE48D5"/>
    <w:rsid w:val="00CE4B30"/>
    <w:rsid w:val="00CE51E8"/>
    <w:rsid w:val="00CE547F"/>
    <w:rsid w:val="00CE697D"/>
    <w:rsid w:val="00CE7CF4"/>
    <w:rsid w:val="00CE7F4F"/>
    <w:rsid w:val="00CF0181"/>
    <w:rsid w:val="00CF10FD"/>
    <w:rsid w:val="00CF187F"/>
    <w:rsid w:val="00CF2802"/>
    <w:rsid w:val="00CF2D0C"/>
    <w:rsid w:val="00CF3E7A"/>
    <w:rsid w:val="00CF3F03"/>
    <w:rsid w:val="00CF3F96"/>
    <w:rsid w:val="00CF5454"/>
    <w:rsid w:val="00CF617F"/>
    <w:rsid w:val="00CF67F7"/>
    <w:rsid w:val="00CF6D3C"/>
    <w:rsid w:val="00CF775E"/>
    <w:rsid w:val="00D00262"/>
    <w:rsid w:val="00D009F5"/>
    <w:rsid w:val="00D00A09"/>
    <w:rsid w:val="00D00EDF"/>
    <w:rsid w:val="00D02206"/>
    <w:rsid w:val="00D022A4"/>
    <w:rsid w:val="00D02974"/>
    <w:rsid w:val="00D02BF8"/>
    <w:rsid w:val="00D04476"/>
    <w:rsid w:val="00D04E31"/>
    <w:rsid w:val="00D04ECD"/>
    <w:rsid w:val="00D051A4"/>
    <w:rsid w:val="00D06D93"/>
    <w:rsid w:val="00D06EA1"/>
    <w:rsid w:val="00D074EC"/>
    <w:rsid w:val="00D076A6"/>
    <w:rsid w:val="00D07727"/>
    <w:rsid w:val="00D10C2E"/>
    <w:rsid w:val="00D10C94"/>
    <w:rsid w:val="00D11652"/>
    <w:rsid w:val="00D1185E"/>
    <w:rsid w:val="00D12261"/>
    <w:rsid w:val="00D12B07"/>
    <w:rsid w:val="00D13126"/>
    <w:rsid w:val="00D1344F"/>
    <w:rsid w:val="00D13F1E"/>
    <w:rsid w:val="00D143E3"/>
    <w:rsid w:val="00D16380"/>
    <w:rsid w:val="00D165CA"/>
    <w:rsid w:val="00D165FD"/>
    <w:rsid w:val="00D167F5"/>
    <w:rsid w:val="00D1732C"/>
    <w:rsid w:val="00D1799C"/>
    <w:rsid w:val="00D20737"/>
    <w:rsid w:val="00D20B94"/>
    <w:rsid w:val="00D20BA3"/>
    <w:rsid w:val="00D21B66"/>
    <w:rsid w:val="00D21C70"/>
    <w:rsid w:val="00D21EF8"/>
    <w:rsid w:val="00D2220F"/>
    <w:rsid w:val="00D22A06"/>
    <w:rsid w:val="00D237B8"/>
    <w:rsid w:val="00D23FA3"/>
    <w:rsid w:val="00D24916"/>
    <w:rsid w:val="00D25BCC"/>
    <w:rsid w:val="00D263B0"/>
    <w:rsid w:val="00D26932"/>
    <w:rsid w:val="00D26BA0"/>
    <w:rsid w:val="00D27645"/>
    <w:rsid w:val="00D27880"/>
    <w:rsid w:val="00D3025E"/>
    <w:rsid w:val="00D30B62"/>
    <w:rsid w:val="00D3176B"/>
    <w:rsid w:val="00D319D1"/>
    <w:rsid w:val="00D31E5A"/>
    <w:rsid w:val="00D33791"/>
    <w:rsid w:val="00D33DEC"/>
    <w:rsid w:val="00D352BC"/>
    <w:rsid w:val="00D35976"/>
    <w:rsid w:val="00D359D7"/>
    <w:rsid w:val="00D35E60"/>
    <w:rsid w:val="00D36E56"/>
    <w:rsid w:val="00D4032D"/>
    <w:rsid w:val="00D40EE9"/>
    <w:rsid w:val="00D4194B"/>
    <w:rsid w:val="00D41B8A"/>
    <w:rsid w:val="00D41EF7"/>
    <w:rsid w:val="00D42661"/>
    <w:rsid w:val="00D4350E"/>
    <w:rsid w:val="00D438E7"/>
    <w:rsid w:val="00D43F3A"/>
    <w:rsid w:val="00D44144"/>
    <w:rsid w:val="00D44E55"/>
    <w:rsid w:val="00D45986"/>
    <w:rsid w:val="00D462B4"/>
    <w:rsid w:val="00D47362"/>
    <w:rsid w:val="00D4741E"/>
    <w:rsid w:val="00D477EE"/>
    <w:rsid w:val="00D50402"/>
    <w:rsid w:val="00D51519"/>
    <w:rsid w:val="00D515FC"/>
    <w:rsid w:val="00D53859"/>
    <w:rsid w:val="00D5405B"/>
    <w:rsid w:val="00D5451A"/>
    <w:rsid w:val="00D5508C"/>
    <w:rsid w:val="00D553D9"/>
    <w:rsid w:val="00D5587A"/>
    <w:rsid w:val="00D56961"/>
    <w:rsid w:val="00D56E1D"/>
    <w:rsid w:val="00D608DB"/>
    <w:rsid w:val="00D630A5"/>
    <w:rsid w:val="00D63883"/>
    <w:rsid w:val="00D63893"/>
    <w:rsid w:val="00D64640"/>
    <w:rsid w:val="00D650BE"/>
    <w:rsid w:val="00D6602C"/>
    <w:rsid w:val="00D6677D"/>
    <w:rsid w:val="00D668B7"/>
    <w:rsid w:val="00D6736D"/>
    <w:rsid w:val="00D71217"/>
    <w:rsid w:val="00D71291"/>
    <w:rsid w:val="00D725BE"/>
    <w:rsid w:val="00D72C46"/>
    <w:rsid w:val="00D72E81"/>
    <w:rsid w:val="00D73224"/>
    <w:rsid w:val="00D733B8"/>
    <w:rsid w:val="00D74406"/>
    <w:rsid w:val="00D74ACC"/>
    <w:rsid w:val="00D764EF"/>
    <w:rsid w:val="00D76BD7"/>
    <w:rsid w:val="00D76C98"/>
    <w:rsid w:val="00D77839"/>
    <w:rsid w:val="00D77F14"/>
    <w:rsid w:val="00D80126"/>
    <w:rsid w:val="00D80618"/>
    <w:rsid w:val="00D80CAD"/>
    <w:rsid w:val="00D81478"/>
    <w:rsid w:val="00D82410"/>
    <w:rsid w:val="00D825AD"/>
    <w:rsid w:val="00D84879"/>
    <w:rsid w:val="00D85BCE"/>
    <w:rsid w:val="00D85FAE"/>
    <w:rsid w:val="00D9140B"/>
    <w:rsid w:val="00D91C5F"/>
    <w:rsid w:val="00D9201D"/>
    <w:rsid w:val="00D92435"/>
    <w:rsid w:val="00D929C1"/>
    <w:rsid w:val="00D92FE3"/>
    <w:rsid w:val="00D93140"/>
    <w:rsid w:val="00D931FD"/>
    <w:rsid w:val="00D9380C"/>
    <w:rsid w:val="00D93DC3"/>
    <w:rsid w:val="00D943DC"/>
    <w:rsid w:val="00D9507B"/>
    <w:rsid w:val="00D97322"/>
    <w:rsid w:val="00DA01D5"/>
    <w:rsid w:val="00DA0574"/>
    <w:rsid w:val="00DA16CA"/>
    <w:rsid w:val="00DA1C35"/>
    <w:rsid w:val="00DA2560"/>
    <w:rsid w:val="00DA2B28"/>
    <w:rsid w:val="00DA33E7"/>
    <w:rsid w:val="00DA4994"/>
    <w:rsid w:val="00DA4FB3"/>
    <w:rsid w:val="00DA5134"/>
    <w:rsid w:val="00DA5718"/>
    <w:rsid w:val="00DA576D"/>
    <w:rsid w:val="00DA5BE4"/>
    <w:rsid w:val="00DA5BF2"/>
    <w:rsid w:val="00DA687D"/>
    <w:rsid w:val="00DA69EE"/>
    <w:rsid w:val="00DA7EB1"/>
    <w:rsid w:val="00DA7EE2"/>
    <w:rsid w:val="00DB0553"/>
    <w:rsid w:val="00DB071B"/>
    <w:rsid w:val="00DB146A"/>
    <w:rsid w:val="00DB16C4"/>
    <w:rsid w:val="00DB1FE2"/>
    <w:rsid w:val="00DB27B7"/>
    <w:rsid w:val="00DB280C"/>
    <w:rsid w:val="00DB3473"/>
    <w:rsid w:val="00DB37B1"/>
    <w:rsid w:val="00DB41E7"/>
    <w:rsid w:val="00DB4D60"/>
    <w:rsid w:val="00DB4F41"/>
    <w:rsid w:val="00DB5947"/>
    <w:rsid w:val="00DB6319"/>
    <w:rsid w:val="00DB6384"/>
    <w:rsid w:val="00DB7784"/>
    <w:rsid w:val="00DC019D"/>
    <w:rsid w:val="00DC0ABA"/>
    <w:rsid w:val="00DC147E"/>
    <w:rsid w:val="00DC2225"/>
    <w:rsid w:val="00DC281C"/>
    <w:rsid w:val="00DC28A3"/>
    <w:rsid w:val="00DC2BA8"/>
    <w:rsid w:val="00DC3675"/>
    <w:rsid w:val="00DC4172"/>
    <w:rsid w:val="00DC48DC"/>
    <w:rsid w:val="00DC4FAF"/>
    <w:rsid w:val="00DC67F0"/>
    <w:rsid w:val="00DC6AD3"/>
    <w:rsid w:val="00DC6CE5"/>
    <w:rsid w:val="00DC7238"/>
    <w:rsid w:val="00DC7311"/>
    <w:rsid w:val="00DD0B49"/>
    <w:rsid w:val="00DD1844"/>
    <w:rsid w:val="00DD18C6"/>
    <w:rsid w:val="00DD1AB3"/>
    <w:rsid w:val="00DD24A0"/>
    <w:rsid w:val="00DD3600"/>
    <w:rsid w:val="00DD4862"/>
    <w:rsid w:val="00DD4DF9"/>
    <w:rsid w:val="00DD50CA"/>
    <w:rsid w:val="00DD50CF"/>
    <w:rsid w:val="00DD5B17"/>
    <w:rsid w:val="00DD5FC6"/>
    <w:rsid w:val="00DD6907"/>
    <w:rsid w:val="00DD6DF1"/>
    <w:rsid w:val="00DD73D1"/>
    <w:rsid w:val="00DD75C5"/>
    <w:rsid w:val="00DD78C2"/>
    <w:rsid w:val="00DD7C2C"/>
    <w:rsid w:val="00DD7E77"/>
    <w:rsid w:val="00DE0692"/>
    <w:rsid w:val="00DE1396"/>
    <w:rsid w:val="00DE13D6"/>
    <w:rsid w:val="00DE25B1"/>
    <w:rsid w:val="00DE2AD1"/>
    <w:rsid w:val="00DE38A3"/>
    <w:rsid w:val="00DE3C08"/>
    <w:rsid w:val="00DE4D32"/>
    <w:rsid w:val="00DE57ED"/>
    <w:rsid w:val="00DE6327"/>
    <w:rsid w:val="00DE7547"/>
    <w:rsid w:val="00DE7BC9"/>
    <w:rsid w:val="00DF0016"/>
    <w:rsid w:val="00DF12E5"/>
    <w:rsid w:val="00DF13B7"/>
    <w:rsid w:val="00DF1DE0"/>
    <w:rsid w:val="00DF1DF6"/>
    <w:rsid w:val="00DF23D5"/>
    <w:rsid w:val="00DF2A04"/>
    <w:rsid w:val="00DF2C08"/>
    <w:rsid w:val="00DF33D9"/>
    <w:rsid w:val="00DF3864"/>
    <w:rsid w:val="00DF3CA9"/>
    <w:rsid w:val="00DF4052"/>
    <w:rsid w:val="00DF4641"/>
    <w:rsid w:val="00DF48DF"/>
    <w:rsid w:val="00DF4BCB"/>
    <w:rsid w:val="00DF4EA4"/>
    <w:rsid w:val="00DF52B5"/>
    <w:rsid w:val="00DF55AA"/>
    <w:rsid w:val="00DF67BE"/>
    <w:rsid w:val="00DF6AFA"/>
    <w:rsid w:val="00DF74CA"/>
    <w:rsid w:val="00DF7687"/>
    <w:rsid w:val="00DF7A12"/>
    <w:rsid w:val="00DF7F4C"/>
    <w:rsid w:val="00E00B7C"/>
    <w:rsid w:val="00E00F0D"/>
    <w:rsid w:val="00E0138F"/>
    <w:rsid w:val="00E019BF"/>
    <w:rsid w:val="00E01F19"/>
    <w:rsid w:val="00E0367A"/>
    <w:rsid w:val="00E037CD"/>
    <w:rsid w:val="00E0383F"/>
    <w:rsid w:val="00E03B2C"/>
    <w:rsid w:val="00E05754"/>
    <w:rsid w:val="00E07365"/>
    <w:rsid w:val="00E07451"/>
    <w:rsid w:val="00E10035"/>
    <w:rsid w:val="00E1019C"/>
    <w:rsid w:val="00E11491"/>
    <w:rsid w:val="00E11524"/>
    <w:rsid w:val="00E1290C"/>
    <w:rsid w:val="00E12B17"/>
    <w:rsid w:val="00E12C1D"/>
    <w:rsid w:val="00E13B35"/>
    <w:rsid w:val="00E144B6"/>
    <w:rsid w:val="00E14816"/>
    <w:rsid w:val="00E157A1"/>
    <w:rsid w:val="00E15ADE"/>
    <w:rsid w:val="00E1629D"/>
    <w:rsid w:val="00E16D22"/>
    <w:rsid w:val="00E20DCB"/>
    <w:rsid w:val="00E2183F"/>
    <w:rsid w:val="00E231BE"/>
    <w:rsid w:val="00E258E3"/>
    <w:rsid w:val="00E26F3E"/>
    <w:rsid w:val="00E27113"/>
    <w:rsid w:val="00E2739D"/>
    <w:rsid w:val="00E27BD9"/>
    <w:rsid w:val="00E27E9A"/>
    <w:rsid w:val="00E27EBE"/>
    <w:rsid w:val="00E3045F"/>
    <w:rsid w:val="00E3215E"/>
    <w:rsid w:val="00E32E52"/>
    <w:rsid w:val="00E3328C"/>
    <w:rsid w:val="00E333FB"/>
    <w:rsid w:val="00E334E0"/>
    <w:rsid w:val="00E337E6"/>
    <w:rsid w:val="00E33A80"/>
    <w:rsid w:val="00E34719"/>
    <w:rsid w:val="00E350F6"/>
    <w:rsid w:val="00E371D4"/>
    <w:rsid w:val="00E4000F"/>
    <w:rsid w:val="00E40059"/>
    <w:rsid w:val="00E40E05"/>
    <w:rsid w:val="00E4141B"/>
    <w:rsid w:val="00E42427"/>
    <w:rsid w:val="00E424A9"/>
    <w:rsid w:val="00E429E7"/>
    <w:rsid w:val="00E42ED5"/>
    <w:rsid w:val="00E4451F"/>
    <w:rsid w:val="00E44C4C"/>
    <w:rsid w:val="00E44D3C"/>
    <w:rsid w:val="00E454F6"/>
    <w:rsid w:val="00E45A0B"/>
    <w:rsid w:val="00E46514"/>
    <w:rsid w:val="00E47C37"/>
    <w:rsid w:val="00E47ED9"/>
    <w:rsid w:val="00E503A3"/>
    <w:rsid w:val="00E507AD"/>
    <w:rsid w:val="00E50FC1"/>
    <w:rsid w:val="00E5223D"/>
    <w:rsid w:val="00E528AD"/>
    <w:rsid w:val="00E52BE4"/>
    <w:rsid w:val="00E52DCE"/>
    <w:rsid w:val="00E538A9"/>
    <w:rsid w:val="00E53F70"/>
    <w:rsid w:val="00E549DE"/>
    <w:rsid w:val="00E5579D"/>
    <w:rsid w:val="00E55F1A"/>
    <w:rsid w:val="00E566A7"/>
    <w:rsid w:val="00E5727C"/>
    <w:rsid w:val="00E575B2"/>
    <w:rsid w:val="00E57E4F"/>
    <w:rsid w:val="00E6078F"/>
    <w:rsid w:val="00E6107F"/>
    <w:rsid w:val="00E624E8"/>
    <w:rsid w:val="00E6287F"/>
    <w:rsid w:val="00E63484"/>
    <w:rsid w:val="00E63729"/>
    <w:rsid w:val="00E66C7C"/>
    <w:rsid w:val="00E672C1"/>
    <w:rsid w:val="00E672E9"/>
    <w:rsid w:val="00E67945"/>
    <w:rsid w:val="00E67CD8"/>
    <w:rsid w:val="00E67D40"/>
    <w:rsid w:val="00E70195"/>
    <w:rsid w:val="00E708DF"/>
    <w:rsid w:val="00E716A8"/>
    <w:rsid w:val="00E71920"/>
    <w:rsid w:val="00E71BD4"/>
    <w:rsid w:val="00E72F25"/>
    <w:rsid w:val="00E738C7"/>
    <w:rsid w:val="00E742EA"/>
    <w:rsid w:val="00E7484D"/>
    <w:rsid w:val="00E751B2"/>
    <w:rsid w:val="00E754EF"/>
    <w:rsid w:val="00E75A54"/>
    <w:rsid w:val="00E75CD4"/>
    <w:rsid w:val="00E760A6"/>
    <w:rsid w:val="00E76221"/>
    <w:rsid w:val="00E7646D"/>
    <w:rsid w:val="00E765EF"/>
    <w:rsid w:val="00E76C45"/>
    <w:rsid w:val="00E76C58"/>
    <w:rsid w:val="00E77639"/>
    <w:rsid w:val="00E77DF0"/>
    <w:rsid w:val="00E80BF8"/>
    <w:rsid w:val="00E81294"/>
    <w:rsid w:val="00E81B28"/>
    <w:rsid w:val="00E81B9D"/>
    <w:rsid w:val="00E82B25"/>
    <w:rsid w:val="00E82B5A"/>
    <w:rsid w:val="00E82C82"/>
    <w:rsid w:val="00E836C6"/>
    <w:rsid w:val="00E83E78"/>
    <w:rsid w:val="00E84909"/>
    <w:rsid w:val="00E8507B"/>
    <w:rsid w:val="00E8547B"/>
    <w:rsid w:val="00E858E3"/>
    <w:rsid w:val="00E85903"/>
    <w:rsid w:val="00E85F7C"/>
    <w:rsid w:val="00E864CB"/>
    <w:rsid w:val="00E86AE9"/>
    <w:rsid w:val="00E875CD"/>
    <w:rsid w:val="00E879D0"/>
    <w:rsid w:val="00E90585"/>
    <w:rsid w:val="00E91890"/>
    <w:rsid w:val="00E933CC"/>
    <w:rsid w:val="00E93658"/>
    <w:rsid w:val="00E936E4"/>
    <w:rsid w:val="00E939AE"/>
    <w:rsid w:val="00E94B92"/>
    <w:rsid w:val="00E94CA1"/>
    <w:rsid w:val="00E94D6E"/>
    <w:rsid w:val="00E9539B"/>
    <w:rsid w:val="00E9555E"/>
    <w:rsid w:val="00E967CE"/>
    <w:rsid w:val="00E96C4B"/>
    <w:rsid w:val="00E97659"/>
    <w:rsid w:val="00E97C4E"/>
    <w:rsid w:val="00E97CAD"/>
    <w:rsid w:val="00EA04B6"/>
    <w:rsid w:val="00EA0915"/>
    <w:rsid w:val="00EA0BB4"/>
    <w:rsid w:val="00EA1FE5"/>
    <w:rsid w:val="00EA2F42"/>
    <w:rsid w:val="00EA3348"/>
    <w:rsid w:val="00EA33C0"/>
    <w:rsid w:val="00EA41A4"/>
    <w:rsid w:val="00EA462C"/>
    <w:rsid w:val="00EA4A88"/>
    <w:rsid w:val="00EA4FBA"/>
    <w:rsid w:val="00EA5026"/>
    <w:rsid w:val="00EA53CB"/>
    <w:rsid w:val="00EA6D11"/>
    <w:rsid w:val="00EA6D37"/>
    <w:rsid w:val="00EA6F7E"/>
    <w:rsid w:val="00EA712F"/>
    <w:rsid w:val="00EB0196"/>
    <w:rsid w:val="00EB1523"/>
    <w:rsid w:val="00EB15BB"/>
    <w:rsid w:val="00EB18EA"/>
    <w:rsid w:val="00EB1A04"/>
    <w:rsid w:val="00EB2801"/>
    <w:rsid w:val="00EB329D"/>
    <w:rsid w:val="00EB35B1"/>
    <w:rsid w:val="00EB3E08"/>
    <w:rsid w:val="00EB4BFE"/>
    <w:rsid w:val="00EB50F7"/>
    <w:rsid w:val="00EB51C2"/>
    <w:rsid w:val="00EB52EA"/>
    <w:rsid w:val="00EB5681"/>
    <w:rsid w:val="00EB61DA"/>
    <w:rsid w:val="00EB6930"/>
    <w:rsid w:val="00EB6E07"/>
    <w:rsid w:val="00EB6F1B"/>
    <w:rsid w:val="00EB6F9C"/>
    <w:rsid w:val="00EB7027"/>
    <w:rsid w:val="00EB7559"/>
    <w:rsid w:val="00EB7C24"/>
    <w:rsid w:val="00EC02B5"/>
    <w:rsid w:val="00EC32CA"/>
    <w:rsid w:val="00EC3620"/>
    <w:rsid w:val="00EC5CB1"/>
    <w:rsid w:val="00EC6915"/>
    <w:rsid w:val="00EC71E9"/>
    <w:rsid w:val="00EC7A1B"/>
    <w:rsid w:val="00EC7E51"/>
    <w:rsid w:val="00ED003B"/>
    <w:rsid w:val="00ED074C"/>
    <w:rsid w:val="00ED0EC5"/>
    <w:rsid w:val="00ED1661"/>
    <w:rsid w:val="00ED18BA"/>
    <w:rsid w:val="00ED2B56"/>
    <w:rsid w:val="00ED31C2"/>
    <w:rsid w:val="00ED3BEF"/>
    <w:rsid w:val="00ED3EFC"/>
    <w:rsid w:val="00ED40D0"/>
    <w:rsid w:val="00ED4784"/>
    <w:rsid w:val="00ED49B2"/>
    <w:rsid w:val="00ED4A4A"/>
    <w:rsid w:val="00ED4C1C"/>
    <w:rsid w:val="00ED56A1"/>
    <w:rsid w:val="00ED5A16"/>
    <w:rsid w:val="00ED7A94"/>
    <w:rsid w:val="00ED7C2D"/>
    <w:rsid w:val="00ED7CB1"/>
    <w:rsid w:val="00EE0174"/>
    <w:rsid w:val="00EE1826"/>
    <w:rsid w:val="00EE344E"/>
    <w:rsid w:val="00EE4CCF"/>
    <w:rsid w:val="00EE59A7"/>
    <w:rsid w:val="00EE5E50"/>
    <w:rsid w:val="00EE6752"/>
    <w:rsid w:val="00EE6FA6"/>
    <w:rsid w:val="00EF0838"/>
    <w:rsid w:val="00EF0F5E"/>
    <w:rsid w:val="00EF1878"/>
    <w:rsid w:val="00EF1F0B"/>
    <w:rsid w:val="00EF3556"/>
    <w:rsid w:val="00EF41D3"/>
    <w:rsid w:val="00EF5610"/>
    <w:rsid w:val="00EF58BC"/>
    <w:rsid w:val="00EF6331"/>
    <w:rsid w:val="00EF66F4"/>
    <w:rsid w:val="00EF6DAD"/>
    <w:rsid w:val="00EF7051"/>
    <w:rsid w:val="00EF7159"/>
    <w:rsid w:val="00EF7BD3"/>
    <w:rsid w:val="00F01B55"/>
    <w:rsid w:val="00F0298F"/>
    <w:rsid w:val="00F032CF"/>
    <w:rsid w:val="00F0383E"/>
    <w:rsid w:val="00F03889"/>
    <w:rsid w:val="00F03ECC"/>
    <w:rsid w:val="00F05646"/>
    <w:rsid w:val="00F058CC"/>
    <w:rsid w:val="00F064E0"/>
    <w:rsid w:val="00F07306"/>
    <w:rsid w:val="00F076AC"/>
    <w:rsid w:val="00F108BA"/>
    <w:rsid w:val="00F11813"/>
    <w:rsid w:val="00F11E6E"/>
    <w:rsid w:val="00F127E8"/>
    <w:rsid w:val="00F14379"/>
    <w:rsid w:val="00F14DE2"/>
    <w:rsid w:val="00F15E29"/>
    <w:rsid w:val="00F164DD"/>
    <w:rsid w:val="00F177DE"/>
    <w:rsid w:val="00F17A7D"/>
    <w:rsid w:val="00F20314"/>
    <w:rsid w:val="00F20402"/>
    <w:rsid w:val="00F2054D"/>
    <w:rsid w:val="00F215D3"/>
    <w:rsid w:val="00F21933"/>
    <w:rsid w:val="00F21A60"/>
    <w:rsid w:val="00F21EC0"/>
    <w:rsid w:val="00F222F6"/>
    <w:rsid w:val="00F22A0B"/>
    <w:rsid w:val="00F240F2"/>
    <w:rsid w:val="00F249D1"/>
    <w:rsid w:val="00F26299"/>
    <w:rsid w:val="00F262A9"/>
    <w:rsid w:val="00F26824"/>
    <w:rsid w:val="00F27345"/>
    <w:rsid w:val="00F27F50"/>
    <w:rsid w:val="00F30CAB"/>
    <w:rsid w:val="00F30DE5"/>
    <w:rsid w:val="00F3116B"/>
    <w:rsid w:val="00F31FE2"/>
    <w:rsid w:val="00F329D8"/>
    <w:rsid w:val="00F32ECC"/>
    <w:rsid w:val="00F33B72"/>
    <w:rsid w:val="00F33BFD"/>
    <w:rsid w:val="00F33C99"/>
    <w:rsid w:val="00F34457"/>
    <w:rsid w:val="00F3496B"/>
    <w:rsid w:val="00F35B74"/>
    <w:rsid w:val="00F35E00"/>
    <w:rsid w:val="00F36966"/>
    <w:rsid w:val="00F36A68"/>
    <w:rsid w:val="00F37701"/>
    <w:rsid w:val="00F37AB8"/>
    <w:rsid w:val="00F40923"/>
    <w:rsid w:val="00F40CC6"/>
    <w:rsid w:val="00F432E4"/>
    <w:rsid w:val="00F445D2"/>
    <w:rsid w:val="00F45724"/>
    <w:rsid w:val="00F46909"/>
    <w:rsid w:val="00F46A33"/>
    <w:rsid w:val="00F46CD8"/>
    <w:rsid w:val="00F470B3"/>
    <w:rsid w:val="00F471A6"/>
    <w:rsid w:val="00F47467"/>
    <w:rsid w:val="00F47B4B"/>
    <w:rsid w:val="00F50127"/>
    <w:rsid w:val="00F50A27"/>
    <w:rsid w:val="00F50D1A"/>
    <w:rsid w:val="00F50F83"/>
    <w:rsid w:val="00F51A16"/>
    <w:rsid w:val="00F51D63"/>
    <w:rsid w:val="00F52272"/>
    <w:rsid w:val="00F528AB"/>
    <w:rsid w:val="00F533AB"/>
    <w:rsid w:val="00F5390F"/>
    <w:rsid w:val="00F54727"/>
    <w:rsid w:val="00F54826"/>
    <w:rsid w:val="00F55141"/>
    <w:rsid w:val="00F5745E"/>
    <w:rsid w:val="00F57B5A"/>
    <w:rsid w:val="00F60967"/>
    <w:rsid w:val="00F61891"/>
    <w:rsid w:val="00F61893"/>
    <w:rsid w:val="00F62E21"/>
    <w:rsid w:val="00F6375E"/>
    <w:rsid w:val="00F63782"/>
    <w:rsid w:val="00F63B77"/>
    <w:rsid w:val="00F63D9D"/>
    <w:rsid w:val="00F64A06"/>
    <w:rsid w:val="00F65227"/>
    <w:rsid w:val="00F65462"/>
    <w:rsid w:val="00F65631"/>
    <w:rsid w:val="00F65C50"/>
    <w:rsid w:val="00F6604E"/>
    <w:rsid w:val="00F66B86"/>
    <w:rsid w:val="00F66BFD"/>
    <w:rsid w:val="00F67A8B"/>
    <w:rsid w:val="00F67DF5"/>
    <w:rsid w:val="00F70489"/>
    <w:rsid w:val="00F70999"/>
    <w:rsid w:val="00F70DED"/>
    <w:rsid w:val="00F7102B"/>
    <w:rsid w:val="00F71FED"/>
    <w:rsid w:val="00F724E9"/>
    <w:rsid w:val="00F73721"/>
    <w:rsid w:val="00F737AE"/>
    <w:rsid w:val="00F75140"/>
    <w:rsid w:val="00F758BE"/>
    <w:rsid w:val="00F767B8"/>
    <w:rsid w:val="00F76EFF"/>
    <w:rsid w:val="00F7731D"/>
    <w:rsid w:val="00F77B8E"/>
    <w:rsid w:val="00F77FEC"/>
    <w:rsid w:val="00F8073E"/>
    <w:rsid w:val="00F80B7F"/>
    <w:rsid w:val="00F813D1"/>
    <w:rsid w:val="00F8186D"/>
    <w:rsid w:val="00F822DD"/>
    <w:rsid w:val="00F82428"/>
    <w:rsid w:val="00F82776"/>
    <w:rsid w:val="00F84982"/>
    <w:rsid w:val="00F84F70"/>
    <w:rsid w:val="00F866D9"/>
    <w:rsid w:val="00F87374"/>
    <w:rsid w:val="00F8766D"/>
    <w:rsid w:val="00F87B22"/>
    <w:rsid w:val="00F90604"/>
    <w:rsid w:val="00F90A7F"/>
    <w:rsid w:val="00F91574"/>
    <w:rsid w:val="00F93AF2"/>
    <w:rsid w:val="00F94BF3"/>
    <w:rsid w:val="00F94D3E"/>
    <w:rsid w:val="00F94D40"/>
    <w:rsid w:val="00F94E4C"/>
    <w:rsid w:val="00F952D4"/>
    <w:rsid w:val="00F95324"/>
    <w:rsid w:val="00F95538"/>
    <w:rsid w:val="00F961D3"/>
    <w:rsid w:val="00F9664F"/>
    <w:rsid w:val="00F967FB"/>
    <w:rsid w:val="00F97585"/>
    <w:rsid w:val="00F979C1"/>
    <w:rsid w:val="00FA0B4B"/>
    <w:rsid w:val="00FA101B"/>
    <w:rsid w:val="00FA1CA0"/>
    <w:rsid w:val="00FA1FA9"/>
    <w:rsid w:val="00FA23B3"/>
    <w:rsid w:val="00FA29FC"/>
    <w:rsid w:val="00FA2AEE"/>
    <w:rsid w:val="00FA3243"/>
    <w:rsid w:val="00FA3B69"/>
    <w:rsid w:val="00FA4364"/>
    <w:rsid w:val="00FA5191"/>
    <w:rsid w:val="00FA6983"/>
    <w:rsid w:val="00FA713A"/>
    <w:rsid w:val="00FA791D"/>
    <w:rsid w:val="00FA7DB2"/>
    <w:rsid w:val="00FB0032"/>
    <w:rsid w:val="00FB0169"/>
    <w:rsid w:val="00FB0957"/>
    <w:rsid w:val="00FB0DAF"/>
    <w:rsid w:val="00FB0F38"/>
    <w:rsid w:val="00FB229C"/>
    <w:rsid w:val="00FB258F"/>
    <w:rsid w:val="00FB3587"/>
    <w:rsid w:val="00FB36F5"/>
    <w:rsid w:val="00FB4173"/>
    <w:rsid w:val="00FB42B7"/>
    <w:rsid w:val="00FB51D5"/>
    <w:rsid w:val="00FB57BB"/>
    <w:rsid w:val="00FB5DD3"/>
    <w:rsid w:val="00FB6FBA"/>
    <w:rsid w:val="00FB70B9"/>
    <w:rsid w:val="00FB73CD"/>
    <w:rsid w:val="00FB77AB"/>
    <w:rsid w:val="00FC0E3A"/>
    <w:rsid w:val="00FC12FC"/>
    <w:rsid w:val="00FC16DD"/>
    <w:rsid w:val="00FC261F"/>
    <w:rsid w:val="00FC2EC9"/>
    <w:rsid w:val="00FC2F5F"/>
    <w:rsid w:val="00FC3323"/>
    <w:rsid w:val="00FC36D5"/>
    <w:rsid w:val="00FC3A92"/>
    <w:rsid w:val="00FC4B35"/>
    <w:rsid w:val="00FC5545"/>
    <w:rsid w:val="00FC5F4A"/>
    <w:rsid w:val="00FC6BBB"/>
    <w:rsid w:val="00FC6CD5"/>
    <w:rsid w:val="00FC7A92"/>
    <w:rsid w:val="00FD000B"/>
    <w:rsid w:val="00FD00AB"/>
    <w:rsid w:val="00FD16AD"/>
    <w:rsid w:val="00FD1873"/>
    <w:rsid w:val="00FD1B24"/>
    <w:rsid w:val="00FD1D30"/>
    <w:rsid w:val="00FD2ADA"/>
    <w:rsid w:val="00FD307F"/>
    <w:rsid w:val="00FD32F7"/>
    <w:rsid w:val="00FD4153"/>
    <w:rsid w:val="00FD460D"/>
    <w:rsid w:val="00FD4F0A"/>
    <w:rsid w:val="00FD4F10"/>
    <w:rsid w:val="00FD500A"/>
    <w:rsid w:val="00FD6257"/>
    <w:rsid w:val="00FD6B17"/>
    <w:rsid w:val="00FD6CF8"/>
    <w:rsid w:val="00FD6F7D"/>
    <w:rsid w:val="00FE1681"/>
    <w:rsid w:val="00FE1943"/>
    <w:rsid w:val="00FE1C7B"/>
    <w:rsid w:val="00FE1F62"/>
    <w:rsid w:val="00FE3338"/>
    <w:rsid w:val="00FE4FDA"/>
    <w:rsid w:val="00FE528E"/>
    <w:rsid w:val="00FE545C"/>
    <w:rsid w:val="00FE5686"/>
    <w:rsid w:val="00FE5D1A"/>
    <w:rsid w:val="00FE6105"/>
    <w:rsid w:val="00FE73F0"/>
    <w:rsid w:val="00FE7980"/>
    <w:rsid w:val="00FF097D"/>
    <w:rsid w:val="00FF23BA"/>
    <w:rsid w:val="00FF2A2B"/>
    <w:rsid w:val="00FF3F10"/>
    <w:rsid w:val="00FF478B"/>
    <w:rsid w:val="00FF4B36"/>
    <w:rsid w:val="00FF4E0E"/>
    <w:rsid w:val="00FF68E1"/>
    <w:rsid w:val="00FF6E7F"/>
    <w:rsid w:val="00FF730A"/>
    <w:rsid w:val="00FF7439"/>
    <w:rsid w:val="00FF76FC"/>
    <w:rsid w:val="00FF77D2"/>
    <w:rsid w:val="0617BCC2"/>
    <w:rsid w:val="0AF2DD92"/>
    <w:rsid w:val="11A82B2E"/>
    <w:rsid w:val="1355D42C"/>
    <w:rsid w:val="14C248B0"/>
    <w:rsid w:val="163EA928"/>
    <w:rsid w:val="16B2E467"/>
    <w:rsid w:val="1E4F34AE"/>
    <w:rsid w:val="1E60652B"/>
    <w:rsid w:val="1E7BD71E"/>
    <w:rsid w:val="1F6C5F4D"/>
    <w:rsid w:val="20187090"/>
    <w:rsid w:val="24D9C18B"/>
    <w:rsid w:val="28450B29"/>
    <w:rsid w:val="29542A2F"/>
    <w:rsid w:val="2AA49EC9"/>
    <w:rsid w:val="2D2A6932"/>
    <w:rsid w:val="32E3C072"/>
    <w:rsid w:val="33A82EA9"/>
    <w:rsid w:val="3501C9EE"/>
    <w:rsid w:val="36B37635"/>
    <w:rsid w:val="3A94510D"/>
    <w:rsid w:val="3BFD321F"/>
    <w:rsid w:val="3F827631"/>
    <w:rsid w:val="421D4E30"/>
    <w:rsid w:val="46F5FF9D"/>
    <w:rsid w:val="47681355"/>
    <w:rsid w:val="48D08EE8"/>
    <w:rsid w:val="4FF72E40"/>
    <w:rsid w:val="507EC4A8"/>
    <w:rsid w:val="5138E9FC"/>
    <w:rsid w:val="52B055A0"/>
    <w:rsid w:val="53C7F4D9"/>
    <w:rsid w:val="54EB27AD"/>
    <w:rsid w:val="5540219B"/>
    <w:rsid w:val="5860CBDB"/>
    <w:rsid w:val="59B7BDC3"/>
    <w:rsid w:val="5F8EBD60"/>
    <w:rsid w:val="6451CE44"/>
    <w:rsid w:val="65D156C8"/>
    <w:rsid w:val="6887CB70"/>
    <w:rsid w:val="692A4475"/>
    <w:rsid w:val="696D6B55"/>
    <w:rsid w:val="69D4DCC7"/>
    <w:rsid w:val="6A1A370A"/>
    <w:rsid w:val="6A6941E9"/>
    <w:rsid w:val="6B87B871"/>
    <w:rsid w:val="6FDF8538"/>
    <w:rsid w:val="70019D6E"/>
    <w:rsid w:val="76A97FCA"/>
    <w:rsid w:val="7AD37CA5"/>
    <w:rsid w:val="7BCF4C2E"/>
    <w:rsid w:val="7C5CFCD2"/>
    <w:rsid w:val="7E3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90CEE318-8751-4141-805E-D694340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215BCF"/>
    <w:pPr>
      <w:ind w:left="720"/>
      <w:contextualSpacing/>
    </w:pPr>
  </w:style>
  <w:style w:type="character" w:customStyle="1" w:styleId="normaltextrun">
    <w:name w:val="normaltextrun"/>
    <w:basedOn w:val="DefaultParagraphFont"/>
    <w:rsid w:val="00072B2C"/>
  </w:style>
  <w:style w:type="paragraph" w:customStyle="1" w:styleId="paragraph">
    <w:name w:val="paragraph"/>
    <w:basedOn w:val="Normal"/>
    <w:rsid w:val="0019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967CA"/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520D48"/>
  </w:style>
  <w:style w:type="paragraph" w:styleId="NoSpacing">
    <w:name w:val="No Spacing"/>
    <w:uiPriority w:val="1"/>
    <w:qFormat/>
    <w:rsid w:val="009678D4"/>
    <w:pPr>
      <w:spacing w:after="0" w:line="240" w:lineRule="auto"/>
    </w:pPr>
  </w:style>
  <w:style w:type="paragraph" w:customStyle="1" w:styleId="Default">
    <w:name w:val="Default"/>
    <w:rsid w:val="00D20BA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372C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37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307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6" ma:contentTypeDescription="Create a new document." ma:contentTypeScope="" ma:versionID="a23e295155e38591762bb637d0463188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be8c1f54b3159232560a71515a76bc14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DestructionDate xmlns="d6a6db84-99ce-4eb8-880e-f25c00382294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81FFBC-7DD6-44B5-A776-D18039008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FEA66-A997-4520-848A-E155B12713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06A44A-4B18-4ABD-870D-165EC7E39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7D3C8-0FAE-4C12-AC0A-50C2E9342462}">
  <ds:schemaRefs>
    <ds:schemaRef ds:uri="http://purl.org/dc/terms/"/>
    <ds:schemaRef ds:uri="d6a6db84-99ce-4eb8-880e-f25c0038229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83e1c26f-fe0c-40bd-9e3c-9d7a7969df8d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Machin, Ben</cp:lastModifiedBy>
  <cp:revision>4</cp:revision>
  <cp:lastPrinted>2025-06-19T16:21:00Z</cp:lastPrinted>
  <dcterms:created xsi:type="dcterms:W3CDTF">2025-06-26T16:29:00Z</dcterms:created>
  <dcterms:modified xsi:type="dcterms:W3CDTF">2025-06-26T16:30:00Z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