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070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3119"/>
        <w:gridCol w:w="1706"/>
      </w:tblGrid>
      <w:tr w:rsidR="008A753B" w:rsidRPr="008A753B" w14:paraId="2A4DDC6B" w14:textId="77777777" w:rsidTr="0F7D178B">
        <w:tc>
          <w:tcPr>
            <w:tcW w:w="1007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8406ACC" w14:textId="341D87A2" w:rsidR="0000042C" w:rsidRPr="008A753B" w:rsidRDefault="006A6C1A" w:rsidP="00FD6B17">
            <w:pPr>
              <w:spacing w:before="120" w:after="120"/>
              <w:ind w:left="-5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CONFIRMED </w:t>
            </w:r>
            <w:r w:rsidR="005566E3" w:rsidRPr="008A753B">
              <w:rPr>
                <w:b/>
                <w:bCs/>
                <w:sz w:val="24"/>
                <w:szCs w:val="24"/>
              </w:rPr>
              <w:t xml:space="preserve">MINUTES OF THE MEETING HELD ON </w:t>
            </w:r>
            <w:r w:rsidR="00BD742D">
              <w:rPr>
                <w:b/>
                <w:bCs/>
                <w:sz w:val="24"/>
                <w:szCs w:val="24"/>
              </w:rPr>
              <w:t>3 OCTOBER 2024</w:t>
            </w:r>
          </w:p>
        </w:tc>
      </w:tr>
      <w:tr w:rsidR="008A753B" w:rsidRPr="008A753B" w14:paraId="648655F8" w14:textId="77777777" w:rsidTr="0F7D178B">
        <w:tc>
          <w:tcPr>
            <w:tcW w:w="1007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265554D" w14:textId="2757B112" w:rsidR="0056628D" w:rsidRPr="008A753B" w:rsidRDefault="0056628D" w:rsidP="00FD6B17">
            <w:pPr>
              <w:pStyle w:val="Heading2"/>
              <w:ind w:left="-57"/>
              <w:rPr>
                <w:b w:val="0"/>
              </w:rPr>
            </w:pPr>
            <w:r w:rsidRPr="008A753B">
              <w:t>PRESENT:</w:t>
            </w:r>
          </w:p>
        </w:tc>
      </w:tr>
      <w:tr w:rsidR="008A753B" w:rsidRPr="008A753B" w14:paraId="55D3FC8D" w14:textId="77777777" w:rsidTr="0F7D178B">
        <w:tc>
          <w:tcPr>
            <w:tcW w:w="5245" w:type="dxa"/>
            <w:tcBorders>
              <w:top w:val="single" w:sz="4" w:space="0" w:color="auto"/>
            </w:tcBorders>
          </w:tcPr>
          <w:p w14:paraId="3D959F2F" w14:textId="58F242E7" w:rsidR="002809E2" w:rsidRPr="008A753B" w:rsidRDefault="00C37C7E" w:rsidP="00FD6B17">
            <w:pPr>
              <w:spacing w:before="60"/>
              <w:ind w:lef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Joanna Allen</w:t>
            </w:r>
            <w:r w:rsidR="00D1732C">
              <w:rPr>
                <w:sz w:val="24"/>
                <w:szCs w:val="24"/>
              </w:rPr>
              <w:t>, Committee Chair</w:t>
            </w:r>
          </w:p>
        </w:tc>
        <w:tc>
          <w:tcPr>
            <w:tcW w:w="4825" w:type="dxa"/>
            <w:gridSpan w:val="2"/>
            <w:tcBorders>
              <w:top w:val="single" w:sz="4" w:space="0" w:color="auto"/>
            </w:tcBorders>
          </w:tcPr>
          <w:p w14:paraId="30089F4C" w14:textId="710774C4" w:rsidR="002809E2" w:rsidRPr="008A753B" w:rsidRDefault="00526685" w:rsidP="00FD6B17">
            <w:pPr>
              <w:spacing w:before="60"/>
              <w:ind w:left="-57"/>
              <w:rPr>
                <w:sz w:val="24"/>
                <w:szCs w:val="24"/>
              </w:rPr>
            </w:pPr>
            <w:r w:rsidRPr="0091551C">
              <w:rPr>
                <w:bCs/>
                <w:sz w:val="24"/>
                <w:szCs w:val="24"/>
              </w:rPr>
              <w:t>Matt Lilley</w:t>
            </w:r>
          </w:p>
        </w:tc>
      </w:tr>
      <w:tr w:rsidR="008A753B" w:rsidRPr="008A753B" w14:paraId="50C624E2" w14:textId="77777777" w:rsidTr="0F7D178B">
        <w:tc>
          <w:tcPr>
            <w:tcW w:w="5245" w:type="dxa"/>
          </w:tcPr>
          <w:p w14:paraId="16CD5789" w14:textId="35ED7727" w:rsidR="002809E2" w:rsidRPr="008A753B" w:rsidRDefault="006E293C" w:rsidP="00FD6B17">
            <w:pPr>
              <w:spacing w:before="60"/>
              <w:ind w:lef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Ian Hall</w:t>
            </w:r>
          </w:p>
        </w:tc>
        <w:tc>
          <w:tcPr>
            <w:tcW w:w="4825" w:type="dxa"/>
            <w:gridSpan w:val="2"/>
          </w:tcPr>
          <w:p w14:paraId="5EA3E647" w14:textId="468214F0" w:rsidR="002809E2" w:rsidRPr="008A753B" w:rsidRDefault="00957F40" w:rsidP="00FD6B17">
            <w:pPr>
              <w:spacing w:before="60"/>
              <w:ind w:lef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Theresa Spencer</w:t>
            </w:r>
          </w:p>
        </w:tc>
      </w:tr>
      <w:tr w:rsidR="008A753B" w:rsidRPr="008A753B" w14:paraId="6DFCA552" w14:textId="77777777" w:rsidTr="0F7D178B">
        <w:tc>
          <w:tcPr>
            <w:tcW w:w="5245" w:type="dxa"/>
          </w:tcPr>
          <w:p w14:paraId="291D9A19" w14:textId="132F7558" w:rsidR="002809E2" w:rsidRPr="008A753B" w:rsidRDefault="00BA5EA1" w:rsidP="00FD6B17">
            <w:pPr>
              <w:spacing w:before="60"/>
              <w:ind w:left="-57"/>
              <w:rPr>
                <w:sz w:val="24"/>
                <w:szCs w:val="24"/>
              </w:rPr>
            </w:pPr>
            <w:r w:rsidRPr="008E43CD">
              <w:rPr>
                <w:bCs/>
                <w:sz w:val="24"/>
                <w:szCs w:val="24"/>
              </w:rPr>
              <w:t>Sameer Kothari</w:t>
            </w:r>
            <w:r w:rsidR="002B4027">
              <w:rPr>
                <w:bCs/>
                <w:sz w:val="24"/>
                <w:szCs w:val="24"/>
              </w:rPr>
              <w:t xml:space="preserve"> (item 1 to 7)</w:t>
            </w:r>
          </w:p>
        </w:tc>
        <w:tc>
          <w:tcPr>
            <w:tcW w:w="4825" w:type="dxa"/>
            <w:gridSpan w:val="2"/>
          </w:tcPr>
          <w:p w14:paraId="6FAD7F61" w14:textId="77777777" w:rsidR="002809E2" w:rsidRPr="008A753B" w:rsidRDefault="002809E2" w:rsidP="00FD6B17">
            <w:pPr>
              <w:spacing w:before="60"/>
              <w:ind w:left="-57"/>
              <w:rPr>
                <w:sz w:val="24"/>
                <w:szCs w:val="24"/>
              </w:rPr>
            </w:pPr>
          </w:p>
        </w:tc>
      </w:tr>
      <w:tr w:rsidR="008A753B" w:rsidRPr="008A753B" w14:paraId="70E71BC7" w14:textId="77777777" w:rsidTr="0F7D178B">
        <w:tc>
          <w:tcPr>
            <w:tcW w:w="83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F93DFFE" w14:textId="50E90104" w:rsidR="009A6CD4" w:rsidRPr="008A753B" w:rsidRDefault="009A6CD4" w:rsidP="00FD6B17">
            <w:pPr>
              <w:pStyle w:val="Heading2"/>
              <w:ind w:left="-57"/>
            </w:pPr>
            <w:r w:rsidRPr="008A753B">
              <w:t>IN ATTE</w:t>
            </w:r>
            <w:r w:rsidR="00FA791D">
              <w:t>N</w:t>
            </w:r>
            <w:r w:rsidRPr="008A753B">
              <w:t>DANCE:</w:t>
            </w:r>
          </w:p>
        </w:tc>
        <w:tc>
          <w:tcPr>
            <w:tcW w:w="1706" w:type="dxa"/>
            <w:tcBorders>
              <w:top w:val="single" w:sz="4" w:space="0" w:color="auto"/>
              <w:bottom w:val="single" w:sz="4" w:space="0" w:color="auto"/>
            </w:tcBorders>
          </w:tcPr>
          <w:p w14:paraId="5704DEE0" w14:textId="34F6391B" w:rsidR="009A6CD4" w:rsidRPr="008A753B" w:rsidRDefault="002809E2" w:rsidP="00FD6B17">
            <w:pPr>
              <w:pStyle w:val="Heading2"/>
              <w:ind w:left="-57"/>
            </w:pPr>
            <w:r w:rsidRPr="008A753B">
              <w:t>AGENDA ITEM</w:t>
            </w:r>
          </w:p>
        </w:tc>
      </w:tr>
      <w:tr w:rsidR="008A753B" w:rsidRPr="008A753B" w14:paraId="4FDE8ED6" w14:textId="77777777" w:rsidTr="0F7D178B">
        <w:tc>
          <w:tcPr>
            <w:tcW w:w="8364" w:type="dxa"/>
            <w:gridSpan w:val="2"/>
            <w:tcBorders>
              <w:top w:val="single" w:sz="4" w:space="0" w:color="auto"/>
            </w:tcBorders>
          </w:tcPr>
          <w:p w14:paraId="6ADC6742" w14:textId="52DB02B1" w:rsidR="002809E2" w:rsidRPr="008A753B" w:rsidRDefault="00AF3946" w:rsidP="00FD6B17">
            <w:pPr>
              <w:spacing w:before="60" w:after="60"/>
              <w:ind w:lef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Rebecca Baker, Risk and Business Continuity Officer</w:t>
            </w:r>
          </w:p>
        </w:tc>
        <w:tc>
          <w:tcPr>
            <w:tcW w:w="1706" w:type="dxa"/>
            <w:tcBorders>
              <w:top w:val="single" w:sz="4" w:space="0" w:color="auto"/>
            </w:tcBorders>
          </w:tcPr>
          <w:p w14:paraId="24724C1C" w14:textId="370311D3" w:rsidR="002809E2" w:rsidRPr="008A753B" w:rsidRDefault="00AF3946" w:rsidP="00FD6B17">
            <w:pPr>
              <w:spacing w:before="60" w:after="60"/>
              <w:ind w:lef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8A753B" w:rsidRPr="008A753B" w14:paraId="58F7750F" w14:textId="77777777" w:rsidTr="0F7D178B">
        <w:tc>
          <w:tcPr>
            <w:tcW w:w="8364" w:type="dxa"/>
            <w:gridSpan w:val="2"/>
          </w:tcPr>
          <w:p w14:paraId="0C1788E7" w14:textId="233E17CC" w:rsidR="002809E2" w:rsidRPr="008A753B" w:rsidRDefault="00AF3946" w:rsidP="00FD6B17">
            <w:pPr>
              <w:spacing w:before="60" w:after="60"/>
              <w:ind w:lef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Ben Connor, PwC</w:t>
            </w:r>
          </w:p>
        </w:tc>
        <w:tc>
          <w:tcPr>
            <w:tcW w:w="1706" w:type="dxa"/>
          </w:tcPr>
          <w:p w14:paraId="7DEBC527" w14:textId="6244AA19" w:rsidR="002809E2" w:rsidRPr="008A753B" w:rsidRDefault="00AF3946" w:rsidP="00FD6B17">
            <w:pPr>
              <w:spacing w:before="60" w:after="60"/>
              <w:ind w:lef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 except 1</w:t>
            </w:r>
          </w:p>
        </w:tc>
      </w:tr>
      <w:tr w:rsidR="008A753B" w:rsidRPr="008A753B" w14:paraId="33B0B93C" w14:textId="77777777" w:rsidTr="0F7D178B">
        <w:tc>
          <w:tcPr>
            <w:tcW w:w="8364" w:type="dxa"/>
            <w:gridSpan w:val="2"/>
          </w:tcPr>
          <w:p w14:paraId="693EE68D" w14:textId="7712849D" w:rsidR="002809E2" w:rsidRPr="008A753B" w:rsidRDefault="00AF3946" w:rsidP="00FD6B17">
            <w:pPr>
              <w:spacing w:before="60" w:after="60"/>
              <w:ind w:left="-57"/>
              <w:rPr>
                <w:sz w:val="24"/>
                <w:szCs w:val="24"/>
              </w:rPr>
            </w:pPr>
            <w:r w:rsidRPr="00F86CA1">
              <w:rPr>
                <w:color w:val="000000" w:themeColor="text1"/>
                <w:sz w:val="24"/>
                <w:szCs w:val="24"/>
              </w:rPr>
              <w:t>Katy Doherty</w:t>
            </w:r>
            <w:r>
              <w:rPr>
                <w:color w:val="000000" w:themeColor="text1"/>
                <w:sz w:val="24"/>
                <w:szCs w:val="24"/>
              </w:rPr>
              <w:t>, Grant Thornton</w:t>
            </w:r>
          </w:p>
        </w:tc>
        <w:tc>
          <w:tcPr>
            <w:tcW w:w="1706" w:type="dxa"/>
          </w:tcPr>
          <w:p w14:paraId="2D1FB007" w14:textId="7F3E7285" w:rsidR="002809E2" w:rsidRPr="008A753B" w:rsidRDefault="00AF3946" w:rsidP="00FD6B17">
            <w:pPr>
              <w:spacing w:before="60" w:after="60"/>
              <w:ind w:lef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 except 1</w:t>
            </w:r>
          </w:p>
        </w:tc>
      </w:tr>
      <w:tr w:rsidR="000D0F7C" w:rsidRPr="008A753B" w14:paraId="0F1E2ACC" w14:textId="77777777" w:rsidTr="0F7D178B">
        <w:tc>
          <w:tcPr>
            <w:tcW w:w="8364" w:type="dxa"/>
            <w:gridSpan w:val="2"/>
          </w:tcPr>
          <w:p w14:paraId="76131C59" w14:textId="7A7876FE" w:rsidR="000D0F7C" w:rsidRPr="00F86CA1" w:rsidRDefault="000D0F7C" w:rsidP="00FD6B17">
            <w:pPr>
              <w:spacing w:before="60" w:after="60"/>
              <w:ind w:left="-57"/>
              <w:rPr>
                <w:color w:val="000000" w:themeColor="text1"/>
                <w:sz w:val="24"/>
                <w:szCs w:val="24"/>
              </w:rPr>
            </w:pPr>
            <w:r w:rsidRPr="0F7D178B">
              <w:rPr>
                <w:color w:val="000000" w:themeColor="text1"/>
                <w:sz w:val="24"/>
                <w:szCs w:val="24"/>
              </w:rPr>
              <w:t xml:space="preserve">Kate Ellis, </w:t>
            </w:r>
            <w:r w:rsidR="002B4027" w:rsidRPr="0F7D178B">
              <w:rPr>
                <w:color w:val="000000" w:themeColor="text1"/>
                <w:sz w:val="24"/>
                <w:szCs w:val="24"/>
              </w:rPr>
              <w:t>PwC</w:t>
            </w:r>
          </w:p>
        </w:tc>
        <w:tc>
          <w:tcPr>
            <w:tcW w:w="1706" w:type="dxa"/>
          </w:tcPr>
          <w:p w14:paraId="5633750C" w14:textId="47A90BAC" w:rsidR="000D0F7C" w:rsidRDefault="00963BE1" w:rsidP="00FD6B17">
            <w:pPr>
              <w:spacing w:before="60" w:after="60"/>
              <w:ind w:lef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 except 1</w:t>
            </w:r>
          </w:p>
        </w:tc>
      </w:tr>
      <w:tr w:rsidR="00AF3946" w:rsidRPr="008A753B" w14:paraId="407E548A" w14:textId="77777777" w:rsidTr="0F7D178B">
        <w:tc>
          <w:tcPr>
            <w:tcW w:w="8364" w:type="dxa"/>
            <w:gridSpan w:val="2"/>
          </w:tcPr>
          <w:p w14:paraId="1468AF5B" w14:textId="663D206A" w:rsidR="00AF3946" w:rsidRPr="00F86CA1" w:rsidRDefault="00AF3946" w:rsidP="00FD6B17">
            <w:pPr>
              <w:spacing w:before="60" w:after="60"/>
              <w:ind w:left="-57"/>
              <w:rPr>
                <w:color w:val="000000" w:themeColor="text1"/>
                <w:sz w:val="24"/>
                <w:szCs w:val="24"/>
              </w:rPr>
            </w:pPr>
            <w:r w:rsidRPr="0046424B">
              <w:rPr>
                <w:color w:val="000000" w:themeColor="text1"/>
                <w:sz w:val="24"/>
                <w:szCs w:val="24"/>
              </w:rPr>
              <w:t>Sophie Hamlet, Grant Thornton</w:t>
            </w:r>
          </w:p>
        </w:tc>
        <w:tc>
          <w:tcPr>
            <w:tcW w:w="1706" w:type="dxa"/>
          </w:tcPr>
          <w:p w14:paraId="0F1C01D0" w14:textId="088EF152" w:rsidR="00AF3946" w:rsidRPr="008A753B" w:rsidRDefault="00AF3946" w:rsidP="00AF3946">
            <w:pPr>
              <w:spacing w:before="60" w:after="60"/>
              <w:ind w:lef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 except 1</w:t>
            </w:r>
          </w:p>
        </w:tc>
      </w:tr>
      <w:tr w:rsidR="00AF3946" w:rsidRPr="008A753B" w14:paraId="49E16FA5" w14:textId="77777777" w:rsidTr="0F7D178B">
        <w:tc>
          <w:tcPr>
            <w:tcW w:w="8364" w:type="dxa"/>
            <w:gridSpan w:val="2"/>
          </w:tcPr>
          <w:p w14:paraId="56D05AEC" w14:textId="15772A2F" w:rsidR="00AF3946" w:rsidRPr="0046424B" w:rsidRDefault="00AF3946" w:rsidP="00FD6B17">
            <w:pPr>
              <w:spacing w:before="60" w:after="60"/>
              <w:ind w:left="-57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Ryan Keyworth, Chief Finance Officer (CFO)</w:t>
            </w:r>
          </w:p>
        </w:tc>
        <w:tc>
          <w:tcPr>
            <w:tcW w:w="1706" w:type="dxa"/>
          </w:tcPr>
          <w:p w14:paraId="123D047A" w14:textId="3C7F32DC" w:rsidR="00AF3946" w:rsidRDefault="00AF3946" w:rsidP="00AF3946">
            <w:pPr>
              <w:spacing w:before="60" w:after="60"/>
              <w:ind w:lef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 except 1</w:t>
            </w:r>
          </w:p>
        </w:tc>
      </w:tr>
      <w:tr w:rsidR="00D00A01" w:rsidRPr="008A753B" w14:paraId="15698B4F" w14:textId="77777777" w:rsidTr="0F7D178B">
        <w:tc>
          <w:tcPr>
            <w:tcW w:w="8364" w:type="dxa"/>
            <w:gridSpan w:val="2"/>
          </w:tcPr>
          <w:p w14:paraId="1741D142" w14:textId="7236666C" w:rsidR="00D00A01" w:rsidRDefault="00D00A01" w:rsidP="00FD6B17">
            <w:pPr>
              <w:spacing w:before="60" w:after="60"/>
              <w:ind w:lef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Clair Marlow, University Secretary</w:t>
            </w:r>
          </w:p>
        </w:tc>
        <w:tc>
          <w:tcPr>
            <w:tcW w:w="1706" w:type="dxa"/>
          </w:tcPr>
          <w:p w14:paraId="5305826E" w14:textId="7754A119" w:rsidR="00D00A01" w:rsidRDefault="00D00A01" w:rsidP="00AF3946">
            <w:pPr>
              <w:spacing w:before="60" w:after="60"/>
              <w:ind w:lef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</w:t>
            </w:r>
          </w:p>
        </w:tc>
      </w:tr>
      <w:tr w:rsidR="00D00A01" w:rsidRPr="008A753B" w14:paraId="03CDBBE1" w14:textId="77777777" w:rsidTr="0F7D178B">
        <w:tc>
          <w:tcPr>
            <w:tcW w:w="8364" w:type="dxa"/>
            <w:gridSpan w:val="2"/>
          </w:tcPr>
          <w:p w14:paraId="77AAF71F" w14:textId="217C4D5E" w:rsidR="00D00A01" w:rsidRDefault="00D00A01" w:rsidP="00FD6B17">
            <w:pPr>
              <w:spacing w:before="60" w:after="60"/>
              <w:ind w:lef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Linda Mason, Programme Director</w:t>
            </w:r>
            <w:r w:rsidR="00FB39ED">
              <w:rPr>
                <w:sz w:val="24"/>
                <w:szCs w:val="24"/>
              </w:rPr>
              <w:t xml:space="preserve"> – London Campus</w:t>
            </w:r>
          </w:p>
        </w:tc>
        <w:tc>
          <w:tcPr>
            <w:tcW w:w="1706" w:type="dxa"/>
          </w:tcPr>
          <w:p w14:paraId="74D75466" w14:textId="68D2F462" w:rsidR="00D00A01" w:rsidRDefault="00D00A01" w:rsidP="00AF3946">
            <w:pPr>
              <w:spacing w:before="60" w:after="60"/>
              <w:ind w:lef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6.2</w:t>
            </w:r>
          </w:p>
        </w:tc>
      </w:tr>
      <w:tr w:rsidR="00606F94" w:rsidRPr="008A753B" w14:paraId="08058F84" w14:textId="77777777" w:rsidTr="0F7D178B">
        <w:tc>
          <w:tcPr>
            <w:tcW w:w="8364" w:type="dxa"/>
            <w:gridSpan w:val="2"/>
          </w:tcPr>
          <w:p w14:paraId="308A02D2" w14:textId="4EA06A92" w:rsidR="00606F94" w:rsidRDefault="00606F94" w:rsidP="00FD6B17">
            <w:pPr>
              <w:spacing w:before="60" w:after="60"/>
              <w:ind w:lef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Liz Mossop, Vice-Chancellor</w:t>
            </w:r>
          </w:p>
        </w:tc>
        <w:tc>
          <w:tcPr>
            <w:tcW w:w="1706" w:type="dxa"/>
          </w:tcPr>
          <w:p w14:paraId="399AF068" w14:textId="76DF921B" w:rsidR="00606F94" w:rsidRDefault="003C09F7" w:rsidP="00AF3946">
            <w:pPr>
              <w:spacing w:before="60" w:after="60"/>
              <w:ind w:lef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Items 2 to </w:t>
            </w:r>
            <w:r w:rsidR="00510FAB">
              <w:rPr>
                <w:sz w:val="24"/>
                <w:szCs w:val="24"/>
              </w:rPr>
              <w:t>7</w:t>
            </w:r>
          </w:p>
        </w:tc>
      </w:tr>
      <w:tr w:rsidR="00D00A01" w:rsidRPr="008A753B" w14:paraId="346FA82F" w14:textId="77777777" w:rsidTr="0F7D178B">
        <w:tc>
          <w:tcPr>
            <w:tcW w:w="8364" w:type="dxa"/>
            <w:gridSpan w:val="2"/>
          </w:tcPr>
          <w:p w14:paraId="681188BC" w14:textId="570E6551" w:rsidR="00D00A01" w:rsidRDefault="00D00A01" w:rsidP="00FD6B17">
            <w:pPr>
              <w:spacing w:before="60" w:after="60"/>
              <w:ind w:left="-57"/>
              <w:rPr>
                <w:sz w:val="24"/>
                <w:szCs w:val="24"/>
              </w:rPr>
            </w:pPr>
            <w:r w:rsidRPr="000C1BDF">
              <w:rPr>
                <w:color w:val="000000" w:themeColor="text1"/>
                <w:sz w:val="24"/>
                <w:szCs w:val="24"/>
              </w:rPr>
              <w:t>Tom Russell</w:t>
            </w:r>
            <w:r>
              <w:rPr>
                <w:color w:val="000000" w:themeColor="text1"/>
                <w:sz w:val="24"/>
                <w:szCs w:val="24"/>
              </w:rPr>
              <w:t>, Head of Strategic Insight and Data</w:t>
            </w:r>
          </w:p>
        </w:tc>
        <w:tc>
          <w:tcPr>
            <w:tcW w:w="1706" w:type="dxa"/>
          </w:tcPr>
          <w:p w14:paraId="03B7922E" w14:textId="7E7D5989" w:rsidR="00D00A01" w:rsidRDefault="00D00A01" w:rsidP="00AF3946">
            <w:pPr>
              <w:spacing w:before="60" w:after="60"/>
              <w:ind w:lef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D00A01" w:rsidRPr="008A753B" w14:paraId="24FD8B80" w14:textId="77777777" w:rsidTr="0F7D178B">
        <w:tc>
          <w:tcPr>
            <w:tcW w:w="8364" w:type="dxa"/>
            <w:gridSpan w:val="2"/>
          </w:tcPr>
          <w:p w14:paraId="0CF95DE5" w14:textId="4CAA9B9A" w:rsidR="00D00A01" w:rsidRPr="000C1BDF" w:rsidRDefault="00D00A01" w:rsidP="00FD6B17">
            <w:pPr>
              <w:spacing w:before="60" w:after="60"/>
              <w:ind w:left="-57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David Shepherd, </w:t>
            </w:r>
            <w:r>
              <w:rPr>
                <w:sz w:val="24"/>
                <w:szCs w:val="24"/>
              </w:rPr>
              <w:t>Deputy Vice-Chancellor, Academic (DVCA)</w:t>
            </w:r>
          </w:p>
        </w:tc>
        <w:tc>
          <w:tcPr>
            <w:tcW w:w="1706" w:type="dxa"/>
          </w:tcPr>
          <w:p w14:paraId="5593DFCC" w14:textId="28D948D3" w:rsidR="00D00A01" w:rsidRDefault="00D00A01" w:rsidP="00AF3946">
            <w:pPr>
              <w:spacing w:before="60" w:after="60"/>
              <w:ind w:lef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6.2</w:t>
            </w:r>
          </w:p>
        </w:tc>
      </w:tr>
      <w:tr w:rsidR="00D00A01" w:rsidRPr="008A753B" w14:paraId="7D1FFB59" w14:textId="77777777" w:rsidTr="0F7D178B">
        <w:tc>
          <w:tcPr>
            <w:tcW w:w="8364" w:type="dxa"/>
            <w:gridSpan w:val="2"/>
          </w:tcPr>
          <w:p w14:paraId="2B8E1A76" w14:textId="05CD2C35" w:rsidR="00D00A01" w:rsidRDefault="00D00A01" w:rsidP="00FD6B17">
            <w:pPr>
              <w:spacing w:before="60" w:after="60"/>
              <w:ind w:left="-57"/>
              <w:rPr>
                <w:color w:val="000000" w:themeColor="text1"/>
                <w:sz w:val="24"/>
                <w:szCs w:val="24"/>
              </w:rPr>
            </w:pPr>
            <w:r w:rsidRPr="006808F5">
              <w:rPr>
                <w:sz w:val="24"/>
                <w:szCs w:val="24"/>
              </w:rPr>
              <w:t>Angela Temple, Governance Senior Adviser (Committee Secretary)</w:t>
            </w:r>
          </w:p>
        </w:tc>
        <w:tc>
          <w:tcPr>
            <w:tcW w:w="1706" w:type="dxa"/>
          </w:tcPr>
          <w:p w14:paraId="0599ECD9" w14:textId="49A87643" w:rsidR="00D00A01" w:rsidRDefault="00D00A01" w:rsidP="00AF3946">
            <w:pPr>
              <w:spacing w:before="60" w:after="60"/>
              <w:ind w:lef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</w:t>
            </w:r>
          </w:p>
        </w:tc>
      </w:tr>
      <w:tr w:rsidR="00D00A01" w:rsidRPr="008A753B" w14:paraId="7D5EC56F" w14:textId="77777777" w:rsidTr="0F7D178B">
        <w:tc>
          <w:tcPr>
            <w:tcW w:w="8364" w:type="dxa"/>
            <w:gridSpan w:val="2"/>
          </w:tcPr>
          <w:p w14:paraId="4CEE21C0" w14:textId="7F7BFC6D" w:rsidR="00D00A01" w:rsidRPr="006808F5" w:rsidRDefault="00D00A01" w:rsidP="00FD6B17">
            <w:pPr>
              <w:spacing w:before="60" w:after="60"/>
              <w:ind w:lef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Libby Wilson, </w:t>
            </w:r>
            <w:r w:rsidRPr="00B76B2C">
              <w:rPr>
                <w:sz w:val="24"/>
                <w:szCs w:val="24"/>
              </w:rPr>
              <w:t>Interim</w:t>
            </w:r>
            <w:r w:rsidRPr="0091551C">
              <w:rPr>
                <w:sz w:val="24"/>
                <w:szCs w:val="24"/>
              </w:rPr>
              <w:t xml:space="preserve"> Chief Operating Officer</w:t>
            </w:r>
            <w:r>
              <w:rPr>
                <w:sz w:val="24"/>
                <w:szCs w:val="24"/>
              </w:rPr>
              <w:t xml:space="preserve"> (ICOO)</w:t>
            </w:r>
          </w:p>
        </w:tc>
        <w:tc>
          <w:tcPr>
            <w:tcW w:w="1706" w:type="dxa"/>
          </w:tcPr>
          <w:p w14:paraId="6691AB20" w14:textId="1639611E" w:rsidR="00D00A01" w:rsidRDefault="00D00A01" w:rsidP="00AF3946">
            <w:pPr>
              <w:spacing w:before="60" w:after="60"/>
              <w:ind w:lef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 except 1</w:t>
            </w:r>
          </w:p>
        </w:tc>
      </w:tr>
      <w:tr w:rsidR="00204CD9" w:rsidRPr="008A753B" w14:paraId="1EE88C2D" w14:textId="77777777" w:rsidTr="0F7D178B">
        <w:tc>
          <w:tcPr>
            <w:tcW w:w="1007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5E936CF" w14:textId="6A6A1EDF" w:rsidR="00204CD9" w:rsidRPr="008A753B" w:rsidRDefault="00204CD9" w:rsidP="00FD6B17">
            <w:pPr>
              <w:pStyle w:val="Heading2"/>
              <w:ind w:left="-57"/>
            </w:pPr>
            <w:r w:rsidRPr="008A753B">
              <w:t>APOLOGIES:</w:t>
            </w:r>
            <w:r w:rsidR="002B46E3" w:rsidRPr="008A753B">
              <w:t xml:space="preserve"> </w:t>
            </w:r>
          </w:p>
        </w:tc>
      </w:tr>
      <w:tr w:rsidR="00725E72" w:rsidRPr="008A753B" w14:paraId="53A94DF4" w14:textId="77777777" w:rsidTr="0F7D178B">
        <w:tc>
          <w:tcPr>
            <w:tcW w:w="5245" w:type="dxa"/>
          </w:tcPr>
          <w:p w14:paraId="00A3E176" w14:textId="0DE62608" w:rsidR="00725E72" w:rsidRPr="008A753B" w:rsidRDefault="006161EF" w:rsidP="00E21E51">
            <w:pPr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Mohammed Hannan</w:t>
            </w:r>
          </w:p>
        </w:tc>
        <w:tc>
          <w:tcPr>
            <w:tcW w:w="4825" w:type="dxa"/>
            <w:gridSpan w:val="2"/>
          </w:tcPr>
          <w:p w14:paraId="2A0D19F3" w14:textId="77777777" w:rsidR="00725E72" w:rsidRPr="008A753B" w:rsidRDefault="00725E72" w:rsidP="00E21E51">
            <w:pPr>
              <w:spacing w:before="60"/>
              <w:rPr>
                <w:sz w:val="24"/>
                <w:szCs w:val="24"/>
              </w:rPr>
            </w:pPr>
          </w:p>
        </w:tc>
      </w:tr>
    </w:tbl>
    <w:p w14:paraId="2B637C90" w14:textId="207E3F35" w:rsidR="0000042C" w:rsidRPr="008A753B" w:rsidRDefault="0000042C" w:rsidP="00780FBC">
      <w:pPr>
        <w:spacing w:after="0" w:line="240" w:lineRule="auto"/>
        <w:rPr>
          <w:sz w:val="24"/>
          <w:szCs w:val="24"/>
        </w:rPr>
      </w:pPr>
    </w:p>
    <w:tbl>
      <w:tblPr>
        <w:tblStyle w:val="TableGrid"/>
        <w:tblW w:w="10065" w:type="dxa"/>
        <w:tblInd w:w="-426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6463"/>
        <w:gridCol w:w="355"/>
        <w:gridCol w:w="2551"/>
      </w:tblGrid>
      <w:tr w:rsidR="00524922" w:rsidRPr="008A753B" w14:paraId="126299E9" w14:textId="77777777" w:rsidTr="00722004">
        <w:trPr>
          <w:trHeight w:val="300"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0093AE" w14:textId="10F21298" w:rsidR="00524922" w:rsidRPr="00890E44" w:rsidRDefault="00524922" w:rsidP="00B14798">
            <w:pPr>
              <w:pStyle w:val="Heading2"/>
              <w:spacing w:before="0" w:after="0"/>
              <w:ind w:left="-57" w:right="-113"/>
              <w:rPr>
                <w:sz w:val="19"/>
                <w:szCs w:val="19"/>
              </w:rPr>
            </w:pPr>
            <w:bookmarkStart w:id="0" w:name="_Hlk165619253"/>
            <w:r w:rsidRPr="00890E44">
              <w:rPr>
                <w:sz w:val="19"/>
                <w:szCs w:val="19"/>
              </w:rPr>
              <w:t xml:space="preserve">Minute </w:t>
            </w:r>
          </w:p>
        </w:tc>
        <w:tc>
          <w:tcPr>
            <w:tcW w:w="64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C103AE4" w14:textId="77777777" w:rsidR="00524922" w:rsidRPr="00524922" w:rsidRDefault="00524922" w:rsidP="00890E44">
            <w:pPr>
              <w:pStyle w:val="Heading2"/>
              <w:spacing w:before="0" w:after="0"/>
              <w:ind w:right="-57"/>
              <w:rPr>
                <w:sz w:val="20"/>
                <w:szCs w:val="20"/>
              </w:rPr>
            </w:pPr>
            <w:r w:rsidRPr="00524922">
              <w:rPr>
                <w:sz w:val="20"/>
                <w:szCs w:val="20"/>
              </w:rPr>
              <w:t>Item of Business</w:t>
            </w:r>
          </w:p>
        </w:tc>
        <w:tc>
          <w:tcPr>
            <w:tcW w:w="290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1B3F92" w14:textId="7350A03D" w:rsidR="00524922" w:rsidRPr="00524922" w:rsidRDefault="00524922" w:rsidP="00890E44">
            <w:pPr>
              <w:pStyle w:val="Heading2"/>
              <w:spacing w:before="0" w:after="0"/>
              <w:ind w:right="-5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Paper ref</w:t>
            </w:r>
          </w:p>
        </w:tc>
      </w:tr>
      <w:tr w:rsidR="00691963" w:rsidRPr="008A753B" w14:paraId="566B4443" w14:textId="77777777" w:rsidTr="006F4FCC">
        <w:trPr>
          <w:trHeight w:val="300"/>
        </w:trPr>
        <w:tc>
          <w:tcPr>
            <w:tcW w:w="1006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37E7C16" w14:textId="0937F0E6" w:rsidR="00691963" w:rsidRPr="00FD6B17" w:rsidRDefault="00B56F9E" w:rsidP="005F37BC">
            <w:pPr>
              <w:spacing w:before="60" w:after="60"/>
              <w:ind w:left="-57" w:right="-57"/>
              <w:rPr>
                <w:b/>
                <w:bCs/>
                <w:sz w:val="24"/>
                <w:szCs w:val="24"/>
              </w:rPr>
            </w:pPr>
            <w:r w:rsidRPr="00B56F9E">
              <w:rPr>
                <w:b/>
                <w:bCs/>
                <w:sz w:val="24"/>
                <w:szCs w:val="24"/>
              </w:rPr>
              <w:t>PRIVATE MEETING OF COMMITTEE MEMBERS</w:t>
            </w:r>
          </w:p>
        </w:tc>
      </w:tr>
      <w:tr w:rsidR="00691963" w:rsidRPr="008A753B" w14:paraId="6D5E1887" w14:textId="77777777" w:rsidTr="00722004">
        <w:trPr>
          <w:trHeight w:val="300"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14:paraId="6C26AA4F" w14:textId="77777777" w:rsidR="00691963" w:rsidRPr="00780FBC" w:rsidRDefault="00691963" w:rsidP="005F37BC">
            <w:pPr>
              <w:spacing w:before="60" w:after="60"/>
              <w:ind w:left="-57"/>
              <w:rPr>
                <w:sz w:val="24"/>
                <w:szCs w:val="24"/>
              </w:rPr>
            </w:pPr>
            <w:r w:rsidRPr="00780FBC">
              <w:rPr>
                <w:sz w:val="24"/>
                <w:szCs w:val="24"/>
              </w:rPr>
              <w:t>1.1</w:t>
            </w:r>
          </w:p>
        </w:tc>
        <w:tc>
          <w:tcPr>
            <w:tcW w:w="936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2608F17" w14:textId="064198B9" w:rsidR="00691963" w:rsidRPr="008A753B" w:rsidRDefault="00584688" w:rsidP="005F37BC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All items raised were discussed in the meeting. </w:t>
            </w:r>
          </w:p>
        </w:tc>
      </w:tr>
      <w:bookmarkEnd w:id="0"/>
      <w:tr w:rsidR="00524922" w:rsidRPr="008A753B" w14:paraId="1F67B079" w14:textId="77777777" w:rsidTr="006F4FCC">
        <w:trPr>
          <w:trHeight w:val="300"/>
        </w:trPr>
        <w:tc>
          <w:tcPr>
            <w:tcW w:w="1006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8ED3719" w14:textId="125F80B2" w:rsidR="00524922" w:rsidRPr="00FD6B17" w:rsidRDefault="00524922" w:rsidP="00FD6B17">
            <w:pPr>
              <w:spacing w:before="60" w:after="60"/>
              <w:ind w:left="-57" w:right="-57"/>
              <w:rPr>
                <w:b/>
                <w:bCs/>
                <w:sz w:val="24"/>
                <w:szCs w:val="24"/>
              </w:rPr>
            </w:pPr>
            <w:r w:rsidRPr="006545A2">
              <w:rPr>
                <w:b/>
                <w:bCs/>
                <w:sz w:val="24"/>
                <w:szCs w:val="24"/>
              </w:rPr>
              <w:t>DECLARATIONS OF INTEREST</w:t>
            </w:r>
          </w:p>
        </w:tc>
      </w:tr>
      <w:tr w:rsidR="008A753B" w:rsidRPr="008A753B" w14:paraId="42DADC77" w14:textId="77777777" w:rsidTr="00722004">
        <w:trPr>
          <w:trHeight w:val="300"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14:paraId="67E9C522" w14:textId="199DADE4" w:rsidR="00A84615" w:rsidRPr="00780FBC" w:rsidRDefault="00B56F9E" w:rsidP="00780FBC">
            <w:pPr>
              <w:spacing w:before="60" w:after="60"/>
              <w:ind w:lef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84615" w:rsidRPr="00780FBC">
              <w:rPr>
                <w:sz w:val="24"/>
                <w:szCs w:val="24"/>
              </w:rPr>
              <w:t>.1</w:t>
            </w:r>
          </w:p>
        </w:tc>
        <w:tc>
          <w:tcPr>
            <w:tcW w:w="936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E3C8584" w14:textId="06C63EA6" w:rsidR="00C54F81" w:rsidRPr="008A753B" w:rsidRDefault="006545A2" w:rsidP="00913C7D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There were no declarations of interest</w:t>
            </w:r>
            <w:r w:rsidR="00215BCF">
              <w:rPr>
                <w:sz w:val="24"/>
                <w:szCs w:val="24"/>
              </w:rPr>
              <w:t>.</w:t>
            </w:r>
          </w:p>
        </w:tc>
      </w:tr>
      <w:tr w:rsidR="00524922" w:rsidRPr="008A753B" w14:paraId="4118F7A3" w14:textId="77777777" w:rsidTr="006F4FCC">
        <w:trPr>
          <w:trHeight w:val="300"/>
        </w:trPr>
        <w:tc>
          <w:tcPr>
            <w:tcW w:w="1006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6B0361E" w14:textId="50C6ED2C" w:rsidR="00524922" w:rsidRPr="006545A2" w:rsidRDefault="00524922" w:rsidP="00FD6B17">
            <w:pPr>
              <w:spacing w:before="60" w:after="60"/>
              <w:ind w:left="-57"/>
              <w:rPr>
                <w:b/>
                <w:bCs/>
                <w:sz w:val="24"/>
                <w:szCs w:val="24"/>
              </w:rPr>
            </w:pPr>
            <w:r w:rsidRPr="006545A2">
              <w:rPr>
                <w:b/>
                <w:bCs/>
                <w:sz w:val="24"/>
                <w:szCs w:val="24"/>
              </w:rPr>
              <w:t xml:space="preserve">CHAIR’S BUSINESS </w:t>
            </w:r>
          </w:p>
        </w:tc>
      </w:tr>
      <w:tr w:rsidR="008A753B" w:rsidRPr="008A753B" w14:paraId="45E5AE98" w14:textId="77777777" w:rsidTr="00722004">
        <w:trPr>
          <w:trHeight w:val="300"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14:paraId="37B3F545" w14:textId="09FA8D1B" w:rsidR="00392682" w:rsidRPr="00780FBC" w:rsidRDefault="00B56F9E" w:rsidP="00FD6B17">
            <w:pPr>
              <w:spacing w:before="60" w:after="60"/>
              <w:ind w:lef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392682" w:rsidRPr="00780FBC">
              <w:rPr>
                <w:sz w:val="24"/>
                <w:szCs w:val="24"/>
              </w:rPr>
              <w:t>.1</w:t>
            </w:r>
          </w:p>
        </w:tc>
        <w:tc>
          <w:tcPr>
            <w:tcW w:w="936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DD52B2A" w14:textId="76BF7CB7" w:rsidR="00215BCF" w:rsidRPr="00215BCF" w:rsidRDefault="006545A2" w:rsidP="007744A1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Chair had no specific items to raise</w:t>
            </w:r>
            <w:r w:rsidR="007744A1">
              <w:rPr>
                <w:sz w:val="24"/>
                <w:szCs w:val="24"/>
              </w:rPr>
              <w:t>.</w:t>
            </w:r>
          </w:p>
        </w:tc>
      </w:tr>
      <w:tr w:rsidR="00C21962" w:rsidRPr="008A753B" w14:paraId="641799F4" w14:textId="77777777" w:rsidTr="006F4FCC">
        <w:trPr>
          <w:trHeight w:val="300"/>
        </w:trPr>
        <w:tc>
          <w:tcPr>
            <w:tcW w:w="71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EB79BCC" w14:textId="5C6023B3" w:rsidR="00C21962" w:rsidRPr="000D79CD" w:rsidRDefault="00C21962" w:rsidP="00FD6B17">
            <w:pPr>
              <w:spacing w:before="60" w:after="60"/>
              <w:ind w:left="-57" w:right="-57"/>
              <w:rPr>
                <w:b/>
                <w:bCs/>
                <w:sz w:val="20"/>
                <w:szCs w:val="20"/>
                <w:highlight w:val="yellow"/>
              </w:rPr>
            </w:pPr>
            <w:r w:rsidRPr="004E2A03">
              <w:rPr>
                <w:b/>
                <w:bCs/>
                <w:sz w:val="24"/>
                <w:szCs w:val="24"/>
              </w:rPr>
              <w:t>MINUTES OF THE PREVIOUS MEETINGS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90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28359C4" w14:textId="211FF5A8" w:rsidR="00C21962" w:rsidRPr="000D79CD" w:rsidRDefault="0032016C" w:rsidP="00923E29">
            <w:pPr>
              <w:spacing w:before="60" w:after="60"/>
              <w:ind w:left="-113" w:right="-113"/>
              <w:jc w:val="right"/>
              <w:rPr>
                <w:b/>
                <w:bCs/>
                <w:sz w:val="20"/>
                <w:szCs w:val="20"/>
                <w:highlight w:val="yellow"/>
              </w:rPr>
            </w:pPr>
            <w:r>
              <w:rPr>
                <w:b/>
                <w:bCs/>
                <w:sz w:val="24"/>
                <w:szCs w:val="24"/>
              </w:rPr>
              <w:t>AR</w:t>
            </w:r>
            <w:r w:rsidR="00C21962" w:rsidRPr="00215BCF">
              <w:rPr>
                <w:b/>
                <w:bCs/>
                <w:sz w:val="24"/>
                <w:szCs w:val="24"/>
              </w:rPr>
              <w:t>C_</w:t>
            </w:r>
            <w:r>
              <w:rPr>
                <w:b/>
                <w:bCs/>
                <w:sz w:val="24"/>
                <w:szCs w:val="24"/>
              </w:rPr>
              <w:t>2024</w:t>
            </w:r>
            <w:r w:rsidR="00C21962">
              <w:rPr>
                <w:b/>
                <w:bCs/>
                <w:sz w:val="24"/>
                <w:szCs w:val="24"/>
              </w:rPr>
              <w:t>_</w:t>
            </w:r>
            <w:r>
              <w:rPr>
                <w:b/>
                <w:bCs/>
                <w:sz w:val="24"/>
                <w:szCs w:val="24"/>
              </w:rPr>
              <w:t>10</w:t>
            </w:r>
            <w:r w:rsidR="00C21962" w:rsidRPr="00215BCF">
              <w:rPr>
                <w:b/>
                <w:bCs/>
                <w:sz w:val="24"/>
                <w:szCs w:val="24"/>
              </w:rPr>
              <w:t>_</w:t>
            </w:r>
            <w:r>
              <w:rPr>
                <w:b/>
                <w:bCs/>
                <w:sz w:val="24"/>
                <w:szCs w:val="24"/>
              </w:rPr>
              <w:t>03</w:t>
            </w:r>
            <w:r w:rsidR="00C21962" w:rsidRPr="00215BCF">
              <w:rPr>
                <w:b/>
                <w:bCs/>
                <w:sz w:val="24"/>
                <w:szCs w:val="24"/>
              </w:rPr>
              <w:t>_P</w:t>
            </w:r>
            <w:r w:rsidR="00B56F9E">
              <w:rPr>
                <w:b/>
                <w:bCs/>
                <w:sz w:val="24"/>
                <w:szCs w:val="24"/>
              </w:rPr>
              <w:t>4</w:t>
            </w:r>
          </w:p>
        </w:tc>
      </w:tr>
      <w:tr w:rsidR="000C39A5" w:rsidRPr="008A753B" w14:paraId="55126A0E" w14:textId="77777777" w:rsidTr="00722004">
        <w:trPr>
          <w:trHeight w:val="300"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14:paraId="787A191A" w14:textId="6E0E4910" w:rsidR="000C39A5" w:rsidRPr="00780FBC" w:rsidRDefault="00B56F9E" w:rsidP="00780FBC">
            <w:pPr>
              <w:spacing w:before="60" w:after="60"/>
              <w:ind w:lef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0C39A5" w:rsidRPr="00780FBC">
              <w:rPr>
                <w:sz w:val="24"/>
                <w:szCs w:val="24"/>
              </w:rPr>
              <w:t xml:space="preserve">.1 </w:t>
            </w:r>
          </w:p>
        </w:tc>
        <w:tc>
          <w:tcPr>
            <w:tcW w:w="936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F21F71F" w14:textId="08BC4A97" w:rsidR="000C39A5" w:rsidRPr="008A753B" w:rsidRDefault="006545A2" w:rsidP="00810722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minutes of the meeting on </w:t>
            </w:r>
            <w:r w:rsidR="0024109E">
              <w:rPr>
                <w:sz w:val="24"/>
                <w:szCs w:val="24"/>
              </w:rPr>
              <w:t>20 June 2024</w:t>
            </w:r>
            <w:r>
              <w:rPr>
                <w:sz w:val="24"/>
                <w:szCs w:val="24"/>
              </w:rPr>
              <w:t xml:space="preserve"> were </w:t>
            </w:r>
            <w:r w:rsidRPr="006545A2">
              <w:rPr>
                <w:b/>
                <w:bCs/>
                <w:sz w:val="24"/>
                <w:szCs w:val="24"/>
              </w:rPr>
              <w:t>approved</w:t>
            </w:r>
            <w:r>
              <w:rPr>
                <w:sz w:val="24"/>
                <w:szCs w:val="24"/>
              </w:rPr>
              <w:t xml:space="preserve"> as a correct record.</w:t>
            </w:r>
          </w:p>
        </w:tc>
      </w:tr>
      <w:tr w:rsidR="00524922" w:rsidRPr="008A753B" w14:paraId="45842A65" w14:textId="77777777" w:rsidTr="006F4FCC">
        <w:trPr>
          <w:trHeight w:val="300"/>
        </w:trPr>
        <w:tc>
          <w:tcPr>
            <w:tcW w:w="71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9B9ABED" w14:textId="77777777" w:rsidR="00524922" w:rsidRPr="00FD6B17" w:rsidRDefault="00524922" w:rsidP="00FD6B17">
            <w:pPr>
              <w:spacing w:before="60" w:after="60"/>
              <w:ind w:left="-57" w:right="-57"/>
              <w:rPr>
                <w:b/>
                <w:bCs/>
                <w:sz w:val="24"/>
                <w:szCs w:val="24"/>
              </w:rPr>
            </w:pPr>
            <w:bookmarkStart w:id="1" w:name="_Hlk165618780"/>
            <w:r w:rsidRPr="006545A2">
              <w:rPr>
                <w:b/>
                <w:bCs/>
                <w:sz w:val="24"/>
                <w:szCs w:val="24"/>
              </w:rPr>
              <w:t>MATTERS ARISING</w:t>
            </w:r>
          </w:p>
        </w:tc>
        <w:tc>
          <w:tcPr>
            <w:tcW w:w="290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73208B1" w14:textId="7D9F1870" w:rsidR="00524922" w:rsidRPr="00FD6B17" w:rsidRDefault="0032016C" w:rsidP="00923E29">
            <w:pPr>
              <w:spacing w:before="60" w:after="60"/>
              <w:ind w:left="-113" w:right="-113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AR</w:t>
            </w:r>
            <w:r w:rsidRPr="00215BCF">
              <w:rPr>
                <w:b/>
                <w:bCs/>
                <w:sz w:val="24"/>
                <w:szCs w:val="24"/>
              </w:rPr>
              <w:t>C_</w:t>
            </w:r>
            <w:r>
              <w:rPr>
                <w:b/>
                <w:bCs/>
                <w:sz w:val="24"/>
                <w:szCs w:val="24"/>
              </w:rPr>
              <w:t>2024_10</w:t>
            </w:r>
            <w:r w:rsidRPr="00215BCF">
              <w:rPr>
                <w:b/>
                <w:bCs/>
                <w:sz w:val="24"/>
                <w:szCs w:val="24"/>
              </w:rPr>
              <w:t>_</w:t>
            </w:r>
            <w:r>
              <w:rPr>
                <w:b/>
                <w:bCs/>
                <w:sz w:val="24"/>
                <w:szCs w:val="24"/>
              </w:rPr>
              <w:t>03</w:t>
            </w:r>
            <w:r w:rsidRPr="00215BCF">
              <w:rPr>
                <w:b/>
                <w:bCs/>
                <w:sz w:val="24"/>
                <w:szCs w:val="24"/>
              </w:rPr>
              <w:t>_P</w:t>
            </w:r>
            <w:r w:rsidR="00B56F9E">
              <w:rPr>
                <w:b/>
                <w:bCs/>
                <w:sz w:val="24"/>
                <w:szCs w:val="24"/>
              </w:rPr>
              <w:t>5</w:t>
            </w:r>
          </w:p>
        </w:tc>
      </w:tr>
      <w:bookmarkEnd w:id="1"/>
      <w:tr w:rsidR="00CC16EB" w:rsidRPr="008A753B" w14:paraId="127263CF" w14:textId="77777777" w:rsidTr="00722004">
        <w:trPr>
          <w:trHeight w:val="300"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14:paraId="7A5B3217" w14:textId="5E96FB1A" w:rsidR="00CC16EB" w:rsidRPr="00780FBC" w:rsidRDefault="00FB5F26" w:rsidP="00780FBC">
            <w:pPr>
              <w:spacing w:before="60" w:after="60"/>
              <w:ind w:lef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CC16EB" w:rsidRPr="00780FBC">
              <w:rPr>
                <w:sz w:val="24"/>
                <w:szCs w:val="24"/>
              </w:rPr>
              <w:t>.1</w:t>
            </w:r>
          </w:p>
        </w:tc>
        <w:tc>
          <w:tcPr>
            <w:tcW w:w="936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79D8E8D" w14:textId="388DF2FF" w:rsidR="00215BCF" w:rsidRPr="00215BCF" w:rsidRDefault="00215BCF" w:rsidP="00463C7C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Members </w:t>
            </w:r>
            <w:r w:rsidRPr="002970E5">
              <w:rPr>
                <w:b/>
                <w:bCs/>
                <w:sz w:val="24"/>
                <w:szCs w:val="24"/>
              </w:rPr>
              <w:t>noted</w:t>
            </w:r>
            <w:r>
              <w:rPr>
                <w:sz w:val="24"/>
                <w:szCs w:val="24"/>
              </w:rPr>
              <w:t xml:space="preserve"> the action tracker</w:t>
            </w:r>
            <w:r w:rsidR="00463C7C">
              <w:rPr>
                <w:sz w:val="24"/>
                <w:szCs w:val="24"/>
              </w:rPr>
              <w:t>.</w:t>
            </w:r>
          </w:p>
        </w:tc>
      </w:tr>
      <w:tr w:rsidR="00C21962" w:rsidRPr="00B14798" w14:paraId="4DA018E2" w14:textId="77777777" w:rsidTr="006F4FCC">
        <w:trPr>
          <w:trHeight w:val="300"/>
        </w:trPr>
        <w:tc>
          <w:tcPr>
            <w:tcW w:w="71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4BFD65E" w14:textId="593A372A" w:rsidR="00C21962" w:rsidRPr="00C21962" w:rsidRDefault="0019461D" w:rsidP="0080072F">
            <w:pPr>
              <w:pStyle w:val="Heading2"/>
              <w:rPr>
                <w:b w:val="0"/>
                <w:bCs/>
                <w:szCs w:val="24"/>
              </w:rPr>
            </w:pPr>
            <w:bookmarkStart w:id="2" w:name="_Hlk165618364"/>
            <w:r w:rsidRPr="0019461D">
              <w:rPr>
                <w:bCs/>
                <w:szCs w:val="24"/>
              </w:rPr>
              <w:t>RISK MANAGEMENT</w:t>
            </w:r>
            <w:r>
              <w:rPr>
                <w:b w:val="0"/>
                <w:bCs/>
                <w:szCs w:val="24"/>
              </w:rPr>
              <w:t xml:space="preserve">: </w:t>
            </w:r>
            <w:r w:rsidR="0080072F">
              <w:rPr>
                <w:bCs/>
                <w:szCs w:val="24"/>
              </w:rPr>
              <w:t xml:space="preserve">AN UPDATE ON </w:t>
            </w:r>
            <w:r w:rsidR="0080072F" w:rsidRPr="00BE6659">
              <w:rPr>
                <w:bCs/>
                <w:szCs w:val="24"/>
              </w:rPr>
              <w:t>CORPORATE RISK</w:t>
            </w:r>
          </w:p>
        </w:tc>
        <w:tc>
          <w:tcPr>
            <w:tcW w:w="290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9376811" w14:textId="60B4CD7D" w:rsidR="00C21962" w:rsidRPr="00FD6B17" w:rsidRDefault="0032016C" w:rsidP="00923E29">
            <w:pPr>
              <w:spacing w:before="60" w:after="60"/>
              <w:ind w:left="-113" w:right="-113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AR</w:t>
            </w:r>
            <w:r w:rsidRPr="00215BCF">
              <w:rPr>
                <w:b/>
                <w:bCs/>
                <w:sz w:val="24"/>
                <w:szCs w:val="24"/>
              </w:rPr>
              <w:t>C_</w:t>
            </w:r>
            <w:r>
              <w:rPr>
                <w:b/>
                <w:bCs/>
                <w:sz w:val="24"/>
                <w:szCs w:val="24"/>
              </w:rPr>
              <w:t>2024_10</w:t>
            </w:r>
            <w:r w:rsidRPr="00215BCF">
              <w:rPr>
                <w:b/>
                <w:bCs/>
                <w:sz w:val="24"/>
                <w:szCs w:val="24"/>
              </w:rPr>
              <w:t>_</w:t>
            </w:r>
            <w:r>
              <w:rPr>
                <w:b/>
                <w:bCs/>
                <w:sz w:val="24"/>
                <w:szCs w:val="24"/>
              </w:rPr>
              <w:t>03</w:t>
            </w:r>
            <w:r w:rsidRPr="00215BCF">
              <w:rPr>
                <w:b/>
                <w:bCs/>
                <w:sz w:val="24"/>
                <w:szCs w:val="24"/>
              </w:rPr>
              <w:t>_P</w:t>
            </w:r>
            <w:r w:rsidR="0080072F">
              <w:rPr>
                <w:b/>
                <w:bCs/>
                <w:sz w:val="24"/>
                <w:szCs w:val="24"/>
              </w:rPr>
              <w:t>6.1</w:t>
            </w:r>
          </w:p>
        </w:tc>
      </w:tr>
      <w:bookmarkEnd w:id="2"/>
      <w:tr w:rsidR="00CC16EB" w:rsidRPr="008A753B" w14:paraId="797CE87F" w14:textId="77777777" w:rsidTr="00722004">
        <w:trPr>
          <w:trHeight w:val="300"/>
        </w:trPr>
        <w:tc>
          <w:tcPr>
            <w:tcW w:w="696" w:type="dxa"/>
            <w:tcBorders>
              <w:top w:val="single" w:sz="4" w:space="0" w:color="auto"/>
              <w:bottom w:val="nil"/>
            </w:tcBorders>
          </w:tcPr>
          <w:p w14:paraId="11E78599" w14:textId="6FAB9DCE" w:rsidR="00CC16EB" w:rsidRPr="00780FBC" w:rsidRDefault="00FB5F26" w:rsidP="00780FBC">
            <w:pPr>
              <w:spacing w:before="60" w:after="60"/>
              <w:ind w:lef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CC16EB" w:rsidRPr="00780FBC">
              <w:rPr>
                <w:sz w:val="24"/>
                <w:szCs w:val="24"/>
              </w:rPr>
              <w:t>.1</w:t>
            </w:r>
          </w:p>
        </w:tc>
        <w:tc>
          <w:tcPr>
            <w:tcW w:w="9369" w:type="dxa"/>
            <w:gridSpan w:val="3"/>
            <w:tcBorders>
              <w:top w:val="single" w:sz="4" w:space="0" w:color="auto"/>
              <w:bottom w:val="nil"/>
            </w:tcBorders>
          </w:tcPr>
          <w:p w14:paraId="7C69F63E" w14:textId="3970305F" w:rsidR="005E6389" w:rsidRPr="0000619B" w:rsidRDefault="005E6389" w:rsidP="005E6389">
            <w:pPr>
              <w:spacing w:before="60" w:after="60"/>
              <w:rPr>
                <w:sz w:val="24"/>
                <w:szCs w:val="24"/>
              </w:rPr>
            </w:pPr>
            <w:r w:rsidRPr="0000619B">
              <w:rPr>
                <w:sz w:val="24"/>
              </w:rPr>
              <w:t xml:space="preserve">The Committee </w:t>
            </w:r>
            <w:r w:rsidR="002970E5" w:rsidRPr="002970E5">
              <w:rPr>
                <w:b/>
                <w:bCs/>
                <w:sz w:val="24"/>
              </w:rPr>
              <w:t>received</w:t>
            </w:r>
            <w:r w:rsidRPr="0000619B">
              <w:rPr>
                <w:sz w:val="24"/>
              </w:rPr>
              <w:t xml:space="preserve"> the report and noted that </w:t>
            </w:r>
          </w:p>
          <w:p w14:paraId="1BB38BDE" w14:textId="0790E121" w:rsidR="00AD690B" w:rsidRDefault="4BF0F061" w:rsidP="00C70523">
            <w:pPr>
              <w:pStyle w:val="ListParagraph"/>
              <w:numPr>
                <w:ilvl w:val="0"/>
                <w:numId w:val="9"/>
              </w:numPr>
              <w:spacing w:after="60"/>
              <w:rPr>
                <w:rFonts w:ascii="Calibri" w:hAnsi="Calibri" w:cs="Calibri"/>
                <w:sz w:val="24"/>
                <w:szCs w:val="24"/>
              </w:rPr>
            </w:pPr>
            <w:r w:rsidRPr="0F7D178B">
              <w:rPr>
                <w:rFonts w:ascii="Calibri" w:hAnsi="Calibri" w:cs="Calibri"/>
                <w:sz w:val="24"/>
                <w:szCs w:val="24"/>
              </w:rPr>
              <w:lastRenderedPageBreak/>
              <w:t xml:space="preserve">the </w:t>
            </w:r>
            <w:r w:rsidR="0C5863DE" w:rsidRPr="0F7D178B">
              <w:rPr>
                <w:rFonts w:ascii="Calibri" w:hAnsi="Calibri" w:cs="Calibri"/>
                <w:sz w:val="24"/>
                <w:szCs w:val="24"/>
              </w:rPr>
              <w:t>C</w:t>
            </w:r>
            <w:r w:rsidRPr="0F7D178B">
              <w:rPr>
                <w:rFonts w:ascii="Calibri" w:hAnsi="Calibri" w:cs="Calibri"/>
                <w:sz w:val="24"/>
                <w:szCs w:val="24"/>
              </w:rPr>
              <w:t xml:space="preserve">orporate </w:t>
            </w:r>
            <w:r w:rsidR="52CC1935" w:rsidRPr="0F7D178B">
              <w:rPr>
                <w:rFonts w:ascii="Calibri" w:hAnsi="Calibri" w:cs="Calibri"/>
                <w:sz w:val="24"/>
                <w:szCs w:val="24"/>
              </w:rPr>
              <w:t>R</w:t>
            </w:r>
            <w:r w:rsidRPr="0F7D178B">
              <w:rPr>
                <w:rFonts w:ascii="Calibri" w:hAnsi="Calibri" w:cs="Calibri"/>
                <w:sz w:val="24"/>
                <w:szCs w:val="24"/>
              </w:rPr>
              <w:t xml:space="preserve">isk </w:t>
            </w:r>
            <w:r w:rsidR="3FA3A4B3" w:rsidRPr="0F7D178B">
              <w:rPr>
                <w:rFonts w:ascii="Calibri" w:hAnsi="Calibri" w:cs="Calibri"/>
                <w:sz w:val="24"/>
                <w:szCs w:val="24"/>
              </w:rPr>
              <w:t>R</w:t>
            </w:r>
            <w:r w:rsidRPr="0F7D178B">
              <w:rPr>
                <w:rFonts w:ascii="Calibri" w:hAnsi="Calibri" w:cs="Calibri"/>
                <w:sz w:val="24"/>
                <w:szCs w:val="24"/>
              </w:rPr>
              <w:t>egister</w:t>
            </w:r>
            <w:r w:rsidR="540D986B" w:rsidRPr="0F7D178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586A1CC5" w:rsidRPr="0F7D178B">
              <w:rPr>
                <w:rFonts w:ascii="Calibri" w:hAnsi="Calibri" w:cs="Calibri"/>
                <w:sz w:val="24"/>
                <w:szCs w:val="24"/>
              </w:rPr>
              <w:t xml:space="preserve">(CRR) </w:t>
            </w:r>
            <w:r w:rsidRPr="0F7D178B">
              <w:rPr>
                <w:rFonts w:ascii="Calibri" w:hAnsi="Calibri" w:cs="Calibri"/>
                <w:sz w:val="24"/>
                <w:szCs w:val="24"/>
              </w:rPr>
              <w:t>ha</w:t>
            </w:r>
            <w:r w:rsidR="540D986B" w:rsidRPr="0F7D178B">
              <w:rPr>
                <w:rFonts w:ascii="Calibri" w:hAnsi="Calibri" w:cs="Calibri"/>
                <w:sz w:val="24"/>
                <w:szCs w:val="24"/>
              </w:rPr>
              <w:t>d</w:t>
            </w:r>
            <w:r w:rsidRPr="0F7D178B">
              <w:rPr>
                <w:rFonts w:ascii="Calibri" w:hAnsi="Calibri" w:cs="Calibri"/>
                <w:sz w:val="24"/>
                <w:szCs w:val="24"/>
              </w:rPr>
              <w:t xml:space="preserve"> been updated to identify </w:t>
            </w:r>
            <w:r w:rsidR="540D986B" w:rsidRPr="0F7D178B">
              <w:rPr>
                <w:rFonts w:ascii="Calibri" w:hAnsi="Calibri" w:cs="Calibri"/>
                <w:sz w:val="24"/>
                <w:szCs w:val="24"/>
              </w:rPr>
              <w:t>the University’s</w:t>
            </w:r>
            <w:r w:rsidRPr="0F7D178B">
              <w:rPr>
                <w:rFonts w:ascii="Calibri" w:hAnsi="Calibri" w:cs="Calibri"/>
                <w:sz w:val="24"/>
                <w:szCs w:val="24"/>
              </w:rPr>
              <w:t xml:space="preserve"> Q4 University risk position for 2023/24, aligned to the objectives within </w:t>
            </w:r>
            <w:r w:rsidR="540D986B" w:rsidRPr="0F7D178B">
              <w:rPr>
                <w:rFonts w:ascii="Calibri" w:hAnsi="Calibri" w:cs="Calibri"/>
                <w:sz w:val="24"/>
                <w:szCs w:val="24"/>
              </w:rPr>
              <w:t>the</w:t>
            </w:r>
            <w:r w:rsidRPr="0F7D178B">
              <w:rPr>
                <w:rFonts w:ascii="Calibri" w:hAnsi="Calibri" w:cs="Calibri"/>
                <w:sz w:val="24"/>
                <w:szCs w:val="24"/>
              </w:rPr>
              <w:t xml:space="preserve"> 2023/24 strategic plan</w:t>
            </w:r>
            <w:r w:rsidR="540D986B" w:rsidRPr="0F7D178B">
              <w:rPr>
                <w:rFonts w:ascii="Calibri" w:hAnsi="Calibri" w:cs="Calibri"/>
                <w:sz w:val="24"/>
                <w:szCs w:val="24"/>
              </w:rPr>
              <w:t>.</w:t>
            </w:r>
            <w:r w:rsidR="7301A905" w:rsidRPr="0F7D178B">
              <w:rPr>
                <w:rFonts w:ascii="Calibri" w:hAnsi="Calibri" w:cs="Calibri"/>
                <w:sz w:val="24"/>
                <w:szCs w:val="24"/>
              </w:rPr>
              <w:t xml:space="preserve"> Some risk owners had been updated and the impact or likel</w:t>
            </w:r>
            <w:r w:rsidR="6518BD1B" w:rsidRPr="0F7D178B">
              <w:rPr>
                <w:rFonts w:ascii="Calibri" w:hAnsi="Calibri" w:cs="Calibri"/>
                <w:sz w:val="24"/>
                <w:szCs w:val="24"/>
              </w:rPr>
              <w:t>i</w:t>
            </w:r>
            <w:r w:rsidR="7301A905" w:rsidRPr="0F7D178B">
              <w:rPr>
                <w:rFonts w:ascii="Calibri" w:hAnsi="Calibri" w:cs="Calibri"/>
                <w:sz w:val="24"/>
                <w:szCs w:val="24"/>
              </w:rPr>
              <w:t>hood scores had</w:t>
            </w:r>
            <w:r w:rsidR="6518BD1B" w:rsidRPr="0F7D178B">
              <w:rPr>
                <w:rFonts w:ascii="Calibri" w:hAnsi="Calibri" w:cs="Calibri"/>
                <w:sz w:val="24"/>
                <w:szCs w:val="24"/>
              </w:rPr>
              <w:t xml:space="preserve"> been amended for some risks</w:t>
            </w:r>
            <w:r w:rsidR="5C6EE995" w:rsidRPr="0F7D178B">
              <w:rPr>
                <w:rFonts w:ascii="Calibri" w:hAnsi="Calibri" w:cs="Calibri"/>
                <w:sz w:val="24"/>
                <w:szCs w:val="24"/>
              </w:rPr>
              <w:t>;</w:t>
            </w:r>
          </w:p>
          <w:p w14:paraId="79FCFCD8" w14:textId="32E50516" w:rsidR="00215BCF" w:rsidRPr="0000619B" w:rsidRDefault="00125A80" w:rsidP="00713F0B">
            <w:pPr>
              <w:spacing w:after="60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</w:t>
            </w:r>
            <w:r w:rsidR="00A6361B">
              <w:rPr>
                <w:rFonts w:ascii="Calibri" w:hAnsi="Calibri" w:cs="Calibri"/>
                <w:sz w:val="24"/>
                <w:szCs w:val="24"/>
              </w:rPr>
              <w:t>inutes</w:t>
            </w:r>
            <w:r w:rsidR="006F423B">
              <w:rPr>
                <w:rFonts w:ascii="Calibri" w:hAnsi="Calibri" w:cs="Calibri"/>
                <w:sz w:val="24"/>
                <w:szCs w:val="24"/>
              </w:rPr>
              <w:t xml:space="preserve"> ARC_2024_10_03_6.1.2 to 6.1.6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confidential to the Committee </w:t>
            </w:r>
            <w:r w:rsidR="00A6361B">
              <w:rPr>
                <w:rFonts w:ascii="Calibri" w:hAnsi="Calibri" w:cs="Calibri"/>
                <w:sz w:val="24"/>
                <w:szCs w:val="24"/>
              </w:rPr>
              <w:t>were recorded.</w:t>
            </w:r>
          </w:p>
        </w:tc>
      </w:tr>
      <w:tr w:rsidR="00780FBC" w:rsidRPr="008A753B" w14:paraId="02C8B37C" w14:textId="77777777" w:rsidTr="00722004">
        <w:trPr>
          <w:trHeight w:val="300"/>
        </w:trPr>
        <w:tc>
          <w:tcPr>
            <w:tcW w:w="696" w:type="dxa"/>
            <w:tcBorders>
              <w:top w:val="nil"/>
              <w:bottom w:val="nil"/>
            </w:tcBorders>
          </w:tcPr>
          <w:p w14:paraId="163B7C3A" w14:textId="3466E565" w:rsidR="00780FBC" w:rsidRPr="00780FBC" w:rsidRDefault="00FB5F26" w:rsidP="00780FBC">
            <w:pPr>
              <w:spacing w:before="60" w:after="60"/>
              <w:ind w:lef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  <w:r w:rsidR="00780FBC">
              <w:rPr>
                <w:sz w:val="24"/>
                <w:szCs w:val="24"/>
              </w:rPr>
              <w:t>.2</w:t>
            </w:r>
          </w:p>
        </w:tc>
        <w:tc>
          <w:tcPr>
            <w:tcW w:w="9369" w:type="dxa"/>
            <w:gridSpan w:val="3"/>
            <w:tcBorders>
              <w:top w:val="nil"/>
              <w:bottom w:val="nil"/>
            </w:tcBorders>
          </w:tcPr>
          <w:p w14:paraId="7A8D578D" w14:textId="77777777" w:rsidR="004060A6" w:rsidRDefault="004060A6" w:rsidP="004060A6">
            <w:pPr>
              <w:pStyle w:val="ListParagraph"/>
              <w:spacing w:before="60" w:after="60"/>
              <w:ind w:left="0"/>
              <w:rPr>
                <w:sz w:val="24"/>
                <w:szCs w:val="24"/>
              </w:rPr>
            </w:pPr>
            <w:r w:rsidRPr="00FC744F">
              <w:rPr>
                <w:sz w:val="24"/>
                <w:szCs w:val="24"/>
              </w:rPr>
              <w:t>In response to questions/comments the following was noted:</w:t>
            </w:r>
          </w:p>
          <w:p w14:paraId="7654128B" w14:textId="7D5ED607" w:rsidR="00C07754" w:rsidRPr="00FC744F" w:rsidRDefault="00C07754" w:rsidP="004060A6">
            <w:pPr>
              <w:pStyle w:val="ListParagraph"/>
              <w:spacing w:before="60" w:after="60"/>
              <w:ind w:left="0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Minutes ARC_2024_10_03_6.2.1 to 6.2.4 confidential to the Committee were recorded.</w:t>
            </w:r>
          </w:p>
          <w:p w14:paraId="212FBA18" w14:textId="257E4EAF" w:rsidR="00752175" w:rsidRDefault="00752175" w:rsidP="005553F2">
            <w:pPr>
              <w:pStyle w:val="ListParagraph"/>
              <w:numPr>
                <w:ilvl w:val="0"/>
                <w:numId w:val="15"/>
              </w:num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outcomes of the review </w:t>
            </w:r>
            <w:r w:rsidR="00346F92">
              <w:rPr>
                <w:sz w:val="24"/>
                <w:szCs w:val="24"/>
              </w:rPr>
              <w:t xml:space="preserve">of </w:t>
            </w:r>
            <w:r>
              <w:rPr>
                <w:sz w:val="24"/>
                <w:szCs w:val="24"/>
              </w:rPr>
              <w:t>risks for 2024/25</w:t>
            </w:r>
            <w:r w:rsidR="00386448">
              <w:rPr>
                <w:sz w:val="24"/>
                <w:szCs w:val="24"/>
              </w:rPr>
              <w:t xml:space="preserve"> – including allocation of risk owners – would be reported to the Board of Governors in October 2024;</w:t>
            </w:r>
          </w:p>
          <w:p w14:paraId="0C8015B5" w14:textId="54762FA4" w:rsidR="00F036A3" w:rsidRDefault="0011487E" w:rsidP="005553F2">
            <w:pPr>
              <w:pStyle w:val="ListParagraph"/>
              <w:numPr>
                <w:ilvl w:val="0"/>
                <w:numId w:val="15"/>
              </w:num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confidential minute was recorded;</w:t>
            </w:r>
          </w:p>
          <w:p w14:paraId="6ECF6A08" w14:textId="006A7E2B" w:rsidR="006C5D64" w:rsidRDefault="00F647AC" w:rsidP="005553F2">
            <w:pPr>
              <w:pStyle w:val="ListParagraph"/>
              <w:numPr>
                <w:ilvl w:val="0"/>
                <w:numId w:val="15"/>
              </w:num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COO thanked the Risk and Business Continuity Officer for her work to </w:t>
            </w:r>
            <w:r w:rsidR="005037EE">
              <w:rPr>
                <w:sz w:val="24"/>
                <w:szCs w:val="24"/>
              </w:rPr>
              <w:t xml:space="preserve">review the corporate risk for 2024/25 </w:t>
            </w:r>
            <w:r w:rsidR="0058085E">
              <w:rPr>
                <w:sz w:val="24"/>
                <w:szCs w:val="24"/>
              </w:rPr>
              <w:t xml:space="preserve">which had delivered a more focused and user friendly risk </w:t>
            </w:r>
            <w:r w:rsidR="00607059">
              <w:rPr>
                <w:sz w:val="24"/>
                <w:szCs w:val="24"/>
              </w:rPr>
              <w:t xml:space="preserve">register, including presenting </w:t>
            </w:r>
            <w:r w:rsidR="0013354D">
              <w:rPr>
                <w:sz w:val="24"/>
                <w:szCs w:val="24"/>
              </w:rPr>
              <w:t xml:space="preserve">risks </w:t>
            </w:r>
            <w:r w:rsidR="006C5D64">
              <w:rPr>
                <w:sz w:val="24"/>
                <w:szCs w:val="24"/>
              </w:rPr>
              <w:t>in single</w:t>
            </w:r>
            <w:r w:rsidR="0013354D">
              <w:rPr>
                <w:sz w:val="24"/>
                <w:szCs w:val="24"/>
              </w:rPr>
              <w:t xml:space="preserve"> page view</w:t>
            </w:r>
            <w:r w:rsidR="00897ECA">
              <w:rPr>
                <w:sz w:val="24"/>
                <w:szCs w:val="24"/>
              </w:rPr>
              <w:t xml:space="preserve">. The Vice-Chancellor noted that the revised CRR would enable </w:t>
            </w:r>
            <w:r w:rsidR="00DF04B0">
              <w:rPr>
                <w:sz w:val="24"/>
                <w:szCs w:val="24"/>
              </w:rPr>
              <w:t xml:space="preserve">the University to identify </w:t>
            </w:r>
            <w:r w:rsidR="00C45A14">
              <w:rPr>
                <w:sz w:val="24"/>
                <w:szCs w:val="24"/>
              </w:rPr>
              <w:t xml:space="preserve">clearly areas of </w:t>
            </w:r>
            <w:r w:rsidR="00DF04B0">
              <w:rPr>
                <w:sz w:val="24"/>
                <w:szCs w:val="24"/>
              </w:rPr>
              <w:t xml:space="preserve">focus </w:t>
            </w:r>
            <w:r w:rsidR="00C45A14">
              <w:rPr>
                <w:sz w:val="24"/>
                <w:szCs w:val="24"/>
              </w:rPr>
              <w:t>for UEB;</w:t>
            </w:r>
          </w:p>
          <w:p w14:paraId="18867825" w14:textId="1A2345B9" w:rsidR="005037EE" w:rsidRDefault="006C5D64" w:rsidP="005553F2">
            <w:pPr>
              <w:pStyle w:val="ListParagraph"/>
              <w:numPr>
                <w:ilvl w:val="0"/>
                <w:numId w:val="15"/>
              </w:num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 part of the process of risk management UEB would undertake risk deep dive discussions linked to the thematic cycle of meeting</w:t>
            </w:r>
            <w:r w:rsidR="00CE2C5A">
              <w:rPr>
                <w:sz w:val="24"/>
                <w:szCs w:val="24"/>
              </w:rPr>
              <w:t>s</w:t>
            </w:r>
            <w:r w:rsidR="0094035F">
              <w:rPr>
                <w:sz w:val="24"/>
                <w:szCs w:val="24"/>
              </w:rPr>
              <w:t>;</w:t>
            </w:r>
          </w:p>
          <w:p w14:paraId="50CA63E9" w14:textId="77777777" w:rsidR="0011487E" w:rsidRDefault="0011487E" w:rsidP="005553F2">
            <w:pPr>
              <w:pStyle w:val="ListParagraph"/>
              <w:numPr>
                <w:ilvl w:val="0"/>
                <w:numId w:val="15"/>
              </w:num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confidential minute was recorded;</w:t>
            </w:r>
          </w:p>
          <w:p w14:paraId="031975CC" w14:textId="4BB7BE87" w:rsidR="00153961" w:rsidRPr="001263FB" w:rsidRDefault="0011487E" w:rsidP="005553F2">
            <w:pPr>
              <w:pStyle w:val="ListParagraph"/>
              <w:numPr>
                <w:ilvl w:val="0"/>
                <w:numId w:val="15"/>
              </w:num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confidential minute was recorded.</w:t>
            </w:r>
          </w:p>
        </w:tc>
      </w:tr>
      <w:tr w:rsidR="00C21962" w:rsidRPr="00627D42" w14:paraId="21E60E29" w14:textId="77777777" w:rsidTr="006F4FCC">
        <w:trPr>
          <w:trHeight w:val="300"/>
        </w:trPr>
        <w:tc>
          <w:tcPr>
            <w:tcW w:w="71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D276441" w14:textId="390CCD38" w:rsidR="00C21962" w:rsidRPr="00C21962" w:rsidRDefault="0081248D" w:rsidP="001B2DAF">
            <w:pPr>
              <w:pStyle w:val="Heading2"/>
              <w:rPr>
                <w:b w:val="0"/>
                <w:bCs/>
                <w:szCs w:val="24"/>
              </w:rPr>
            </w:pPr>
            <w:r w:rsidRPr="0019461D">
              <w:rPr>
                <w:bCs/>
                <w:szCs w:val="24"/>
              </w:rPr>
              <w:t>RISK MANAGEMENT</w:t>
            </w:r>
            <w:r>
              <w:rPr>
                <w:b w:val="0"/>
                <w:bCs/>
                <w:szCs w:val="24"/>
              </w:rPr>
              <w:t>:</w:t>
            </w:r>
            <w:r w:rsidR="001B2DAF">
              <w:rPr>
                <w:b w:val="0"/>
                <w:bCs/>
                <w:szCs w:val="24"/>
              </w:rPr>
              <w:t xml:space="preserve"> </w:t>
            </w:r>
            <w:r w:rsidR="001B2DAF">
              <w:rPr>
                <w:bCs/>
              </w:rPr>
              <w:t>RISK DEEP DIVE: LONDON PRESENCE</w:t>
            </w:r>
          </w:p>
        </w:tc>
        <w:tc>
          <w:tcPr>
            <w:tcW w:w="290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B3DEE26" w14:textId="50026589" w:rsidR="00C21962" w:rsidRPr="00FD6B17" w:rsidRDefault="00C21962" w:rsidP="00923E29">
            <w:pPr>
              <w:spacing w:before="60" w:after="60"/>
              <w:ind w:left="-113" w:right="-113"/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CC16EB" w:rsidRPr="008A753B" w14:paraId="2C5F0C52" w14:textId="77777777" w:rsidTr="00722004">
        <w:trPr>
          <w:trHeight w:val="300"/>
        </w:trPr>
        <w:tc>
          <w:tcPr>
            <w:tcW w:w="696" w:type="dxa"/>
            <w:tcBorders>
              <w:top w:val="single" w:sz="4" w:space="0" w:color="auto"/>
              <w:bottom w:val="nil"/>
            </w:tcBorders>
          </w:tcPr>
          <w:p w14:paraId="1193468A" w14:textId="012CD478" w:rsidR="00CC16EB" w:rsidRPr="00780FBC" w:rsidRDefault="00FB5F26" w:rsidP="00780FBC">
            <w:pPr>
              <w:spacing w:before="60" w:after="60"/>
              <w:ind w:lef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CC16EB" w:rsidRPr="00780FBC">
              <w:rPr>
                <w:sz w:val="24"/>
                <w:szCs w:val="24"/>
              </w:rPr>
              <w:t>.1</w:t>
            </w:r>
          </w:p>
        </w:tc>
        <w:tc>
          <w:tcPr>
            <w:tcW w:w="9369" w:type="dxa"/>
            <w:gridSpan w:val="3"/>
            <w:tcBorders>
              <w:top w:val="single" w:sz="4" w:space="0" w:color="auto"/>
              <w:bottom w:val="nil"/>
            </w:tcBorders>
          </w:tcPr>
          <w:p w14:paraId="5A05D23B" w14:textId="774CDC64" w:rsidR="008C6759" w:rsidRPr="00DC7B36" w:rsidRDefault="07E71108" w:rsidP="00D03D2C">
            <w:pPr>
              <w:spacing w:before="60" w:after="60"/>
              <w:rPr>
                <w:sz w:val="24"/>
                <w:szCs w:val="24"/>
              </w:rPr>
            </w:pPr>
            <w:r w:rsidRPr="0F7D178B">
              <w:rPr>
                <w:sz w:val="24"/>
                <w:szCs w:val="24"/>
              </w:rPr>
              <w:t xml:space="preserve">The </w:t>
            </w:r>
            <w:r w:rsidR="48910E42" w:rsidRPr="0F7D178B">
              <w:rPr>
                <w:sz w:val="24"/>
                <w:szCs w:val="24"/>
              </w:rPr>
              <w:t>Programme Director</w:t>
            </w:r>
            <w:r w:rsidR="00FB39ED" w:rsidRPr="0F7D178B">
              <w:rPr>
                <w:sz w:val="24"/>
                <w:szCs w:val="24"/>
              </w:rPr>
              <w:t xml:space="preserve"> – London Campus </w:t>
            </w:r>
            <w:r w:rsidR="6D9F8AC3" w:rsidRPr="0F7D178B">
              <w:rPr>
                <w:sz w:val="24"/>
                <w:szCs w:val="24"/>
              </w:rPr>
              <w:t>outlined the key risks associated with</w:t>
            </w:r>
            <w:r w:rsidRPr="0F7D178B">
              <w:rPr>
                <w:sz w:val="24"/>
                <w:szCs w:val="24"/>
              </w:rPr>
              <w:t xml:space="preserve"> </w:t>
            </w:r>
            <w:r w:rsidR="48910E42" w:rsidRPr="0F7D178B">
              <w:rPr>
                <w:sz w:val="24"/>
                <w:szCs w:val="24"/>
              </w:rPr>
              <w:t xml:space="preserve">the London </w:t>
            </w:r>
            <w:r w:rsidR="6D9F8AC3" w:rsidRPr="0F7D178B">
              <w:rPr>
                <w:sz w:val="24"/>
                <w:szCs w:val="24"/>
              </w:rPr>
              <w:t>Campus</w:t>
            </w:r>
            <w:r w:rsidR="00D03D2C">
              <w:rPr>
                <w:sz w:val="24"/>
                <w:szCs w:val="24"/>
              </w:rPr>
              <w:t>. Confidential minutes ARC_2024_10_03_7.1.1 to 7.1.3 were recorded.</w:t>
            </w:r>
          </w:p>
        </w:tc>
      </w:tr>
      <w:tr w:rsidR="00CC16EB" w:rsidRPr="008A753B" w14:paraId="3B912E6F" w14:textId="77777777" w:rsidTr="00722004">
        <w:trPr>
          <w:trHeight w:val="300"/>
        </w:trPr>
        <w:tc>
          <w:tcPr>
            <w:tcW w:w="696" w:type="dxa"/>
            <w:tcBorders>
              <w:top w:val="nil"/>
              <w:bottom w:val="single" w:sz="4" w:space="0" w:color="auto"/>
            </w:tcBorders>
          </w:tcPr>
          <w:p w14:paraId="50650714" w14:textId="01317CA0" w:rsidR="00CC16EB" w:rsidRPr="00780FBC" w:rsidRDefault="008D651E" w:rsidP="00780FBC">
            <w:pPr>
              <w:spacing w:before="60" w:after="60"/>
              <w:ind w:lef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CC16EB" w:rsidRPr="00780FBC">
              <w:rPr>
                <w:sz w:val="24"/>
                <w:szCs w:val="24"/>
              </w:rPr>
              <w:t>.2</w:t>
            </w:r>
          </w:p>
        </w:tc>
        <w:tc>
          <w:tcPr>
            <w:tcW w:w="9369" w:type="dxa"/>
            <w:gridSpan w:val="3"/>
            <w:tcBorders>
              <w:top w:val="nil"/>
              <w:bottom w:val="single" w:sz="4" w:space="0" w:color="auto"/>
            </w:tcBorders>
          </w:tcPr>
          <w:p w14:paraId="10CEBC4A" w14:textId="77777777" w:rsidR="00FD6B17" w:rsidRDefault="00984188" w:rsidP="00FB5F26">
            <w:pPr>
              <w:spacing w:before="60" w:after="60"/>
              <w:rPr>
                <w:sz w:val="24"/>
                <w:szCs w:val="24"/>
              </w:rPr>
            </w:pPr>
            <w:r w:rsidRPr="00FC744F">
              <w:rPr>
                <w:sz w:val="24"/>
                <w:szCs w:val="24"/>
              </w:rPr>
              <w:t>In response to questions/comments the following was noted</w:t>
            </w:r>
            <w:r>
              <w:rPr>
                <w:sz w:val="24"/>
                <w:szCs w:val="24"/>
              </w:rPr>
              <w:t>:</w:t>
            </w:r>
          </w:p>
          <w:p w14:paraId="0BF28DFB" w14:textId="1B2889E7" w:rsidR="00984188" w:rsidRDefault="30952122" w:rsidP="00984188">
            <w:pPr>
              <w:pStyle w:val="ListParagraph"/>
              <w:numPr>
                <w:ilvl w:val="0"/>
                <w:numId w:val="10"/>
              </w:numPr>
              <w:spacing w:before="60" w:after="60"/>
              <w:rPr>
                <w:sz w:val="24"/>
                <w:szCs w:val="24"/>
              </w:rPr>
            </w:pPr>
            <w:r w:rsidRPr="0F7D178B">
              <w:rPr>
                <w:sz w:val="24"/>
                <w:szCs w:val="24"/>
              </w:rPr>
              <w:t>t</w:t>
            </w:r>
            <w:r w:rsidR="196D8069" w:rsidRPr="0F7D178B">
              <w:rPr>
                <w:sz w:val="24"/>
                <w:szCs w:val="24"/>
              </w:rPr>
              <w:t>he Board</w:t>
            </w:r>
            <w:r w:rsidR="5CD124F4" w:rsidRPr="0F7D178B">
              <w:rPr>
                <w:sz w:val="24"/>
                <w:szCs w:val="24"/>
              </w:rPr>
              <w:t xml:space="preserve"> of Governors’ London</w:t>
            </w:r>
            <w:r w:rsidR="196D8069" w:rsidRPr="0F7D178B">
              <w:rPr>
                <w:sz w:val="24"/>
                <w:szCs w:val="24"/>
              </w:rPr>
              <w:t xml:space="preserve"> </w:t>
            </w:r>
            <w:r w:rsidR="11E7C07D" w:rsidRPr="0F7D178B">
              <w:rPr>
                <w:sz w:val="24"/>
                <w:szCs w:val="24"/>
              </w:rPr>
              <w:t>T</w:t>
            </w:r>
            <w:r w:rsidR="196D8069" w:rsidRPr="0F7D178B">
              <w:rPr>
                <w:sz w:val="24"/>
                <w:szCs w:val="24"/>
              </w:rPr>
              <w:t>ask and Finish Group</w:t>
            </w:r>
            <w:r w:rsidR="003862FB" w:rsidRPr="0F7D178B">
              <w:rPr>
                <w:sz w:val="24"/>
                <w:szCs w:val="24"/>
              </w:rPr>
              <w:t xml:space="preserve"> </w:t>
            </w:r>
            <w:r w:rsidR="003862FB" w:rsidRPr="003C513A">
              <w:rPr>
                <w:sz w:val="24"/>
                <w:szCs w:val="24"/>
              </w:rPr>
              <w:t>(“the T&amp;F Group”)</w:t>
            </w:r>
            <w:r w:rsidR="196D8069" w:rsidRPr="0F7D178B">
              <w:rPr>
                <w:sz w:val="24"/>
                <w:szCs w:val="24"/>
              </w:rPr>
              <w:t xml:space="preserve"> was a route to </w:t>
            </w:r>
            <w:r w:rsidR="78A1ACBF" w:rsidRPr="0F7D178B">
              <w:rPr>
                <w:sz w:val="24"/>
                <w:szCs w:val="24"/>
              </w:rPr>
              <w:t>consider</w:t>
            </w:r>
            <w:r w:rsidR="196D8069" w:rsidRPr="0F7D178B">
              <w:rPr>
                <w:sz w:val="24"/>
                <w:szCs w:val="24"/>
              </w:rPr>
              <w:t xml:space="preserve"> </w:t>
            </w:r>
            <w:r w:rsidR="78A1ACBF" w:rsidRPr="0F7D178B">
              <w:rPr>
                <w:sz w:val="24"/>
                <w:szCs w:val="24"/>
              </w:rPr>
              <w:t>escalated</w:t>
            </w:r>
            <w:r w:rsidR="196D8069" w:rsidRPr="0F7D178B">
              <w:rPr>
                <w:sz w:val="24"/>
                <w:szCs w:val="24"/>
              </w:rPr>
              <w:t xml:space="preserve"> risk in relation to the </w:t>
            </w:r>
            <w:r w:rsidR="78A1ACBF" w:rsidRPr="0F7D178B">
              <w:rPr>
                <w:sz w:val="24"/>
                <w:szCs w:val="24"/>
              </w:rPr>
              <w:t>London C</w:t>
            </w:r>
            <w:r w:rsidR="196D8069" w:rsidRPr="0F7D178B">
              <w:rPr>
                <w:sz w:val="24"/>
                <w:szCs w:val="24"/>
              </w:rPr>
              <w:t>ampus</w:t>
            </w:r>
            <w:r w:rsidR="2F2CC465" w:rsidRPr="0F7D178B">
              <w:rPr>
                <w:sz w:val="24"/>
                <w:szCs w:val="24"/>
              </w:rPr>
              <w:t>,</w:t>
            </w:r>
            <w:r w:rsidR="196D8069" w:rsidRPr="0F7D178B">
              <w:rPr>
                <w:sz w:val="24"/>
                <w:szCs w:val="24"/>
              </w:rPr>
              <w:t xml:space="preserve"> and the </w:t>
            </w:r>
            <w:r w:rsidR="78A1ACBF" w:rsidRPr="0F7D178B">
              <w:rPr>
                <w:sz w:val="24"/>
                <w:szCs w:val="24"/>
              </w:rPr>
              <w:t>project team had valued the external expertise provided by the group</w:t>
            </w:r>
            <w:r w:rsidR="29CD1423" w:rsidRPr="0F7D178B">
              <w:rPr>
                <w:sz w:val="24"/>
                <w:szCs w:val="24"/>
              </w:rPr>
              <w:t xml:space="preserve">. </w:t>
            </w:r>
            <w:r w:rsidR="0C3E1D1C" w:rsidRPr="0F7D178B">
              <w:rPr>
                <w:sz w:val="24"/>
                <w:szCs w:val="24"/>
              </w:rPr>
              <w:t xml:space="preserve">The T&amp;F Group reported directly to the Board of Governors. </w:t>
            </w:r>
            <w:r w:rsidR="11E7C07D" w:rsidRPr="0F7D178B">
              <w:rPr>
                <w:sz w:val="24"/>
                <w:szCs w:val="24"/>
              </w:rPr>
              <w:t>There was also an internal Programme Board</w:t>
            </w:r>
            <w:r w:rsidR="0C3E1D1C" w:rsidRPr="0F7D178B">
              <w:rPr>
                <w:sz w:val="24"/>
                <w:szCs w:val="24"/>
              </w:rPr>
              <w:t>, which reported to UEB;</w:t>
            </w:r>
          </w:p>
          <w:p w14:paraId="25225788" w14:textId="28637942" w:rsidR="006901E5" w:rsidRDefault="30952122" w:rsidP="00984188">
            <w:pPr>
              <w:pStyle w:val="ListParagraph"/>
              <w:numPr>
                <w:ilvl w:val="0"/>
                <w:numId w:val="10"/>
              </w:numPr>
              <w:spacing w:before="60" w:after="60"/>
              <w:rPr>
                <w:sz w:val="24"/>
                <w:szCs w:val="24"/>
              </w:rPr>
            </w:pPr>
            <w:r w:rsidRPr="0F7D178B">
              <w:rPr>
                <w:sz w:val="24"/>
                <w:szCs w:val="24"/>
              </w:rPr>
              <w:t xml:space="preserve">the Programme Director – London Campus was leaving the University and responsibility for </w:t>
            </w:r>
            <w:r w:rsidR="491D4043" w:rsidRPr="0F7D178B">
              <w:rPr>
                <w:sz w:val="24"/>
                <w:szCs w:val="24"/>
              </w:rPr>
              <w:t>man</w:t>
            </w:r>
            <w:r w:rsidR="2D8030A7" w:rsidRPr="0F7D178B">
              <w:rPr>
                <w:sz w:val="24"/>
                <w:szCs w:val="24"/>
              </w:rPr>
              <w:t>a</w:t>
            </w:r>
            <w:r w:rsidR="491D4043" w:rsidRPr="0F7D178B">
              <w:rPr>
                <w:sz w:val="24"/>
                <w:szCs w:val="24"/>
              </w:rPr>
              <w:t xml:space="preserve">ging the project and the team was being transferred to </w:t>
            </w:r>
            <w:r w:rsidR="197FA6C7" w:rsidRPr="0F7D178B">
              <w:rPr>
                <w:sz w:val="24"/>
                <w:szCs w:val="24"/>
              </w:rPr>
              <w:t>Dan Lally,</w:t>
            </w:r>
            <w:r w:rsidR="491D4043" w:rsidRPr="0F7D178B">
              <w:rPr>
                <w:sz w:val="24"/>
                <w:szCs w:val="24"/>
              </w:rPr>
              <w:t xml:space="preserve"> Deputy COO</w:t>
            </w:r>
            <w:r w:rsidR="0C26E783" w:rsidRPr="0F7D178B">
              <w:rPr>
                <w:sz w:val="24"/>
                <w:szCs w:val="24"/>
              </w:rPr>
              <w:t>, who was a member of UEB</w:t>
            </w:r>
            <w:r w:rsidR="7EFADC2F" w:rsidRPr="0F7D178B">
              <w:rPr>
                <w:sz w:val="24"/>
                <w:szCs w:val="24"/>
              </w:rPr>
              <w:t>. The DVC</w:t>
            </w:r>
            <w:r w:rsidR="7A5B98B6" w:rsidRPr="0F7D178B">
              <w:rPr>
                <w:sz w:val="24"/>
                <w:szCs w:val="24"/>
              </w:rPr>
              <w:t>A</w:t>
            </w:r>
            <w:r w:rsidR="7EFADC2F" w:rsidRPr="0F7D178B">
              <w:rPr>
                <w:sz w:val="24"/>
                <w:szCs w:val="24"/>
              </w:rPr>
              <w:t xml:space="preserve"> thanked the </w:t>
            </w:r>
            <w:r w:rsidR="27C1FFB9" w:rsidRPr="0F7D178B">
              <w:rPr>
                <w:sz w:val="24"/>
                <w:szCs w:val="24"/>
              </w:rPr>
              <w:t>P</w:t>
            </w:r>
            <w:r w:rsidR="7EFADC2F" w:rsidRPr="0F7D178B">
              <w:rPr>
                <w:sz w:val="24"/>
                <w:szCs w:val="24"/>
              </w:rPr>
              <w:t>rogramme Director for her work on the pr</w:t>
            </w:r>
            <w:r w:rsidR="27C1FFB9" w:rsidRPr="0F7D178B">
              <w:rPr>
                <w:sz w:val="24"/>
                <w:szCs w:val="24"/>
              </w:rPr>
              <w:t>oject</w:t>
            </w:r>
            <w:r w:rsidR="229FEE8F" w:rsidRPr="0F7D178B">
              <w:rPr>
                <w:sz w:val="24"/>
                <w:szCs w:val="24"/>
              </w:rPr>
              <w:t>;</w:t>
            </w:r>
          </w:p>
          <w:p w14:paraId="4ECD7869" w14:textId="02CECE8C" w:rsidR="00B93E71" w:rsidRPr="0070720F" w:rsidRDefault="001A50EB" w:rsidP="001A50EB">
            <w:pPr>
              <w:pStyle w:val="ListParagraph"/>
              <w:spacing w:before="60" w:after="6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Confidential minutes ARC_2024_10_03_7.2.3 to 7.2.7 were recorded.</w:t>
            </w:r>
          </w:p>
        </w:tc>
      </w:tr>
      <w:tr w:rsidR="00BD0474" w:rsidRPr="00627D42" w14:paraId="015B34BA" w14:textId="77777777" w:rsidTr="006F4FCC">
        <w:trPr>
          <w:trHeight w:val="300"/>
        </w:trPr>
        <w:tc>
          <w:tcPr>
            <w:tcW w:w="71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A78FA06" w14:textId="64748F57" w:rsidR="00BD0474" w:rsidRPr="00C21962" w:rsidRDefault="005136EF" w:rsidP="005136EF">
            <w:pPr>
              <w:pStyle w:val="Heading2"/>
              <w:rPr>
                <w:b w:val="0"/>
                <w:bCs/>
                <w:szCs w:val="24"/>
              </w:rPr>
            </w:pPr>
            <w:r>
              <w:rPr>
                <w:bCs/>
              </w:rPr>
              <w:t>UPDATE BY AUDITORS ON AUDIT MATTERS AND SECTOR ISSUES</w:t>
            </w:r>
          </w:p>
        </w:tc>
        <w:tc>
          <w:tcPr>
            <w:tcW w:w="290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E1C5E51" w14:textId="77777777" w:rsidR="00BD0474" w:rsidRPr="00FD6B17" w:rsidRDefault="00BD0474" w:rsidP="005F37BC">
            <w:pPr>
              <w:spacing w:before="60" w:after="60"/>
              <w:ind w:left="-113" w:right="-113"/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BD0474" w:rsidRPr="008A753B" w14:paraId="5B89B656" w14:textId="77777777" w:rsidTr="00722004">
        <w:trPr>
          <w:trHeight w:val="300"/>
        </w:trPr>
        <w:tc>
          <w:tcPr>
            <w:tcW w:w="696" w:type="dxa"/>
            <w:tcBorders>
              <w:top w:val="single" w:sz="4" w:space="0" w:color="auto"/>
              <w:bottom w:val="nil"/>
            </w:tcBorders>
          </w:tcPr>
          <w:p w14:paraId="23027B3E" w14:textId="53B9B1F0" w:rsidR="00BD0474" w:rsidRPr="00780FBC" w:rsidRDefault="00BD0474" w:rsidP="005F37BC">
            <w:pPr>
              <w:spacing w:before="60" w:after="60"/>
              <w:ind w:lef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780FBC">
              <w:rPr>
                <w:sz w:val="24"/>
                <w:szCs w:val="24"/>
              </w:rPr>
              <w:t>.1</w:t>
            </w:r>
          </w:p>
        </w:tc>
        <w:tc>
          <w:tcPr>
            <w:tcW w:w="9369" w:type="dxa"/>
            <w:gridSpan w:val="3"/>
            <w:tcBorders>
              <w:top w:val="single" w:sz="4" w:space="0" w:color="auto"/>
              <w:bottom w:val="nil"/>
            </w:tcBorders>
          </w:tcPr>
          <w:p w14:paraId="520316AC" w14:textId="539C5867" w:rsidR="00BD0474" w:rsidRPr="008D651E" w:rsidRDefault="0048304A" w:rsidP="00BD0474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confidential minute was recorded.</w:t>
            </w:r>
          </w:p>
        </w:tc>
      </w:tr>
      <w:tr w:rsidR="00BD0474" w:rsidRPr="008A753B" w14:paraId="2FDE5F44" w14:textId="77777777" w:rsidTr="00722004">
        <w:trPr>
          <w:trHeight w:val="300"/>
        </w:trPr>
        <w:tc>
          <w:tcPr>
            <w:tcW w:w="696" w:type="dxa"/>
            <w:tcBorders>
              <w:top w:val="nil"/>
              <w:bottom w:val="single" w:sz="4" w:space="0" w:color="auto"/>
            </w:tcBorders>
          </w:tcPr>
          <w:p w14:paraId="4D24EE56" w14:textId="1FBD0382" w:rsidR="00BD0474" w:rsidRPr="00780FBC" w:rsidRDefault="00BD0474" w:rsidP="005F37BC">
            <w:pPr>
              <w:spacing w:before="60" w:after="60"/>
              <w:ind w:lef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780FBC">
              <w:rPr>
                <w:sz w:val="24"/>
                <w:szCs w:val="24"/>
              </w:rPr>
              <w:t>.2</w:t>
            </w:r>
          </w:p>
        </w:tc>
        <w:tc>
          <w:tcPr>
            <w:tcW w:w="9369" w:type="dxa"/>
            <w:gridSpan w:val="3"/>
            <w:tcBorders>
              <w:top w:val="nil"/>
              <w:bottom w:val="single" w:sz="4" w:space="0" w:color="auto"/>
            </w:tcBorders>
          </w:tcPr>
          <w:p w14:paraId="1CD84511" w14:textId="2A427C03" w:rsidR="00BD0474" w:rsidRPr="00A97344" w:rsidRDefault="0048304A" w:rsidP="005F37BC">
            <w:pPr>
              <w:spacing w:before="60" w:after="60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A confidential minute was recorded.</w:t>
            </w:r>
          </w:p>
        </w:tc>
      </w:tr>
      <w:tr w:rsidR="00EB77BE" w:rsidRPr="008A753B" w14:paraId="3BD44643" w14:textId="77777777" w:rsidTr="00722004">
        <w:trPr>
          <w:trHeight w:val="300"/>
        </w:trPr>
        <w:tc>
          <w:tcPr>
            <w:tcW w:w="696" w:type="dxa"/>
            <w:tcBorders>
              <w:top w:val="nil"/>
              <w:bottom w:val="single" w:sz="4" w:space="0" w:color="auto"/>
            </w:tcBorders>
          </w:tcPr>
          <w:p w14:paraId="095301F8" w14:textId="0479C578" w:rsidR="00EB77BE" w:rsidRDefault="00EB77BE" w:rsidP="005F37BC">
            <w:pPr>
              <w:spacing w:before="60" w:after="60"/>
              <w:ind w:lef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8.3</w:t>
            </w:r>
          </w:p>
        </w:tc>
        <w:tc>
          <w:tcPr>
            <w:tcW w:w="9369" w:type="dxa"/>
            <w:gridSpan w:val="3"/>
            <w:tcBorders>
              <w:top w:val="nil"/>
              <w:bottom w:val="single" w:sz="4" w:space="0" w:color="auto"/>
            </w:tcBorders>
          </w:tcPr>
          <w:p w14:paraId="507F39AB" w14:textId="2B8FFF46" w:rsidR="00EB77BE" w:rsidRDefault="5F2E8A64" w:rsidP="005F37BC">
            <w:pPr>
              <w:spacing w:before="60" w:after="60"/>
              <w:rPr>
                <w:sz w:val="24"/>
                <w:szCs w:val="24"/>
              </w:rPr>
            </w:pPr>
            <w:r w:rsidRPr="0F7D178B">
              <w:rPr>
                <w:sz w:val="24"/>
                <w:szCs w:val="24"/>
              </w:rPr>
              <w:t xml:space="preserve">The </w:t>
            </w:r>
            <w:r w:rsidR="6B8521CD" w:rsidRPr="0F7D178B">
              <w:rPr>
                <w:sz w:val="24"/>
                <w:szCs w:val="24"/>
              </w:rPr>
              <w:t>G</w:t>
            </w:r>
            <w:r w:rsidRPr="0F7D178B">
              <w:rPr>
                <w:sz w:val="24"/>
                <w:szCs w:val="24"/>
              </w:rPr>
              <w:t xml:space="preserve">overnment had established </w:t>
            </w:r>
            <w:r w:rsidR="28AF5107" w:rsidRPr="0F7D178B">
              <w:rPr>
                <w:sz w:val="24"/>
                <w:szCs w:val="24"/>
              </w:rPr>
              <w:t>Skills Eng</w:t>
            </w:r>
            <w:r w:rsidR="76919EB0" w:rsidRPr="0F7D178B">
              <w:rPr>
                <w:sz w:val="24"/>
                <w:szCs w:val="24"/>
              </w:rPr>
              <w:t>l</w:t>
            </w:r>
            <w:r w:rsidR="28AF5107" w:rsidRPr="0F7D178B">
              <w:rPr>
                <w:sz w:val="24"/>
                <w:szCs w:val="24"/>
              </w:rPr>
              <w:t>and</w:t>
            </w:r>
            <w:r w:rsidR="0A66504F" w:rsidRPr="0F7D178B">
              <w:rPr>
                <w:sz w:val="24"/>
                <w:szCs w:val="24"/>
              </w:rPr>
              <w:t xml:space="preserve">, </w:t>
            </w:r>
            <w:r w:rsidRPr="0F7D178B">
              <w:rPr>
                <w:sz w:val="24"/>
                <w:szCs w:val="24"/>
              </w:rPr>
              <w:t>which</w:t>
            </w:r>
            <w:r w:rsidR="0A66504F" w:rsidRPr="0F7D178B">
              <w:rPr>
                <w:sz w:val="24"/>
                <w:szCs w:val="24"/>
              </w:rPr>
              <w:t xml:space="preserve"> </w:t>
            </w:r>
            <w:r w:rsidR="3E97458A" w:rsidRPr="0F7D178B">
              <w:rPr>
                <w:sz w:val="24"/>
                <w:szCs w:val="24"/>
              </w:rPr>
              <w:t>would</w:t>
            </w:r>
            <w:r w:rsidR="0A66504F" w:rsidRPr="0F7D178B">
              <w:rPr>
                <w:sz w:val="24"/>
                <w:szCs w:val="24"/>
              </w:rPr>
              <w:t xml:space="preserve"> be </w:t>
            </w:r>
            <w:r w:rsidR="3E97458A" w:rsidRPr="0F7D178B">
              <w:rPr>
                <w:sz w:val="24"/>
                <w:szCs w:val="24"/>
              </w:rPr>
              <w:t>taking</w:t>
            </w:r>
            <w:r w:rsidR="0A66504F" w:rsidRPr="0F7D178B">
              <w:rPr>
                <w:sz w:val="24"/>
                <w:szCs w:val="24"/>
              </w:rPr>
              <w:t xml:space="preserve"> over the powers </w:t>
            </w:r>
            <w:r w:rsidR="3E97458A" w:rsidRPr="0F7D178B">
              <w:rPr>
                <w:sz w:val="24"/>
                <w:szCs w:val="24"/>
              </w:rPr>
              <w:t xml:space="preserve">of the Institute of Apprenticeships and </w:t>
            </w:r>
            <w:r w:rsidR="60882C2D" w:rsidRPr="0F7D178B">
              <w:rPr>
                <w:sz w:val="24"/>
                <w:szCs w:val="24"/>
              </w:rPr>
              <w:t>Technical Education</w:t>
            </w:r>
            <w:r w:rsidR="14279551" w:rsidRPr="0F7D178B">
              <w:rPr>
                <w:sz w:val="24"/>
                <w:szCs w:val="24"/>
              </w:rPr>
              <w:t>.</w:t>
            </w:r>
          </w:p>
        </w:tc>
      </w:tr>
      <w:tr w:rsidR="004050E3" w:rsidRPr="008A753B" w14:paraId="102D0348" w14:textId="77777777" w:rsidTr="00722004">
        <w:trPr>
          <w:trHeight w:val="300"/>
        </w:trPr>
        <w:tc>
          <w:tcPr>
            <w:tcW w:w="696" w:type="dxa"/>
            <w:tcBorders>
              <w:top w:val="nil"/>
              <w:bottom w:val="single" w:sz="4" w:space="0" w:color="auto"/>
            </w:tcBorders>
          </w:tcPr>
          <w:p w14:paraId="78F9CA5D" w14:textId="195B8761" w:rsidR="004050E3" w:rsidRDefault="004050E3" w:rsidP="005F37BC">
            <w:pPr>
              <w:spacing w:before="60" w:after="60"/>
              <w:ind w:lef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8.4</w:t>
            </w:r>
          </w:p>
        </w:tc>
        <w:tc>
          <w:tcPr>
            <w:tcW w:w="9369" w:type="dxa"/>
            <w:gridSpan w:val="3"/>
            <w:tcBorders>
              <w:top w:val="nil"/>
              <w:bottom w:val="single" w:sz="4" w:space="0" w:color="auto"/>
            </w:tcBorders>
          </w:tcPr>
          <w:p w14:paraId="21D55510" w14:textId="5E673001" w:rsidR="004050E3" w:rsidRDefault="0048304A" w:rsidP="005F37BC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confidential minute was recorded</w:t>
            </w:r>
            <w:r w:rsidR="000D2DF9">
              <w:rPr>
                <w:sz w:val="24"/>
                <w:szCs w:val="24"/>
              </w:rPr>
              <w:t>.</w:t>
            </w:r>
          </w:p>
        </w:tc>
      </w:tr>
      <w:tr w:rsidR="00BD0474" w:rsidRPr="00627D42" w14:paraId="454D5E67" w14:textId="77777777" w:rsidTr="006F4FCC">
        <w:trPr>
          <w:trHeight w:val="300"/>
        </w:trPr>
        <w:tc>
          <w:tcPr>
            <w:tcW w:w="71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0F96F20" w14:textId="323D5BF4" w:rsidR="00BD0474" w:rsidRPr="00C21962" w:rsidRDefault="00E73E88" w:rsidP="009245DA">
            <w:pPr>
              <w:pStyle w:val="Heading2"/>
              <w:rPr>
                <w:b w:val="0"/>
                <w:bCs/>
                <w:szCs w:val="24"/>
              </w:rPr>
            </w:pPr>
            <w:r>
              <w:rPr>
                <w:bCs/>
              </w:rPr>
              <w:t xml:space="preserve">INTERNAL AUDIT </w:t>
            </w:r>
            <w:r w:rsidR="009245DA">
              <w:rPr>
                <w:bCs/>
              </w:rPr>
              <w:t>PROGRESS REPORT 2023/24</w:t>
            </w:r>
          </w:p>
        </w:tc>
        <w:tc>
          <w:tcPr>
            <w:tcW w:w="290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C28D3AC" w14:textId="22FF2DD3" w:rsidR="00BD0474" w:rsidRPr="00FD6B17" w:rsidRDefault="009245DA" w:rsidP="005F37BC">
            <w:pPr>
              <w:spacing w:before="60" w:after="60"/>
              <w:ind w:left="-113" w:right="-113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AR</w:t>
            </w:r>
            <w:r w:rsidRPr="00215BCF">
              <w:rPr>
                <w:b/>
                <w:bCs/>
                <w:sz w:val="24"/>
                <w:szCs w:val="24"/>
              </w:rPr>
              <w:t>C_</w:t>
            </w:r>
            <w:r>
              <w:rPr>
                <w:b/>
                <w:bCs/>
                <w:sz w:val="24"/>
                <w:szCs w:val="24"/>
              </w:rPr>
              <w:t>2024_10</w:t>
            </w:r>
            <w:r w:rsidRPr="00215BCF">
              <w:rPr>
                <w:b/>
                <w:bCs/>
                <w:sz w:val="24"/>
                <w:szCs w:val="24"/>
              </w:rPr>
              <w:t>_</w:t>
            </w:r>
            <w:r>
              <w:rPr>
                <w:b/>
                <w:bCs/>
                <w:sz w:val="24"/>
                <w:szCs w:val="24"/>
              </w:rPr>
              <w:t>03</w:t>
            </w:r>
            <w:r w:rsidRPr="00215BCF">
              <w:rPr>
                <w:b/>
                <w:bCs/>
                <w:sz w:val="24"/>
                <w:szCs w:val="24"/>
              </w:rPr>
              <w:t>_P</w:t>
            </w:r>
            <w:r w:rsidR="007D08C2">
              <w:rPr>
                <w:b/>
                <w:bCs/>
                <w:sz w:val="24"/>
                <w:szCs w:val="24"/>
              </w:rPr>
              <w:t>8</w:t>
            </w:r>
            <w:r>
              <w:rPr>
                <w:b/>
                <w:bCs/>
                <w:sz w:val="24"/>
                <w:szCs w:val="24"/>
              </w:rPr>
              <w:t>.1</w:t>
            </w:r>
          </w:p>
        </w:tc>
      </w:tr>
      <w:tr w:rsidR="00BD0474" w:rsidRPr="008A753B" w14:paraId="20B59B8B" w14:textId="77777777" w:rsidTr="00722004">
        <w:trPr>
          <w:trHeight w:val="300"/>
        </w:trPr>
        <w:tc>
          <w:tcPr>
            <w:tcW w:w="696" w:type="dxa"/>
            <w:tcBorders>
              <w:top w:val="single" w:sz="4" w:space="0" w:color="auto"/>
              <w:bottom w:val="nil"/>
            </w:tcBorders>
          </w:tcPr>
          <w:p w14:paraId="442B709B" w14:textId="714210F0" w:rsidR="00BD0474" w:rsidRPr="00780FBC" w:rsidRDefault="00BD0474" w:rsidP="005F37BC">
            <w:pPr>
              <w:spacing w:before="60" w:after="60"/>
              <w:ind w:lef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780FBC">
              <w:rPr>
                <w:sz w:val="24"/>
                <w:szCs w:val="24"/>
              </w:rPr>
              <w:t>.1</w:t>
            </w:r>
          </w:p>
        </w:tc>
        <w:tc>
          <w:tcPr>
            <w:tcW w:w="9369" w:type="dxa"/>
            <w:gridSpan w:val="3"/>
            <w:tcBorders>
              <w:top w:val="single" w:sz="4" w:space="0" w:color="auto"/>
              <w:bottom w:val="nil"/>
            </w:tcBorders>
          </w:tcPr>
          <w:p w14:paraId="3846DCC6" w14:textId="77777777" w:rsidR="00BD0474" w:rsidRDefault="00283B1E" w:rsidP="00BD0474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Committee </w:t>
            </w:r>
            <w:r w:rsidRPr="007744A1">
              <w:rPr>
                <w:b/>
                <w:bCs/>
                <w:sz w:val="24"/>
                <w:szCs w:val="24"/>
              </w:rPr>
              <w:t>received</w:t>
            </w:r>
            <w:r>
              <w:rPr>
                <w:sz w:val="24"/>
                <w:szCs w:val="24"/>
              </w:rPr>
              <w:t xml:space="preserve"> an update on progress with the 2023/24 </w:t>
            </w:r>
            <w:r w:rsidR="00AC7873">
              <w:rPr>
                <w:sz w:val="24"/>
                <w:szCs w:val="24"/>
              </w:rPr>
              <w:t>internal</w:t>
            </w:r>
            <w:r>
              <w:rPr>
                <w:sz w:val="24"/>
                <w:szCs w:val="24"/>
              </w:rPr>
              <w:t xml:space="preserve"> audit programme and noted that:</w:t>
            </w:r>
          </w:p>
          <w:p w14:paraId="71B6C547" w14:textId="26B0BA9C" w:rsidR="00963752" w:rsidRDefault="00262F2A" w:rsidP="00963752">
            <w:pPr>
              <w:pStyle w:val="ListParagraph"/>
              <w:numPr>
                <w:ilvl w:val="0"/>
                <w:numId w:val="13"/>
              </w:num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health and safety, and the risk management internal audit </w:t>
            </w:r>
            <w:r w:rsidR="00BA6483">
              <w:rPr>
                <w:sz w:val="24"/>
                <w:szCs w:val="24"/>
              </w:rPr>
              <w:t>reports</w:t>
            </w:r>
            <w:r>
              <w:rPr>
                <w:sz w:val="24"/>
                <w:szCs w:val="24"/>
              </w:rPr>
              <w:t xml:space="preserve"> </w:t>
            </w:r>
            <w:r w:rsidR="00BA6483">
              <w:rPr>
                <w:sz w:val="24"/>
                <w:szCs w:val="24"/>
              </w:rPr>
              <w:t xml:space="preserve">had been issued </w:t>
            </w:r>
            <w:r>
              <w:rPr>
                <w:sz w:val="24"/>
                <w:szCs w:val="24"/>
              </w:rPr>
              <w:t>in draft</w:t>
            </w:r>
            <w:r w:rsidR="00BA6483">
              <w:rPr>
                <w:sz w:val="24"/>
                <w:szCs w:val="24"/>
              </w:rPr>
              <w:t xml:space="preserve"> for management comments;</w:t>
            </w:r>
          </w:p>
          <w:p w14:paraId="3BB1A838" w14:textId="5D57ADC8" w:rsidR="00BA6483" w:rsidRDefault="00AB5CAC" w:rsidP="00816449">
            <w:pPr>
              <w:pStyle w:val="ListParagraph"/>
              <w:numPr>
                <w:ilvl w:val="0"/>
                <w:numId w:val="13"/>
              </w:num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t</w:t>
            </w:r>
            <w:r w:rsidR="00816449" w:rsidRPr="00816449">
              <w:rPr>
                <w:sz w:val="24"/>
                <w:szCs w:val="24"/>
              </w:rPr>
              <w:t xml:space="preserve">he </w:t>
            </w:r>
            <w:r w:rsidR="00816449">
              <w:rPr>
                <w:sz w:val="24"/>
                <w:szCs w:val="24"/>
              </w:rPr>
              <w:t>remit</w:t>
            </w:r>
            <w:r w:rsidR="00816449" w:rsidRPr="00816449">
              <w:rPr>
                <w:sz w:val="24"/>
                <w:szCs w:val="24"/>
              </w:rPr>
              <w:t xml:space="preserve"> of the 2023/24 UKVI review </w:t>
            </w:r>
            <w:r w:rsidR="00816449">
              <w:rPr>
                <w:sz w:val="24"/>
                <w:szCs w:val="24"/>
              </w:rPr>
              <w:t>was to</w:t>
            </w:r>
            <w:r w:rsidR="00816449" w:rsidRPr="00816449">
              <w:rPr>
                <w:sz w:val="24"/>
                <w:szCs w:val="24"/>
              </w:rPr>
              <w:t xml:space="preserve"> validate the action taken following the external review by a separate third party. At the request of management, fieldwork </w:t>
            </w:r>
            <w:r w:rsidR="00123CD9">
              <w:rPr>
                <w:sz w:val="24"/>
                <w:szCs w:val="24"/>
              </w:rPr>
              <w:t>would</w:t>
            </w:r>
            <w:r w:rsidR="00816449" w:rsidRPr="00816449">
              <w:rPr>
                <w:sz w:val="24"/>
                <w:szCs w:val="24"/>
              </w:rPr>
              <w:t xml:space="preserve"> take place </w:t>
            </w:r>
            <w:r w:rsidR="00123CD9">
              <w:rPr>
                <w:sz w:val="24"/>
                <w:szCs w:val="24"/>
              </w:rPr>
              <w:t xml:space="preserve">in </w:t>
            </w:r>
            <w:r w:rsidR="00816449" w:rsidRPr="00816449">
              <w:rPr>
                <w:sz w:val="24"/>
                <w:szCs w:val="24"/>
              </w:rPr>
              <w:t>late October/early November</w:t>
            </w:r>
            <w:r w:rsidR="00123CD9">
              <w:rPr>
                <w:sz w:val="24"/>
                <w:szCs w:val="24"/>
              </w:rPr>
              <w:t xml:space="preserve"> 2025</w:t>
            </w:r>
            <w:r w:rsidR="00816449" w:rsidRPr="00816449">
              <w:rPr>
                <w:sz w:val="24"/>
                <w:szCs w:val="24"/>
              </w:rPr>
              <w:t xml:space="preserve"> and the outcome</w:t>
            </w:r>
            <w:r>
              <w:rPr>
                <w:sz w:val="24"/>
                <w:szCs w:val="24"/>
              </w:rPr>
              <w:t xml:space="preserve"> of the audit</w:t>
            </w:r>
            <w:r w:rsidR="00816449" w:rsidRPr="00816449">
              <w:rPr>
                <w:sz w:val="24"/>
                <w:szCs w:val="24"/>
              </w:rPr>
              <w:t xml:space="preserve"> </w:t>
            </w:r>
            <w:r w:rsidR="00123CD9">
              <w:rPr>
                <w:sz w:val="24"/>
                <w:szCs w:val="24"/>
              </w:rPr>
              <w:t>would</w:t>
            </w:r>
            <w:r w:rsidR="00816449">
              <w:rPr>
                <w:sz w:val="24"/>
                <w:szCs w:val="24"/>
              </w:rPr>
              <w:t xml:space="preserve"> </w:t>
            </w:r>
            <w:r w:rsidR="00816449" w:rsidRPr="00816449">
              <w:rPr>
                <w:sz w:val="24"/>
                <w:szCs w:val="24"/>
              </w:rPr>
              <w:t>be reported to the Audit and Risk Committee in March 2025</w:t>
            </w:r>
            <w:r w:rsidR="00966FEF">
              <w:rPr>
                <w:sz w:val="24"/>
                <w:szCs w:val="24"/>
              </w:rPr>
              <w:t>;</w:t>
            </w:r>
          </w:p>
          <w:p w14:paraId="7A4413B9" w14:textId="4CFC10D1" w:rsidR="000E0526" w:rsidRPr="00963752" w:rsidRDefault="65DE6DF9" w:rsidP="00666F7D">
            <w:pPr>
              <w:pStyle w:val="ListParagraph"/>
              <w:numPr>
                <w:ilvl w:val="0"/>
                <w:numId w:val="13"/>
              </w:numPr>
              <w:spacing w:before="60" w:after="60"/>
              <w:rPr>
                <w:sz w:val="24"/>
                <w:szCs w:val="24"/>
              </w:rPr>
            </w:pPr>
            <w:r w:rsidRPr="0F7D178B">
              <w:rPr>
                <w:sz w:val="24"/>
                <w:szCs w:val="24"/>
              </w:rPr>
              <w:t>t</w:t>
            </w:r>
            <w:r w:rsidR="696ACEFA" w:rsidRPr="0F7D178B">
              <w:rPr>
                <w:sz w:val="24"/>
                <w:szCs w:val="24"/>
              </w:rPr>
              <w:t xml:space="preserve">here were 11 overdue actions, of which five were medium risk and six were low risk. </w:t>
            </w:r>
            <w:r w:rsidR="7A0304BA" w:rsidRPr="0F7D178B">
              <w:rPr>
                <w:sz w:val="24"/>
                <w:szCs w:val="24"/>
              </w:rPr>
              <w:t>E</w:t>
            </w:r>
            <w:r w:rsidR="696ACEFA" w:rsidRPr="0F7D178B">
              <w:rPr>
                <w:sz w:val="24"/>
                <w:szCs w:val="24"/>
              </w:rPr>
              <w:t>xtensions to original deadlines were requested for 23 actions, 19 of which were approved by the UEB as they related to medium risk findings. Extension requests</w:t>
            </w:r>
            <w:r w:rsidR="7A0304BA" w:rsidRPr="0F7D178B">
              <w:rPr>
                <w:sz w:val="24"/>
                <w:szCs w:val="24"/>
              </w:rPr>
              <w:t xml:space="preserve"> </w:t>
            </w:r>
            <w:r w:rsidR="696ACEFA" w:rsidRPr="0F7D178B">
              <w:rPr>
                <w:sz w:val="24"/>
                <w:szCs w:val="24"/>
              </w:rPr>
              <w:t xml:space="preserve">for the remaining four actions, which were low risk, were accepted by </w:t>
            </w:r>
            <w:r w:rsidR="7A0304BA" w:rsidRPr="0F7D178B">
              <w:rPr>
                <w:sz w:val="24"/>
                <w:szCs w:val="24"/>
              </w:rPr>
              <w:t>PwC</w:t>
            </w:r>
            <w:r w:rsidR="696ACEFA" w:rsidRPr="0F7D178B">
              <w:rPr>
                <w:sz w:val="24"/>
                <w:szCs w:val="24"/>
              </w:rPr>
              <w:t xml:space="preserve"> following review of management comments.</w:t>
            </w:r>
            <w:r w:rsidR="7A0304BA" w:rsidRPr="0F7D178B">
              <w:rPr>
                <w:sz w:val="24"/>
                <w:szCs w:val="24"/>
              </w:rPr>
              <w:t xml:space="preserve"> </w:t>
            </w:r>
            <w:r w:rsidR="647FD8DA" w:rsidRPr="0F7D178B">
              <w:rPr>
                <w:sz w:val="24"/>
                <w:szCs w:val="24"/>
              </w:rPr>
              <w:t xml:space="preserve">Ben Connor, PwC, had </w:t>
            </w:r>
            <w:r w:rsidR="5589B994" w:rsidRPr="0F7D178B">
              <w:rPr>
                <w:sz w:val="24"/>
                <w:szCs w:val="24"/>
              </w:rPr>
              <w:t xml:space="preserve">recently </w:t>
            </w:r>
            <w:r w:rsidR="647FD8DA" w:rsidRPr="0F7D178B">
              <w:rPr>
                <w:sz w:val="24"/>
                <w:szCs w:val="24"/>
              </w:rPr>
              <w:t>met the COO and discussed the implementation of internal a</w:t>
            </w:r>
            <w:r w:rsidR="6B7CCA54" w:rsidRPr="0F7D178B">
              <w:rPr>
                <w:sz w:val="24"/>
                <w:szCs w:val="24"/>
              </w:rPr>
              <w:t>udit</w:t>
            </w:r>
            <w:r w:rsidR="647FD8DA" w:rsidRPr="0F7D178B">
              <w:rPr>
                <w:sz w:val="24"/>
                <w:szCs w:val="24"/>
              </w:rPr>
              <w:t xml:space="preserve"> rec</w:t>
            </w:r>
            <w:r w:rsidR="6B7CCA54" w:rsidRPr="0F7D178B">
              <w:rPr>
                <w:sz w:val="24"/>
                <w:szCs w:val="24"/>
              </w:rPr>
              <w:t>ommendation</w:t>
            </w:r>
            <w:r w:rsidR="647FD8DA" w:rsidRPr="0F7D178B">
              <w:rPr>
                <w:sz w:val="24"/>
                <w:szCs w:val="24"/>
              </w:rPr>
              <w:t xml:space="preserve">s, </w:t>
            </w:r>
            <w:r w:rsidR="000214C2" w:rsidRPr="0F7D178B">
              <w:rPr>
                <w:sz w:val="24"/>
                <w:szCs w:val="24"/>
              </w:rPr>
              <w:t>noting the</w:t>
            </w:r>
            <w:r w:rsidR="647FD8DA" w:rsidRPr="0F7D178B">
              <w:rPr>
                <w:sz w:val="24"/>
                <w:szCs w:val="24"/>
              </w:rPr>
              <w:t xml:space="preserve"> overdue recommendations and the number of </w:t>
            </w:r>
            <w:r w:rsidR="6B7CCA54" w:rsidRPr="0F7D178B">
              <w:rPr>
                <w:sz w:val="24"/>
                <w:szCs w:val="24"/>
              </w:rPr>
              <w:t xml:space="preserve">recommendations </w:t>
            </w:r>
            <w:r w:rsidR="647FD8DA" w:rsidRPr="0F7D178B">
              <w:rPr>
                <w:sz w:val="24"/>
                <w:szCs w:val="24"/>
              </w:rPr>
              <w:t>with extended deadlines</w:t>
            </w:r>
            <w:r w:rsidR="6B7CCA54" w:rsidRPr="0F7D178B">
              <w:rPr>
                <w:sz w:val="24"/>
                <w:szCs w:val="24"/>
              </w:rPr>
              <w:t xml:space="preserve">. He reported that </w:t>
            </w:r>
            <w:r w:rsidR="647FD8DA" w:rsidRPr="0F7D178B">
              <w:rPr>
                <w:sz w:val="24"/>
                <w:szCs w:val="24"/>
              </w:rPr>
              <w:t xml:space="preserve">a follow-up discussion was </w:t>
            </w:r>
            <w:r w:rsidR="6B7CCA54" w:rsidRPr="0F7D178B">
              <w:rPr>
                <w:sz w:val="24"/>
                <w:szCs w:val="24"/>
              </w:rPr>
              <w:t>proposed</w:t>
            </w:r>
            <w:r w:rsidR="647FD8DA" w:rsidRPr="0F7D178B">
              <w:rPr>
                <w:sz w:val="24"/>
                <w:szCs w:val="24"/>
              </w:rPr>
              <w:t xml:space="preserve"> with </w:t>
            </w:r>
            <w:r w:rsidR="6B7CCA54" w:rsidRPr="0F7D178B">
              <w:rPr>
                <w:sz w:val="24"/>
                <w:szCs w:val="24"/>
              </w:rPr>
              <w:t xml:space="preserve">the COO </w:t>
            </w:r>
            <w:r w:rsidR="647FD8DA" w:rsidRPr="0F7D178B">
              <w:rPr>
                <w:sz w:val="24"/>
                <w:szCs w:val="24"/>
              </w:rPr>
              <w:t>ahead of the next ARC meeting</w:t>
            </w:r>
            <w:r w:rsidR="6B7CCA54" w:rsidRPr="0F7D178B">
              <w:rPr>
                <w:sz w:val="24"/>
                <w:szCs w:val="24"/>
              </w:rPr>
              <w:t xml:space="preserve"> to review </w:t>
            </w:r>
            <w:r w:rsidR="5902399F" w:rsidRPr="0F7D178B">
              <w:rPr>
                <w:sz w:val="24"/>
                <w:szCs w:val="24"/>
              </w:rPr>
              <w:t xml:space="preserve">on-going </w:t>
            </w:r>
            <w:r w:rsidR="1C37DC86" w:rsidRPr="0F7D178B">
              <w:rPr>
                <w:sz w:val="24"/>
                <w:szCs w:val="24"/>
              </w:rPr>
              <w:t>actions</w:t>
            </w:r>
            <w:r w:rsidR="5902399F" w:rsidRPr="0F7D178B">
              <w:rPr>
                <w:sz w:val="24"/>
                <w:szCs w:val="24"/>
              </w:rPr>
              <w:t xml:space="preserve"> </w:t>
            </w:r>
            <w:r w:rsidR="28BFB455" w:rsidRPr="0F7D178B">
              <w:rPr>
                <w:sz w:val="24"/>
                <w:szCs w:val="24"/>
              </w:rPr>
              <w:t xml:space="preserve">to ensure that they </w:t>
            </w:r>
            <w:r w:rsidR="5902399F" w:rsidRPr="0F7D178B">
              <w:rPr>
                <w:sz w:val="24"/>
                <w:szCs w:val="24"/>
              </w:rPr>
              <w:t xml:space="preserve">were still </w:t>
            </w:r>
            <w:r w:rsidR="1C37DC86" w:rsidRPr="0F7D178B">
              <w:rPr>
                <w:sz w:val="24"/>
                <w:szCs w:val="24"/>
              </w:rPr>
              <w:t>appropriate</w:t>
            </w:r>
            <w:r w:rsidR="5902399F" w:rsidRPr="0F7D178B">
              <w:rPr>
                <w:sz w:val="24"/>
                <w:szCs w:val="24"/>
              </w:rPr>
              <w:t xml:space="preserve"> to mitigate the identi</w:t>
            </w:r>
            <w:r w:rsidR="1C37DC86" w:rsidRPr="0F7D178B">
              <w:rPr>
                <w:sz w:val="24"/>
                <w:szCs w:val="24"/>
              </w:rPr>
              <w:t>fied risk</w:t>
            </w:r>
            <w:r w:rsidR="4378F9CF" w:rsidRPr="0F7D178B">
              <w:rPr>
                <w:sz w:val="24"/>
                <w:szCs w:val="24"/>
              </w:rPr>
              <w:t>s</w:t>
            </w:r>
            <w:r w:rsidR="1C37DC86" w:rsidRPr="0F7D178B">
              <w:rPr>
                <w:sz w:val="24"/>
                <w:szCs w:val="24"/>
              </w:rPr>
              <w:t>.</w:t>
            </w:r>
          </w:p>
        </w:tc>
      </w:tr>
      <w:tr w:rsidR="00BD0474" w:rsidRPr="00627D42" w14:paraId="49925EAE" w14:textId="77777777" w:rsidTr="006F4FCC">
        <w:trPr>
          <w:trHeight w:val="300"/>
        </w:trPr>
        <w:tc>
          <w:tcPr>
            <w:tcW w:w="71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98E3495" w14:textId="6CB0B176" w:rsidR="00BD0474" w:rsidRPr="00C21962" w:rsidRDefault="007E7CED" w:rsidP="005F37BC">
            <w:pPr>
              <w:pStyle w:val="Heading2"/>
              <w:rPr>
                <w:b w:val="0"/>
                <w:bCs/>
                <w:szCs w:val="24"/>
              </w:rPr>
            </w:pPr>
            <w:r>
              <w:rPr>
                <w:bCs/>
              </w:rPr>
              <w:lastRenderedPageBreak/>
              <w:t xml:space="preserve">INTERNAL AUDIT </w:t>
            </w:r>
            <w:r w:rsidR="00B42432">
              <w:rPr>
                <w:bCs/>
                <w:szCs w:val="24"/>
              </w:rPr>
              <w:t xml:space="preserve">REPORTS 2023/24: </w:t>
            </w:r>
            <w:r w:rsidR="00E64E13">
              <w:rPr>
                <w:bCs/>
                <w:szCs w:val="24"/>
              </w:rPr>
              <w:t>FINANCIAL SUSTAINABILITY – BUDGETING, FORECASTING AND FINANCIAL RISK</w:t>
            </w:r>
          </w:p>
        </w:tc>
        <w:tc>
          <w:tcPr>
            <w:tcW w:w="290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F8417D0" w14:textId="421A8AE1" w:rsidR="00BD0474" w:rsidRPr="00FD6B17" w:rsidRDefault="007D08C2" w:rsidP="005F37BC">
            <w:pPr>
              <w:spacing w:before="60" w:after="60"/>
              <w:ind w:left="-113" w:right="-113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AR</w:t>
            </w:r>
            <w:r w:rsidRPr="00215BCF">
              <w:rPr>
                <w:b/>
                <w:bCs/>
                <w:sz w:val="24"/>
                <w:szCs w:val="24"/>
              </w:rPr>
              <w:t>C_</w:t>
            </w:r>
            <w:r>
              <w:rPr>
                <w:b/>
                <w:bCs/>
                <w:sz w:val="24"/>
                <w:szCs w:val="24"/>
              </w:rPr>
              <w:t>2024_10</w:t>
            </w:r>
            <w:r w:rsidRPr="00215BCF">
              <w:rPr>
                <w:b/>
                <w:bCs/>
                <w:sz w:val="24"/>
                <w:szCs w:val="24"/>
              </w:rPr>
              <w:t>_</w:t>
            </w:r>
            <w:r>
              <w:rPr>
                <w:b/>
                <w:bCs/>
                <w:sz w:val="24"/>
                <w:szCs w:val="24"/>
              </w:rPr>
              <w:t>03</w:t>
            </w:r>
            <w:r w:rsidRPr="00215BCF">
              <w:rPr>
                <w:b/>
                <w:bCs/>
                <w:sz w:val="24"/>
                <w:szCs w:val="24"/>
              </w:rPr>
              <w:t>_P</w:t>
            </w:r>
            <w:r>
              <w:rPr>
                <w:b/>
                <w:bCs/>
                <w:sz w:val="24"/>
                <w:szCs w:val="24"/>
              </w:rPr>
              <w:t>8.2i</w:t>
            </w:r>
          </w:p>
        </w:tc>
      </w:tr>
      <w:tr w:rsidR="00BD0474" w:rsidRPr="008A753B" w14:paraId="658B1A4C" w14:textId="77777777" w:rsidTr="00722004">
        <w:trPr>
          <w:trHeight w:val="300"/>
        </w:trPr>
        <w:tc>
          <w:tcPr>
            <w:tcW w:w="696" w:type="dxa"/>
            <w:tcBorders>
              <w:top w:val="single" w:sz="4" w:space="0" w:color="auto"/>
              <w:bottom w:val="nil"/>
            </w:tcBorders>
          </w:tcPr>
          <w:p w14:paraId="0F470411" w14:textId="7620F44F" w:rsidR="00BD0474" w:rsidRPr="00780FBC" w:rsidRDefault="00BD0474" w:rsidP="005F37BC">
            <w:pPr>
              <w:spacing w:before="60" w:after="60"/>
              <w:ind w:lef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780FBC">
              <w:rPr>
                <w:sz w:val="24"/>
                <w:szCs w:val="24"/>
              </w:rPr>
              <w:t>.1</w:t>
            </w:r>
          </w:p>
        </w:tc>
        <w:tc>
          <w:tcPr>
            <w:tcW w:w="9369" w:type="dxa"/>
            <w:gridSpan w:val="3"/>
            <w:tcBorders>
              <w:top w:val="single" w:sz="4" w:space="0" w:color="auto"/>
              <w:bottom w:val="nil"/>
            </w:tcBorders>
          </w:tcPr>
          <w:p w14:paraId="1E6360F3" w14:textId="79989D2A" w:rsidR="00BD0474" w:rsidRPr="00BD0474" w:rsidRDefault="007F6956" w:rsidP="00891E61">
            <w:pPr>
              <w:spacing w:before="60" w:after="60"/>
              <w:rPr>
                <w:sz w:val="24"/>
                <w:szCs w:val="24"/>
              </w:rPr>
            </w:pPr>
            <w:r w:rsidRPr="0069595F">
              <w:rPr>
                <w:rFonts w:cstheme="minorHAnsi"/>
                <w:sz w:val="24"/>
              </w:rPr>
              <w:t xml:space="preserve">The Committee </w:t>
            </w:r>
            <w:r w:rsidRPr="007744A1">
              <w:rPr>
                <w:rFonts w:cstheme="minorHAnsi"/>
                <w:b/>
                <w:bCs/>
                <w:sz w:val="24"/>
              </w:rPr>
              <w:t>received</w:t>
            </w:r>
            <w:r w:rsidRPr="0069595F">
              <w:rPr>
                <w:rFonts w:cstheme="minorHAnsi"/>
                <w:sz w:val="24"/>
              </w:rPr>
              <w:t xml:space="preserve"> the </w:t>
            </w:r>
            <w:r>
              <w:rPr>
                <w:rFonts w:cstheme="minorHAnsi"/>
                <w:sz w:val="24"/>
              </w:rPr>
              <w:t xml:space="preserve">internal audit </w:t>
            </w:r>
            <w:r w:rsidRPr="0069595F">
              <w:rPr>
                <w:rFonts w:cstheme="minorHAnsi"/>
                <w:sz w:val="24"/>
              </w:rPr>
              <w:t>report</w:t>
            </w:r>
            <w:r>
              <w:rPr>
                <w:rFonts w:cstheme="minorHAnsi"/>
                <w:sz w:val="24"/>
              </w:rPr>
              <w:t xml:space="preserve"> on </w:t>
            </w:r>
            <w:r w:rsidR="00043C33">
              <w:rPr>
                <w:rFonts w:cstheme="minorHAnsi"/>
                <w:sz w:val="24"/>
              </w:rPr>
              <w:t>financial sustainability – budgeting, forecasting and financial risk</w:t>
            </w:r>
            <w:r w:rsidRPr="0069595F">
              <w:rPr>
                <w:rFonts w:cstheme="minorHAnsi"/>
                <w:sz w:val="24"/>
              </w:rPr>
              <w:t xml:space="preserve"> which had been graded as</w:t>
            </w:r>
            <w:r>
              <w:rPr>
                <w:rFonts w:cstheme="minorHAnsi"/>
                <w:sz w:val="24"/>
              </w:rPr>
              <w:t xml:space="preserve"> </w:t>
            </w:r>
            <w:r w:rsidR="002E304B">
              <w:rPr>
                <w:rFonts w:cstheme="minorHAnsi"/>
                <w:sz w:val="24"/>
              </w:rPr>
              <w:t>medium</w:t>
            </w:r>
            <w:r>
              <w:rPr>
                <w:rFonts w:cstheme="minorHAnsi"/>
                <w:sz w:val="24"/>
              </w:rPr>
              <w:t xml:space="preserve"> risk</w:t>
            </w:r>
            <w:r w:rsidR="002E304B">
              <w:rPr>
                <w:rFonts w:cstheme="minorHAnsi"/>
                <w:sz w:val="24"/>
              </w:rPr>
              <w:t>.</w:t>
            </w:r>
            <w:r w:rsidR="00AF1668">
              <w:rPr>
                <w:rFonts w:cstheme="minorHAnsi"/>
                <w:sz w:val="24"/>
              </w:rPr>
              <w:t xml:space="preserve"> The audit had </w:t>
            </w:r>
            <w:r w:rsidR="00891E61">
              <w:rPr>
                <w:rFonts w:cstheme="minorHAnsi"/>
                <w:sz w:val="24"/>
              </w:rPr>
              <w:t>concluded that o</w:t>
            </w:r>
            <w:r w:rsidR="00891E61" w:rsidRPr="00F47286">
              <w:rPr>
                <w:rFonts w:cstheme="minorHAnsi"/>
                <w:sz w:val="24"/>
              </w:rPr>
              <w:t>veral</w:t>
            </w:r>
            <w:r w:rsidR="00891E61">
              <w:rPr>
                <w:rFonts w:cstheme="minorHAnsi"/>
                <w:sz w:val="24"/>
              </w:rPr>
              <w:t>l,</w:t>
            </w:r>
            <w:r w:rsidR="00F47286" w:rsidRPr="00F47286">
              <w:rPr>
                <w:rFonts w:cstheme="minorHAnsi"/>
                <w:sz w:val="24"/>
              </w:rPr>
              <w:t xml:space="preserve"> the University ha</w:t>
            </w:r>
            <w:r w:rsidR="00891E61">
              <w:rPr>
                <w:rFonts w:cstheme="minorHAnsi"/>
                <w:sz w:val="24"/>
              </w:rPr>
              <w:t>d</w:t>
            </w:r>
            <w:r w:rsidR="00F47286" w:rsidRPr="00F47286">
              <w:rPr>
                <w:rFonts w:cstheme="minorHAnsi"/>
                <w:sz w:val="24"/>
              </w:rPr>
              <w:t xml:space="preserve"> reasonably well-designed processes and controls for budgeting, forecasting, and financial risk review. The</w:t>
            </w:r>
            <w:r w:rsidR="00970754">
              <w:rPr>
                <w:rFonts w:cstheme="minorHAnsi"/>
                <w:sz w:val="24"/>
              </w:rPr>
              <w:t xml:space="preserve"> audit had identified a number of </w:t>
            </w:r>
            <w:r w:rsidR="00F47286" w:rsidRPr="00F47286">
              <w:rPr>
                <w:rFonts w:cstheme="minorHAnsi"/>
                <w:sz w:val="24"/>
              </w:rPr>
              <w:t>areas that c</w:t>
            </w:r>
            <w:r w:rsidR="00891E61">
              <w:rPr>
                <w:rFonts w:cstheme="minorHAnsi"/>
                <w:sz w:val="24"/>
              </w:rPr>
              <w:t xml:space="preserve">ould </w:t>
            </w:r>
            <w:r w:rsidR="00F47286" w:rsidRPr="00F47286">
              <w:rPr>
                <w:rFonts w:cstheme="minorHAnsi"/>
                <w:sz w:val="24"/>
              </w:rPr>
              <w:t>be strengthened</w:t>
            </w:r>
            <w:r w:rsidR="00970754">
              <w:rPr>
                <w:rFonts w:cstheme="minorHAnsi"/>
                <w:sz w:val="24"/>
              </w:rPr>
              <w:t>.</w:t>
            </w:r>
          </w:p>
        </w:tc>
      </w:tr>
      <w:tr w:rsidR="00C21962" w:rsidRPr="00627D42" w14:paraId="6C89E09F" w14:textId="77777777" w:rsidTr="006F4FCC">
        <w:trPr>
          <w:trHeight w:val="300"/>
        </w:trPr>
        <w:tc>
          <w:tcPr>
            <w:tcW w:w="71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8779BB3" w14:textId="776EAA1A" w:rsidR="00C21962" w:rsidRPr="00C21962" w:rsidRDefault="008F2039" w:rsidP="008F2039">
            <w:pPr>
              <w:pStyle w:val="Heading2"/>
              <w:rPr>
                <w:b w:val="0"/>
                <w:bCs/>
                <w:szCs w:val="24"/>
              </w:rPr>
            </w:pPr>
            <w:r>
              <w:rPr>
                <w:bCs/>
              </w:rPr>
              <w:t>UPDATE ON EXTERNAL AUDIT</w:t>
            </w:r>
          </w:p>
        </w:tc>
        <w:tc>
          <w:tcPr>
            <w:tcW w:w="290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F9CC6F7" w14:textId="4A483ABE" w:rsidR="00C21962" w:rsidRPr="00FD6B17" w:rsidRDefault="00C21962" w:rsidP="00923E29">
            <w:pPr>
              <w:spacing w:before="60" w:after="60"/>
              <w:ind w:left="-113" w:right="-113"/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CC16EB" w:rsidRPr="008A753B" w14:paraId="2E2484FD" w14:textId="77777777" w:rsidTr="00722004">
        <w:trPr>
          <w:trHeight w:val="300"/>
        </w:trPr>
        <w:tc>
          <w:tcPr>
            <w:tcW w:w="696" w:type="dxa"/>
            <w:tcBorders>
              <w:top w:val="single" w:sz="4" w:space="0" w:color="auto"/>
              <w:bottom w:val="nil"/>
            </w:tcBorders>
          </w:tcPr>
          <w:p w14:paraId="426A20C7" w14:textId="5A91EC7C" w:rsidR="00CC16EB" w:rsidRPr="00780FBC" w:rsidRDefault="00BD0474" w:rsidP="00780FBC">
            <w:pPr>
              <w:spacing w:before="60" w:after="60"/>
              <w:ind w:lef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CC16EB" w:rsidRPr="00780FBC">
              <w:rPr>
                <w:sz w:val="24"/>
                <w:szCs w:val="24"/>
              </w:rPr>
              <w:t>.1</w:t>
            </w:r>
          </w:p>
        </w:tc>
        <w:tc>
          <w:tcPr>
            <w:tcW w:w="9369" w:type="dxa"/>
            <w:gridSpan w:val="3"/>
            <w:tcBorders>
              <w:top w:val="single" w:sz="4" w:space="0" w:color="auto"/>
              <w:bottom w:val="nil"/>
            </w:tcBorders>
          </w:tcPr>
          <w:p w14:paraId="7C784CBA" w14:textId="7B1E633A" w:rsidR="00CC16EB" w:rsidRPr="008A753B" w:rsidRDefault="001A4251" w:rsidP="00D1732C">
            <w:pPr>
              <w:spacing w:before="60" w:after="60"/>
              <w:rPr>
                <w:sz w:val="24"/>
                <w:szCs w:val="24"/>
              </w:rPr>
            </w:pPr>
            <w:r w:rsidRPr="008035FA">
              <w:rPr>
                <w:sz w:val="24"/>
              </w:rPr>
              <w:t>Grant Thornton reported that the external audit</w:t>
            </w:r>
            <w:r w:rsidR="00782C74">
              <w:rPr>
                <w:sz w:val="24"/>
              </w:rPr>
              <w:t xml:space="preserve"> was progressing as planned, with work currently being undertaken on-site. A key future focus would be on the required going concern work.</w:t>
            </w:r>
          </w:p>
        </w:tc>
      </w:tr>
      <w:tr w:rsidR="008F2039" w:rsidRPr="00627D42" w14:paraId="7C2436F5" w14:textId="77777777" w:rsidTr="006F4FCC">
        <w:trPr>
          <w:trHeight w:val="300"/>
        </w:trPr>
        <w:tc>
          <w:tcPr>
            <w:tcW w:w="71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E13478C" w14:textId="554660E6" w:rsidR="008F2039" w:rsidRPr="00C21962" w:rsidRDefault="00F363A3" w:rsidP="00F363A3">
            <w:pPr>
              <w:pStyle w:val="Heading2"/>
              <w:rPr>
                <w:b w:val="0"/>
                <w:bCs/>
                <w:szCs w:val="24"/>
              </w:rPr>
            </w:pPr>
            <w:r>
              <w:rPr>
                <w:bCs/>
              </w:rPr>
              <w:t>APPOINTMENT OF EXTERNAL AUDITORS</w:t>
            </w:r>
          </w:p>
        </w:tc>
        <w:tc>
          <w:tcPr>
            <w:tcW w:w="290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4AC96DB" w14:textId="5E29B07B" w:rsidR="008F2039" w:rsidRPr="00FD6B17" w:rsidRDefault="00921217" w:rsidP="005F37BC">
            <w:pPr>
              <w:spacing w:before="60" w:after="60"/>
              <w:ind w:left="-113" w:right="-113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AR</w:t>
            </w:r>
            <w:r w:rsidRPr="00215BCF">
              <w:rPr>
                <w:b/>
                <w:bCs/>
                <w:sz w:val="24"/>
                <w:szCs w:val="24"/>
              </w:rPr>
              <w:t>C_</w:t>
            </w:r>
            <w:r>
              <w:rPr>
                <w:b/>
                <w:bCs/>
                <w:sz w:val="24"/>
                <w:szCs w:val="24"/>
              </w:rPr>
              <w:t>2024_10</w:t>
            </w:r>
            <w:r w:rsidRPr="00215BCF">
              <w:rPr>
                <w:b/>
                <w:bCs/>
                <w:sz w:val="24"/>
                <w:szCs w:val="24"/>
              </w:rPr>
              <w:t>_</w:t>
            </w:r>
            <w:r>
              <w:rPr>
                <w:b/>
                <w:bCs/>
                <w:sz w:val="24"/>
                <w:szCs w:val="24"/>
              </w:rPr>
              <w:t>03</w:t>
            </w:r>
            <w:r w:rsidRPr="00215BCF">
              <w:rPr>
                <w:b/>
                <w:bCs/>
                <w:sz w:val="24"/>
                <w:szCs w:val="24"/>
              </w:rPr>
              <w:t>_P</w:t>
            </w:r>
            <w:r>
              <w:rPr>
                <w:b/>
                <w:bCs/>
                <w:sz w:val="24"/>
                <w:szCs w:val="24"/>
              </w:rPr>
              <w:t>9.2</w:t>
            </w:r>
          </w:p>
        </w:tc>
      </w:tr>
      <w:tr w:rsidR="008F2039" w:rsidRPr="008A753B" w14:paraId="3F434F2A" w14:textId="77777777" w:rsidTr="00722004">
        <w:trPr>
          <w:trHeight w:val="300"/>
        </w:trPr>
        <w:tc>
          <w:tcPr>
            <w:tcW w:w="696" w:type="dxa"/>
            <w:tcBorders>
              <w:top w:val="single" w:sz="4" w:space="0" w:color="auto"/>
              <w:bottom w:val="nil"/>
            </w:tcBorders>
          </w:tcPr>
          <w:p w14:paraId="145D4852" w14:textId="02F7CA6C" w:rsidR="008F2039" w:rsidRPr="00BA3F96" w:rsidRDefault="008F2039" w:rsidP="005F37BC">
            <w:pPr>
              <w:spacing w:before="60" w:after="60"/>
              <w:ind w:left="-57"/>
              <w:rPr>
                <w:sz w:val="24"/>
                <w:szCs w:val="24"/>
              </w:rPr>
            </w:pPr>
            <w:r w:rsidRPr="00BA3F96">
              <w:rPr>
                <w:sz w:val="24"/>
                <w:szCs w:val="24"/>
              </w:rPr>
              <w:t>12.1</w:t>
            </w:r>
          </w:p>
        </w:tc>
        <w:tc>
          <w:tcPr>
            <w:tcW w:w="9369" w:type="dxa"/>
            <w:gridSpan w:val="3"/>
            <w:tcBorders>
              <w:top w:val="single" w:sz="4" w:space="0" w:color="auto"/>
              <w:bottom w:val="nil"/>
            </w:tcBorders>
          </w:tcPr>
          <w:p w14:paraId="59AC3A3E" w14:textId="266556B1" w:rsidR="008F2039" w:rsidRPr="00BA3F96" w:rsidRDefault="466E78F6" w:rsidP="0F7D178B">
            <w:pPr>
              <w:pStyle w:val="Heading2"/>
              <w:rPr>
                <w:b w:val="0"/>
              </w:rPr>
            </w:pPr>
            <w:r>
              <w:rPr>
                <w:b w:val="0"/>
              </w:rPr>
              <w:t xml:space="preserve">The Committee </w:t>
            </w:r>
            <w:r w:rsidR="7CD2ADBD">
              <w:t>received</w:t>
            </w:r>
            <w:r w:rsidR="7CD2ADBD">
              <w:rPr>
                <w:b w:val="0"/>
              </w:rPr>
              <w:t xml:space="preserve"> the report and </w:t>
            </w:r>
            <w:r>
              <w:rPr>
                <w:b w:val="0"/>
              </w:rPr>
              <w:t xml:space="preserve">noted that the Board of Governors had approved the appointment of Grant Thornton as external auditors for </w:t>
            </w:r>
            <w:r w:rsidR="2DEAA539">
              <w:rPr>
                <w:b w:val="0"/>
              </w:rPr>
              <w:t xml:space="preserve">a </w:t>
            </w:r>
            <w:r w:rsidR="1949333C">
              <w:rPr>
                <w:b w:val="0"/>
              </w:rPr>
              <w:t xml:space="preserve">minimum term of three years, plus the option to renew for successive periods of two years, for a maximum of seven years (subject to satisfactory annual performance review) </w:t>
            </w:r>
            <w:r>
              <w:rPr>
                <w:b w:val="0"/>
              </w:rPr>
              <w:t>at its meeting on 7 December 2021 (minute ref BG/7/21/18)</w:t>
            </w:r>
            <w:r w:rsidR="1949333C">
              <w:rPr>
                <w:b w:val="0"/>
              </w:rPr>
              <w:t xml:space="preserve">. </w:t>
            </w:r>
            <w:r w:rsidR="1730017A">
              <w:rPr>
                <w:b w:val="0"/>
              </w:rPr>
              <w:t xml:space="preserve">The contract had </w:t>
            </w:r>
            <w:r w:rsidR="7CBC4EB5">
              <w:rPr>
                <w:b w:val="0"/>
              </w:rPr>
              <w:t>commenced</w:t>
            </w:r>
            <w:r w:rsidR="1730017A">
              <w:rPr>
                <w:b w:val="0"/>
              </w:rPr>
              <w:t xml:space="preserve"> with the audit of the financial statements for the year ended </w:t>
            </w:r>
            <w:r w:rsidR="7CBC4EB5">
              <w:rPr>
                <w:b w:val="0"/>
              </w:rPr>
              <w:t xml:space="preserve">31 July 2022. </w:t>
            </w:r>
            <w:r w:rsidR="659812E3">
              <w:rPr>
                <w:b w:val="0"/>
              </w:rPr>
              <w:t>The minimum term of three years will be reached at the conclusion of the audit of the financial statements for the year ended 31 July 2024.</w:t>
            </w:r>
            <w:r w:rsidR="3D4F6775">
              <w:rPr>
                <w:b w:val="0"/>
              </w:rPr>
              <w:t xml:space="preserve"> </w:t>
            </w:r>
          </w:p>
        </w:tc>
      </w:tr>
      <w:tr w:rsidR="003F0917" w:rsidRPr="008A753B" w14:paraId="747EF87E" w14:textId="77777777" w:rsidTr="00722004">
        <w:trPr>
          <w:trHeight w:val="300"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14:paraId="3AF70A9B" w14:textId="1132475D" w:rsidR="003F0917" w:rsidRPr="00BA3F96" w:rsidRDefault="003F0917" w:rsidP="005F37BC">
            <w:pPr>
              <w:spacing w:before="60" w:after="60"/>
              <w:ind w:lef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12.2</w:t>
            </w:r>
          </w:p>
        </w:tc>
        <w:tc>
          <w:tcPr>
            <w:tcW w:w="936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25EA8D0" w14:textId="4E5EE0C7" w:rsidR="003F0917" w:rsidRPr="001376D0" w:rsidRDefault="001376D0" w:rsidP="0F7D178B">
            <w:pPr>
              <w:pStyle w:val="Heading2"/>
              <w:rPr>
                <w:b w:val="0"/>
                <w:bCs/>
                <w:highlight w:val="yellow"/>
              </w:rPr>
            </w:pPr>
            <w:r w:rsidRPr="001376D0">
              <w:rPr>
                <w:b w:val="0"/>
                <w:bCs/>
                <w:szCs w:val="24"/>
              </w:rPr>
              <w:t>A confidential minute was recorded.</w:t>
            </w:r>
          </w:p>
        </w:tc>
      </w:tr>
      <w:tr w:rsidR="008F2039" w:rsidRPr="008A753B" w14:paraId="0348A689" w14:textId="77777777" w:rsidTr="00722004">
        <w:trPr>
          <w:trHeight w:val="300"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14:paraId="1440D4A7" w14:textId="02281781" w:rsidR="008F2039" w:rsidRDefault="008F2039" w:rsidP="005F37BC">
            <w:pPr>
              <w:spacing w:before="60" w:after="60"/>
              <w:ind w:lef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  <w:r w:rsidR="003F0917">
              <w:rPr>
                <w:sz w:val="24"/>
                <w:szCs w:val="24"/>
              </w:rPr>
              <w:t>3</w:t>
            </w:r>
          </w:p>
        </w:tc>
        <w:tc>
          <w:tcPr>
            <w:tcW w:w="936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62ACEB5" w14:textId="27237362" w:rsidR="008F2039" w:rsidRPr="001376D0" w:rsidRDefault="001376D0" w:rsidP="005F37BC">
            <w:pPr>
              <w:spacing w:before="60" w:after="60"/>
              <w:rPr>
                <w:sz w:val="24"/>
                <w:szCs w:val="24"/>
                <w:highlight w:val="yellow"/>
              </w:rPr>
            </w:pPr>
            <w:r w:rsidRPr="001376D0">
              <w:rPr>
                <w:sz w:val="24"/>
                <w:szCs w:val="24"/>
              </w:rPr>
              <w:t>A confidential minute was recorded.</w:t>
            </w:r>
          </w:p>
        </w:tc>
      </w:tr>
      <w:tr w:rsidR="008F2039" w:rsidRPr="00627D42" w14:paraId="73B47174" w14:textId="77777777" w:rsidTr="006F4FCC">
        <w:trPr>
          <w:trHeight w:val="300"/>
        </w:trPr>
        <w:tc>
          <w:tcPr>
            <w:tcW w:w="71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52992C4" w14:textId="71F6D398" w:rsidR="008F2039" w:rsidRPr="00C21962" w:rsidRDefault="001242DF" w:rsidP="001242DF">
            <w:pPr>
              <w:pStyle w:val="Heading2"/>
              <w:rPr>
                <w:b w:val="0"/>
                <w:bCs/>
                <w:szCs w:val="24"/>
              </w:rPr>
            </w:pPr>
            <w:r w:rsidRPr="009B588D">
              <w:rPr>
                <w:bCs/>
              </w:rPr>
              <w:t>ANNUAL VALUE FOR MONEY REPORT 202</w:t>
            </w:r>
            <w:r>
              <w:rPr>
                <w:bCs/>
              </w:rPr>
              <w:t>3</w:t>
            </w:r>
            <w:r w:rsidRPr="009B588D">
              <w:rPr>
                <w:bCs/>
              </w:rPr>
              <w:t>/2</w:t>
            </w:r>
            <w:r>
              <w:rPr>
                <w:bCs/>
              </w:rPr>
              <w:t>4</w:t>
            </w:r>
          </w:p>
        </w:tc>
        <w:tc>
          <w:tcPr>
            <w:tcW w:w="290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6F01722" w14:textId="702A0B18" w:rsidR="008F2039" w:rsidRPr="00FD6B17" w:rsidRDefault="00921217" w:rsidP="005F37BC">
            <w:pPr>
              <w:spacing w:before="60" w:after="60"/>
              <w:ind w:left="-113" w:right="-113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AR</w:t>
            </w:r>
            <w:r w:rsidRPr="00215BCF">
              <w:rPr>
                <w:b/>
                <w:bCs/>
                <w:sz w:val="24"/>
                <w:szCs w:val="24"/>
              </w:rPr>
              <w:t>C_</w:t>
            </w:r>
            <w:r>
              <w:rPr>
                <w:b/>
                <w:bCs/>
                <w:sz w:val="24"/>
                <w:szCs w:val="24"/>
              </w:rPr>
              <w:t>2024_10</w:t>
            </w:r>
            <w:r w:rsidRPr="00215BCF">
              <w:rPr>
                <w:b/>
                <w:bCs/>
                <w:sz w:val="24"/>
                <w:szCs w:val="24"/>
              </w:rPr>
              <w:t>_</w:t>
            </w:r>
            <w:r>
              <w:rPr>
                <w:b/>
                <w:bCs/>
                <w:sz w:val="24"/>
                <w:szCs w:val="24"/>
              </w:rPr>
              <w:t>03</w:t>
            </w:r>
            <w:r w:rsidRPr="00215BCF">
              <w:rPr>
                <w:b/>
                <w:bCs/>
                <w:sz w:val="24"/>
                <w:szCs w:val="24"/>
              </w:rPr>
              <w:t>_P</w:t>
            </w:r>
            <w:r>
              <w:rPr>
                <w:b/>
                <w:bCs/>
                <w:sz w:val="24"/>
                <w:szCs w:val="24"/>
              </w:rPr>
              <w:t>10</w:t>
            </w:r>
          </w:p>
        </w:tc>
      </w:tr>
      <w:tr w:rsidR="008F2039" w:rsidRPr="008A753B" w14:paraId="0AF4F189" w14:textId="77777777" w:rsidTr="00722004">
        <w:trPr>
          <w:trHeight w:val="300"/>
        </w:trPr>
        <w:tc>
          <w:tcPr>
            <w:tcW w:w="696" w:type="dxa"/>
            <w:tcBorders>
              <w:top w:val="single" w:sz="4" w:space="0" w:color="auto"/>
              <w:bottom w:val="nil"/>
            </w:tcBorders>
          </w:tcPr>
          <w:p w14:paraId="6C7163F4" w14:textId="30CD5A8D" w:rsidR="008F2039" w:rsidRPr="00780FBC" w:rsidRDefault="008F2039" w:rsidP="005F37BC">
            <w:pPr>
              <w:spacing w:before="60" w:after="60"/>
              <w:ind w:lef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Pr="00780FBC">
              <w:rPr>
                <w:sz w:val="24"/>
                <w:szCs w:val="24"/>
              </w:rPr>
              <w:t>.1</w:t>
            </w:r>
          </w:p>
        </w:tc>
        <w:tc>
          <w:tcPr>
            <w:tcW w:w="9369" w:type="dxa"/>
            <w:gridSpan w:val="3"/>
            <w:tcBorders>
              <w:top w:val="single" w:sz="4" w:space="0" w:color="auto"/>
              <w:bottom w:val="nil"/>
            </w:tcBorders>
          </w:tcPr>
          <w:p w14:paraId="356067C1" w14:textId="430D0F9C" w:rsidR="008F2039" w:rsidRDefault="7CD2ADBD" w:rsidP="005F37BC">
            <w:pPr>
              <w:spacing w:before="60" w:after="60"/>
              <w:rPr>
                <w:sz w:val="24"/>
                <w:szCs w:val="24"/>
              </w:rPr>
            </w:pPr>
            <w:r w:rsidRPr="0F7D178B">
              <w:rPr>
                <w:sz w:val="24"/>
                <w:szCs w:val="24"/>
              </w:rPr>
              <w:t xml:space="preserve">The Committee </w:t>
            </w:r>
            <w:r w:rsidRPr="0F7D178B">
              <w:rPr>
                <w:b/>
                <w:bCs/>
                <w:sz w:val="24"/>
                <w:szCs w:val="24"/>
              </w:rPr>
              <w:t>received</w:t>
            </w:r>
            <w:r w:rsidRPr="0F7D178B">
              <w:rPr>
                <w:sz w:val="24"/>
                <w:szCs w:val="24"/>
              </w:rPr>
              <w:t xml:space="preserve"> the annual value for money (</w:t>
            </w:r>
            <w:proofErr w:type="spellStart"/>
            <w:r w:rsidRPr="0F7D178B">
              <w:rPr>
                <w:sz w:val="24"/>
                <w:szCs w:val="24"/>
              </w:rPr>
              <w:t>VfM</w:t>
            </w:r>
            <w:proofErr w:type="spellEnd"/>
            <w:r w:rsidRPr="0F7D178B">
              <w:rPr>
                <w:sz w:val="24"/>
                <w:szCs w:val="24"/>
              </w:rPr>
              <w:t xml:space="preserve">) report 2023/24 which provided assurance to the Committee that </w:t>
            </w:r>
            <w:r w:rsidR="5CE80BFF" w:rsidRPr="0F7D178B">
              <w:rPr>
                <w:sz w:val="24"/>
                <w:szCs w:val="24"/>
              </w:rPr>
              <w:t xml:space="preserve">the </w:t>
            </w:r>
            <w:r w:rsidRPr="0F7D178B">
              <w:rPr>
                <w:sz w:val="24"/>
                <w:szCs w:val="24"/>
              </w:rPr>
              <w:t xml:space="preserve">University continued to offer </w:t>
            </w:r>
            <w:proofErr w:type="spellStart"/>
            <w:r w:rsidRPr="0F7D178B">
              <w:rPr>
                <w:sz w:val="24"/>
                <w:szCs w:val="24"/>
              </w:rPr>
              <w:t>VfM</w:t>
            </w:r>
            <w:proofErr w:type="spellEnd"/>
            <w:r w:rsidRPr="0F7D178B">
              <w:rPr>
                <w:sz w:val="24"/>
                <w:szCs w:val="24"/>
              </w:rPr>
              <w:t xml:space="preserve"> to students and taxpayers in line with the OfS Value for Money</w:t>
            </w:r>
            <w:r w:rsidR="0C04DF3D" w:rsidRPr="0F7D178B">
              <w:rPr>
                <w:sz w:val="24"/>
                <w:szCs w:val="24"/>
              </w:rPr>
              <w:t xml:space="preserve"> statement</w:t>
            </w:r>
            <w:r w:rsidRPr="0F7D178B">
              <w:rPr>
                <w:sz w:val="24"/>
                <w:szCs w:val="24"/>
              </w:rPr>
              <w:t xml:space="preserve">. The report also informed the Committee’s duty to satisfy itself that arrangements were in place to promote economy, efficiency, and effectiveness, which would be reported in its annual opinions report </w:t>
            </w:r>
            <w:r w:rsidR="0C04DF3D" w:rsidRPr="0F7D178B">
              <w:rPr>
                <w:sz w:val="24"/>
                <w:szCs w:val="24"/>
              </w:rPr>
              <w:t>(to the 14 November 2024 meeting)</w:t>
            </w:r>
            <w:r w:rsidRPr="0F7D178B">
              <w:rPr>
                <w:sz w:val="24"/>
                <w:szCs w:val="24"/>
              </w:rPr>
              <w:t>. The following was highlighted:</w:t>
            </w:r>
          </w:p>
          <w:p w14:paraId="05790696" w14:textId="15DD65A9" w:rsidR="003D4B6C" w:rsidRDefault="002633B9" w:rsidP="004E51BD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t</w:t>
            </w:r>
            <w:r w:rsidRPr="002633B9">
              <w:rPr>
                <w:sz w:val="24"/>
                <w:szCs w:val="24"/>
              </w:rPr>
              <w:t>he OfS guidance on the minimum standards expected of providers (linked to condition B3) require</w:t>
            </w:r>
            <w:r>
              <w:rPr>
                <w:sz w:val="24"/>
                <w:szCs w:val="24"/>
              </w:rPr>
              <w:t>d</w:t>
            </w:r>
            <w:r w:rsidRPr="002633B9">
              <w:rPr>
                <w:sz w:val="24"/>
                <w:szCs w:val="24"/>
              </w:rPr>
              <w:t xml:space="preserve"> providers to ensure that students complete</w:t>
            </w:r>
            <w:r>
              <w:rPr>
                <w:sz w:val="24"/>
                <w:szCs w:val="24"/>
              </w:rPr>
              <w:t>d</w:t>
            </w:r>
            <w:r w:rsidRPr="002633B9">
              <w:rPr>
                <w:sz w:val="24"/>
                <w:szCs w:val="24"/>
              </w:rPr>
              <w:t xml:space="preserve"> their studies and move</w:t>
            </w:r>
            <w:r w:rsidR="00D81343">
              <w:rPr>
                <w:sz w:val="24"/>
                <w:szCs w:val="24"/>
              </w:rPr>
              <w:t>d</w:t>
            </w:r>
            <w:r w:rsidRPr="002633B9">
              <w:rPr>
                <w:sz w:val="24"/>
                <w:szCs w:val="24"/>
              </w:rPr>
              <w:t xml:space="preserve"> on to highly skilled jobs or further study, thus receiving value for money. The</w:t>
            </w:r>
            <w:r w:rsidR="00D81343">
              <w:rPr>
                <w:sz w:val="24"/>
                <w:szCs w:val="24"/>
              </w:rPr>
              <w:t xml:space="preserve"> OfS</w:t>
            </w:r>
            <w:r w:rsidRPr="002633B9">
              <w:rPr>
                <w:sz w:val="24"/>
                <w:szCs w:val="24"/>
              </w:rPr>
              <w:t xml:space="preserve"> monitor</w:t>
            </w:r>
            <w:r w:rsidR="00D81343">
              <w:rPr>
                <w:sz w:val="24"/>
                <w:szCs w:val="24"/>
              </w:rPr>
              <w:t>ed</w:t>
            </w:r>
            <w:r w:rsidRPr="002633B9">
              <w:rPr>
                <w:sz w:val="24"/>
                <w:szCs w:val="24"/>
              </w:rPr>
              <w:t xml:space="preserve"> this through the three main indicators, with latest data released in August 2024</w:t>
            </w:r>
            <w:r w:rsidR="00096393">
              <w:rPr>
                <w:sz w:val="24"/>
                <w:szCs w:val="24"/>
              </w:rPr>
              <w:t xml:space="preserve">. This </w:t>
            </w:r>
            <w:r w:rsidRPr="002633B9">
              <w:rPr>
                <w:sz w:val="24"/>
                <w:szCs w:val="24"/>
              </w:rPr>
              <w:t>show</w:t>
            </w:r>
            <w:r w:rsidR="00D81343">
              <w:rPr>
                <w:sz w:val="24"/>
                <w:szCs w:val="24"/>
              </w:rPr>
              <w:t>ed</w:t>
            </w:r>
            <w:r w:rsidR="004E51BD">
              <w:rPr>
                <w:sz w:val="24"/>
                <w:szCs w:val="24"/>
              </w:rPr>
              <w:t xml:space="preserve"> that a</w:t>
            </w:r>
            <w:r w:rsidRPr="002633B9">
              <w:rPr>
                <w:sz w:val="24"/>
                <w:szCs w:val="24"/>
              </w:rPr>
              <w:t xml:space="preserve">t a whole institution level, </w:t>
            </w:r>
            <w:r w:rsidR="004E51BD">
              <w:rPr>
                <w:sz w:val="24"/>
                <w:szCs w:val="24"/>
              </w:rPr>
              <w:t>the University wa</w:t>
            </w:r>
            <w:r w:rsidRPr="002633B9">
              <w:rPr>
                <w:sz w:val="24"/>
                <w:szCs w:val="24"/>
              </w:rPr>
              <w:t>s comfortably above the minimum standards of performance set by the OfS for all levels and modes of study</w:t>
            </w:r>
            <w:r w:rsidR="00710C1E">
              <w:rPr>
                <w:sz w:val="24"/>
                <w:szCs w:val="24"/>
              </w:rPr>
              <w:t>;</w:t>
            </w:r>
          </w:p>
          <w:p w14:paraId="1CD1651C" w14:textId="77777777" w:rsidR="002E7FD1" w:rsidRDefault="00096393" w:rsidP="004E51BD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university’s </w:t>
            </w:r>
            <w:r w:rsidR="001A1F87">
              <w:rPr>
                <w:sz w:val="24"/>
                <w:szCs w:val="24"/>
              </w:rPr>
              <w:t>w</w:t>
            </w:r>
            <w:r w:rsidR="001A1F87" w:rsidRPr="12A744D8">
              <w:rPr>
                <w:sz w:val="24"/>
                <w:szCs w:val="24"/>
              </w:rPr>
              <w:t xml:space="preserve">ider impact </w:t>
            </w:r>
            <w:r w:rsidR="001A1F87">
              <w:rPr>
                <w:sz w:val="24"/>
                <w:szCs w:val="24"/>
              </w:rPr>
              <w:t>wa</w:t>
            </w:r>
            <w:r w:rsidR="001A1F87" w:rsidRPr="12A744D8">
              <w:rPr>
                <w:sz w:val="24"/>
                <w:szCs w:val="24"/>
              </w:rPr>
              <w:t xml:space="preserve">s strong, with </w:t>
            </w:r>
            <w:r w:rsidR="002E7FD1">
              <w:rPr>
                <w:sz w:val="24"/>
                <w:szCs w:val="24"/>
              </w:rPr>
              <w:t xml:space="preserve">a </w:t>
            </w:r>
            <w:r w:rsidR="001A1F87" w:rsidRPr="12A744D8">
              <w:rPr>
                <w:sz w:val="24"/>
                <w:szCs w:val="24"/>
              </w:rPr>
              <w:t>positive assessment from the Times Higher Education Impact world rankings</w:t>
            </w:r>
            <w:r w:rsidR="002E7FD1">
              <w:rPr>
                <w:sz w:val="24"/>
                <w:szCs w:val="24"/>
              </w:rPr>
              <w:t>;</w:t>
            </w:r>
          </w:p>
          <w:p w14:paraId="5514685F" w14:textId="2820B0E0" w:rsidR="00710C1E" w:rsidRPr="003D4B6C" w:rsidRDefault="002E7FD1" w:rsidP="004E51BD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 w:rsidR="001A1F87">
              <w:rPr>
                <w:sz w:val="24"/>
                <w:szCs w:val="24"/>
              </w:rPr>
              <w:t>he University’s</w:t>
            </w:r>
            <w:r w:rsidR="001A1F87" w:rsidRPr="12A744D8">
              <w:rPr>
                <w:sz w:val="24"/>
                <w:szCs w:val="24"/>
              </w:rPr>
              <w:t xml:space="preserve"> new Access and Participation plan</w:t>
            </w:r>
            <w:r w:rsidR="00421577">
              <w:rPr>
                <w:sz w:val="24"/>
                <w:szCs w:val="24"/>
              </w:rPr>
              <w:t xml:space="preserve">, which set out </w:t>
            </w:r>
            <w:r w:rsidR="00421577" w:rsidRPr="12A744D8">
              <w:rPr>
                <w:sz w:val="24"/>
                <w:szCs w:val="24"/>
              </w:rPr>
              <w:t xml:space="preserve">set out how </w:t>
            </w:r>
            <w:r w:rsidR="00421577">
              <w:rPr>
                <w:sz w:val="24"/>
                <w:szCs w:val="24"/>
              </w:rPr>
              <w:t xml:space="preserve">the University sought </w:t>
            </w:r>
            <w:r w:rsidR="00421577" w:rsidRPr="12A744D8">
              <w:rPr>
                <w:sz w:val="24"/>
                <w:szCs w:val="24"/>
              </w:rPr>
              <w:t>to widen participation and increase success rates of under-represented groups</w:t>
            </w:r>
            <w:r w:rsidR="00B907A8">
              <w:rPr>
                <w:sz w:val="24"/>
                <w:szCs w:val="24"/>
              </w:rPr>
              <w:t xml:space="preserve"> and would apply from September 2025</w:t>
            </w:r>
            <w:r w:rsidR="00421577">
              <w:rPr>
                <w:sz w:val="24"/>
                <w:szCs w:val="24"/>
              </w:rPr>
              <w:t>,</w:t>
            </w:r>
            <w:r w:rsidR="001A1F87">
              <w:rPr>
                <w:sz w:val="24"/>
                <w:szCs w:val="24"/>
              </w:rPr>
              <w:t xml:space="preserve"> was</w:t>
            </w:r>
            <w:r w:rsidR="001A1F87" w:rsidRPr="12A744D8">
              <w:rPr>
                <w:sz w:val="24"/>
                <w:szCs w:val="24"/>
              </w:rPr>
              <w:t xml:space="preserve"> going through the OfS approval process</w:t>
            </w:r>
            <w:r w:rsidR="0042418A">
              <w:rPr>
                <w:sz w:val="24"/>
                <w:szCs w:val="24"/>
              </w:rPr>
              <w:t>. The University had recently</w:t>
            </w:r>
            <w:r w:rsidR="008A7594">
              <w:rPr>
                <w:sz w:val="24"/>
                <w:szCs w:val="24"/>
              </w:rPr>
              <w:t xml:space="preserve"> agreed its</w:t>
            </w:r>
            <w:r w:rsidR="0042418A">
              <w:rPr>
                <w:sz w:val="24"/>
                <w:szCs w:val="24"/>
              </w:rPr>
              <w:t xml:space="preserve"> respon</w:t>
            </w:r>
            <w:r w:rsidR="008A7594">
              <w:rPr>
                <w:sz w:val="24"/>
                <w:szCs w:val="24"/>
              </w:rPr>
              <w:t>s</w:t>
            </w:r>
            <w:r w:rsidR="0042418A">
              <w:rPr>
                <w:sz w:val="24"/>
                <w:szCs w:val="24"/>
              </w:rPr>
              <w:t>e to</w:t>
            </w:r>
            <w:r w:rsidR="008A7594">
              <w:rPr>
                <w:sz w:val="24"/>
                <w:szCs w:val="24"/>
              </w:rPr>
              <w:t xml:space="preserve"> an</w:t>
            </w:r>
            <w:r w:rsidR="0042418A">
              <w:rPr>
                <w:sz w:val="24"/>
                <w:szCs w:val="24"/>
              </w:rPr>
              <w:t xml:space="preserve"> OfS quer</w:t>
            </w:r>
            <w:r w:rsidR="008A7594">
              <w:rPr>
                <w:sz w:val="24"/>
                <w:szCs w:val="24"/>
              </w:rPr>
              <w:t>y concerning</w:t>
            </w:r>
            <w:r w:rsidR="00AE472A">
              <w:rPr>
                <w:sz w:val="24"/>
                <w:szCs w:val="24"/>
              </w:rPr>
              <w:t xml:space="preserve"> allocation of student support. Once approved by the OfS, the plan would be published by the University and the OfS.</w:t>
            </w:r>
          </w:p>
        </w:tc>
      </w:tr>
      <w:tr w:rsidR="008F2039" w:rsidRPr="008A753B" w14:paraId="232A1758" w14:textId="77777777" w:rsidTr="00722004">
        <w:trPr>
          <w:trHeight w:val="300"/>
        </w:trPr>
        <w:tc>
          <w:tcPr>
            <w:tcW w:w="696" w:type="dxa"/>
            <w:tcBorders>
              <w:top w:val="nil"/>
              <w:bottom w:val="single" w:sz="4" w:space="0" w:color="auto"/>
            </w:tcBorders>
          </w:tcPr>
          <w:p w14:paraId="71E2D342" w14:textId="10F2F78B" w:rsidR="008F2039" w:rsidRDefault="008F2039" w:rsidP="005F37BC">
            <w:pPr>
              <w:spacing w:before="60" w:after="60"/>
              <w:ind w:lef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13.2</w:t>
            </w:r>
          </w:p>
        </w:tc>
        <w:tc>
          <w:tcPr>
            <w:tcW w:w="9369" w:type="dxa"/>
            <w:gridSpan w:val="3"/>
            <w:tcBorders>
              <w:top w:val="nil"/>
              <w:bottom w:val="single" w:sz="4" w:space="0" w:color="auto"/>
            </w:tcBorders>
          </w:tcPr>
          <w:p w14:paraId="25CF778D" w14:textId="4EC228F1" w:rsidR="008F2039" w:rsidRPr="008A753B" w:rsidRDefault="001516EA" w:rsidP="005F37BC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 member welcomed inclusion in the report of information concerning the </w:t>
            </w:r>
            <w:r w:rsidR="002E7FD1">
              <w:rPr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 xml:space="preserve">niversity’s performance in the </w:t>
            </w:r>
            <w:r w:rsidRPr="12A744D8">
              <w:rPr>
                <w:sz w:val="24"/>
                <w:szCs w:val="24"/>
              </w:rPr>
              <w:t>Times Higher Education Impact world rankings</w:t>
            </w:r>
          </w:p>
        </w:tc>
      </w:tr>
      <w:tr w:rsidR="001242DF" w:rsidRPr="00627D42" w14:paraId="073456C8" w14:textId="77777777" w:rsidTr="006F4FCC">
        <w:trPr>
          <w:trHeight w:val="300"/>
        </w:trPr>
        <w:tc>
          <w:tcPr>
            <w:tcW w:w="71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0CE4A83" w14:textId="5425462E" w:rsidR="001242DF" w:rsidRPr="00C21962" w:rsidRDefault="00AD7600" w:rsidP="00AD7600">
            <w:pPr>
              <w:pStyle w:val="Heading2"/>
              <w:rPr>
                <w:b w:val="0"/>
                <w:bCs/>
                <w:szCs w:val="24"/>
              </w:rPr>
            </w:pPr>
            <w:r w:rsidRPr="005E1593">
              <w:rPr>
                <w:bCs/>
              </w:rPr>
              <w:t xml:space="preserve">ANNUAL </w:t>
            </w:r>
            <w:r>
              <w:rPr>
                <w:bCs/>
              </w:rPr>
              <w:t xml:space="preserve">EFFECTIVENESS </w:t>
            </w:r>
            <w:r w:rsidRPr="005E1593">
              <w:rPr>
                <w:bCs/>
              </w:rPr>
              <w:t xml:space="preserve">REVIEW </w:t>
            </w:r>
            <w:r w:rsidRPr="005E1593">
              <w:rPr>
                <w:szCs w:val="24"/>
              </w:rPr>
              <w:t>AND COMMITTEE TERMS OF REFERENCE</w:t>
            </w:r>
          </w:p>
        </w:tc>
        <w:tc>
          <w:tcPr>
            <w:tcW w:w="290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50D3844" w14:textId="38BC8394" w:rsidR="001242DF" w:rsidRPr="00FD6B17" w:rsidRDefault="001242DF" w:rsidP="001242DF">
            <w:pPr>
              <w:spacing w:before="60" w:after="60"/>
              <w:ind w:left="-113" w:right="-113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AR</w:t>
            </w:r>
            <w:r w:rsidRPr="00215BCF">
              <w:rPr>
                <w:b/>
                <w:bCs/>
                <w:sz w:val="24"/>
                <w:szCs w:val="24"/>
              </w:rPr>
              <w:t>C_</w:t>
            </w:r>
            <w:r>
              <w:rPr>
                <w:b/>
                <w:bCs/>
                <w:sz w:val="24"/>
                <w:szCs w:val="24"/>
              </w:rPr>
              <w:t>2024_10</w:t>
            </w:r>
            <w:r w:rsidRPr="00215BCF">
              <w:rPr>
                <w:b/>
                <w:bCs/>
                <w:sz w:val="24"/>
                <w:szCs w:val="24"/>
              </w:rPr>
              <w:t>_</w:t>
            </w:r>
            <w:r>
              <w:rPr>
                <w:b/>
                <w:bCs/>
                <w:sz w:val="24"/>
                <w:szCs w:val="24"/>
              </w:rPr>
              <w:t>03</w:t>
            </w:r>
            <w:r w:rsidRPr="00215BCF">
              <w:rPr>
                <w:b/>
                <w:bCs/>
                <w:sz w:val="24"/>
                <w:szCs w:val="24"/>
              </w:rPr>
              <w:t>_P</w:t>
            </w:r>
            <w:r>
              <w:rPr>
                <w:b/>
                <w:bCs/>
                <w:sz w:val="24"/>
                <w:szCs w:val="24"/>
              </w:rPr>
              <w:t>11</w:t>
            </w:r>
          </w:p>
        </w:tc>
      </w:tr>
      <w:tr w:rsidR="001242DF" w:rsidRPr="008A753B" w14:paraId="1DF3907C" w14:textId="77777777" w:rsidTr="00722004">
        <w:trPr>
          <w:trHeight w:val="300"/>
        </w:trPr>
        <w:tc>
          <w:tcPr>
            <w:tcW w:w="696" w:type="dxa"/>
            <w:tcBorders>
              <w:top w:val="single" w:sz="4" w:space="0" w:color="auto"/>
              <w:bottom w:val="nil"/>
            </w:tcBorders>
          </w:tcPr>
          <w:p w14:paraId="7DF1F478" w14:textId="6B017FAD" w:rsidR="001242DF" w:rsidRPr="00780FBC" w:rsidRDefault="001242DF" w:rsidP="001242DF">
            <w:pPr>
              <w:spacing w:before="60" w:after="60"/>
              <w:ind w:lef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Pr="00780FBC">
              <w:rPr>
                <w:sz w:val="24"/>
                <w:szCs w:val="24"/>
              </w:rPr>
              <w:t>.1</w:t>
            </w:r>
          </w:p>
        </w:tc>
        <w:tc>
          <w:tcPr>
            <w:tcW w:w="9369" w:type="dxa"/>
            <w:gridSpan w:val="3"/>
            <w:tcBorders>
              <w:top w:val="single" w:sz="4" w:space="0" w:color="auto"/>
              <w:bottom w:val="nil"/>
            </w:tcBorders>
          </w:tcPr>
          <w:p w14:paraId="681ECBB6" w14:textId="4E68BE03" w:rsidR="009977CF" w:rsidRDefault="00893643" w:rsidP="00893643">
            <w:pPr>
              <w:pStyle w:val="Heading3"/>
              <w:spacing w:before="60" w:after="60"/>
              <w:ind w:right="-110"/>
              <w:rPr>
                <w:sz w:val="24"/>
              </w:rPr>
            </w:pPr>
            <w:r w:rsidRPr="00877366">
              <w:rPr>
                <w:sz w:val="24"/>
              </w:rPr>
              <w:t xml:space="preserve">The Committee </w:t>
            </w:r>
            <w:r w:rsidRPr="00C3280C">
              <w:rPr>
                <w:b/>
                <w:bCs/>
                <w:sz w:val="24"/>
              </w:rPr>
              <w:t>receive</w:t>
            </w:r>
            <w:r w:rsidRPr="00877366">
              <w:rPr>
                <w:sz w:val="24"/>
              </w:rPr>
              <w:t xml:space="preserve"> the report and</w:t>
            </w:r>
            <w:r>
              <w:rPr>
                <w:sz w:val="24"/>
              </w:rPr>
              <w:t xml:space="preserve"> noted</w:t>
            </w:r>
            <w:r w:rsidR="009977CF">
              <w:rPr>
                <w:sz w:val="24"/>
              </w:rPr>
              <w:t>:</w:t>
            </w:r>
          </w:p>
          <w:p w14:paraId="383BEAD3" w14:textId="7C13E9BA" w:rsidR="00893643" w:rsidRDefault="008472C8" w:rsidP="00192094">
            <w:pPr>
              <w:pStyle w:val="Heading3"/>
              <w:numPr>
                <w:ilvl w:val="0"/>
                <w:numId w:val="8"/>
              </w:numPr>
              <w:spacing w:before="60"/>
              <w:ind w:right="-110"/>
              <w:rPr>
                <w:sz w:val="24"/>
              </w:rPr>
            </w:pPr>
            <w:r>
              <w:rPr>
                <w:sz w:val="24"/>
              </w:rPr>
              <w:t xml:space="preserve">that </w:t>
            </w:r>
            <w:r w:rsidR="00C2639F">
              <w:rPr>
                <w:sz w:val="24"/>
              </w:rPr>
              <w:t xml:space="preserve">in line with the requirements of the CUC Higher Education Code of Governance (5.13), an independent review of Board effectiveness was ongoing </w:t>
            </w:r>
            <w:r w:rsidR="009977CF">
              <w:rPr>
                <w:sz w:val="24"/>
              </w:rPr>
              <w:t>which would</w:t>
            </w:r>
            <w:r w:rsidR="00C2639F">
              <w:rPr>
                <w:sz w:val="24"/>
              </w:rPr>
              <w:t xml:space="preserve"> report in 2024/25. In view of this </w:t>
            </w:r>
            <w:r w:rsidR="009977CF">
              <w:rPr>
                <w:sz w:val="24"/>
              </w:rPr>
              <w:t xml:space="preserve">an </w:t>
            </w:r>
            <w:r w:rsidR="00C2639F">
              <w:rPr>
                <w:sz w:val="24"/>
              </w:rPr>
              <w:t xml:space="preserve">annual survey of members </w:t>
            </w:r>
            <w:r w:rsidR="009977CF">
              <w:rPr>
                <w:sz w:val="24"/>
              </w:rPr>
              <w:t xml:space="preserve">had </w:t>
            </w:r>
            <w:r w:rsidR="00C2639F">
              <w:rPr>
                <w:sz w:val="24"/>
              </w:rPr>
              <w:t xml:space="preserve">not </w:t>
            </w:r>
            <w:r w:rsidR="009977CF">
              <w:rPr>
                <w:sz w:val="24"/>
              </w:rPr>
              <w:t xml:space="preserve">been </w:t>
            </w:r>
            <w:r w:rsidR="00C2639F">
              <w:rPr>
                <w:sz w:val="24"/>
              </w:rPr>
              <w:t>conducted to avoid duplication</w:t>
            </w:r>
            <w:r w:rsidR="009977CF">
              <w:rPr>
                <w:sz w:val="24"/>
              </w:rPr>
              <w:t>;</w:t>
            </w:r>
          </w:p>
          <w:p w14:paraId="6DAC8428" w14:textId="3C29958D" w:rsidR="00893643" w:rsidRDefault="00893643" w:rsidP="009977CF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9977CF">
              <w:rPr>
                <w:sz w:val="24"/>
                <w:szCs w:val="24"/>
              </w:rPr>
              <w:t xml:space="preserve">an operational review including </w:t>
            </w:r>
            <w:r w:rsidR="008472C8">
              <w:rPr>
                <w:sz w:val="24"/>
                <w:szCs w:val="24"/>
              </w:rPr>
              <w:t xml:space="preserve">a </w:t>
            </w:r>
            <w:r w:rsidRPr="009977CF">
              <w:rPr>
                <w:sz w:val="24"/>
                <w:szCs w:val="24"/>
              </w:rPr>
              <w:t xml:space="preserve">review of </w:t>
            </w:r>
            <w:r w:rsidR="00C222F4">
              <w:rPr>
                <w:sz w:val="24"/>
                <w:szCs w:val="24"/>
              </w:rPr>
              <w:t>business</w:t>
            </w:r>
            <w:r w:rsidRPr="009977CF">
              <w:rPr>
                <w:sz w:val="24"/>
                <w:szCs w:val="24"/>
              </w:rPr>
              <w:t xml:space="preserve"> against the terms of reference (TOR) confirmed that ARC ha</w:t>
            </w:r>
            <w:r w:rsidR="008472C8">
              <w:rPr>
                <w:sz w:val="24"/>
                <w:szCs w:val="24"/>
              </w:rPr>
              <w:t>d</w:t>
            </w:r>
            <w:r w:rsidRPr="009977CF">
              <w:rPr>
                <w:sz w:val="24"/>
                <w:szCs w:val="24"/>
              </w:rPr>
              <w:t xml:space="preserve"> met its TORs;</w:t>
            </w:r>
          </w:p>
          <w:p w14:paraId="0E56D4C4" w14:textId="35425EB2" w:rsidR="00893643" w:rsidRPr="00AE67F7" w:rsidRDefault="00893643" w:rsidP="00192094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192094">
              <w:rPr>
                <w:iCs/>
                <w:color w:val="000000" w:themeColor="text1"/>
                <w:sz w:val="24"/>
                <w:szCs w:val="24"/>
              </w:rPr>
              <w:t>minor amendments had been proposed to the Committee’s terms of reference</w:t>
            </w:r>
            <w:r w:rsidR="00AE67F7">
              <w:rPr>
                <w:iCs/>
                <w:color w:val="000000" w:themeColor="text1"/>
                <w:sz w:val="24"/>
                <w:szCs w:val="24"/>
              </w:rPr>
              <w:t xml:space="preserve"> to:</w:t>
            </w:r>
          </w:p>
          <w:p w14:paraId="58CF5B89" w14:textId="77777777" w:rsidR="00AE67F7" w:rsidRDefault="00AE67F7" w:rsidP="00AE67F7">
            <w:pPr>
              <w:pStyle w:val="ListParagraph"/>
              <w:widowControl w:val="0"/>
              <w:numPr>
                <w:ilvl w:val="0"/>
                <w:numId w:val="14"/>
              </w:numPr>
              <w:autoSpaceDE w:val="0"/>
              <w:autoSpaceDN w:val="0"/>
              <w:spacing w:line="259" w:lineRule="auto"/>
              <w:contextualSpacing w:val="0"/>
              <w:rPr>
                <w:iCs/>
                <w:color w:val="000000" w:themeColor="text1"/>
                <w:sz w:val="24"/>
                <w:szCs w:val="24"/>
              </w:rPr>
            </w:pPr>
            <w:r w:rsidRPr="00AE16FA">
              <w:rPr>
                <w:iCs/>
                <w:color w:val="000000" w:themeColor="text1"/>
                <w:sz w:val="24"/>
                <w:szCs w:val="24"/>
              </w:rPr>
              <w:t>make a minor amendment to the process of ARC obtaining independent legal advice;</w:t>
            </w:r>
          </w:p>
          <w:p w14:paraId="25F7794D" w14:textId="77777777" w:rsidR="00AE67F7" w:rsidRPr="00AE16FA" w:rsidRDefault="00AE67F7" w:rsidP="00AE67F7">
            <w:pPr>
              <w:pStyle w:val="ListParagraph"/>
              <w:widowControl w:val="0"/>
              <w:numPr>
                <w:ilvl w:val="0"/>
                <w:numId w:val="14"/>
              </w:numPr>
              <w:autoSpaceDE w:val="0"/>
              <w:autoSpaceDN w:val="0"/>
              <w:spacing w:line="259" w:lineRule="auto"/>
              <w:contextualSpacing w:val="0"/>
              <w:rPr>
                <w:iCs/>
                <w:color w:val="000000" w:themeColor="text1"/>
                <w:sz w:val="24"/>
                <w:szCs w:val="24"/>
              </w:rPr>
            </w:pPr>
            <w:r w:rsidRPr="00AE16FA">
              <w:rPr>
                <w:iCs/>
                <w:color w:val="000000" w:themeColor="text1"/>
                <w:sz w:val="24"/>
                <w:szCs w:val="24"/>
              </w:rPr>
              <w:t>reflect that losses may be reported to other relevant bodies such as the Police, the banks and the insurers, and to clarify the responsibility of the CFO and the Vice-Chancellor in relation to this matter;</w:t>
            </w:r>
          </w:p>
          <w:p w14:paraId="21F55358" w14:textId="0DC9A193" w:rsidR="00AE67F7" w:rsidRPr="000E5708" w:rsidRDefault="00AE67F7" w:rsidP="00AE67F7">
            <w:pPr>
              <w:pStyle w:val="NoSpacing"/>
              <w:numPr>
                <w:ilvl w:val="0"/>
                <w:numId w:val="14"/>
              </w:numPr>
              <w:rPr>
                <w:sz w:val="24"/>
                <w:szCs w:val="24"/>
              </w:rPr>
            </w:pPr>
            <w:r w:rsidRPr="00F45F82">
              <w:rPr>
                <w:iCs/>
                <w:color w:val="000000" w:themeColor="text1"/>
                <w:sz w:val="24"/>
                <w:szCs w:val="24"/>
              </w:rPr>
              <w:t>reflect the arrangements in the board Regulations A4 3.3 that the Chair of the Committee may take chairs action</w:t>
            </w:r>
            <w:r>
              <w:rPr>
                <w:iCs/>
                <w:color w:val="000000" w:themeColor="text1"/>
                <w:sz w:val="24"/>
                <w:szCs w:val="24"/>
              </w:rPr>
              <w:t>;</w:t>
            </w:r>
          </w:p>
          <w:p w14:paraId="342D1BC6" w14:textId="44827942" w:rsidR="00893643" w:rsidRDefault="7B826D66" w:rsidP="002A7829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F7D178B">
              <w:rPr>
                <w:sz w:val="24"/>
                <w:szCs w:val="24"/>
              </w:rPr>
              <w:t xml:space="preserve">a review of </w:t>
            </w:r>
            <w:r w:rsidR="7E3F0394" w:rsidRPr="0F7D178B">
              <w:rPr>
                <w:sz w:val="24"/>
                <w:szCs w:val="24"/>
              </w:rPr>
              <w:t xml:space="preserve">compliance with CUC </w:t>
            </w:r>
            <w:r w:rsidR="015E798E" w:rsidRPr="0F7D178B">
              <w:rPr>
                <w:sz w:val="24"/>
                <w:szCs w:val="24"/>
              </w:rPr>
              <w:t>A</w:t>
            </w:r>
            <w:r w:rsidR="7E3F0394" w:rsidRPr="0F7D178B">
              <w:rPr>
                <w:sz w:val="24"/>
                <w:szCs w:val="24"/>
              </w:rPr>
              <w:t xml:space="preserve">udit </w:t>
            </w:r>
            <w:r w:rsidR="015E798E" w:rsidRPr="0F7D178B">
              <w:rPr>
                <w:sz w:val="24"/>
                <w:szCs w:val="24"/>
              </w:rPr>
              <w:t>C</w:t>
            </w:r>
            <w:r w:rsidR="7E3F0394" w:rsidRPr="0F7D178B">
              <w:rPr>
                <w:sz w:val="24"/>
                <w:szCs w:val="24"/>
              </w:rPr>
              <w:t xml:space="preserve">ode of </w:t>
            </w:r>
            <w:r w:rsidR="015E798E" w:rsidRPr="0F7D178B">
              <w:rPr>
                <w:sz w:val="24"/>
                <w:szCs w:val="24"/>
              </w:rPr>
              <w:t>P</w:t>
            </w:r>
            <w:r w:rsidR="7E3F0394" w:rsidRPr="0F7D178B">
              <w:rPr>
                <w:sz w:val="24"/>
                <w:szCs w:val="24"/>
              </w:rPr>
              <w:t>ractice</w:t>
            </w:r>
            <w:r w:rsidRPr="0F7D178B">
              <w:rPr>
                <w:sz w:val="24"/>
                <w:szCs w:val="24"/>
              </w:rPr>
              <w:t xml:space="preserve"> indicated that the University/</w:t>
            </w:r>
            <w:r w:rsidR="322466BB" w:rsidRPr="0F7D178B">
              <w:rPr>
                <w:sz w:val="24"/>
                <w:szCs w:val="24"/>
              </w:rPr>
              <w:t>ARC</w:t>
            </w:r>
            <w:r w:rsidRPr="0F7D178B">
              <w:rPr>
                <w:sz w:val="24"/>
                <w:szCs w:val="24"/>
              </w:rPr>
              <w:t xml:space="preserve"> co</w:t>
            </w:r>
            <w:r w:rsidR="5CB4298A" w:rsidRPr="0F7D178B">
              <w:rPr>
                <w:sz w:val="24"/>
                <w:szCs w:val="24"/>
              </w:rPr>
              <w:t xml:space="preserve">mplied with </w:t>
            </w:r>
            <w:r w:rsidR="79F98D1F" w:rsidRPr="0F7D178B">
              <w:rPr>
                <w:sz w:val="24"/>
                <w:szCs w:val="24"/>
              </w:rPr>
              <w:t>mandatory and good practice elements within the Code</w:t>
            </w:r>
            <w:r w:rsidR="289F8BE2" w:rsidRPr="0F7D178B">
              <w:rPr>
                <w:sz w:val="24"/>
                <w:szCs w:val="24"/>
              </w:rPr>
              <w:t>;</w:t>
            </w:r>
          </w:p>
          <w:p w14:paraId="1B9D25BA" w14:textId="6912715E" w:rsidR="00740D9B" w:rsidRDefault="00740D9B" w:rsidP="002A7829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progress with the 2023 improvements actions had been made, in particular, </w:t>
            </w:r>
            <w:r w:rsidR="00405505">
              <w:rPr>
                <w:sz w:val="24"/>
                <w:szCs w:val="24"/>
              </w:rPr>
              <w:t>there had been fewer ‘to follow’ papers in 2023/24</w:t>
            </w:r>
            <w:r w:rsidR="00F86426">
              <w:rPr>
                <w:sz w:val="24"/>
                <w:szCs w:val="24"/>
              </w:rPr>
              <w:t>, members had been encouraged to add advance comments to Diligent which had been referred to managers for consideration prior to the meeting, and a new Board/</w:t>
            </w:r>
            <w:r w:rsidR="00F54816">
              <w:rPr>
                <w:sz w:val="24"/>
                <w:szCs w:val="24"/>
              </w:rPr>
              <w:t>Committee</w:t>
            </w:r>
            <w:r w:rsidR="00F86426">
              <w:rPr>
                <w:sz w:val="24"/>
                <w:szCs w:val="24"/>
              </w:rPr>
              <w:t xml:space="preserve"> paper template had been prepared which included </w:t>
            </w:r>
            <w:r w:rsidR="00F54816">
              <w:rPr>
                <w:sz w:val="24"/>
                <w:szCs w:val="24"/>
              </w:rPr>
              <w:t>guidance</w:t>
            </w:r>
            <w:r w:rsidR="00F86426">
              <w:rPr>
                <w:sz w:val="24"/>
                <w:szCs w:val="24"/>
              </w:rPr>
              <w:t xml:space="preserve"> to limit </w:t>
            </w:r>
            <w:r w:rsidR="00F54816">
              <w:rPr>
                <w:sz w:val="24"/>
                <w:szCs w:val="24"/>
              </w:rPr>
              <w:t xml:space="preserve">sub-Committee </w:t>
            </w:r>
            <w:r w:rsidR="00F86426">
              <w:rPr>
                <w:sz w:val="24"/>
                <w:szCs w:val="24"/>
              </w:rPr>
              <w:t>cover papers to maximum four pages;</w:t>
            </w:r>
          </w:p>
          <w:p w14:paraId="463C9A2D" w14:textId="115EDEB5" w:rsidR="001242DF" w:rsidRPr="0088117C" w:rsidRDefault="289F8BE2" w:rsidP="0088117C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F7D178B">
              <w:rPr>
                <w:rFonts w:eastAsia="Times New Roman"/>
                <w:sz w:val="24"/>
                <w:szCs w:val="24"/>
              </w:rPr>
              <w:t xml:space="preserve">that there were no specific improvement actions recommended in the report for 2024/25, except to progress the recommended amendments to the terms of reference. In the event that the Board </w:t>
            </w:r>
            <w:r w:rsidR="5FF9DD48" w:rsidRPr="0F7D178B">
              <w:rPr>
                <w:rFonts w:eastAsia="Times New Roman"/>
                <w:sz w:val="24"/>
                <w:szCs w:val="24"/>
              </w:rPr>
              <w:t>E</w:t>
            </w:r>
            <w:r w:rsidRPr="0F7D178B">
              <w:rPr>
                <w:rFonts w:eastAsia="Times New Roman"/>
                <w:sz w:val="24"/>
                <w:szCs w:val="24"/>
              </w:rPr>
              <w:t xml:space="preserve">ffectiveness </w:t>
            </w:r>
            <w:r w:rsidR="5E39EE98" w:rsidRPr="0F7D178B">
              <w:rPr>
                <w:rFonts w:eastAsia="Times New Roman"/>
                <w:sz w:val="24"/>
                <w:szCs w:val="24"/>
              </w:rPr>
              <w:t>R</w:t>
            </w:r>
            <w:r w:rsidRPr="0F7D178B">
              <w:rPr>
                <w:rFonts w:eastAsia="Times New Roman"/>
                <w:sz w:val="24"/>
                <w:szCs w:val="24"/>
              </w:rPr>
              <w:t>eview recommends action around ARC this will be reported to the Committee and a Committee specific action plan w</w:t>
            </w:r>
            <w:r w:rsidR="70428811" w:rsidRPr="0F7D178B">
              <w:rPr>
                <w:rFonts w:eastAsia="Times New Roman"/>
                <w:sz w:val="24"/>
                <w:szCs w:val="24"/>
              </w:rPr>
              <w:t xml:space="preserve">ould </w:t>
            </w:r>
            <w:r w:rsidRPr="0F7D178B">
              <w:rPr>
                <w:rFonts w:eastAsia="Times New Roman"/>
                <w:sz w:val="24"/>
                <w:szCs w:val="24"/>
              </w:rPr>
              <w:t>be prepared</w:t>
            </w:r>
            <w:r w:rsidR="7E3F0394" w:rsidRPr="0F7D178B">
              <w:rPr>
                <w:sz w:val="24"/>
                <w:szCs w:val="24"/>
              </w:rPr>
              <w:t>.</w:t>
            </w:r>
          </w:p>
        </w:tc>
      </w:tr>
      <w:tr w:rsidR="001242DF" w:rsidRPr="008A753B" w14:paraId="6A7EBF91" w14:textId="77777777" w:rsidTr="00722004">
        <w:trPr>
          <w:trHeight w:val="300"/>
        </w:trPr>
        <w:tc>
          <w:tcPr>
            <w:tcW w:w="696" w:type="dxa"/>
            <w:tcBorders>
              <w:top w:val="nil"/>
              <w:bottom w:val="single" w:sz="4" w:space="0" w:color="auto"/>
            </w:tcBorders>
          </w:tcPr>
          <w:p w14:paraId="23FA9A3F" w14:textId="4911BAD5" w:rsidR="001242DF" w:rsidRDefault="001242DF" w:rsidP="001242DF">
            <w:pPr>
              <w:spacing w:before="60" w:after="60"/>
              <w:ind w:lef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14.2</w:t>
            </w:r>
          </w:p>
        </w:tc>
        <w:tc>
          <w:tcPr>
            <w:tcW w:w="9369" w:type="dxa"/>
            <w:gridSpan w:val="3"/>
            <w:tcBorders>
              <w:top w:val="nil"/>
              <w:bottom w:val="single" w:sz="4" w:space="0" w:color="auto"/>
            </w:tcBorders>
          </w:tcPr>
          <w:p w14:paraId="5FFC3B60" w14:textId="4FA9B20D" w:rsidR="001242DF" w:rsidRPr="008A753B" w:rsidRDefault="00C3280C" w:rsidP="001242DF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Committee </w:t>
            </w:r>
            <w:r w:rsidRPr="00C3280C">
              <w:rPr>
                <w:b/>
                <w:bCs/>
                <w:sz w:val="24"/>
                <w:szCs w:val="24"/>
              </w:rPr>
              <w:t>agreed to recommend</w:t>
            </w:r>
            <w:r>
              <w:rPr>
                <w:sz w:val="24"/>
                <w:szCs w:val="24"/>
              </w:rPr>
              <w:t xml:space="preserve"> the amendments to its terms of reference as set out in appendix </w:t>
            </w:r>
            <w:r w:rsidR="00E037F9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to the Board of Governors</w:t>
            </w:r>
            <w:r w:rsidR="00E037F9">
              <w:rPr>
                <w:sz w:val="24"/>
                <w:szCs w:val="24"/>
              </w:rPr>
              <w:t>.</w:t>
            </w:r>
          </w:p>
        </w:tc>
      </w:tr>
      <w:tr w:rsidR="008E1680" w:rsidRPr="00627D42" w14:paraId="66A193E8" w14:textId="77777777" w:rsidTr="006F4FCC">
        <w:trPr>
          <w:trHeight w:val="300"/>
        </w:trPr>
        <w:tc>
          <w:tcPr>
            <w:tcW w:w="71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B881AE2" w14:textId="02A23BAC" w:rsidR="008E1680" w:rsidRPr="00C21962" w:rsidRDefault="008E1680" w:rsidP="008E1680">
            <w:pPr>
              <w:pStyle w:val="Heading2"/>
              <w:rPr>
                <w:b w:val="0"/>
                <w:bCs/>
                <w:szCs w:val="24"/>
              </w:rPr>
            </w:pPr>
            <w:r w:rsidRPr="00D01764">
              <w:rPr>
                <w:bCs/>
              </w:rPr>
              <w:lastRenderedPageBreak/>
              <w:t xml:space="preserve">ANNUAL REPORT ON </w:t>
            </w:r>
            <w:r>
              <w:rPr>
                <w:szCs w:val="24"/>
              </w:rPr>
              <w:t>WHISTLEBLOWING (</w:t>
            </w:r>
            <w:r w:rsidRPr="00D01764">
              <w:rPr>
                <w:bCs/>
              </w:rPr>
              <w:t>PUBLIC INTEREST DISCLOSURES</w:t>
            </w:r>
            <w:r>
              <w:rPr>
                <w:bCs/>
              </w:rPr>
              <w:t>)</w:t>
            </w:r>
            <w:r w:rsidRPr="00D01764">
              <w:rPr>
                <w:bCs/>
              </w:rPr>
              <w:t xml:space="preserve"> 202</w:t>
            </w:r>
            <w:r>
              <w:rPr>
                <w:bCs/>
              </w:rPr>
              <w:t>3</w:t>
            </w:r>
            <w:r w:rsidRPr="00D01764">
              <w:rPr>
                <w:bCs/>
              </w:rPr>
              <w:t>/2</w:t>
            </w:r>
            <w:r>
              <w:rPr>
                <w:bCs/>
              </w:rPr>
              <w:t>4</w:t>
            </w:r>
          </w:p>
        </w:tc>
        <w:tc>
          <w:tcPr>
            <w:tcW w:w="290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F7C1795" w14:textId="0FD4523C" w:rsidR="008E1680" w:rsidRPr="00FD6B17" w:rsidRDefault="008E1680" w:rsidP="008E1680">
            <w:pPr>
              <w:spacing w:before="60" w:after="60"/>
              <w:ind w:left="-113" w:right="-113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AR</w:t>
            </w:r>
            <w:r w:rsidRPr="00215BCF">
              <w:rPr>
                <w:b/>
                <w:bCs/>
                <w:sz w:val="24"/>
                <w:szCs w:val="24"/>
              </w:rPr>
              <w:t>C_</w:t>
            </w:r>
            <w:r>
              <w:rPr>
                <w:b/>
                <w:bCs/>
                <w:sz w:val="24"/>
                <w:szCs w:val="24"/>
              </w:rPr>
              <w:t>2024_10</w:t>
            </w:r>
            <w:r w:rsidRPr="00215BCF">
              <w:rPr>
                <w:b/>
                <w:bCs/>
                <w:sz w:val="24"/>
                <w:szCs w:val="24"/>
              </w:rPr>
              <w:t>_</w:t>
            </w:r>
            <w:r>
              <w:rPr>
                <w:b/>
                <w:bCs/>
                <w:sz w:val="24"/>
                <w:szCs w:val="24"/>
              </w:rPr>
              <w:t>03</w:t>
            </w:r>
            <w:r w:rsidRPr="00215BCF">
              <w:rPr>
                <w:b/>
                <w:bCs/>
                <w:sz w:val="24"/>
                <w:szCs w:val="24"/>
              </w:rPr>
              <w:t>_P</w:t>
            </w:r>
            <w:r>
              <w:rPr>
                <w:b/>
                <w:bCs/>
                <w:sz w:val="24"/>
                <w:szCs w:val="24"/>
              </w:rPr>
              <w:t>12</w:t>
            </w:r>
          </w:p>
        </w:tc>
      </w:tr>
      <w:tr w:rsidR="008E1680" w:rsidRPr="008A753B" w14:paraId="7044660C" w14:textId="77777777" w:rsidTr="00722004">
        <w:trPr>
          <w:trHeight w:val="300"/>
        </w:trPr>
        <w:tc>
          <w:tcPr>
            <w:tcW w:w="696" w:type="dxa"/>
            <w:tcBorders>
              <w:top w:val="single" w:sz="4" w:space="0" w:color="auto"/>
              <w:bottom w:val="nil"/>
            </w:tcBorders>
          </w:tcPr>
          <w:p w14:paraId="5FB410E2" w14:textId="5A74F548" w:rsidR="008E1680" w:rsidRPr="00780FBC" w:rsidRDefault="008E1680" w:rsidP="008E1680">
            <w:pPr>
              <w:spacing w:before="60" w:after="60"/>
              <w:ind w:lef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Pr="00780FBC">
              <w:rPr>
                <w:sz w:val="24"/>
                <w:szCs w:val="24"/>
              </w:rPr>
              <w:t>.1</w:t>
            </w:r>
          </w:p>
        </w:tc>
        <w:tc>
          <w:tcPr>
            <w:tcW w:w="9369" w:type="dxa"/>
            <w:gridSpan w:val="3"/>
            <w:tcBorders>
              <w:top w:val="single" w:sz="4" w:space="0" w:color="auto"/>
              <w:bottom w:val="nil"/>
            </w:tcBorders>
          </w:tcPr>
          <w:p w14:paraId="19F893A2" w14:textId="4D876382" w:rsidR="008E1680" w:rsidRPr="008A753B" w:rsidRDefault="00E93565" w:rsidP="008E1680">
            <w:pPr>
              <w:spacing w:before="60" w:after="60"/>
              <w:rPr>
                <w:sz w:val="24"/>
                <w:szCs w:val="24"/>
              </w:rPr>
            </w:pPr>
            <w:r w:rsidRPr="009A55E7">
              <w:rPr>
                <w:sz w:val="24"/>
              </w:rPr>
              <w:t xml:space="preserve">The Committee </w:t>
            </w:r>
            <w:r w:rsidRPr="00E429B7">
              <w:rPr>
                <w:b/>
                <w:bCs/>
                <w:sz w:val="24"/>
              </w:rPr>
              <w:t>noted</w:t>
            </w:r>
            <w:r w:rsidRPr="009A55E7">
              <w:rPr>
                <w:sz w:val="24"/>
              </w:rPr>
              <w:t xml:space="preserve"> the report</w:t>
            </w:r>
            <w:r>
              <w:rPr>
                <w:sz w:val="24"/>
              </w:rPr>
              <w:t>.</w:t>
            </w:r>
          </w:p>
        </w:tc>
      </w:tr>
      <w:tr w:rsidR="008E1680" w:rsidRPr="00627D42" w14:paraId="60C426F5" w14:textId="77777777" w:rsidTr="006F4FCC">
        <w:trPr>
          <w:trHeight w:val="300"/>
        </w:trPr>
        <w:tc>
          <w:tcPr>
            <w:tcW w:w="71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6882A16" w14:textId="528D9227" w:rsidR="008E1680" w:rsidRPr="00C21962" w:rsidRDefault="00CD1315" w:rsidP="00CD1315">
            <w:pPr>
              <w:pStyle w:val="Heading2"/>
              <w:rPr>
                <w:b w:val="0"/>
                <w:bCs/>
                <w:szCs w:val="24"/>
              </w:rPr>
            </w:pPr>
            <w:r w:rsidRPr="00D01764">
              <w:rPr>
                <w:bCs/>
              </w:rPr>
              <w:t>ANNUAL REPORT ON INFORMATION GOVERANCE COMPLIANCE</w:t>
            </w:r>
            <w:r>
              <w:rPr>
                <w:bCs/>
              </w:rPr>
              <w:t xml:space="preserve"> 2023/24</w:t>
            </w:r>
          </w:p>
        </w:tc>
        <w:tc>
          <w:tcPr>
            <w:tcW w:w="290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0C355ED" w14:textId="597EA8EB" w:rsidR="008E1680" w:rsidRPr="00FD6B17" w:rsidRDefault="008E1680" w:rsidP="005F37BC">
            <w:pPr>
              <w:spacing w:before="60" w:after="60"/>
              <w:ind w:left="-113" w:right="-113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AR</w:t>
            </w:r>
            <w:r w:rsidRPr="00215BCF">
              <w:rPr>
                <w:b/>
                <w:bCs/>
                <w:sz w:val="24"/>
                <w:szCs w:val="24"/>
              </w:rPr>
              <w:t>C_</w:t>
            </w:r>
            <w:r>
              <w:rPr>
                <w:b/>
                <w:bCs/>
                <w:sz w:val="24"/>
                <w:szCs w:val="24"/>
              </w:rPr>
              <w:t>2024_10</w:t>
            </w:r>
            <w:r w:rsidRPr="00215BCF">
              <w:rPr>
                <w:b/>
                <w:bCs/>
                <w:sz w:val="24"/>
                <w:szCs w:val="24"/>
              </w:rPr>
              <w:t>_</w:t>
            </w:r>
            <w:r>
              <w:rPr>
                <w:b/>
                <w:bCs/>
                <w:sz w:val="24"/>
                <w:szCs w:val="24"/>
              </w:rPr>
              <w:t>03</w:t>
            </w:r>
            <w:r w:rsidRPr="00215BCF">
              <w:rPr>
                <w:b/>
                <w:bCs/>
                <w:sz w:val="24"/>
                <w:szCs w:val="24"/>
              </w:rPr>
              <w:t>_P</w:t>
            </w:r>
            <w:r>
              <w:rPr>
                <w:b/>
                <w:bCs/>
                <w:sz w:val="24"/>
                <w:szCs w:val="24"/>
              </w:rPr>
              <w:t>1</w:t>
            </w:r>
            <w:r w:rsidR="00660593">
              <w:rPr>
                <w:b/>
                <w:bCs/>
                <w:sz w:val="24"/>
                <w:szCs w:val="24"/>
              </w:rPr>
              <w:t>3</w:t>
            </w:r>
          </w:p>
        </w:tc>
      </w:tr>
      <w:tr w:rsidR="008E1680" w:rsidRPr="008A753B" w14:paraId="0D51819E" w14:textId="77777777" w:rsidTr="00722004">
        <w:trPr>
          <w:trHeight w:val="300"/>
        </w:trPr>
        <w:tc>
          <w:tcPr>
            <w:tcW w:w="696" w:type="dxa"/>
            <w:tcBorders>
              <w:top w:val="single" w:sz="4" w:space="0" w:color="auto"/>
              <w:bottom w:val="nil"/>
            </w:tcBorders>
          </w:tcPr>
          <w:p w14:paraId="6017783E" w14:textId="7D96CEFA" w:rsidR="008E1680" w:rsidRPr="00780FBC" w:rsidRDefault="008E1680" w:rsidP="005F37BC">
            <w:pPr>
              <w:spacing w:before="60" w:after="60"/>
              <w:ind w:lef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D1315">
              <w:rPr>
                <w:sz w:val="24"/>
                <w:szCs w:val="24"/>
              </w:rPr>
              <w:t>6</w:t>
            </w:r>
            <w:r w:rsidRPr="00780FBC">
              <w:rPr>
                <w:sz w:val="24"/>
                <w:szCs w:val="24"/>
              </w:rPr>
              <w:t>.1</w:t>
            </w:r>
          </w:p>
        </w:tc>
        <w:tc>
          <w:tcPr>
            <w:tcW w:w="9369" w:type="dxa"/>
            <w:gridSpan w:val="3"/>
            <w:tcBorders>
              <w:top w:val="single" w:sz="4" w:space="0" w:color="auto"/>
              <w:bottom w:val="nil"/>
            </w:tcBorders>
          </w:tcPr>
          <w:p w14:paraId="7F6CD5C2" w14:textId="0A01225F" w:rsidR="008E1680" w:rsidRPr="008A753B" w:rsidRDefault="00E93565" w:rsidP="005F37BC">
            <w:pPr>
              <w:spacing w:before="60" w:after="60"/>
              <w:rPr>
                <w:sz w:val="24"/>
                <w:szCs w:val="24"/>
              </w:rPr>
            </w:pPr>
            <w:r w:rsidRPr="009A55E7">
              <w:rPr>
                <w:sz w:val="24"/>
              </w:rPr>
              <w:t xml:space="preserve">The Committee </w:t>
            </w:r>
            <w:r w:rsidRPr="00E429B7">
              <w:rPr>
                <w:b/>
                <w:bCs/>
                <w:sz w:val="24"/>
              </w:rPr>
              <w:t>noted</w:t>
            </w:r>
            <w:r w:rsidRPr="009A55E7">
              <w:rPr>
                <w:sz w:val="24"/>
              </w:rPr>
              <w:t xml:space="preserve"> the report</w:t>
            </w:r>
            <w:r>
              <w:rPr>
                <w:sz w:val="24"/>
              </w:rPr>
              <w:t>.</w:t>
            </w:r>
          </w:p>
        </w:tc>
      </w:tr>
      <w:tr w:rsidR="00660593" w:rsidRPr="00627D42" w14:paraId="145652E3" w14:textId="77777777" w:rsidTr="006F4FCC">
        <w:trPr>
          <w:trHeight w:val="300"/>
        </w:trPr>
        <w:tc>
          <w:tcPr>
            <w:tcW w:w="71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C056A7B" w14:textId="6CF8179C" w:rsidR="00660593" w:rsidRPr="00C21962" w:rsidRDefault="001E46AB" w:rsidP="001E46AB">
            <w:pPr>
              <w:pStyle w:val="Heading2"/>
              <w:rPr>
                <w:b w:val="0"/>
                <w:bCs/>
                <w:szCs w:val="24"/>
              </w:rPr>
            </w:pPr>
            <w:r w:rsidRPr="006D653E">
              <w:rPr>
                <w:bCs/>
              </w:rPr>
              <w:t>DEADLINES AND REQUIREMENTS FOR 202</w:t>
            </w:r>
            <w:r>
              <w:rPr>
                <w:bCs/>
              </w:rPr>
              <w:t>3</w:t>
            </w:r>
            <w:r w:rsidRPr="006D653E">
              <w:rPr>
                <w:bCs/>
              </w:rPr>
              <w:t>/2</w:t>
            </w:r>
            <w:r>
              <w:rPr>
                <w:bCs/>
              </w:rPr>
              <w:t>4</w:t>
            </w:r>
            <w:r w:rsidRPr="006D653E">
              <w:rPr>
                <w:bCs/>
              </w:rPr>
              <w:t xml:space="preserve"> DATA RETURNS AND ANNUAL FINANCIAL RETURN 202</w:t>
            </w:r>
            <w:r>
              <w:rPr>
                <w:bCs/>
              </w:rPr>
              <w:t>4</w:t>
            </w:r>
          </w:p>
        </w:tc>
        <w:tc>
          <w:tcPr>
            <w:tcW w:w="290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6D2E98A" w14:textId="3BE165EB" w:rsidR="00660593" w:rsidRPr="00FD6B17" w:rsidRDefault="00660593" w:rsidP="005F37BC">
            <w:pPr>
              <w:spacing w:before="60" w:after="60"/>
              <w:ind w:left="-113" w:right="-113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AR</w:t>
            </w:r>
            <w:r w:rsidRPr="00215BCF">
              <w:rPr>
                <w:b/>
                <w:bCs/>
                <w:sz w:val="24"/>
                <w:szCs w:val="24"/>
              </w:rPr>
              <w:t>C_</w:t>
            </w:r>
            <w:r>
              <w:rPr>
                <w:b/>
                <w:bCs/>
                <w:sz w:val="24"/>
                <w:szCs w:val="24"/>
              </w:rPr>
              <w:t>2024_10</w:t>
            </w:r>
            <w:r w:rsidRPr="00215BCF">
              <w:rPr>
                <w:b/>
                <w:bCs/>
                <w:sz w:val="24"/>
                <w:szCs w:val="24"/>
              </w:rPr>
              <w:t>_</w:t>
            </w:r>
            <w:r>
              <w:rPr>
                <w:b/>
                <w:bCs/>
                <w:sz w:val="24"/>
                <w:szCs w:val="24"/>
              </w:rPr>
              <w:t>03</w:t>
            </w:r>
            <w:r w:rsidRPr="00215BCF">
              <w:rPr>
                <w:b/>
                <w:bCs/>
                <w:sz w:val="24"/>
                <w:szCs w:val="24"/>
              </w:rPr>
              <w:t>_P</w:t>
            </w:r>
            <w:r>
              <w:rPr>
                <w:b/>
                <w:bCs/>
                <w:sz w:val="24"/>
                <w:szCs w:val="24"/>
              </w:rPr>
              <w:t>14</w:t>
            </w:r>
          </w:p>
        </w:tc>
      </w:tr>
      <w:tr w:rsidR="00660593" w:rsidRPr="008A753B" w14:paraId="3F5694F4" w14:textId="77777777" w:rsidTr="00722004">
        <w:trPr>
          <w:trHeight w:val="300"/>
        </w:trPr>
        <w:tc>
          <w:tcPr>
            <w:tcW w:w="696" w:type="dxa"/>
            <w:tcBorders>
              <w:top w:val="single" w:sz="4" w:space="0" w:color="auto"/>
              <w:bottom w:val="nil"/>
            </w:tcBorders>
          </w:tcPr>
          <w:p w14:paraId="4EB69CC4" w14:textId="7B294CE9" w:rsidR="00660593" w:rsidRPr="00780FBC" w:rsidRDefault="00660593" w:rsidP="005F37BC">
            <w:pPr>
              <w:spacing w:before="60" w:after="60"/>
              <w:ind w:lef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D1315">
              <w:rPr>
                <w:sz w:val="24"/>
                <w:szCs w:val="24"/>
              </w:rPr>
              <w:t>7</w:t>
            </w:r>
            <w:r w:rsidRPr="00780FBC">
              <w:rPr>
                <w:sz w:val="24"/>
                <w:szCs w:val="24"/>
              </w:rPr>
              <w:t>.1</w:t>
            </w:r>
          </w:p>
        </w:tc>
        <w:tc>
          <w:tcPr>
            <w:tcW w:w="9369" w:type="dxa"/>
            <w:gridSpan w:val="3"/>
            <w:tcBorders>
              <w:top w:val="single" w:sz="4" w:space="0" w:color="auto"/>
              <w:bottom w:val="nil"/>
            </w:tcBorders>
          </w:tcPr>
          <w:p w14:paraId="4EA8DDEC" w14:textId="5C2C3CF0" w:rsidR="00660593" w:rsidRPr="008A753B" w:rsidRDefault="00E93565" w:rsidP="005F37BC">
            <w:pPr>
              <w:spacing w:before="60" w:after="60"/>
              <w:rPr>
                <w:sz w:val="24"/>
                <w:szCs w:val="24"/>
              </w:rPr>
            </w:pPr>
            <w:r w:rsidRPr="009A55E7">
              <w:rPr>
                <w:sz w:val="24"/>
              </w:rPr>
              <w:t xml:space="preserve">The Committee </w:t>
            </w:r>
            <w:r w:rsidRPr="00E429B7">
              <w:rPr>
                <w:b/>
                <w:bCs/>
                <w:sz w:val="24"/>
              </w:rPr>
              <w:t>noted</w:t>
            </w:r>
            <w:r w:rsidRPr="009A55E7">
              <w:rPr>
                <w:sz w:val="24"/>
              </w:rPr>
              <w:t xml:space="preserve"> the report</w:t>
            </w:r>
            <w:r>
              <w:rPr>
                <w:sz w:val="24"/>
              </w:rPr>
              <w:t>.</w:t>
            </w:r>
          </w:p>
        </w:tc>
      </w:tr>
      <w:tr w:rsidR="008E1680" w:rsidRPr="008A753B" w14:paraId="7CC4D9A7" w14:textId="77777777" w:rsidTr="006F4FCC">
        <w:trPr>
          <w:trHeight w:val="300"/>
        </w:trPr>
        <w:tc>
          <w:tcPr>
            <w:tcW w:w="751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C5877D2" w14:textId="77777777" w:rsidR="008E1680" w:rsidRPr="008A753B" w:rsidRDefault="008E1680" w:rsidP="008E1680">
            <w:pPr>
              <w:spacing w:before="60" w:after="60"/>
              <w:ind w:left="-57" w:right="-57"/>
              <w:rPr>
                <w:sz w:val="24"/>
                <w:szCs w:val="24"/>
              </w:rPr>
            </w:pPr>
            <w:r w:rsidRPr="006545A2">
              <w:rPr>
                <w:b/>
                <w:bCs/>
                <w:sz w:val="24"/>
                <w:szCs w:val="24"/>
              </w:rPr>
              <w:t>ANY URGENT BUSINESS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5E712B1" w14:textId="39080D84" w:rsidR="008E1680" w:rsidRPr="008A753B" w:rsidRDefault="008E1680" w:rsidP="008E1680">
            <w:pPr>
              <w:spacing w:before="60" w:after="60"/>
              <w:ind w:left="-57" w:right="-57"/>
              <w:rPr>
                <w:sz w:val="24"/>
                <w:szCs w:val="24"/>
              </w:rPr>
            </w:pPr>
          </w:p>
        </w:tc>
      </w:tr>
      <w:tr w:rsidR="008E1680" w:rsidRPr="008A753B" w14:paraId="730EC16F" w14:textId="77777777" w:rsidTr="00722004">
        <w:trPr>
          <w:trHeight w:val="300"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14:paraId="26DED534" w14:textId="74DB018B" w:rsidR="008E1680" w:rsidRPr="00780FBC" w:rsidRDefault="00CD1315" w:rsidP="008E1680">
            <w:pPr>
              <w:spacing w:before="60" w:after="60"/>
              <w:ind w:lef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E1680" w:rsidRPr="00780FBC">
              <w:rPr>
                <w:sz w:val="24"/>
                <w:szCs w:val="24"/>
              </w:rPr>
              <w:t>8.1</w:t>
            </w:r>
          </w:p>
        </w:tc>
        <w:tc>
          <w:tcPr>
            <w:tcW w:w="936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DA5F758" w14:textId="5B835475" w:rsidR="008E1680" w:rsidRPr="008A753B" w:rsidRDefault="27C1FFB9" w:rsidP="00E93565">
            <w:pPr>
              <w:spacing w:before="60" w:after="60"/>
              <w:rPr>
                <w:sz w:val="24"/>
                <w:szCs w:val="24"/>
              </w:rPr>
            </w:pPr>
            <w:r w:rsidRPr="0F7D178B">
              <w:rPr>
                <w:sz w:val="24"/>
                <w:szCs w:val="24"/>
              </w:rPr>
              <w:t>The Chair asked for the Committee’s thanks</w:t>
            </w:r>
            <w:r w:rsidR="50987CAA" w:rsidRPr="0F7D178B">
              <w:rPr>
                <w:sz w:val="24"/>
                <w:szCs w:val="24"/>
              </w:rPr>
              <w:t xml:space="preserve"> for her contribution to the work of the Committee</w:t>
            </w:r>
            <w:r w:rsidRPr="0F7D178B">
              <w:rPr>
                <w:sz w:val="24"/>
                <w:szCs w:val="24"/>
              </w:rPr>
              <w:t xml:space="preserve"> to be </w:t>
            </w:r>
            <w:r w:rsidR="4F7E74CD" w:rsidRPr="0F7D178B">
              <w:rPr>
                <w:sz w:val="24"/>
                <w:szCs w:val="24"/>
              </w:rPr>
              <w:t xml:space="preserve">passed to the Programme Director </w:t>
            </w:r>
            <w:r w:rsidR="435C23ED" w:rsidRPr="0F7D178B">
              <w:rPr>
                <w:sz w:val="24"/>
                <w:szCs w:val="24"/>
              </w:rPr>
              <w:t xml:space="preserve">– London Campus, who had attended the Committee </w:t>
            </w:r>
            <w:r w:rsidR="5D9A0592" w:rsidRPr="0F7D178B">
              <w:rPr>
                <w:sz w:val="24"/>
                <w:szCs w:val="24"/>
              </w:rPr>
              <w:t xml:space="preserve">in various capacities (including as acting University Secretary) </w:t>
            </w:r>
            <w:r w:rsidR="5CEBD69A" w:rsidRPr="0F7D178B">
              <w:rPr>
                <w:sz w:val="24"/>
                <w:szCs w:val="24"/>
              </w:rPr>
              <w:t>at various times during her employment at the University.</w:t>
            </w:r>
          </w:p>
        </w:tc>
      </w:tr>
      <w:tr w:rsidR="008E1680" w:rsidRPr="008A753B" w14:paraId="2CF122DD" w14:textId="77777777" w:rsidTr="006F4FCC">
        <w:trPr>
          <w:trHeight w:val="300"/>
        </w:trPr>
        <w:tc>
          <w:tcPr>
            <w:tcW w:w="1006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FFC4BB5" w14:textId="24D5A9F5" w:rsidR="008E1680" w:rsidRPr="008A753B" w:rsidRDefault="008E1680" w:rsidP="008E1680">
            <w:pPr>
              <w:spacing w:before="60" w:after="60"/>
              <w:ind w:left="-57" w:right="-57"/>
              <w:rPr>
                <w:sz w:val="24"/>
                <w:szCs w:val="24"/>
              </w:rPr>
            </w:pPr>
            <w:r w:rsidRPr="006545A2">
              <w:rPr>
                <w:b/>
                <w:bCs/>
                <w:sz w:val="24"/>
                <w:szCs w:val="24"/>
              </w:rPr>
              <w:t>DATE OF THE NEXT MEETING</w:t>
            </w:r>
            <w:r w:rsidRPr="008A753B">
              <w:t xml:space="preserve"> </w:t>
            </w:r>
          </w:p>
        </w:tc>
      </w:tr>
      <w:tr w:rsidR="008E1680" w:rsidRPr="008A753B" w14:paraId="29BAEE99" w14:textId="77777777" w:rsidTr="00722004">
        <w:trPr>
          <w:trHeight w:val="300"/>
        </w:trPr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14:paraId="39D35665" w14:textId="10D71A53" w:rsidR="008E1680" w:rsidRPr="00780FBC" w:rsidRDefault="00CD1315" w:rsidP="008E1680">
            <w:pPr>
              <w:spacing w:before="60" w:after="60"/>
              <w:ind w:lef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E1680" w:rsidRPr="00780FBC">
              <w:rPr>
                <w:sz w:val="24"/>
                <w:szCs w:val="24"/>
              </w:rPr>
              <w:t>9.1</w:t>
            </w:r>
          </w:p>
        </w:tc>
        <w:tc>
          <w:tcPr>
            <w:tcW w:w="936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BD4B1EE" w14:textId="5A894919" w:rsidR="008E1680" w:rsidRPr="0024109E" w:rsidRDefault="008E1680" w:rsidP="008E1680">
            <w:pPr>
              <w:spacing w:before="60" w:after="60"/>
              <w:rPr>
                <w:b/>
                <w:bCs/>
                <w:sz w:val="24"/>
                <w:szCs w:val="24"/>
              </w:rPr>
            </w:pPr>
            <w:r w:rsidRPr="0024109E">
              <w:rPr>
                <w:rStyle w:val="Heading2Char"/>
                <w:b w:val="0"/>
                <w:bCs/>
              </w:rPr>
              <w:t>Thursday 14 November 2024, 1600 to 1830</w:t>
            </w:r>
          </w:p>
        </w:tc>
      </w:tr>
    </w:tbl>
    <w:p w14:paraId="264B8D5A" w14:textId="77777777" w:rsidR="002809E2" w:rsidRPr="008A753B" w:rsidRDefault="002809E2">
      <w:pPr>
        <w:rPr>
          <w:sz w:val="24"/>
          <w:szCs w:val="24"/>
        </w:rPr>
      </w:pPr>
    </w:p>
    <w:sectPr w:rsidR="002809E2" w:rsidRPr="008A753B" w:rsidSect="00FB57BB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1134" w:bottom="993" w:left="1440" w:header="426" w:footer="3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2E926D" w14:textId="77777777" w:rsidR="00B55E42" w:rsidRDefault="00B55E42" w:rsidP="0000042C">
      <w:pPr>
        <w:spacing w:after="0" w:line="240" w:lineRule="auto"/>
      </w:pPr>
      <w:r>
        <w:separator/>
      </w:r>
    </w:p>
  </w:endnote>
  <w:endnote w:type="continuationSeparator" w:id="0">
    <w:p w14:paraId="7AC678E9" w14:textId="77777777" w:rsidR="00B55E42" w:rsidRDefault="00B55E42" w:rsidP="0000042C">
      <w:pPr>
        <w:spacing w:after="0" w:line="240" w:lineRule="auto"/>
      </w:pPr>
      <w:r>
        <w:continuationSeparator/>
      </w:r>
    </w:p>
  </w:endnote>
  <w:endnote w:type="continuationNotice" w:id="1">
    <w:p w14:paraId="0B61C04E" w14:textId="77777777" w:rsidR="00B55E42" w:rsidRDefault="00B55E4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color w:val="621B40"/>
        <w:sz w:val="16"/>
        <w:szCs w:val="16"/>
      </w:rPr>
      <w:id w:val="1218164434"/>
      <w:docPartObj>
        <w:docPartGallery w:val="Page Numbers (Bottom of Page)"/>
        <w:docPartUnique/>
      </w:docPartObj>
    </w:sdtPr>
    <w:sdtEndPr/>
    <w:sdtContent>
      <w:sdt>
        <w:sdtPr>
          <w:rPr>
            <w:color w:val="621B40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9EE1B61" w14:textId="00157540" w:rsidR="009F2503" w:rsidRPr="009F2503" w:rsidRDefault="009F2503">
            <w:pPr>
              <w:pStyle w:val="Footer"/>
              <w:jc w:val="right"/>
              <w:rPr>
                <w:color w:val="621B40"/>
                <w:sz w:val="16"/>
                <w:szCs w:val="16"/>
              </w:rPr>
            </w:pPr>
            <w:r w:rsidRPr="0000237B">
              <w:rPr>
                <w:sz w:val="16"/>
                <w:szCs w:val="16"/>
              </w:rPr>
              <w:t xml:space="preserve">Page </w:t>
            </w:r>
            <w:r w:rsidRPr="0000237B">
              <w:rPr>
                <w:b/>
                <w:bCs/>
                <w:sz w:val="16"/>
                <w:szCs w:val="16"/>
              </w:rPr>
              <w:fldChar w:fldCharType="begin"/>
            </w:r>
            <w:r w:rsidRPr="0000237B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Pr="0000237B">
              <w:rPr>
                <w:b/>
                <w:bCs/>
                <w:sz w:val="16"/>
                <w:szCs w:val="16"/>
              </w:rPr>
              <w:fldChar w:fldCharType="separate"/>
            </w:r>
            <w:r w:rsidRPr="0000237B">
              <w:rPr>
                <w:b/>
                <w:bCs/>
                <w:noProof/>
                <w:sz w:val="16"/>
                <w:szCs w:val="16"/>
              </w:rPr>
              <w:t>2</w:t>
            </w:r>
            <w:r w:rsidRPr="0000237B">
              <w:rPr>
                <w:b/>
                <w:bCs/>
                <w:sz w:val="16"/>
                <w:szCs w:val="16"/>
              </w:rPr>
              <w:fldChar w:fldCharType="end"/>
            </w:r>
            <w:r w:rsidRPr="0000237B">
              <w:rPr>
                <w:sz w:val="16"/>
                <w:szCs w:val="16"/>
              </w:rPr>
              <w:t xml:space="preserve"> of </w:t>
            </w:r>
            <w:r w:rsidRPr="0000237B">
              <w:rPr>
                <w:b/>
                <w:bCs/>
                <w:sz w:val="16"/>
                <w:szCs w:val="16"/>
              </w:rPr>
              <w:fldChar w:fldCharType="begin"/>
            </w:r>
            <w:r w:rsidRPr="0000237B">
              <w:rPr>
                <w:b/>
                <w:bCs/>
                <w:sz w:val="16"/>
                <w:szCs w:val="16"/>
              </w:rPr>
              <w:instrText xml:space="preserve"> NUMPAGES  </w:instrText>
            </w:r>
            <w:r w:rsidRPr="0000237B">
              <w:rPr>
                <w:b/>
                <w:bCs/>
                <w:sz w:val="16"/>
                <w:szCs w:val="16"/>
              </w:rPr>
              <w:fldChar w:fldCharType="separate"/>
            </w:r>
            <w:r w:rsidRPr="0000237B">
              <w:rPr>
                <w:b/>
                <w:bCs/>
                <w:noProof/>
                <w:sz w:val="16"/>
                <w:szCs w:val="16"/>
              </w:rPr>
              <w:t>2</w:t>
            </w:r>
            <w:r w:rsidRPr="0000237B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0BD986FC" w14:textId="77777777" w:rsidR="008B3E3D" w:rsidRDefault="008B3E3D" w:rsidP="005566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color w:val="621B40"/>
        <w:sz w:val="24"/>
        <w:szCs w:val="24"/>
      </w:rPr>
      <w:id w:val="803582961"/>
      <w:docPartObj>
        <w:docPartGallery w:val="Page Numbers (Top of Page)"/>
        <w:docPartUnique/>
      </w:docPartObj>
    </w:sdtPr>
    <w:sdtEndPr/>
    <w:sdtContent>
      <w:p w14:paraId="4CE2E018" w14:textId="77777777" w:rsidR="0000237B" w:rsidRPr="00826269" w:rsidRDefault="0000237B" w:rsidP="0000237B">
        <w:pPr>
          <w:pStyle w:val="Footer"/>
          <w:jc w:val="right"/>
          <w:rPr>
            <w:color w:val="621B40"/>
            <w:sz w:val="24"/>
            <w:szCs w:val="24"/>
          </w:rPr>
        </w:pPr>
        <w:r w:rsidRPr="00826269">
          <w:rPr>
            <w:sz w:val="24"/>
            <w:szCs w:val="24"/>
          </w:rPr>
          <w:t xml:space="preserve">Page </w:t>
        </w:r>
        <w:r w:rsidRPr="00826269">
          <w:rPr>
            <w:b/>
            <w:bCs/>
            <w:sz w:val="24"/>
            <w:szCs w:val="24"/>
          </w:rPr>
          <w:fldChar w:fldCharType="begin"/>
        </w:r>
        <w:r w:rsidRPr="00826269">
          <w:rPr>
            <w:b/>
            <w:bCs/>
            <w:sz w:val="24"/>
            <w:szCs w:val="24"/>
          </w:rPr>
          <w:instrText xml:space="preserve"> PAGE </w:instrText>
        </w:r>
        <w:r w:rsidRPr="00826269">
          <w:rPr>
            <w:b/>
            <w:bCs/>
            <w:sz w:val="24"/>
            <w:szCs w:val="24"/>
          </w:rPr>
          <w:fldChar w:fldCharType="separate"/>
        </w:r>
        <w:r w:rsidRPr="00826269">
          <w:rPr>
            <w:b/>
            <w:bCs/>
            <w:sz w:val="24"/>
            <w:szCs w:val="24"/>
          </w:rPr>
          <w:t>2</w:t>
        </w:r>
        <w:r w:rsidRPr="00826269">
          <w:rPr>
            <w:b/>
            <w:bCs/>
            <w:sz w:val="24"/>
            <w:szCs w:val="24"/>
          </w:rPr>
          <w:fldChar w:fldCharType="end"/>
        </w:r>
        <w:r w:rsidRPr="00826269">
          <w:rPr>
            <w:sz w:val="24"/>
            <w:szCs w:val="24"/>
          </w:rPr>
          <w:t xml:space="preserve"> of </w:t>
        </w:r>
        <w:r w:rsidRPr="00826269">
          <w:rPr>
            <w:b/>
            <w:bCs/>
            <w:sz w:val="24"/>
            <w:szCs w:val="24"/>
          </w:rPr>
          <w:fldChar w:fldCharType="begin"/>
        </w:r>
        <w:r w:rsidRPr="00826269">
          <w:rPr>
            <w:b/>
            <w:bCs/>
            <w:sz w:val="24"/>
            <w:szCs w:val="24"/>
          </w:rPr>
          <w:instrText xml:space="preserve"> NUMPAGES  </w:instrText>
        </w:r>
        <w:r w:rsidRPr="00826269">
          <w:rPr>
            <w:b/>
            <w:bCs/>
            <w:sz w:val="24"/>
            <w:szCs w:val="24"/>
          </w:rPr>
          <w:fldChar w:fldCharType="separate"/>
        </w:r>
        <w:r w:rsidRPr="00826269">
          <w:rPr>
            <w:b/>
            <w:bCs/>
            <w:sz w:val="24"/>
            <w:szCs w:val="24"/>
          </w:rPr>
          <w:t>2</w:t>
        </w:r>
        <w:r w:rsidRPr="00826269">
          <w:rPr>
            <w:b/>
            <w:bCs/>
            <w:sz w:val="24"/>
            <w:szCs w:val="24"/>
          </w:rPr>
          <w:fldChar w:fldCharType="end"/>
        </w:r>
      </w:p>
    </w:sdtContent>
  </w:sdt>
  <w:p w14:paraId="1D0396FB" w14:textId="77777777" w:rsidR="0000237B" w:rsidRDefault="000023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00A648" w14:textId="77777777" w:rsidR="00B55E42" w:rsidRDefault="00B55E42" w:rsidP="0000042C">
      <w:pPr>
        <w:spacing w:after="0" w:line="240" w:lineRule="auto"/>
      </w:pPr>
      <w:r>
        <w:separator/>
      </w:r>
    </w:p>
  </w:footnote>
  <w:footnote w:type="continuationSeparator" w:id="0">
    <w:p w14:paraId="7741DBD4" w14:textId="77777777" w:rsidR="00B55E42" w:rsidRDefault="00B55E42" w:rsidP="0000042C">
      <w:pPr>
        <w:spacing w:after="0" w:line="240" w:lineRule="auto"/>
      </w:pPr>
      <w:r>
        <w:continuationSeparator/>
      </w:r>
    </w:p>
  </w:footnote>
  <w:footnote w:type="continuationNotice" w:id="1">
    <w:p w14:paraId="44FAE5AD" w14:textId="77777777" w:rsidR="00B55E42" w:rsidRDefault="00B55E4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10065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11"/>
      <w:gridCol w:w="4961"/>
      <w:gridCol w:w="2693"/>
    </w:tblGrid>
    <w:tr w:rsidR="00FB57BB" w:rsidRPr="00131BC8" w14:paraId="0F6DE17A" w14:textId="77777777" w:rsidTr="00D076A6">
      <w:tc>
        <w:tcPr>
          <w:tcW w:w="2411" w:type="dxa"/>
        </w:tcPr>
        <w:p w14:paraId="1A244A04" w14:textId="77777777" w:rsidR="00FB57BB" w:rsidRPr="0000042C" w:rsidRDefault="00FB57BB" w:rsidP="00FB57BB">
          <w:pPr>
            <w:pStyle w:val="Header"/>
            <w:rPr>
              <w:b/>
              <w:bCs/>
            </w:rPr>
          </w:pPr>
          <w:r w:rsidRPr="0000042C">
            <w:rPr>
              <w:b/>
              <w:bCs/>
              <w:noProof/>
            </w:rPr>
            <w:drawing>
              <wp:inline distT="0" distB="0" distL="0" distR="0" wp14:anchorId="056FBD4C" wp14:editId="2ABDB406">
                <wp:extent cx="894853" cy="480060"/>
                <wp:effectExtent l="0" t="0" r="635" b="0"/>
                <wp:docPr id="9" name="Picture 9" descr="Sheffield Hallam University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8" name="Picture 88" descr="Sheffield Hallam University Logo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1198" cy="4834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1" w:type="dxa"/>
        </w:tcPr>
        <w:p w14:paraId="0C614DAA" w14:textId="77777777" w:rsidR="00FB57BB" w:rsidRDefault="007E526B" w:rsidP="00FB57BB">
          <w:pPr>
            <w:pStyle w:val="Header"/>
            <w:jc w:val="center"/>
            <w:rPr>
              <w:b/>
              <w:bCs/>
              <w:sz w:val="24"/>
              <w:szCs w:val="24"/>
            </w:rPr>
          </w:pPr>
          <w:r>
            <w:rPr>
              <w:b/>
              <w:bCs/>
              <w:sz w:val="24"/>
              <w:szCs w:val="24"/>
            </w:rPr>
            <w:t xml:space="preserve">AUDIT AND </w:t>
          </w:r>
          <w:r w:rsidR="00FB57BB" w:rsidRPr="00131BC8">
            <w:rPr>
              <w:b/>
              <w:bCs/>
              <w:sz w:val="24"/>
              <w:szCs w:val="24"/>
            </w:rPr>
            <w:t>COMMITTEE</w:t>
          </w:r>
        </w:p>
        <w:p w14:paraId="7D384926" w14:textId="5F823920" w:rsidR="007E526B" w:rsidRPr="00131BC8" w:rsidRDefault="007E526B" w:rsidP="00FB57BB">
          <w:pPr>
            <w:pStyle w:val="Header"/>
            <w:jc w:val="center"/>
            <w:rPr>
              <w:b/>
              <w:bCs/>
              <w:sz w:val="24"/>
              <w:szCs w:val="24"/>
            </w:rPr>
          </w:pPr>
        </w:p>
      </w:tc>
      <w:tc>
        <w:tcPr>
          <w:tcW w:w="2693" w:type="dxa"/>
        </w:tcPr>
        <w:p w14:paraId="735B44DE" w14:textId="52EC32A1" w:rsidR="00FB57BB" w:rsidRPr="00131BC8" w:rsidRDefault="007E526B" w:rsidP="00FB57BB">
          <w:pPr>
            <w:pStyle w:val="Header"/>
            <w:jc w:val="right"/>
            <w:rPr>
              <w:b/>
              <w:bCs/>
              <w:sz w:val="24"/>
              <w:szCs w:val="24"/>
            </w:rPr>
          </w:pPr>
          <w:r>
            <w:rPr>
              <w:b/>
              <w:bCs/>
              <w:sz w:val="24"/>
              <w:szCs w:val="24"/>
            </w:rPr>
            <w:t>AR</w:t>
          </w:r>
          <w:r w:rsidR="00FB57BB" w:rsidRPr="00131BC8">
            <w:rPr>
              <w:b/>
              <w:bCs/>
              <w:sz w:val="24"/>
              <w:szCs w:val="24"/>
            </w:rPr>
            <w:t>C</w:t>
          </w:r>
          <w:r w:rsidR="00DF0016">
            <w:rPr>
              <w:b/>
              <w:bCs/>
              <w:sz w:val="24"/>
              <w:szCs w:val="24"/>
            </w:rPr>
            <w:t>_</w:t>
          </w:r>
          <w:r>
            <w:rPr>
              <w:b/>
              <w:bCs/>
              <w:sz w:val="24"/>
              <w:szCs w:val="24"/>
            </w:rPr>
            <w:t>2024</w:t>
          </w:r>
          <w:r w:rsidR="00DF0016">
            <w:rPr>
              <w:b/>
              <w:bCs/>
              <w:sz w:val="24"/>
              <w:szCs w:val="24"/>
            </w:rPr>
            <w:t>_</w:t>
          </w:r>
          <w:r>
            <w:rPr>
              <w:b/>
              <w:bCs/>
              <w:sz w:val="24"/>
              <w:szCs w:val="24"/>
            </w:rPr>
            <w:t>10</w:t>
          </w:r>
          <w:r w:rsidR="00DF0016">
            <w:rPr>
              <w:b/>
              <w:bCs/>
              <w:sz w:val="24"/>
              <w:szCs w:val="24"/>
            </w:rPr>
            <w:t>_</w:t>
          </w:r>
          <w:r>
            <w:rPr>
              <w:b/>
              <w:bCs/>
              <w:sz w:val="24"/>
              <w:szCs w:val="24"/>
            </w:rPr>
            <w:t>03</w:t>
          </w:r>
          <w:r w:rsidR="00DF0016">
            <w:rPr>
              <w:b/>
              <w:bCs/>
              <w:sz w:val="24"/>
              <w:szCs w:val="24"/>
            </w:rPr>
            <w:t>_</w:t>
          </w:r>
          <w:r w:rsidR="00FB57BB" w:rsidRPr="00131BC8">
            <w:rPr>
              <w:b/>
              <w:bCs/>
              <w:sz w:val="24"/>
              <w:szCs w:val="24"/>
            </w:rPr>
            <w:t>M</w:t>
          </w:r>
        </w:p>
      </w:tc>
    </w:tr>
  </w:tbl>
  <w:p w14:paraId="7272B7C7" w14:textId="0962911D" w:rsidR="008A75E7" w:rsidRDefault="008A75E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85"/>
      <w:gridCol w:w="5386"/>
      <w:gridCol w:w="2268"/>
    </w:tblGrid>
    <w:tr w:rsidR="0000237B" w:rsidRPr="00131BC8" w14:paraId="385E976F" w14:textId="77777777" w:rsidTr="00C34F48">
      <w:tc>
        <w:tcPr>
          <w:tcW w:w="1985" w:type="dxa"/>
        </w:tcPr>
        <w:p w14:paraId="1EDD1CEB" w14:textId="77777777" w:rsidR="0000237B" w:rsidRPr="0000042C" w:rsidRDefault="0000237B" w:rsidP="0000237B">
          <w:pPr>
            <w:pStyle w:val="Header"/>
            <w:rPr>
              <w:b/>
              <w:bCs/>
            </w:rPr>
          </w:pPr>
          <w:r w:rsidRPr="0000042C">
            <w:rPr>
              <w:b/>
              <w:bCs/>
              <w:noProof/>
            </w:rPr>
            <w:drawing>
              <wp:inline distT="0" distB="0" distL="0" distR="0" wp14:anchorId="1FE453DE" wp14:editId="17210FA0">
                <wp:extent cx="894853" cy="480060"/>
                <wp:effectExtent l="0" t="0" r="635" b="0"/>
                <wp:docPr id="8" name="Picture 8" descr="Sheffield Hallam University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8" name="Picture 88" descr="Sheffield Hallam University Logo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1198" cy="4834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6" w:type="dxa"/>
        </w:tcPr>
        <w:p w14:paraId="23AB27DC" w14:textId="77777777" w:rsidR="0000237B" w:rsidRPr="00131BC8" w:rsidRDefault="0000237B" w:rsidP="0000237B">
          <w:pPr>
            <w:pStyle w:val="Header"/>
            <w:jc w:val="center"/>
            <w:rPr>
              <w:b/>
              <w:bCs/>
              <w:sz w:val="24"/>
              <w:szCs w:val="24"/>
            </w:rPr>
          </w:pPr>
          <w:r w:rsidRPr="00131BC8">
            <w:rPr>
              <w:b/>
              <w:bCs/>
              <w:sz w:val="24"/>
              <w:szCs w:val="24"/>
            </w:rPr>
            <w:t>[COMMITTEE NAME]</w:t>
          </w:r>
        </w:p>
      </w:tc>
      <w:tc>
        <w:tcPr>
          <w:tcW w:w="2268" w:type="dxa"/>
        </w:tcPr>
        <w:p w14:paraId="7824D725" w14:textId="58C41255" w:rsidR="0000237B" w:rsidRPr="00131BC8" w:rsidRDefault="0000237B" w:rsidP="0000237B">
          <w:pPr>
            <w:pStyle w:val="Header"/>
            <w:jc w:val="right"/>
            <w:rPr>
              <w:b/>
              <w:bCs/>
              <w:sz w:val="24"/>
              <w:szCs w:val="24"/>
            </w:rPr>
          </w:pPr>
          <w:r w:rsidRPr="00131BC8">
            <w:rPr>
              <w:b/>
              <w:bCs/>
              <w:sz w:val="24"/>
              <w:szCs w:val="24"/>
            </w:rPr>
            <w:t>[COM/</w:t>
          </w:r>
          <w:r w:rsidR="00AA6DE3">
            <w:rPr>
              <w:b/>
              <w:bCs/>
              <w:sz w:val="24"/>
              <w:szCs w:val="24"/>
            </w:rPr>
            <w:t>YY</w:t>
          </w:r>
          <w:r w:rsidRPr="00131BC8">
            <w:rPr>
              <w:b/>
              <w:bCs/>
              <w:sz w:val="24"/>
              <w:szCs w:val="24"/>
            </w:rPr>
            <w:t>/MM</w:t>
          </w:r>
          <w:r w:rsidR="008A75E7">
            <w:rPr>
              <w:b/>
              <w:bCs/>
              <w:sz w:val="24"/>
              <w:szCs w:val="24"/>
            </w:rPr>
            <w:t>/</w:t>
          </w:r>
          <w:r w:rsidRPr="00131BC8">
            <w:rPr>
              <w:b/>
              <w:bCs/>
              <w:sz w:val="24"/>
              <w:szCs w:val="24"/>
            </w:rPr>
            <w:t>M]</w:t>
          </w:r>
        </w:p>
      </w:tc>
    </w:tr>
  </w:tbl>
  <w:p w14:paraId="1211EEBF" w14:textId="77777777" w:rsidR="0000237B" w:rsidRDefault="000023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8D2161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A99173F"/>
    <w:multiLevelType w:val="hybridMultilevel"/>
    <w:tmpl w:val="D82EDB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0F4A9A"/>
    <w:multiLevelType w:val="hybridMultilevel"/>
    <w:tmpl w:val="3F62111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ADF650C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B687372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EC743C6"/>
    <w:multiLevelType w:val="hybridMultilevel"/>
    <w:tmpl w:val="DFB82AF2"/>
    <w:lvl w:ilvl="0" w:tplc="2DF6B8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EF3003"/>
    <w:multiLevelType w:val="hybridMultilevel"/>
    <w:tmpl w:val="9EB4CCBA"/>
    <w:lvl w:ilvl="0" w:tplc="4E0A4C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E44C09"/>
    <w:multiLevelType w:val="hybridMultilevel"/>
    <w:tmpl w:val="A5145C1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81C66A8"/>
    <w:multiLevelType w:val="hybridMultilevel"/>
    <w:tmpl w:val="2564BDA6"/>
    <w:lvl w:ilvl="0" w:tplc="08090019">
      <w:start w:val="1"/>
      <w:numFmt w:val="low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AC75AC3"/>
    <w:multiLevelType w:val="multilevel"/>
    <w:tmpl w:val="8A94F67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5B064B96"/>
    <w:multiLevelType w:val="hybridMultilevel"/>
    <w:tmpl w:val="FA5A1764"/>
    <w:lvl w:ilvl="0" w:tplc="CD68C3AE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AC07F1"/>
    <w:multiLevelType w:val="hybridMultilevel"/>
    <w:tmpl w:val="3224EAE4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6C206E"/>
    <w:multiLevelType w:val="hybridMultilevel"/>
    <w:tmpl w:val="79228FE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2F45356"/>
    <w:multiLevelType w:val="hybridMultilevel"/>
    <w:tmpl w:val="6F5EC56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C9E1D90"/>
    <w:multiLevelType w:val="hybridMultilevel"/>
    <w:tmpl w:val="063CAF66"/>
    <w:lvl w:ilvl="0" w:tplc="CA860C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5663362">
    <w:abstractNumId w:val="7"/>
  </w:num>
  <w:num w:numId="2" w16cid:durableId="1808820984">
    <w:abstractNumId w:val="12"/>
  </w:num>
  <w:num w:numId="3" w16cid:durableId="783497029">
    <w:abstractNumId w:val="2"/>
  </w:num>
  <w:num w:numId="4" w16cid:durableId="1698313637">
    <w:abstractNumId w:val="5"/>
  </w:num>
  <w:num w:numId="5" w16cid:durableId="87891169">
    <w:abstractNumId w:val="0"/>
  </w:num>
  <w:num w:numId="6" w16cid:durableId="141894634">
    <w:abstractNumId w:val="14"/>
  </w:num>
  <w:num w:numId="7" w16cid:durableId="1207258723">
    <w:abstractNumId w:val="11"/>
  </w:num>
  <w:num w:numId="8" w16cid:durableId="769473050">
    <w:abstractNumId w:val="6"/>
  </w:num>
  <w:num w:numId="9" w16cid:durableId="897009461">
    <w:abstractNumId w:val="13"/>
  </w:num>
  <w:num w:numId="10" w16cid:durableId="621693537">
    <w:abstractNumId w:val="4"/>
  </w:num>
  <w:num w:numId="11" w16cid:durableId="1920746157">
    <w:abstractNumId w:val="3"/>
  </w:num>
  <w:num w:numId="12" w16cid:durableId="1127698732">
    <w:abstractNumId w:val="9"/>
  </w:num>
  <w:num w:numId="13" w16cid:durableId="935214075">
    <w:abstractNumId w:val="8"/>
  </w:num>
  <w:num w:numId="14" w16cid:durableId="425346850">
    <w:abstractNumId w:val="1"/>
  </w:num>
  <w:num w:numId="15" w16cid:durableId="209682534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42C"/>
    <w:rsid w:val="0000042C"/>
    <w:rsid w:val="00001BFD"/>
    <w:rsid w:val="0000237B"/>
    <w:rsid w:val="0000619B"/>
    <w:rsid w:val="00010FD6"/>
    <w:rsid w:val="0001553B"/>
    <w:rsid w:val="00015736"/>
    <w:rsid w:val="000212D1"/>
    <w:rsid w:val="000214C2"/>
    <w:rsid w:val="00021930"/>
    <w:rsid w:val="00022310"/>
    <w:rsid w:val="00025873"/>
    <w:rsid w:val="00031FAC"/>
    <w:rsid w:val="0003204A"/>
    <w:rsid w:val="00034317"/>
    <w:rsid w:val="00035ED0"/>
    <w:rsid w:val="00043C33"/>
    <w:rsid w:val="00060BD9"/>
    <w:rsid w:val="0006426D"/>
    <w:rsid w:val="000845FF"/>
    <w:rsid w:val="000901E0"/>
    <w:rsid w:val="00090335"/>
    <w:rsid w:val="00096393"/>
    <w:rsid w:val="000A3273"/>
    <w:rsid w:val="000A3F96"/>
    <w:rsid w:val="000A5670"/>
    <w:rsid w:val="000A582C"/>
    <w:rsid w:val="000B5AB2"/>
    <w:rsid w:val="000B5E73"/>
    <w:rsid w:val="000B7E41"/>
    <w:rsid w:val="000C0152"/>
    <w:rsid w:val="000C2000"/>
    <w:rsid w:val="000C29D9"/>
    <w:rsid w:val="000C38E6"/>
    <w:rsid w:val="000C39A5"/>
    <w:rsid w:val="000C3EDD"/>
    <w:rsid w:val="000C509B"/>
    <w:rsid w:val="000C5DD7"/>
    <w:rsid w:val="000D0F7C"/>
    <w:rsid w:val="000D2DF9"/>
    <w:rsid w:val="000D5C69"/>
    <w:rsid w:val="000D63D6"/>
    <w:rsid w:val="000D79CD"/>
    <w:rsid w:val="000E01B7"/>
    <w:rsid w:val="000E0526"/>
    <w:rsid w:val="000E0D83"/>
    <w:rsid w:val="000E681C"/>
    <w:rsid w:val="000E6BBE"/>
    <w:rsid w:val="000F1142"/>
    <w:rsid w:val="000F1245"/>
    <w:rsid w:val="000F66F0"/>
    <w:rsid w:val="00103FD7"/>
    <w:rsid w:val="00112F05"/>
    <w:rsid w:val="0011487E"/>
    <w:rsid w:val="00123CD9"/>
    <w:rsid w:val="00123EE1"/>
    <w:rsid w:val="001242DF"/>
    <w:rsid w:val="00124FDC"/>
    <w:rsid w:val="00125A80"/>
    <w:rsid w:val="001263FB"/>
    <w:rsid w:val="00130EAB"/>
    <w:rsid w:val="00131BC8"/>
    <w:rsid w:val="0013354D"/>
    <w:rsid w:val="001365FD"/>
    <w:rsid w:val="001376D0"/>
    <w:rsid w:val="00137912"/>
    <w:rsid w:val="0014303E"/>
    <w:rsid w:val="0014530F"/>
    <w:rsid w:val="001468EE"/>
    <w:rsid w:val="00147755"/>
    <w:rsid w:val="00151133"/>
    <w:rsid w:val="001516EA"/>
    <w:rsid w:val="00153961"/>
    <w:rsid w:val="00153FC1"/>
    <w:rsid w:val="001556B4"/>
    <w:rsid w:val="00157FF1"/>
    <w:rsid w:val="001648FC"/>
    <w:rsid w:val="00165280"/>
    <w:rsid w:val="001670C1"/>
    <w:rsid w:val="00172CB8"/>
    <w:rsid w:val="00173C6D"/>
    <w:rsid w:val="0018465E"/>
    <w:rsid w:val="00186BB7"/>
    <w:rsid w:val="001876E6"/>
    <w:rsid w:val="00192094"/>
    <w:rsid w:val="0019461D"/>
    <w:rsid w:val="001A1F87"/>
    <w:rsid w:val="001A4251"/>
    <w:rsid w:val="001A50EB"/>
    <w:rsid w:val="001A6CA2"/>
    <w:rsid w:val="001B033C"/>
    <w:rsid w:val="001B2DAF"/>
    <w:rsid w:val="001B5998"/>
    <w:rsid w:val="001C1663"/>
    <w:rsid w:val="001C2F3E"/>
    <w:rsid w:val="001C45E4"/>
    <w:rsid w:val="001C7B2F"/>
    <w:rsid w:val="001E0BB7"/>
    <w:rsid w:val="001E46AB"/>
    <w:rsid w:val="001E5F7C"/>
    <w:rsid w:val="001E6829"/>
    <w:rsid w:val="001E76C7"/>
    <w:rsid w:val="00204CD9"/>
    <w:rsid w:val="00205499"/>
    <w:rsid w:val="002123DF"/>
    <w:rsid w:val="002131DA"/>
    <w:rsid w:val="00215BCF"/>
    <w:rsid w:val="00234B9F"/>
    <w:rsid w:val="002372A8"/>
    <w:rsid w:val="0024109E"/>
    <w:rsid w:val="002412AD"/>
    <w:rsid w:val="00241658"/>
    <w:rsid w:val="00241C41"/>
    <w:rsid w:val="002433E4"/>
    <w:rsid w:val="002439B1"/>
    <w:rsid w:val="0024568A"/>
    <w:rsid w:val="00245B30"/>
    <w:rsid w:val="0025096F"/>
    <w:rsid w:val="002549E6"/>
    <w:rsid w:val="002610E5"/>
    <w:rsid w:val="00261FCC"/>
    <w:rsid w:val="00262F2A"/>
    <w:rsid w:val="002633B9"/>
    <w:rsid w:val="002677AD"/>
    <w:rsid w:val="0027281E"/>
    <w:rsid w:val="002809E2"/>
    <w:rsid w:val="00282CD0"/>
    <w:rsid w:val="00283B1E"/>
    <w:rsid w:val="0028745A"/>
    <w:rsid w:val="00287713"/>
    <w:rsid w:val="00295C84"/>
    <w:rsid w:val="00295D52"/>
    <w:rsid w:val="002970E5"/>
    <w:rsid w:val="002A1010"/>
    <w:rsid w:val="002A7829"/>
    <w:rsid w:val="002B4027"/>
    <w:rsid w:val="002B46E3"/>
    <w:rsid w:val="002B4928"/>
    <w:rsid w:val="002B5393"/>
    <w:rsid w:val="002B5531"/>
    <w:rsid w:val="002B5A77"/>
    <w:rsid w:val="002C14F8"/>
    <w:rsid w:val="002C4A24"/>
    <w:rsid w:val="002D1D9B"/>
    <w:rsid w:val="002D430D"/>
    <w:rsid w:val="002D5AAF"/>
    <w:rsid w:val="002E1C9A"/>
    <w:rsid w:val="002E23DA"/>
    <w:rsid w:val="002E304B"/>
    <w:rsid w:val="002E7FD1"/>
    <w:rsid w:val="002F1655"/>
    <w:rsid w:val="002F76D2"/>
    <w:rsid w:val="00310624"/>
    <w:rsid w:val="0031313F"/>
    <w:rsid w:val="0031408E"/>
    <w:rsid w:val="0032016C"/>
    <w:rsid w:val="003206AE"/>
    <w:rsid w:val="00340B9F"/>
    <w:rsid w:val="0034179B"/>
    <w:rsid w:val="0034558F"/>
    <w:rsid w:val="00346F92"/>
    <w:rsid w:val="003477DA"/>
    <w:rsid w:val="0035003A"/>
    <w:rsid w:val="00362FA2"/>
    <w:rsid w:val="00365919"/>
    <w:rsid w:val="0037475B"/>
    <w:rsid w:val="00376A1F"/>
    <w:rsid w:val="003831B2"/>
    <w:rsid w:val="003862FB"/>
    <w:rsid w:val="00386448"/>
    <w:rsid w:val="00391171"/>
    <w:rsid w:val="00391F17"/>
    <w:rsid w:val="00392682"/>
    <w:rsid w:val="00395F55"/>
    <w:rsid w:val="003A415B"/>
    <w:rsid w:val="003A56C1"/>
    <w:rsid w:val="003B35A3"/>
    <w:rsid w:val="003B5D0A"/>
    <w:rsid w:val="003C09F7"/>
    <w:rsid w:val="003C513A"/>
    <w:rsid w:val="003C5AA0"/>
    <w:rsid w:val="003D31B4"/>
    <w:rsid w:val="003D4B6C"/>
    <w:rsid w:val="003E0A6A"/>
    <w:rsid w:val="003E27EB"/>
    <w:rsid w:val="003E32B1"/>
    <w:rsid w:val="003F0917"/>
    <w:rsid w:val="003F4D18"/>
    <w:rsid w:val="003F4DDC"/>
    <w:rsid w:val="004050E3"/>
    <w:rsid w:val="00405505"/>
    <w:rsid w:val="004060A6"/>
    <w:rsid w:val="00406AB3"/>
    <w:rsid w:val="00421199"/>
    <w:rsid w:val="00421577"/>
    <w:rsid w:val="0042418A"/>
    <w:rsid w:val="00441479"/>
    <w:rsid w:val="00441749"/>
    <w:rsid w:val="00442FB5"/>
    <w:rsid w:val="004444D8"/>
    <w:rsid w:val="00453914"/>
    <w:rsid w:val="00455FF2"/>
    <w:rsid w:val="00463C7C"/>
    <w:rsid w:val="00463F0D"/>
    <w:rsid w:val="00464EB8"/>
    <w:rsid w:val="00465624"/>
    <w:rsid w:val="00471F3E"/>
    <w:rsid w:val="00472CDC"/>
    <w:rsid w:val="0048304A"/>
    <w:rsid w:val="00491741"/>
    <w:rsid w:val="004A1360"/>
    <w:rsid w:val="004A242C"/>
    <w:rsid w:val="004A27EA"/>
    <w:rsid w:val="004A32DD"/>
    <w:rsid w:val="004A3AE9"/>
    <w:rsid w:val="004A61EB"/>
    <w:rsid w:val="004B2447"/>
    <w:rsid w:val="004B46E8"/>
    <w:rsid w:val="004D0126"/>
    <w:rsid w:val="004D2495"/>
    <w:rsid w:val="004D4C70"/>
    <w:rsid w:val="004D7701"/>
    <w:rsid w:val="004E00D9"/>
    <w:rsid w:val="004E2AAC"/>
    <w:rsid w:val="004E51BD"/>
    <w:rsid w:val="004F05FF"/>
    <w:rsid w:val="004F336E"/>
    <w:rsid w:val="004F68F2"/>
    <w:rsid w:val="005010FE"/>
    <w:rsid w:val="005037EE"/>
    <w:rsid w:val="00504892"/>
    <w:rsid w:val="00506B05"/>
    <w:rsid w:val="00510FAB"/>
    <w:rsid w:val="005136EF"/>
    <w:rsid w:val="00516F5C"/>
    <w:rsid w:val="00520937"/>
    <w:rsid w:val="00524922"/>
    <w:rsid w:val="005255DB"/>
    <w:rsid w:val="00526685"/>
    <w:rsid w:val="00533CBB"/>
    <w:rsid w:val="00537F6A"/>
    <w:rsid w:val="00554523"/>
    <w:rsid w:val="005553F2"/>
    <w:rsid w:val="005566E3"/>
    <w:rsid w:val="00557959"/>
    <w:rsid w:val="00560981"/>
    <w:rsid w:val="00561D07"/>
    <w:rsid w:val="0056628D"/>
    <w:rsid w:val="005701DC"/>
    <w:rsid w:val="005804FF"/>
    <w:rsid w:val="0058085E"/>
    <w:rsid w:val="00584688"/>
    <w:rsid w:val="00584D5E"/>
    <w:rsid w:val="00592026"/>
    <w:rsid w:val="00595F89"/>
    <w:rsid w:val="005A7B0B"/>
    <w:rsid w:val="005B482F"/>
    <w:rsid w:val="005C01EB"/>
    <w:rsid w:val="005C0A21"/>
    <w:rsid w:val="005C0DC8"/>
    <w:rsid w:val="005C1DE0"/>
    <w:rsid w:val="005E0EB6"/>
    <w:rsid w:val="005E6389"/>
    <w:rsid w:val="005F5329"/>
    <w:rsid w:val="005F6772"/>
    <w:rsid w:val="005F70FF"/>
    <w:rsid w:val="0060380B"/>
    <w:rsid w:val="00604038"/>
    <w:rsid w:val="00606F94"/>
    <w:rsid w:val="00607059"/>
    <w:rsid w:val="006075B9"/>
    <w:rsid w:val="006161EF"/>
    <w:rsid w:val="00617FE9"/>
    <w:rsid w:val="0062051F"/>
    <w:rsid w:val="00627D42"/>
    <w:rsid w:val="0063230E"/>
    <w:rsid w:val="00637E0C"/>
    <w:rsid w:val="0064241E"/>
    <w:rsid w:val="00646AAD"/>
    <w:rsid w:val="00646F4A"/>
    <w:rsid w:val="006536AF"/>
    <w:rsid w:val="006545A2"/>
    <w:rsid w:val="006579B5"/>
    <w:rsid w:val="00660593"/>
    <w:rsid w:val="00661D00"/>
    <w:rsid w:val="00662DE9"/>
    <w:rsid w:val="0066468B"/>
    <w:rsid w:val="00666A73"/>
    <w:rsid w:val="00666F7D"/>
    <w:rsid w:val="006672A3"/>
    <w:rsid w:val="00674A45"/>
    <w:rsid w:val="00676E64"/>
    <w:rsid w:val="00677085"/>
    <w:rsid w:val="006838BD"/>
    <w:rsid w:val="00687725"/>
    <w:rsid w:val="006901E5"/>
    <w:rsid w:val="006908C0"/>
    <w:rsid w:val="00691963"/>
    <w:rsid w:val="00694A0A"/>
    <w:rsid w:val="00697060"/>
    <w:rsid w:val="006A1460"/>
    <w:rsid w:val="006A412D"/>
    <w:rsid w:val="006A6327"/>
    <w:rsid w:val="006A6C1A"/>
    <w:rsid w:val="006B55E9"/>
    <w:rsid w:val="006C1331"/>
    <w:rsid w:val="006C2960"/>
    <w:rsid w:val="006C5D64"/>
    <w:rsid w:val="006D0652"/>
    <w:rsid w:val="006E0ED6"/>
    <w:rsid w:val="006E293C"/>
    <w:rsid w:val="006E4C47"/>
    <w:rsid w:val="006F1391"/>
    <w:rsid w:val="006F1C08"/>
    <w:rsid w:val="006F423B"/>
    <w:rsid w:val="006F4FCC"/>
    <w:rsid w:val="006F618D"/>
    <w:rsid w:val="0070537D"/>
    <w:rsid w:val="0070720F"/>
    <w:rsid w:val="00710C1E"/>
    <w:rsid w:val="00713F0B"/>
    <w:rsid w:val="00715FF0"/>
    <w:rsid w:val="0072027D"/>
    <w:rsid w:val="00722004"/>
    <w:rsid w:val="00722301"/>
    <w:rsid w:val="007226B9"/>
    <w:rsid w:val="0072302C"/>
    <w:rsid w:val="00723085"/>
    <w:rsid w:val="007249AA"/>
    <w:rsid w:val="007253EA"/>
    <w:rsid w:val="00725E72"/>
    <w:rsid w:val="00731BFA"/>
    <w:rsid w:val="00734473"/>
    <w:rsid w:val="0073627A"/>
    <w:rsid w:val="00737080"/>
    <w:rsid w:val="00737E55"/>
    <w:rsid w:val="00740D9B"/>
    <w:rsid w:val="00747D28"/>
    <w:rsid w:val="007503C6"/>
    <w:rsid w:val="00750883"/>
    <w:rsid w:val="00752134"/>
    <w:rsid w:val="00752175"/>
    <w:rsid w:val="00752520"/>
    <w:rsid w:val="00752DB4"/>
    <w:rsid w:val="0076636B"/>
    <w:rsid w:val="00771F12"/>
    <w:rsid w:val="007744A1"/>
    <w:rsid w:val="007804E9"/>
    <w:rsid w:val="00780FBC"/>
    <w:rsid w:val="00781C7F"/>
    <w:rsid w:val="00782C74"/>
    <w:rsid w:val="007854AA"/>
    <w:rsid w:val="00787050"/>
    <w:rsid w:val="00792AC4"/>
    <w:rsid w:val="0079372F"/>
    <w:rsid w:val="00794EA5"/>
    <w:rsid w:val="007C74DB"/>
    <w:rsid w:val="007D08C2"/>
    <w:rsid w:val="007D511A"/>
    <w:rsid w:val="007D62CD"/>
    <w:rsid w:val="007D6D63"/>
    <w:rsid w:val="007E526B"/>
    <w:rsid w:val="007E6530"/>
    <w:rsid w:val="007E6D97"/>
    <w:rsid w:val="007E7CED"/>
    <w:rsid w:val="007F2642"/>
    <w:rsid w:val="007F66C1"/>
    <w:rsid w:val="007F6956"/>
    <w:rsid w:val="007F7434"/>
    <w:rsid w:val="007F79C5"/>
    <w:rsid w:val="0080072F"/>
    <w:rsid w:val="00801C1F"/>
    <w:rsid w:val="00805392"/>
    <w:rsid w:val="00806C27"/>
    <w:rsid w:val="00807D9F"/>
    <w:rsid w:val="00810722"/>
    <w:rsid w:val="0081248D"/>
    <w:rsid w:val="00816449"/>
    <w:rsid w:val="00822A89"/>
    <w:rsid w:val="00822DB7"/>
    <w:rsid w:val="00826269"/>
    <w:rsid w:val="00831B45"/>
    <w:rsid w:val="00834753"/>
    <w:rsid w:val="00835FB4"/>
    <w:rsid w:val="00844E47"/>
    <w:rsid w:val="008453B2"/>
    <w:rsid w:val="008472C8"/>
    <w:rsid w:val="008579DB"/>
    <w:rsid w:val="008603D4"/>
    <w:rsid w:val="0086153C"/>
    <w:rsid w:val="00863B00"/>
    <w:rsid w:val="00877AD9"/>
    <w:rsid w:val="0088117C"/>
    <w:rsid w:val="00883620"/>
    <w:rsid w:val="00883C5E"/>
    <w:rsid w:val="00890E44"/>
    <w:rsid w:val="00891E61"/>
    <w:rsid w:val="00893643"/>
    <w:rsid w:val="00896425"/>
    <w:rsid w:val="00897ECA"/>
    <w:rsid w:val="008A2192"/>
    <w:rsid w:val="008A3D39"/>
    <w:rsid w:val="008A4D14"/>
    <w:rsid w:val="008A753B"/>
    <w:rsid w:val="008A7594"/>
    <w:rsid w:val="008A75E7"/>
    <w:rsid w:val="008B11FC"/>
    <w:rsid w:val="008B25DE"/>
    <w:rsid w:val="008B2BB1"/>
    <w:rsid w:val="008B3E3D"/>
    <w:rsid w:val="008C1198"/>
    <w:rsid w:val="008C6759"/>
    <w:rsid w:val="008D11C3"/>
    <w:rsid w:val="008D645C"/>
    <w:rsid w:val="008D651E"/>
    <w:rsid w:val="008D6A99"/>
    <w:rsid w:val="008E08AD"/>
    <w:rsid w:val="008E1680"/>
    <w:rsid w:val="008E53B3"/>
    <w:rsid w:val="008E5B2C"/>
    <w:rsid w:val="008E69C4"/>
    <w:rsid w:val="008F0E13"/>
    <w:rsid w:val="008F2039"/>
    <w:rsid w:val="009035FF"/>
    <w:rsid w:val="009042C9"/>
    <w:rsid w:val="00904ABF"/>
    <w:rsid w:val="00905412"/>
    <w:rsid w:val="009128E5"/>
    <w:rsid w:val="00913C7D"/>
    <w:rsid w:val="009178F5"/>
    <w:rsid w:val="00921217"/>
    <w:rsid w:val="00923E29"/>
    <w:rsid w:val="009245DA"/>
    <w:rsid w:val="00924B7F"/>
    <w:rsid w:val="0094035F"/>
    <w:rsid w:val="009412B3"/>
    <w:rsid w:val="00941955"/>
    <w:rsid w:val="00942ED3"/>
    <w:rsid w:val="00943248"/>
    <w:rsid w:val="00956BF3"/>
    <w:rsid w:val="00957F40"/>
    <w:rsid w:val="00963752"/>
    <w:rsid w:val="00963BE1"/>
    <w:rsid w:val="00966FEF"/>
    <w:rsid w:val="00970754"/>
    <w:rsid w:val="009765FA"/>
    <w:rsid w:val="00981811"/>
    <w:rsid w:val="00984188"/>
    <w:rsid w:val="00991A02"/>
    <w:rsid w:val="00991C09"/>
    <w:rsid w:val="009948EF"/>
    <w:rsid w:val="009977CF"/>
    <w:rsid w:val="009A1857"/>
    <w:rsid w:val="009A4CD7"/>
    <w:rsid w:val="009A6CD4"/>
    <w:rsid w:val="009C002B"/>
    <w:rsid w:val="009C2379"/>
    <w:rsid w:val="009C5532"/>
    <w:rsid w:val="009D0852"/>
    <w:rsid w:val="009D2214"/>
    <w:rsid w:val="009D5065"/>
    <w:rsid w:val="009D5B3C"/>
    <w:rsid w:val="009D5B75"/>
    <w:rsid w:val="009D6341"/>
    <w:rsid w:val="009E0A7F"/>
    <w:rsid w:val="009E4D19"/>
    <w:rsid w:val="009E6335"/>
    <w:rsid w:val="009F12D9"/>
    <w:rsid w:val="009F2503"/>
    <w:rsid w:val="009F78CE"/>
    <w:rsid w:val="00A06FEA"/>
    <w:rsid w:val="00A07778"/>
    <w:rsid w:val="00A13661"/>
    <w:rsid w:val="00A3080B"/>
    <w:rsid w:val="00A30EBF"/>
    <w:rsid w:val="00A364D8"/>
    <w:rsid w:val="00A51413"/>
    <w:rsid w:val="00A6361B"/>
    <w:rsid w:val="00A64C5B"/>
    <w:rsid w:val="00A824B2"/>
    <w:rsid w:val="00A84615"/>
    <w:rsid w:val="00A85DEC"/>
    <w:rsid w:val="00A86397"/>
    <w:rsid w:val="00A863EA"/>
    <w:rsid w:val="00A9167F"/>
    <w:rsid w:val="00A97344"/>
    <w:rsid w:val="00AA0384"/>
    <w:rsid w:val="00AA55B5"/>
    <w:rsid w:val="00AA5CCD"/>
    <w:rsid w:val="00AA6353"/>
    <w:rsid w:val="00AA66D6"/>
    <w:rsid w:val="00AA6DE3"/>
    <w:rsid w:val="00AB5CAC"/>
    <w:rsid w:val="00AC13AC"/>
    <w:rsid w:val="00AC2EE5"/>
    <w:rsid w:val="00AC59F6"/>
    <w:rsid w:val="00AC6223"/>
    <w:rsid w:val="00AC7873"/>
    <w:rsid w:val="00AD05C1"/>
    <w:rsid w:val="00AD07FC"/>
    <w:rsid w:val="00AD1E07"/>
    <w:rsid w:val="00AD690B"/>
    <w:rsid w:val="00AD7600"/>
    <w:rsid w:val="00AE472A"/>
    <w:rsid w:val="00AE67F7"/>
    <w:rsid w:val="00AF1668"/>
    <w:rsid w:val="00AF3946"/>
    <w:rsid w:val="00B04554"/>
    <w:rsid w:val="00B04F96"/>
    <w:rsid w:val="00B0586D"/>
    <w:rsid w:val="00B06940"/>
    <w:rsid w:val="00B06C4D"/>
    <w:rsid w:val="00B074DE"/>
    <w:rsid w:val="00B14798"/>
    <w:rsid w:val="00B1686A"/>
    <w:rsid w:val="00B17733"/>
    <w:rsid w:val="00B244D0"/>
    <w:rsid w:val="00B3319D"/>
    <w:rsid w:val="00B34D79"/>
    <w:rsid w:val="00B40C3E"/>
    <w:rsid w:val="00B42432"/>
    <w:rsid w:val="00B444A6"/>
    <w:rsid w:val="00B51DAB"/>
    <w:rsid w:val="00B52BA8"/>
    <w:rsid w:val="00B54153"/>
    <w:rsid w:val="00B55E42"/>
    <w:rsid w:val="00B56F9E"/>
    <w:rsid w:val="00B61D87"/>
    <w:rsid w:val="00B64B6B"/>
    <w:rsid w:val="00B71A19"/>
    <w:rsid w:val="00B7284B"/>
    <w:rsid w:val="00B76B2C"/>
    <w:rsid w:val="00B857C6"/>
    <w:rsid w:val="00B865E4"/>
    <w:rsid w:val="00B907A8"/>
    <w:rsid w:val="00B91E7E"/>
    <w:rsid w:val="00B93E71"/>
    <w:rsid w:val="00B950A2"/>
    <w:rsid w:val="00BA3F96"/>
    <w:rsid w:val="00BA5EA1"/>
    <w:rsid w:val="00BA6483"/>
    <w:rsid w:val="00BB03E7"/>
    <w:rsid w:val="00BB2CC3"/>
    <w:rsid w:val="00BC5B06"/>
    <w:rsid w:val="00BD01FA"/>
    <w:rsid w:val="00BD0474"/>
    <w:rsid w:val="00BD25D9"/>
    <w:rsid w:val="00BD4F08"/>
    <w:rsid w:val="00BD4FB5"/>
    <w:rsid w:val="00BD5CD3"/>
    <w:rsid w:val="00BD742D"/>
    <w:rsid w:val="00BE48A4"/>
    <w:rsid w:val="00BE70BD"/>
    <w:rsid w:val="00BE7738"/>
    <w:rsid w:val="00BF2EA2"/>
    <w:rsid w:val="00BF7F73"/>
    <w:rsid w:val="00C07754"/>
    <w:rsid w:val="00C113FB"/>
    <w:rsid w:val="00C21962"/>
    <w:rsid w:val="00C21AB9"/>
    <w:rsid w:val="00C222F4"/>
    <w:rsid w:val="00C2446D"/>
    <w:rsid w:val="00C2639F"/>
    <w:rsid w:val="00C275D1"/>
    <w:rsid w:val="00C32565"/>
    <w:rsid w:val="00C3280C"/>
    <w:rsid w:val="00C33C4A"/>
    <w:rsid w:val="00C37C7E"/>
    <w:rsid w:val="00C41127"/>
    <w:rsid w:val="00C45255"/>
    <w:rsid w:val="00C456A5"/>
    <w:rsid w:val="00C45A14"/>
    <w:rsid w:val="00C54F81"/>
    <w:rsid w:val="00C55E22"/>
    <w:rsid w:val="00C62339"/>
    <w:rsid w:val="00C70523"/>
    <w:rsid w:val="00C73AEF"/>
    <w:rsid w:val="00C73FBE"/>
    <w:rsid w:val="00C7530F"/>
    <w:rsid w:val="00C77797"/>
    <w:rsid w:val="00C8064D"/>
    <w:rsid w:val="00C816E4"/>
    <w:rsid w:val="00C82527"/>
    <w:rsid w:val="00C86D8C"/>
    <w:rsid w:val="00C90F67"/>
    <w:rsid w:val="00C9418B"/>
    <w:rsid w:val="00C95948"/>
    <w:rsid w:val="00C96C94"/>
    <w:rsid w:val="00C96FC1"/>
    <w:rsid w:val="00C97C18"/>
    <w:rsid w:val="00CA1CEA"/>
    <w:rsid w:val="00CA7401"/>
    <w:rsid w:val="00CB4CB6"/>
    <w:rsid w:val="00CB564D"/>
    <w:rsid w:val="00CC16EB"/>
    <w:rsid w:val="00CC2073"/>
    <w:rsid w:val="00CC2E7F"/>
    <w:rsid w:val="00CC4F7C"/>
    <w:rsid w:val="00CC547A"/>
    <w:rsid w:val="00CC6551"/>
    <w:rsid w:val="00CD1315"/>
    <w:rsid w:val="00CD76EC"/>
    <w:rsid w:val="00CE2BD7"/>
    <w:rsid w:val="00CE2C5A"/>
    <w:rsid w:val="00CE2D6F"/>
    <w:rsid w:val="00CE4358"/>
    <w:rsid w:val="00CF03E8"/>
    <w:rsid w:val="00CF0BC9"/>
    <w:rsid w:val="00D00A01"/>
    <w:rsid w:val="00D03D2C"/>
    <w:rsid w:val="00D04AC1"/>
    <w:rsid w:val="00D076A6"/>
    <w:rsid w:val="00D1185E"/>
    <w:rsid w:val="00D12723"/>
    <w:rsid w:val="00D14FD3"/>
    <w:rsid w:val="00D16F77"/>
    <w:rsid w:val="00D1732C"/>
    <w:rsid w:val="00D2301B"/>
    <w:rsid w:val="00D3672B"/>
    <w:rsid w:val="00D37F4B"/>
    <w:rsid w:val="00D40EE9"/>
    <w:rsid w:val="00D44E55"/>
    <w:rsid w:val="00D470C8"/>
    <w:rsid w:val="00D52C34"/>
    <w:rsid w:val="00D56F14"/>
    <w:rsid w:val="00D71F0C"/>
    <w:rsid w:val="00D77F76"/>
    <w:rsid w:val="00D81343"/>
    <w:rsid w:val="00D825AD"/>
    <w:rsid w:val="00D84879"/>
    <w:rsid w:val="00D92435"/>
    <w:rsid w:val="00D94294"/>
    <w:rsid w:val="00D97322"/>
    <w:rsid w:val="00DA60A6"/>
    <w:rsid w:val="00DA762D"/>
    <w:rsid w:val="00DA7A3A"/>
    <w:rsid w:val="00DB4545"/>
    <w:rsid w:val="00DB4D60"/>
    <w:rsid w:val="00DB6384"/>
    <w:rsid w:val="00DC281C"/>
    <w:rsid w:val="00DC7B36"/>
    <w:rsid w:val="00DD4461"/>
    <w:rsid w:val="00DD73C4"/>
    <w:rsid w:val="00DE3C08"/>
    <w:rsid w:val="00DE7B7E"/>
    <w:rsid w:val="00DF0016"/>
    <w:rsid w:val="00DF04B0"/>
    <w:rsid w:val="00DF13B7"/>
    <w:rsid w:val="00DF6AFA"/>
    <w:rsid w:val="00DF7D50"/>
    <w:rsid w:val="00E0326A"/>
    <w:rsid w:val="00E0367A"/>
    <w:rsid w:val="00E037F9"/>
    <w:rsid w:val="00E06355"/>
    <w:rsid w:val="00E1498C"/>
    <w:rsid w:val="00E20071"/>
    <w:rsid w:val="00E22AC8"/>
    <w:rsid w:val="00E24060"/>
    <w:rsid w:val="00E26480"/>
    <w:rsid w:val="00E277F9"/>
    <w:rsid w:val="00E36790"/>
    <w:rsid w:val="00E369D6"/>
    <w:rsid w:val="00E41669"/>
    <w:rsid w:val="00E4176F"/>
    <w:rsid w:val="00E429B7"/>
    <w:rsid w:val="00E452C2"/>
    <w:rsid w:val="00E45A0B"/>
    <w:rsid w:val="00E47006"/>
    <w:rsid w:val="00E51089"/>
    <w:rsid w:val="00E63B57"/>
    <w:rsid w:val="00E64E13"/>
    <w:rsid w:val="00E67945"/>
    <w:rsid w:val="00E701F2"/>
    <w:rsid w:val="00E73E88"/>
    <w:rsid w:val="00E760A6"/>
    <w:rsid w:val="00E8014B"/>
    <w:rsid w:val="00E93565"/>
    <w:rsid w:val="00E94B92"/>
    <w:rsid w:val="00EA2EA3"/>
    <w:rsid w:val="00EA6F7E"/>
    <w:rsid w:val="00EA7AE1"/>
    <w:rsid w:val="00EB2C30"/>
    <w:rsid w:val="00EB50F7"/>
    <w:rsid w:val="00EB77BE"/>
    <w:rsid w:val="00EC178F"/>
    <w:rsid w:val="00ED1732"/>
    <w:rsid w:val="00EE18F1"/>
    <w:rsid w:val="00EE1B6A"/>
    <w:rsid w:val="00EE6DB2"/>
    <w:rsid w:val="00EF01BA"/>
    <w:rsid w:val="00EF0A29"/>
    <w:rsid w:val="00EF1580"/>
    <w:rsid w:val="00EF7159"/>
    <w:rsid w:val="00F00CB0"/>
    <w:rsid w:val="00F036A3"/>
    <w:rsid w:val="00F06235"/>
    <w:rsid w:val="00F1064C"/>
    <w:rsid w:val="00F11D05"/>
    <w:rsid w:val="00F15E29"/>
    <w:rsid w:val="00F164DD"/>
    <w:rsid w:val="00F2054D"/>
    <w:rsid w:val="00F20ED2"/>
    <w:rsid w:val="00F22A0B"/>
    <w:rsid w:val="00F30CAB"/>
    <w:rsid w:val="00F34A7D"/>
    <w:rsid w:val="00F363A3"/>
    <w:rsid w:val="00F4238C"/>
    <w:rsid w:val="00F46CD8"/>
    <w:rsid w:val="00F47286"/>
    <w:rsid w:val="00F54816"/>
    <w:rsid w:val="00F60ADF"/>
    <w:rsid w:val="00F624B9"/>
    <w:rsid w:val="00F647AC"/>
    <w:rsid w:val="00F70246"/>
    <w:rsid w:val="00F8484D"/>
    <w:rsid w:val="00F86426"/>
    <w:rsid w:val="00FA2AEE"/>
    <w:rsid w:val="00FA352F"/>
    <w:rsid w:val="00FA791D"/>
    <w:rsid w:val="00FB08EC"/>
    <w:rsid w:val="00FB35FA"/>
    <w:rsid w:val="00FB39ED"/>
    <w:rsid w:val="00FB57BB"/>
    <w:rsid w:val="00FB5F26"/>
    <w:rsid w:val="00FB6301"/>
    <w:rsid w:val="00FD08FF"/>
    <w:rsid w:val="00FD47FD"/>
    <w:rsid w:val="00FD4F0A"/>
    <w:rsid w:val="00FD6B17"/>
    <w:rsid w:val="00FD6F7D"/>
    <w:rsid w:val="00FE0E43"/>
    <w:rsid w:val="00FE4FDA"/>
    <w:rsid w:val="00FF2458"/>
    <w:rsid w:val="00FF4B36"/>
    <w:rsid w:val="00FF50F2"/>
    <w:rsid w:val="00FF68E1"/>
    <w:rsid w:val="015E798E"/>
    <w:rsid w:val="0298D95F"/>
    <w:rsid w:val="0298ECE6"/>
    <w:rsid w:val="02F8C036"/>
    <w:rsid w:val="03CFA324"/>
    <w:rsid w:val="0498428A"/>
    <w:rsid w:val="0655E369"/>
    <w:rsid w:val="065B59CE"/>
    <w:rsid w:val="0721753C"/>
    <w:rsid w:val="07E71108"/>
    <w:rsid w:val="07EDEAD3"/>
    <w:rsid w:val="0848E202"/>
    <w:rsid w:val="087F7219"/>
    <w:rsid w:val="0A66504F"/>
    <w:rsid w:val="0C04DF3D"/>
    <w:rsid w:val="0C26E783"/>
    <w:rsid w:val="0C3E1D1C"/>
    <w:rsid w:val="0C54E4A9"/>
    <w:rsid w:val="0C5863DE"/>
    <w:rsid w:val="0F60F082"/>
    <w:rsid w:val="0F7D178B"/>
    <w:rsid w:val="0FEF3D42"/>
    <w:rsid w:val="1025945F"/>
    <w:rsid w:val="10332971"/>
    <w:rsid w:val="111E53F4"/>
    <w:rsid w:val="11E7C07D"/>
    <w:rsid w:val="1257AEC3"/>
    <w:rsid w:val="12B1DC5E"/>
    <w:rsid w:val="14279551"/>
    <w:rsid w:val="1453EA76"/>
    <w:rsid w:val="149BD6A8"/>
    <w:rsid w:val="1730017A"/>
    <w:rsid w:val="17F6BEAB"/>
    <w:rsid w:val="18748CB4"/>
    <w:rsid w:val="1949333C"/>
    <w:rsid w:val="196D8069"/>
    <w:rsid w:val="197FA6C7"/>
    <w:rsid w:val="1B0BE5CC"/>
    <w:rsid w:val="1C37DC86"/>
    <w:rsid w:val="1D1A5272"/>
    <w:rsid w:val="1D3EFB00"/>
    <w:rsid w:val="1DC3F780"/>
    <w:rsid w:val="1E0D7CEF"/>
    <w:rsid w:val="1E23EAE5"/>
    <w:rsid w:val="20DABCF2"/>
    <w:rsid w:val="229FEE8F"/>
    <w:rsid w:val="2412F440"/>
    <w:rsid w:val="25F945EF"/>
    <w:rsid w:val="2665062D"/>
    <w:rsid w:val="27C1FFB9"/>
    <w:rsid w:val="289F8BE2"/>
    <w:rsid w:val="28A04CFA"/>
    <w:rsid w:val="28AF5107"/>
    <w:rsid w:val="28BFB455"/>
    <w:rsid w:val="28CF5505"/>
    <w:rsid w:val="290D9A04"/>
    <w:rsid w:val="2940302D"/>
    <w:rsid w:val="296CF82A"/>
    <w:rsid w:val="29CD1423"/>
    <w:rsid w:val="29D1CE24"/>
    <w:rsid w:val="2A2DF8C3"/>
    <w:rsid w:val="2A4A644D"/>
    <w:rsid w:val="2AA9FF03"/>
    <w:rsid w:val="2CF65B41"/>
    <w:rsid w:val="2D8030A7"/>
    <w:rsid w:val="2DEAA539"/>
    <w:rsid w:val="2F113E87"/>
    <w:rsid w:val="2F2CC465"/>
    <w:rsid w:val="3000209F"/>
    <w:rsid w:val="304DB1FB"/>
    <w:rsid w:val="30952122"/>
    <w:rsid w:val="30FB4464"/>
    <w:rsid w:val="322466BB"/>
    <w:rsid w:val="350473F4"/>
    <w:rsid w:val="374BF0F4"/>
    <w:rsid w:val="37DC2503"/>
    <w:rsid w:val="389C3B54"/>
    <w:rsid w:val="38B79FA7"/>
    <w:rsid w:val="394D341B"/>
    <w:rsid w:val="396B00B3"/>
    <w:rsid w:val="3979CF20"/>
    <w:rsid w:val="39D21955"/>
    <w:rsid w:val="3B21E357"/>
    <w:rsid w:val="3C1CDB57"/>
    <w:rsid w:val="3CB21960"/>
    <w:rsid w:val="3CF475A3"/>
    <w:rsid w:val="3D4F6775"/>
    <w:rsid w:val="3D9E838E"/>
    <w:rsid w:val="3DA1463F"/>
    <w:rsid w:val="3DDE9709"/>
    <w:rsid w:val="3DE47C2A"/>
    <w:rsid w:val="3E02E34E"/>
    <w:rsid w:val="3E40E70A"/>
    <w:rsid w:val="3E97458A"/>
    <w:rsid w:val="3F29656E"/>
    <w:rsid w:val="3FA3A4B3"/>
    <w:rsid w:val="3FF2B25D"/>
    <w:rsid w:val="413186FE"/>
    <w:rsid w:val="435C23ED"/>
    <w:rsid w:val="4378F9CF"/>
    <w:rsid w:val="43A79768"/>
    <w:rsid w:val="44ED5480"/>
    <w:rsid w:val="457EF775"/>
    <w:rsid w:val="45F7E4CC"/>
    <w:rsid w:val="466E78F6"/>
    <w:rsid w:val="48155CB7"/>
    <w:rsid w:val="483AC594"/>
    <w:rsid w:val="48910E42"/>
    <w:rsid w:val="491D4043"/>
    <w:rsid w:val="49A93B17"/>
    <w:rsid w:val="49C47631"/>
    <w:rsid w:val="4B2E124F"/>
    <w:rsid w:val="4B4CE14E"/>
    <w:rsid w:val="4BF0F061"/>
    <w:rsid w:val="4C671AD6"/>
    <w:rsid w:val="4CBAEF58"/>
    <w:rsid w:val="4D90447F"/>
    <w:rsid w:val="4DCF73CF"/>
    <w:rsid w:val="4DF1BF3C"/>
    <w:rsid w:val="4F380031"/>
    <w:rsid w:val="4F7E74CD"/>
    <w:rsid w:val="4FBE9B81"/>
    <w:rsid w:val="50987CAA"/>
    <w:rsid w:val="51275FE9"/>
    <w:rsid w:val="51DE8E88"/>
    <w:rsid w:val="52CC1935"/>
    <w:rsid w:val="5360771F"/>
    <w:rsid w:val="540D986B"/>
    <w:rsid w:val="557D5326"/>
    <w:rsid w:val="5589B994"/>
    <w:rsid w:val="56794B8A"/>
    <w:rsid w:val="56825D73"/>
    <w:rsid w:val="5700F64E"/>
    <w:rsid w:val="577A7969"/>
    <w:rsid w:val="577F992A"/>
    <w:rsid w:val="586A1CC5"/>
    <w:rsid w:val="58750429"/>
    <w:rsid w:val="5902399F"/>
    <w:rsid w:val="5B443686"/>
    <w:rsid w:val="5BD969DE"/>
    <w:rsid w:val="5C1AAEB9"/>
    <w:rsid w:val="5C273517"/>
    <w:rsid w:val="5C6EE995"/>
    <w:rsid w:val="5C7C10DF"/>
    <w:rsid w:val="5CB4298A"/>
    <w:rsid w:val="5CD124F4"/>
    <w:rsid w:val="5CE80BFF"/>
    <w:rsid w:val="5CEBD69A"/>
    <w:rsid w:val="5D373971"/>
    <w:rsid w:val="5D9A0592"/>
    <w:rsid w:val="5DF76E42"/>
    <w:rsid w:val="5E107063"/>
    <w:rsid w:val="5E39EE98"/>
    <w:rsid w:val="5E95911C"/>
    <w:rsid w:val="5F2E8A64"/>
    <w:rsid w:val="5FA2D065"/>
    <w:rsid w:val="5FF9DD48"/>
    <w:rsid w:val="60882C2D"/>
    <w:rsid w:val="60A89161"/>
    <w:rsid w:val="60C6D198"/>
    <w:rsid w:val="61BCF5F3"/>
    <w:rsid w:val="627A7E35"/>
    <w:rsid w:val="636BE0CE"/>
    <w:rsid w:val="641F2541"/>
    <w:rsid w:val="647FD8DA"/>
    <w:rsid w:val="6518BD1B"/>
    <w:rsid w:val="659812E3"/>
    <w:rsid w:val="65DE6DF9"/>
    <w:rsid w:val="67BCB6FE"/>
    <w:rsid w:val="67D12D60"/>
    <w:rsid w:val="67F67030"/>
    <w:rsid w:val="690E20B1"/>
    <w:rsid w:val="696ACEFA"/>
    <w:rsid w:val="69D1CE9B"/>
    <w:rsid w:val="6A57CA8F"/>
    <w:rsid w:val="6A5E4D17"/>
    <w:rsid w:val="6A86EC38"/>
    <w:rsid w:val="6B7CCA54"/>
    <w:rsid w:val="6B8521CD"/>
    <w:rsid w:val="6BA63B1C"/>
    <w:rsid w:val="6CBBAE2C"/>
    <w:rsid w:val="6D395096"/>
    <w:rsid w:val="6D9F8AC3"/>
    <w:rsid w:val="6E3FF599"/>
    <w:rsid w:val="6EDEF5AB"/>
    <w:rsid w:val="6F107809"/>
    <w:rsid w:val="6F1FDE5C"/>
    <w:rsid w:val="6F3EAB5B"/>
    <w:rsid w:val="6F52E1BB"/>
    <w:rsid w:val="6FA9AB19"/>
    <w:rsid w:val="6FDBEB4E"/>
    <w:rsid w:val="700F0BF3"/>
    <w:rsid w:val="70428811"/>
    <w:rsid w:val="704C7D31"/>
    <w:rsid w:val="72BFD7EC"/>
    <w:rsid w:val="7301A905"/>
    <w:rsid w:val="73123A0D"/>
    <w:rsid w:val="75140E69"/>
    <w:rsid w:val="76919EB0"/>
    <w:rsid w:val="76F8388D"/>
    <w:rsid w:val="775579C0"/>
    <w:rsid w:val="7847AA59"/>
    <w:rsid w:val="787AC468"/>
    <w:rsid w:val="78A1ACBF"/>
    <w:rsid w:val="79F98D1F"/>
    <w:rsid w:val="7A0304BA"/>
    <w:rsid w:val="7A5B98B6"/>
    <w:rsid w:val="7B06E265"/>
    <w:rsid w:val="7B5D2AD2"/>
    <w:rsid w:val="7B826D66"/>
    <w:rsid w:val="7CA35EE3"/>
    <w:rsid w:val="7CBC4EB5"/>
    <w:rsid w:val="7CD2ADBD"/>
    <w:rsid w:val="7CDEB960"/>
    <w:rsid w:val="7D26984A"/>
    <w:rsid w:val="7E3F0394"/>
    <w:rsid w:val="7E5D16D6"/>
    <w:rsid w:val="7E97D483"/>
    <w:rsid w:val="7EBC9FBF"/>
    <w:rsid w:val="7EFADC2F"/>
    <w:rsid w:val="7F6E14CE"/>
    <w:rsid w:val="7FA3B429"/>
    <w:rsid w:val="7FFEF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AD5D27"/>
  <w15:chartTrackingRefBased/>
  <w15:docId w15:val="{90CEE318-8751-4141-805E-D69434098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3EDD"/>
    <w:pPr>
      <w:keepNext/>
      <w:keepLines/>
      <w:spacing w:before="60" w:after="60"/>
      <w:outlineLvl w:val="0"/>
    </w:pPr>
    <w:rPr>
      <w:rFonts w:ascii="Calibri" w:eastAsiaTheme="majorEastAsia" w:hAnsi="Calibri" w:cstheme="majorBidi"/>
      <w:b/>
      <w:color w:val="000000" w:themeColor="text1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C3EDD"/>
    <w:pPr>
      <w:keepNext/>
      <w:keepLines/>
      <w:spacing w:before="60" w:after="60"/>
      <w:outlineLvl w:val="1"/>
    </w:pPr>
    <w:rPr>
      <w:rFonts w:ascii="Calibri" w:eastAsiaTheme="majorEastAsia" w:hAnsi="Calibri" w:cstheme="majorBidi"/>
      <w:b/>
      <w:color w:val="000000" w:themeColor="tex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C3EDD"/>
    <w:pPr>
      <w:keepNext/>
      <w:keepLines/>
      <w:spacing w:before="40" w:after="0"/>
      <w:outlineLvl w:val="2"/>
    </w:pPr>
    <w:rPr>
      <w:rFonts w:ascii="Calibri" w:eastAsiaTheme="majorEastAsia" w:hAnsi="Calibri" w:cstheme="majorBidi"/>
      <w:color w:val="000000" w:themeColor="text1"/>
      <w:sz w:val="1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04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042C"/>
  </w:style>
  <w:style w:type="paragraph" w:styleId="Footer">
    <w:name w:val="footer"/>
    <w:basedOn w:val="Normal"/>
    <w:link w:val="FooterChar"/>
    <w:uiPriority w:val="99"/>
    <w:unhideWhenUsed/>
    <w:rsid w:val="000004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042C"/>
  </w:style>
  <w:style w:type="table" w:styleId="TableGrid">
    <w:name w:val="Table Grid"/>
    <w:basedOn w:val="TableNormal"/>
    <w:uiPriority w:val="39"/>
    <w:rsid w:val="000004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323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323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3230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23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230E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8A75E7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0C3EDD"/>
    <w:rPr>
      <w:rFonts w:ascii="Calibri" w:eastAsiaTheme="majorEastAsia" w:hAnsi="Calibri" w:cstheme="majorBidi"/>
      <w:b/>
      <w:color w:val="000000" w:themeColor="tex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C3EDD"/>
    <w:rPr>
      <w:rFonts w:ascii="Calibri" w:eastAsiaTheme="majorEastAsia" w:hAnsi="Calibri" w:cstheme="majorBidi"/>
      <w:b/>
      <w:color w:val="000000" w:themeColor="tex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C3EDD"/>
    <w:rPr>
      <w:rFonts w:ascii="Calibri" w:eastAsiaTheme="majorEastAsia" w:hAnsi="Calibri" w:cstheme="majorBidi"/>
      <w:color w:val="000000" w:themeColor="text1"/>
      <w:sz w:val="18"/>
      <w:szCs w:val="24"/>
    </w:rPr>
  </w:style>
  <w:style w:type="paragraph" w:styleId="ListParagraph">
    <w:name w:val="List Paragraph"/>
    <w:aliases w:val="body text1"/>
    <w:basedOn w:val="Normal"/>
    <w:link w:val="ListParagraphChar"/>
    <w:uiPriority w:val="34"/>
    <w:qFormat/>
    <w:rsid w:val="00215BCF"/>
    <w:pPr>
      <w:ind w:left="720"/>
      <w:contextualSpacing/>
    </w:pPr>
  </w:style>
  <w:style w:type="character" w:customStyle="1" w:styleId="ListParagraphChar">
    <w:name w:val="List Paragraph Char"/>
    <w:aliases w:val="body text1 Char"/>
    <w:basedOn w:val="DefaultParagraphFont"/>
    <w:link w:val="ListParagraph"/>
    <w:uiPriority w:val="34"/>
    <w:locked/>
    <w:rsid w:val="004060A6"/>
  </w:style>
  <w:style w:type="paragraph" w:styleId="NoSpacing">
    <w:name w:val="No Spacing"/>
    <w:uiPriority w:val="1"/>
    <w:qFormat/>
    <w:rsid w:val="00AE67F7"/>
    <w:pPr>
      <w:spacing w:after="0" w:line="240" w:lineRule="auto"/>
    </w:pPr>
  </w:style>
  <w:style w:type="paragraph" w:styleId="Revision">
    <w:name w:val="Revision"/>
    <w:hidden/>
    <w:uiPriority w:val="99"/>
    <w:semiHidden/>
    <w:rsid w:val="008E08A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tivity xmlns="d6a6db84-99ce-4eb8-880e-f25c00382294">New</Activity>
    <Number xmlns="d6a6db84-99ce-4eb8-880e-f25c00382294" xsi:nil="true"/>
    <TaxCatchAll xmlns="83e1c26f-fe0c-40bd-9e3c-9d7a7969df8d" xsi:nil="true"/>
    <DestructionDate xmlns="d6a6db84-99ce-4eb8-880e-f25c00382294" xsi:nil="true"/>
    <Category xmlns="d6a6db84-99ce-4eb8-880e-f25c00382294" xsi:nil="true"/>
    <lcf76f155ced4ddcb4097134ff3c332f xmlns="d6a6db84-99ce-4eb8-880e-f25c0038229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6A39F6A7FCEE40900593B7854A99F3" ma:contentTypeVersion="26" ma:contentTypeDescription="Create a new document." ma:contentTypeScope="" ma:versionID="a23e295155e38591762bb637d0463188">
  <xsd:schema xmlns:xsd="http://www.w3.org/2001/XMLSchema" xmlns:xs="http://www.w3.org/2001/XMLSchema" xmlns:p="http://schemas.microsoft.com/office/2006/metadata/properties" xmlns:ns2="83e1c26f-fe0c-40bd-9e3c-9d7a7969df8d" xmlns:ns3="d6a6db84-99ce-4eb8-880e-f25c00382294" targetNamespace="http://schemas.microsoft.com/office/2006/metadata/properties" ma:root="true" ma:fieldsID="be8c1f54b3159232560a71515a76bc14" ns2:_="" ns3:_="">
    <xsd:import namespace="83e1c26f-fe0c-40bd-9e3c-9d7a7969df8d"/>
    <xsd:import namespace="d6a6db84-99ce-4eb8-880e-f25c0038229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Number" minOccurs="0"/>
                <xsd:element ref="ns3:Category" minOccurs="0"/>
                <xsd:element ref="ns3:Activity" minOccurs="0"/>
                <xsd:element ref="ns3:MediaServiceObjectDetectorVersions" minOccurs="0"/>
                <xsd:element ref="ns3:MediaServiceSearchProperties" minOccurs="0"/>
                <xsd:element ref="ns3:Destruc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e1c26f-fe0c-40bd-9e3c-9d7a7969df8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3d1906b-5d48-4eb3-b811-4e957e3f82cd}" ma:internalName="TaxCatchAll" ma:showField="CatchAllData" ma:web="83e1c26f-fe0c-40bd-9e3c-9d7a7969df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a6db84-99ce-4eb8-880e-f25c003822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8c43db7-d5b9-4501-acd0-29785274dc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Number" ma:index="24" nillable="true" ma:displayName="Template Number" ma:format="Dropdown" ma:internalName="Number" ma:percentage="FALSE">
      <xsd:simpleType>
        <xsd:restriction base="dms:Number"/>
      </xsd:simpleType>
    </xsd:element>
    <xsd:element name="Category" ma:index="25" nillable="true" ma:displayName="Category" ma:description="Type of information " ma:format="Dropdown" ma:internalName="Category">
      <xsd:simpleType>
        <xsd:restriction base="dms:Choice">
          <xsd:enumeration value="Process"/>
          <xsd:enumeration value="Information"/>
          <xsd:enumeration value="Template"/>
        </xsd:restriction>
      </xsd:simpleType>
    </xsd:element>
    <xsd:element name="Activity" ma:index="26" nillable="true" ma:displayName="Activity" ma:default="New" ma:description="Type of administrative activity" ma:internalName="Activity">
      <xsd:simpleType>
        <xsd:restriction base="dms:Text">
          <xsd:maxLength value="255"/>
        </xsd:restriction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estructionDate" ma:index="29" nillable="true" ma:displayName="Destruction Date" ma:format="Dropdown" ma:internalName="DestructionDat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99D625-8723-4934-B33A-AF470F6B01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2C23E4-3980-432F-9DF8-C6FD22A977F2}">
  <ds:schemaRefs>
    <ds:schemaRef ds:uri="http://schemas.microsoft.com/office/2006/metadata/properties"/>
    <ds:schemaRef ds:uri="http://schemas.microsoft.com/office/infopath/2007/PartnerControls"/>
    <ds:schemaRef ds:uri="d6a6db84-99ce-4eb8-880e-f25c00382294"/>
    <ds:schemaRef ds:uri="83e1c26f-fe0c-40bd-9e3c-9d7a7969df8d"/>
  </ds:schemaRefs>
</ds:datastoreItem>
</file>

<file path=customXml/itemProps3.xml><?xml version="1.0" encoding="utf-8"?>
<ds:datastoreItem xmlns:ds="http://schemas.openxmlformats.org/officeDocument/2006/customXml" ds:itemID="{07852539-F63A-4432-B3D0-CE8C0BBDDC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e1c26f-fe0c-40bd-9e3c-9d7a7969df8d"/>
    <ds:schemaRef ds:uri="d6a6db84-99ce-4eb8-880e-f25c003822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1717</Words>
  <Characters>9788</Characters>
  <Application>Microsoft Office Word</Application>
  <DocSecurity>0</DocSecurity>
  <Lines>81</Lines>
  <Paragraphs>22</Paragraphs>
  <ScaleCrop>false</ScaleCrop>
  <Company/>
  <LinksUpToDate>false</LinksUpToDate>
  <CharactersWithSpaces>11483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Stallard, Lorraine C</dc:creator>
  <cp:keywords/>
  <dc:description/>
  <cp:lastModifiedBy>Temple, Angela</cp:lastModifiedBy>
  <cp:revision>3</cp:revision>
  <cp:lastPrinted>2020-02-14T13:30:00Z</cp:lastPrinted>
  <dcterms:created xsi:type="dcterms:W3CDTF">2024-11-20T17:01:00Z</dcterms:created>
  <dcterms:modified xsi:type="dcterms:W3CDTF">2024-11-20T17:01:00Z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0x010100A76A39F6A7FCEE40900593B7854A99F3</vt:lpwstr>
  </property>
  <property fmtid="{D5CDD505-2E9C-101B-9397-08002B2CF9AE}" pid="3" name="MediaServiceImageTags">
    <vt:lpwstr/>
  </property>
</Properties>
</file>