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7F8B" w14:textId="10C52945" w:rsidR="003B364D" w:rsidRPr="003B364D" w:rsidRDefault="005271E8" w:rsidP="003B364D">
      <w:pPr>
        <w:jc w:val="center"/>
        <w:rPr>
          <w:b/>
          <w:bCs/>
          <w:sz w:val="44"/>
          <w:szCs w:val="44"/>
        </w:rPr>
      </w:pPr>
      <w:r w:rsidRPr="005271E8">
        <w:rPr>
          <w:b/>
          <w:bCs/>
          <w:sz w:val="44"/>
          <w:szCs w:val="44"/>
        </w:rPr>
        <w:t>Email Management and Digital Support</w:t>
      </w:r>
    </w:p>
    <w:p w14:paraId="79AF3655" w14:textId="77777777" w:rsidR="003B364D" w:rsidRDefault="003B364D" w:rsidP="00F02BAF">
      <w:pPr>
        <w:rPr>
          <w:b/>
          <w:bCs/>
        </w:rPr>
      </w:pPr>
    </w:p>
    <w:p w14:paraId="1221E3B8" w14:textId="77777777" w:rsidR="0086770A" w:rsidRPr="000710C3" w:rsidRDefault="0086770A" w:rsidP="0086770A">
      <w:pPr>
        <w:rPr>
          <w:b/>
          <w:bCs/>
          <w:sz w:val="32"/>
          <w:szCs w:val="32"/>
        </w:rPr>
      </w:pPr>
      <w:bookmarkStart w:id="0" w:name="_Hlk218627274"/>
      <w:r w:rsidRPr="000710C3">
        <w:rPr>
          <w:b/>
          <w:bCs/>
          <w:sz w:val="32"/>
          <w:szCs w:val="32"/>
        </w:rPr>
        <w:t>Self-reflection</w:t>
      </w:r>
    </w:p>
    <w:p w14:paraId="3929D765" w14:textId="77777777" w:rsidR="0086770A" w:rsidRPr="00F02BAF" w:rsidRDefault="0086770A" w:rsidP="0086770A">
      <w:r w:rsidRPr="00F02BAF">
        <w:t xml:space="preserve">What made you come here today? </w:t>
      </w:r>
    </w:p>
    <w:tbl>
      <w:tblPr>
        <w:tblStyle w:val="TableGrid"/>
        <w:tblW w:w="9221" w:type="dxa"/>
        <w:tblLook w:val="04A0" w:firstRow="1" w:lastRow="0" w:firstColumn="1" w:lastColumn="0" w:noHBand="0" w:noVBand="1"/>
      </w:tblPr>
      <w:tblGrid>
        <w:gridCol w:w="9221"/>
      </w:tblGrid>
      <w:tr w:rsidR="0086770A" w14:paraId="6E3904C3" w14:textId="77777777" w:rsidTr="009F029D">
        <w:trPr>
          <w:trHeight w:val="1427"/>
        </w:trPr>
        <w:tc>
          <w:tcPr>
            <w:tcW w:w="9221" w:type="dxa"/>
          </w:tcPr>
          <w:p w14:paraId="15391775" w14:textId="77777777" w:rsidR="0086770A" w:rsidRDefault="0086770A" w:rsidP="009F029D"/>
          <w:p w14:paraId="4A45AE35" w14:textId="77777777" w:rsidR="0086770A" w:rsidRDefault="0086770A" w:rsidP="009F029D"/>
        </w:tc>
      </w:tr>
    </w:tbl>
    <w:p w14:paraId="1C78A10E" w14:textId="77777777" w:rsidR="0086770A" w:rsidRDefault="0086770A" w:rsidP="0086770A"/>
    <w:p w14:paraId="4AA01297" w14:textId="77777777" w:rsidR="0086770A" w:rsidRDefault="0086770A" w:rsidP="0086770A">
      <w:r w:rsidRPr="00F02BAF">
        <w:t xml:space="preserve">What do you find most difficult about </w:t>
      </w:r>
      <w:r>
        <w:t>managing your emails or using digital platforms / technology</w:t>
      </w:r>
      <w:r w:rsidRPr="00F02BAF">
        <w:t xml:space="preserve">? </w:t>
      </w:r>
    </w:p>
    <w:tbl>
      <w:tblPr>
        <w:tblStyle w:val="TableGrid"/>
        <w:tblW w:w="9221" w:type="dxa"/>
        <w:tblLook w:val="04A0" w:firstRow="1" w:lastRow="0" w:firstColumn="1" w:lastColumn="0" w:noHBand="0" w:noVBand="1"/>
      </w:tblPr>
      <w:tblGrid>
        <w:gridCol w:w="9221"/>
      </w:tblGrid>
      <w:tr w:rsidR="0086770A" w14:paraId="7A1EB6D7" w14:textId="77777777" w:rsidTr="009F029D">
        <w:trPr>
          <w:trHeight w:val="1852"/>
        </w:trPr>
        <w:tc>
          <w:tcPr>
            <w:tcW w:w="9221" w:type="dxa"/>
          </w:tcPr>
          <w:p w14:paraId="2E8B3AE0" w14:textId="77777777" w:rsidR="0086770A" w:rsidRDefault="0086770A" w:rsidP="009F029D"/>
          <w:p w14:paraId="2E5E7E44" w14:textId="77777777" w:rsidR="0086770A" w:rsidRDefault="0086770A" w:rsidP="009F029D"/>
        </w:tc>
      </w:tr>
    </w:tbl>
    <w:p w14:paraId="07594288" w14:textId="77777777" w:rsidR="0086770A" w:rsidRDefault="0086770A" w:rsidP="0086770A"/>
    <w:p w14:paraId="065A0898" w14:textId="77777777" w:rsidR="0086770A" w:rsidRPr="00F02BAF" w:rsidRDefault="0086770A" w:rsidP="0086770A"/>
    <w:tbl>
      <w:tblPr>
        <w:tblStyle w:val="TableGrid"/>
        <w:tblW w:w="9221" w:type="dxa"/>
        <w:tblLook w:val="04A0" w:firstRow="1" w:lastRow="0" w:firstColumn="1" w:lastColumn="0" w:noHBand="0" w:noVBand="1"/>
      </w:tblPr>
      <w:tblGrid>
        <w:gridCol w:w="9221"/>
      </w:tblGrid>
      <w:tr w:rsidR="0086770A" w14:paraId="1FB7C018" w14:textId="77777777" w:rsidTr="009F029D">
        <w:trPr>
          <w:trHeight w:val="6371"/>
        </w:trPr>
        <w:tc>
          <w:tcPr>
            <w:tcW w:w="9221" w:type="dxa"/>
          </w:tcPr>
          <w:p w14:paraId="470850A3" w14:textId="77777777" w:rsidR="0086770A" w:rsidRPr="00A41121" w:rsidRDefault="0086770A" w:rsidP="009F029D">
            <w:pPr>
              <w:rPr>
                <w:b/>
                <w:bCs/>
              </w:rPr>
            </w:pPr>
            <w:r w:rsidRPr="00A41121">
              <w:rPr>
                <w:b/>
                <w:bCs/>
              </w:rPr>
              <w:t xml:space="preserve">What has helped you with these difficulties in the past? </w:t>
            </w:r>
          </w:p>
          <w:p w14:paraId="250A5781" w14:textId="77777777" w:rsidR="0086770A" w:rsidRDefault="0086770A" w:rsidP="009F029D">
            <w:r w:rsidRPr="00A41121">
              <w:t>This is a good place to start, you can build on what has worked.</w:t>
            </w:r>
          </w:p>
          <w:p w14:paraId="18CBC4FC" w14:textId="77777777" w:rsidR="0086770A" w:rsidRDefault="0086770A" w:rsidP="009F029D"/>
          <w:p w14:paraId="5C50B835" w14:textId="77777777" w:rsidR="00F66E3F" w:rsidRDefault="00F66E3F" w:rsidP="009F029D"/>
        </w:tc>
      </w:tr>
      <w:bookmarkEnd w:id="0"/>
    </w:tbl>
    <w:p w14:paraId="79F5FACD" w14:textId="77777777" w:rsidR="0086770A" w:rsidRDefault="0086770A" w:rsidP="00F02BAF">
      <w:pPr>
        <w:rPr>
          <w:b/>
          <w:bCs/>
          <w:sz w:val="32"/>
          <w:szCs w:val="32"/>
        </w:rPr>
        <w:sectPr w:rsidR="0086770A" w:rsidSect="00E32523">
          <w:pgSz w:w="11906" w:h="16838"/>
          <w:pgMar w:top="993" w:right="1440" w:bottom="851" w:left="1440" w:header="708" w:footer="708" w:gutter="0"/>
          <w:cols w:space="708"/>
          <w:docGrid w:linePitch="360"/>
        </w:sectPr>
      </w:pPr>
    </w:p>
    <w:p w14:paraId="2ED7D6EF" w14:textId="0A5535DE" w:rsidR="004C2F8B" w:rsidRPr="000710C3" w:rsidRDefault="004C2F8B" w:rsidP="004C2F8B">
      <w:pPr>
        <w:rPr>
          <w:b/>
          <w:bCs/>
          <w:sz w:val="32"/>
          <w:szCs w:val="32"/>
        </w:rPr>
      </w:pPr>
      <w:r w:rsidRPr="000710C3">
        <w:rPr>
          <w:b/>
          <w:bCs/>
          <w:sz w:val="32"/>
          <w:szCs w:val="32"/>
        </w:rPr>
        <w:lastRenderedPageBreak/>
        <w:t>Notes:</w:t>
      </w:r>
    </w:p>
    <w:p w14:paraId="295D4A3E" w14:textId="77777777" w:rsidR="004C2F8B" w:rsidRDefault="004C2F8B" w:rsidP="004C2F8B">
      <w:r>
        <w:t xml:space="preserve">Use this space to make notes of; </w:t>
      </w:r>
    </w:p>
    <w:p w14:paraId="7AF607EF" w14:textId="77777777" w:rsidR="004C2F8B" w:rsidRDefault="004C2F8B" w:rsidP="004C2F8B">
      <w:pPr>
        <w:pStyle w:val="ListParagraph"/>
        <w:numPr>
          <w:ilvl w:val="0"/>
          <w:numId w:val="1"/>
        </w:numPr>
      </w:pPr>
      <w:r>
        <w:t>anything useful to remember</w:t>
      </w:r>
    </w:p>
    <w:p w14:paraId="4B9B4CBE" w14:textId="77777777" w:rsidR="004C2F8B" w:rsidRDefault="004C2F8B" w:rsidP="004C2F8B">
      <w:pPr>
        <w:pStyle w:val="ListParagraph"/>
        <w:numPr>
          <w:ilvl w:val="0"/>
          <w:numId w:val="1"/>
        </w:numPr>
      </w:pPr>
      <w:r>
        <w:t>anything you want to come back to or find out more about</w:t>
      </w:r>
    </w:p>
    <w:p w14:paraId="180B8844" w14:textId="77777777" w:rsidR="004C2F8B" w:rsidRDefault="004C2F8B" w:rsidP="004C2F8B">
      <w:pPr>
        <w:pStyle w:val="ListParagraph"/>
        <w:numPr>
          <w:ilvl w:val="0"/>
          <w:numId w:val="1"/>
        </w:numPr>
      </w:pPr>
      <w:r>
        <w:t>any resources that might be useful to try</w:t>
      </w:r>
    </w:p>
    <w:p w14:paraId="1FDBE4AD" w14:textId="77777777" w:rsidR="004C2F8B" w:rsidRDefault="004C2F8B" w:rsidP="004C2F8B">
      <w:pPr>
        <w:pStyle w:val="ListParagraph"/>
        <w:numPr>
          <w:ilvl w:val="0"/>
          <w:numId w:val="1"/>
        </w:numPr>
      </w:pPr>
      <w:r>
        <w:t>any questions you have that you want to ask</w:t>
      </w:r>
    </w:p>
    <w:p w14:paraId="51E0778B" w14:textId="77777777" w:rsidR="004C2F8B" w:rsidRDefault="004C2F8B" w:rsidP="004C2F8B">
      <w:pPr>
        <w:pStyle w:val="ListParagraph"/>
        <w:numPr>
          <w:ilvl w:val="0"/>
          <w:numId w:val="1"/>
        </w:numPr>
      </w:pPr>
      <w:r>
        <w:t>any actions you want to do from this</w:t>
      </w:r>
    </w:p>
    <w:p w14:paraId="2B570044" w14:textId="77777777" w:rsidR="004C2F8B" w:rsidRDefault="004C2F8B" w:rsidP="004C2F8B">
      <w:pPr>
        <w:pStyle w:val="ListParagraph"/>
      </w:pPr>
    </w:p>
    <w:p w14:paraId="42A35A61" w14:textId="77777777" w:rsidR="00F02BAF" w:rsidRDefault="00F02BAF" w:rsidP="00614E73">
      <w:pPr>
        <w:rPr>
          <w:b/>
          <w:bCs/>
        </w:rPr>
      </w:pPr>
    </w:p>
    <w:p w14:paraId="6CA38368" w14:textId="77777777" w:rsidR="00F66E3F" w:rsidRDefault="00F66E3F" w:rsidP="00386786">
      <w:pPr>
        <w:rPr>
          <w:b/>
          <w:bCs/>
          <w:sz w:val="32"/>
          <w:szCs w:val="32"/>
        </w:rPr>
        <w:sectPr w:rsidR="00F66E3F" w:rsidSect="00E32523">
          <w:pgSz w:w="11906" w:h="16838"/>
          <w:pgMar w:top="993" w:right="1440" w:bottom="851" w:left="1440" w:header="708" w:footer="708" w:gutter="0"/>
          <w:cols w:space="708"/>
          <w:docGrid w:linePitch="360"/>
        </w:sectPr>
      </w:pPr>
    </w:p>
    <w:p w14:paraId="6516C2EB" w14:textId="77777777" w:rsidR="00386786" w:rsidRPr="00386786" w:rsidRDefault="00386786" w:rsidP="00386786">
      <w:pPr>
        <w:rPr>
          <w:b/>
          <w:bCs/>
          <w:sz w:val="32"/>
          <w:szCs w:val="32"/>
        </w:rPr>
      </w:pPr>
      <w:r w:rsidRPr="00386786">
        <w:rPr>
          <w:b/>
          <w:bCs/>
          <w:sz w:val="32"/>
          <w:szCs w:val="32"/>
        </w:rPr>
        <w:lastRenderedPageBreak/>
        <w:t>Checking emails:</w:t>
      </w:r>
      <w:r w:rsidRPr="00386786">
        <w:rPr>
          <w:rFonts w:ascii="Arial" w:hAnsi="Arial" w:cs="Arial"/>
          <w:b/>
          <w:bCs/>
          <w:sz w:val="32"/>
          <w:szCs w:val="32"/>
        </w:rPr>
        <w:t>​</w:t>
      </w:r>
    </w:p>
    <w:p w14:paraId="5B428526" w14:textId="77777777" w:rsidR="00AF5875" w:rsidRDefault="00AF5875" w:rsidP="00AF5875">
      <w:pPr>
        <w:rPr>
          <w:b/>
          <w:bCs/>
        </w:rPr>
      </w:pPr>
    </w:p>
    <w:p w14:paraId="48912C59" w14:textId="77777777" w:rsidR="0006431A" w:rsidRDefault="0006431A" w:rsidP="0006431A">
      <w:pPr>
        <w:rPr>
          <w:rFonts w:ascii="Arial" w:hAnsi="Arial" w:cs="Arial"/>
        </w:rPr>
      </w:pPr>
      <w:r w:rsidRPr="00386786">
        <w:rPr>
          <w:b/>
          <w:bCs/>
        </w:rPr>
        <w:t>You need to check your student email regularly</w:t>
      </w:r>
      <w:r w:rsidRPr="00386786">
        <w:rPr>
          <w:rFonts w:ascii="Arial" w:hAnsi="Arial" w:cs="Arial"/>
          <w:b/>
          <w:bCs/>
          <w:lang w:val="en-US"/>
        </w:rPr>
        <w:t>​</w:t>
      </w:r>
      <w:r>
        <w:rPr>
          <w:rFonts w:ascii="Arial" w:hAnsi="Arial" w:cs="Arial"/>
          <w:b/>
          <w:bCs/>
          <w:lang w:val="en-US"/>
        </w:rPr>
        <w:t xml:space="preserve">. </w:t>
      </w:r>
      <w:r w:rsidRPr="00386786">
        <w:rPr>
          <w:rFonts w:ascii="Arial" w:hAnsi="Arial" w:cs="Arial"/>
          <w:b/>
          <w:bCs/>
        </w:rPr>
        <w:t>​</w:t>
      </w:r>
      <w:r w:rsidRPr="00B06896">
        <w:rPr>
          <w:rFonts w:ascii="Arial" w:hAnsi="Arial" w:cs="Arial"/>
        </w:rPr>
        <w:t>Regular checking will enable you to spend less time on this task by keeping on top of i</w:t>
      </w:r>
      <w:r>
        <w:rPr>
          <w:rFonts w:ascii="Arial" w:hAnsi="Arial" w:cs="Arial"/>
        </w:rPr>
        <w:t xml:space="preserve">t. </w:t>
      </w:r>
    </w:p>
    <w:p w14:paraId="50F683BA" w14:textId="77777777" w:rsidR="0006431A" w:rsidRDefault="0006431A" w:rsidP="0006431A">
      <w:pPr>
        <w:rPr>
          <w:rFonts w:ascii="Arial" w:hAnsi="Arial" w:cs="Arial"/>
        </w:rPr>
      </w:pPr>
    </w:p>
    <w:p w14:paraId="5D4479FD" w14:textId="70B8E1A1" w:rsidR="00AF5875" w:rsidRPr="00386786" w:rsidRDefault="00386786" w:rsidP="00AF5875">
      <w:pPr>
        <w:rPr>
          <w:lang w:val="en-US"/>
        </w:rPr>
      </w:pPr>
      <w:r w:rsidRPr="00386786">
        <w:rPr>
          <w:b/>
          <w:bCs/>
        </w:rPr>
        <w:t>How often? </w:t>
      </w:r>
      <w:r w:rsidRPr="00386786">
        <w:rPr>
          <w:rFonts w:ascii="Arial" w:hAnsi="Arial" w:cs="Arial"/>
          <w:b/>
          <w:bCs/>
          <w:lang w:val="en-US"/>
        </w:rPr>
        <w:t>​</w:t>
      </w:r>
      <w:r w:rsidR="00AF5875">
        <w:rPr>
          <w:rFonts w:ascii="Arial" w:hAnsi="Arial" w:cs="Arial"/>
          <w:lang w:val="en-US"/>
        </w:rPr>
        <w:t>How regularly do you check / work on your inbox?</w:t>
      </w:r>
    </w:p>
    <w:p w14:paraId="3378EEE0" w14:textId="77777777" w:rsidR="00AF5875" w:rsidRDefault="00AF5875" w:rsidP="00AF5875">
      <w:pPr>
        <w:rPr>
          <w:b/>
          <w:bCs/>
        </w:rPr>
      </w:pPr>
    </w:p>
    <w:p w14:paraId="68E461EA" w14:textId="77777777" w:rsidR="00AF5875" w:rsidRDefault="00AF5875" w:rsidP="00AF5875">
      <w:pPr>
        <w:rPr>
          <w:b/>
          <w:bCs/>
        </w:rPr>
      </w:pPr>
    </w:p>
    <w:p w14:paraId="235A22B2" w14:textId="0E1522E1" w:rsidR="00AF5875" w:rsidRDefault="00386786" w:rsidP="00AF5875">
      <w:r w:rsidRPr="00386786">
        <w:rPr>
          <w:b/>
          <w:bCs/>
        </w:rPr>
        <w:t>When? </w:t>
      </w:r>
      <w:r w:rsidRPr="00386786">
        <w:rPr>
          <w:rFonts w:ascii="Arial" w:hAnsi="Arial" w:cs="Arial"/>
          <w:b/>
          <w:bCs/>
          <w:lang w:val="en-US"/>
        </w:rPr>
        <w:t>​</w:t>
      </w:r>
      <w:r w:rsidR="00AF5875">
        <w:t xml:space="preserve">When during the week? What time of day? </w:t>
      </w:r>
    </w:p>
    <w:p w14:paraId="3BBA4067" w14:textId="77777777" w:rsidR="00AF5875" w:rsidRDefault="00AF5875" w:rsidP="00AF5875"/>
    <w:p w14:paraId="4DC6799D" w14:textId="77777777" w:rsidR="00AF5875" w:rsidRPr="00AF5875" w:rsidRDefault="00AF5875" w:rsidP="00AF5875"/>
    <w:p w14:paraId="7F9DB949" w14:textId="448F2ACE" w:rsidR="00AF5875" w:rsidRDefault="00386786" w:rsidP="00AF5875">
      <w:r w:rsidRPr="00386786">
        <w:rPr>
          <w:b/>
          <w:bCs/>
        </w:rPr>
        <w:t>Where?</w:t>
      </w:r>
      <w:r w:rsidRPr="00386786">
        <w:rPr>
          <w:rFonts w:ascii="Arial" w:hAnsi="Arial" w:cs="Arial"/>
          <w:b/>
          <w:bCs/>
          <w:lang w:val="en-US"/>
        </w:rPr>
        <w:t>​</w:t>
      </w:r>
      <w:r w:rsidR="0006431A">
        <w:rPr>
          <w:rFonts w:ascii="Arial" w:hAnsi="Arial" w:cs="Arial"/>
          <w:b/>
          <w:bCs/>
          <w:lang w:val="en-US"/>
        </w:rPr>
        <w:t xml:space="preserve"> </w:t>
      </w:r>
      <w:r w:rsidR="00AF5875">
        <w:t xml:space="preserve">Where are you when you are </w:t>
      </w:r>
      <w:r w:rsidR="0006431A">
        <w:t>doing this task</w:t>
      </w:r>
      <w:r w:rsidR="00AF5875">
        <w:t xml:space="preserve">? </w:t>
      </w:r>
      <w:r w:rsidR="00AB3ED8">
        <w:t>What device are you using?</w:t>
      </w:r>
    </w:p>
    <w:p w14:paraId="54101C24" w14:textId="77777777" w:rsidR="00AB3ED8" w:rsidRPr="00AF5875" w:rsidRDefault="00AB3ED8" w:rsidP="00AF5875"/>
    <w:p w14:paraId="3C78D82E" w14:textId="77777777" w:rsidR="00AF5875" w:rsidRDefault="00AF5875" w:rsidP="00AF5875">
      <w:pPr>
        <w:rPr>
          <w:b/>
          <w:bCs/>
        </w:rPr>
      </w:pPr>
    </w:p>
    <w:p w14:paraId="0E46F118" w14:textId="27A6693D" w:rsidR="00386786" w:rsidRDefault="00386786" w:rsidP="00386786">
      <w:pPr>
        <w:rPr>
          <w:rFonts w:ascii="Arial" w:hAnsi="Arial" w:cs="Arial"/>
        </w:rPr>
      </w:pPr>
      <w:r w:rsidRPr="00386786">
        <w:rPr>
          <w:b/>
          <w:bCs/>
        </w:rPr>
        <w:t>How long do you spend on this?</w:t>
      </w:r>
      <w:r w:rsidRPr="00386786">
        <w:rPr>
          <w:rFonts w:ascii="Arial" w:hAnsi="Arial" w:cs="Arial"/>
          <w:b/>
          <w:bCs/>
          <w:lang w:val="en-US"/>
        </w:rPr>
        <w:t>​</w:t>
      </w:r>
      <w:r w:rsidR="0006431A">
        <w:rPr>
          <w:rFonts w:ascii="Arial" w:hAnsi="Arial" w:cs="Arial"/>
          <w:b/>
          <w:bCs/>
          <w:lang w:val="en-US"/>
        </w:rPr>
        <w:t xml:space="preserve"> </w:t>
      </w:r>
      <w:r w:rsidRPr="00386786">
        <w:rPr>
          <w:rFonts w:ascii="Arial" w:hAnsi="Arial" w:cs="Arial"/>
          <w:b/>
          <w:bCs/>
        </w:rPr>
        <w:t>​</w:t>
      </w:r>
      <w:r w:rsidR="0006431A">
        <w:rPr>
          <w:rFonts w:ascii="Arial" w:hAnsi="Arial" w:cs="Arial"/>
        </w:rPr>
        <w:t>Is it more or less time than is helpful?</w:t>
      </w:r>
    </w:p>
    <w:p w14:paraId="1C95ED6A" w14:textId="77777777" w:rsidR="00B06896" w:rsidRDefault="00B06896" w:rsidP="00386786">
      <w:pPr>
        <w:rPr>
          <w:rFonts w:ascii="Arial" w:hAnsi="Arial" w:cs="Arial"/>
        </w:rPr>
      </w:pPr>
    </w:p>
    <w:p w14:paraId="1F998D7C" w14:textId="77777777" w:rsidR="00B06896" w:rsidRPr="00386786" w:rsidRDefault="00B06896" w:rsidP="00386786">
      <w:pPr>
        <w:rPr>
          <w:rFonts w:ascii="Arial" w:hAnsi="Arial" w:cs="Arial"/>
          <w:b/>
          <w:bCs/>
          <w:lang w:val="en-US"/>
        </w:rPr>
      </w:pPr>
    </w:p>
    <w:p w14:paraId="16B93F26" w14:textId="2BDEB518" w:rsidR="00386786" w:rsidRPr="00386786" w:rsidRDefault="0006431A" w:rsidP="00386786">
      <w:pPr>
        <w:rPr>
          <w:b/>
          <w:bCs/>
          <w:lang w:val="en-US"/>
        </w:rPr>
      </w:pPr>
      <w:r>
        <w:rPr>
          <w:b/>
          <w:bCs/>
        </w:rPr>
        <w:t>If you don’t check your inbox regularly, w</w:t>
      </w:r>
      <w:r w:rsidR="00386786" w:rsidRPr="00386786">
        <w:rPr>
          <w:b/>
          <w:bCs/>
        </w:rPr>
        <w:t xml:space="preserve">hat </w:t>
      </w:r>
      <w:r>
        <w:rPr>
          <w:b/>
          <w:bCs/>
        </w:rPr>
        <w:t xml:space="preserve">is it that </w:t>
      </w:r>
      <w:r w:rsidR="00386786" w:rsidRPr="00386786">
        <w:rPr>
          <w:b/>
          <w:bCs/>
        </w:rPr>
        <w:t>stops you?</w:t>
      </w:r>
      <w:r w:rsidR="00386786" w:rsidRPr="00386786">
        <w:rPr>
          <w:rFonts w:ascii="Arial" w:hAnsi="Arial" w:cs="Arial"/>
          <w:b/>
          <w:bCs/>
          <w:lang w:val="en-US"/>
        </w:rPr>
        <w:t>​</w:t>
      </w:r>
    </w:p>
    <w:p w14:paraId="6FBA2D4B" w14:textId="77777777" w:rsidR="00386786" w:rsidRDefault="00386786" w:rsidP="00614E73">
      <w:pPr>
        <w:rPr>
          <w:b/>
          <w:bCs/>
        </w:rPr>
      </w:pPr>
    </w:p>
    <w:p w14:paraId="067B86CE" w14:textId="77777777" w:rsidR="00386786" w:rsidRDefault="00386786" w:rsidP="00614E73">
      <w:pPr>
        <w:rPr>
          <w:b/>
          <w:bCs/>
        </w:rPr>
      </w:pPr>
    </w:p>
    <w:p w14:paraId="3446B174" w14:textId="77777777" w:rsidR="00386786" w:rsidRDefault="00386786" w:rsidP="00614E73">
      <w:pPr>
        <w:rPr>
          <w:b/>
          <w:bCs/>
        </w:rPr>
      </w:pPr>
    </w:p>
    <w:p w14:paraId="0A5A58CE" w14:textId="77777777" w:rsidR="00386786" w:rsidRDefault="00386786" w:rsidP="00614E73">
      <w:pPr>
        <w:rPr>
          <w:b/>
          <w:bCs/>
        </w:rPr>
      </w:pPr>
    </w:p>
    <w:p w14:paraId="108799DF" w14:textId="77777777" w:rsidR="00F17C03" w:rsidRDefault="00F17C03" w:rsidP="00614E73">
      <w:pPr>
        <w:rPr>
          <w:b/>
          <w:bCs/>
        </w:rPr>
      </w:pPr>
    </w:p>
    <w:p w14:paraId="57F50D36" w14:textId="77777777" w:rsidR="0086770A" w:rsidRDefault="0086770A" w:rsidP="00821E5C">
      <w:pPr>
        <w:rPr>
          <w:b/>
          <w:bCs/>
          <w:sz w:val="32"/>
          <w:szCs w:val="32"/>
        </w:rPr>
        <w:sectPr w:rsidR="0086770A" w:rsidSect="00E32523">
          <w:pgSz w:w="11906" w:h="16838"/>
          <w:pgMar w:top="993" w:right="1440" w:bottom="851" w:left="1440" w:header="708" w:footer="708" w:gutter="0"/>
          <w:cols w:space="708"/>
          <w:docGrid w:linePitch="360"/>
        </w:sectPr>
      </w:pPr>
    </w:p>
    <w:p w14:paraId="75F36C7F" w14:textId="0143D4C0" w:rsidR="00C24F7D" w:rsidRDefault="00C24F7D" w:rsidP="00821E5C">
      <w:pPr>
        <w:rPr>
          <w:b/>
          <w:bCs/>
          <w:sz w:val="32"/>
          <w:szCs w:val="32"/>
        </w:rPr>
      </w:pPr>
      <w:r>
        <w:rPr>
          <w:b/>
          <w:bCs/>
          <w:sz w:val="32"/>
          <w:szCs w:val="32"/>
        </w:rPr>
        <w:lastRenderedPageBreak/>
        <w:t>Build it into your routine:</w:t>
      </w:r>
    </w:p>
    <w:p w14:paraId="5854D1CA" w14:textId="7FBE051B" w:rsidR="006E5618" w:rsidRPr="006E5618" w:rsidRDefault="006E5618" w:rsidP="00821E5C">
      <w:r w:rsidRPr="006E5618">
        <w:t>Checking your email regularly is part of your student contract, so build it into your routine and make it a habit to help you to stay on top of your inbox.</w:t>
      </w:r>
    </w:p>
    <w:p w14:paraId="25BF4E58" w14:textId="37D6E34E" w:rsidR="006E5618" w:rsidRDefault="00920874" w:rsidP="00821E5C">
      <w:pPr>
        <w:rPr>
          <w:b/>
          <w:bCs/>
        </w:rPr>
      </w:pPr>
      <w:r>
        <w:rPr>
          <w:b/>
          <w:bCs/>
          <w:noProof/>
          <w:sz w:val="32"/>
          <w:szCs w:val="32"/>
        </w:rPr>
        <w:drawing>
          <wp:anchor distT="0" distB="0" distL="114300" distR="114300" simplePos="0" relativeHeight="251659264" behindDoc="0" locked="0" layoutInCell="1" allowOverlap="1" wp14:anchorId="39397474" wp14:editId="37E03A47">
            <wp:simplePos x="0" y="0"/>
            <wp:positionH relativeFrom="margin">
              <wp:posOffset>3247390</wp:posOffset>
            </wp:positionH>
            <wp:positionV relativeFrom="margin">
              <wp:posOffset>914400</wp:posOffset>
            </wp:positionV>
            <wp:extent cx="2428875" cy="2261870"/>
            <wp:effectExtent l="0" t="0" r="9525" b="5080"/>
            <wp:wrapSquare wrapText="bothSides"/>
            <wp:docPr id="161267867" name="Picture 1" descr="An image of a calendar numbered from 1 -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7867" name="Picture 1" descr="An image of a calendar numbered from 1 - 31"/>
                    <pic:cNvPicPr>
                      <a:picLocks noChangeAspect="1" noChangeArrowheads="1"/>
                    </pic:cNvPicPr>
                  </pic:nvPicPr>
                  <pic:blipFill rotWithShape="1">
                    <a:blip r:embed="rId7">
                      <a:extLst>
                        <a:ext uri="{28A0092B-C50C-407E-A947-70E740481C1C}">
                          <a14:useLocalDpi xmlns:a14="http://schemas.microsoft.com/office/drawing/2010/main" val="0"/>
                        </a:ext>
                      </a:extLst>
                    </a:blip>
                    <a:srcRect r="39667"/>
                    <a:stretch>
                      <a:fillRect/>
                    </a:stretch>
                  </pic:blipFill>
                  <pic:spPr bwMode="auto">
                    <a:xfrm>
                      <a:off x="0" y="0"/>
                      <a:ext cx="2428875" cy="2261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8611BF" w14:textId="602C7CDF" w:rsidR="006E5618" w:rsidRDefault="00821E5C" w:rsidP="00821E5C">
      <w:pPr>
        <w:rPr>
          <w:b/>
          <w:bCs/>
        </w:rPr>
      </w:pPr>
      <w:r w:rsidRPr="00C24F7D">
        <w:rPr>
          <w:b/>
          <w:bCs/>
        </w:rPr>
        <w:t>Seinfeld Strategy:</w:t>
      </w:r>
      <w:r w:rsidR="006E5618">
        <w:rPr>
          <w:b/>
          <w:bCs/>
        </w:rPr>
        <w:t xml:space="preserve"> </w:t>
      </w:r>
    </w:p>
    <w:p w14:paraId="5CD13DF5" w14:textId="77777777" w:rsidR="006E5618" w:rsidRDefault="00821E5C" w:rsidP="00821E5C">
      <w:r w:rsidRPr="006C6E72">
        <w:t>Don’t break the chain.</w:t>
      </w:r>
      <w:r>
        <w:t xml:space="preserve"> </w:t>
      </w:r>
    </w:p>
    <w:p w14:paraId="3ACBCAF1" w14:textId="14BE1FA8" w:rsidR="00821E5C" w:rsidRPr="006C6E72" w:rsidRDefault="00821E5C" w:rsidP="00821E5C">
      <w:r w:rsidRPr="006C6E72">
        <w:t xml:space="preserve">Mark every day that you do the task on a calendar. </w:t>
      </w:r>
    </w:p>
    <w:p w14:paraId="37355C17" w14:textId="77777777" w:rsidR="00821E5C" w:rsidRPr="006C6E72" w:rsidRDefault="00821E5C" w:rsidP="00821E5C">
      <w:r w:rsidRPr="006C6E72">
        <w:t>If you ‘break the chain’ make extra effort to make sure you don’t miss 2 days in a row.</w:t>
      </w:r>
    </w:p>
    <w:p w14:paraId="151A9E59" w14:textId="42A57BAD" w:rsidR="00821E5C" w:rsidRDefault="00821E5C" w:rsidP="00821E5C">
      <w:pPr>
        <w:jc w:val="center"/>
        <w:rPr>
          <w:b/>
          <w:bCs/>
          <w:sz w:val="32"/>
          <w:szCs w:val="32"/>
        </w:rPr>
      </w:pPr>
    </w:p>
    <w:p w14:paraId="011A3B11" w14:textId="138EE640" w:rsidR="00342794" w:rsidRPr="00920874" w:rsidRDefault="00323263" w:rsidP="00342794">
      <w:pPr>
        <w:rPr>
          <w:b/>
          <w:bCs/>
        </w:rPr>
      </w:pPr>
      <w:r w:rsidRPr="00920874">
        <w:rPr>
          <w:b/>
          <w:bCs/>
        </w:rPr>
        <w:t xml:space="preserve">Start </w:t>
      </w:r>
      <w:r w:rsidR="00342794" w:rsidRPr="00920874">
        <w:rPr>
          <w:b/>
          <w:bCs/>
        </w:rPr>
        <w:t>s</w:t>
      </w:r>
      <w:r w:rsidRPr="00920874">
        <w:rPr>
          <w:b/>
          <w:bCs/>
        </w:rPr>
        <w:t xml:space="preserve">mall </w:t>
      </w:r>
      <w:r w:rsidR="006E5618" w:rsidRPr="00920874">
        <w:rPr>
          <w:b/>
          <w:bCs/>
        </w:rPr>
        <w:t xml:space="preserve">using the </w:t>
      </w:r>
      <w:r w:rsidR="00342794" w:rsidRPr="00920874">
        <w:rPr>
          <w:b/>
          <w:bCs/>
        </w:rPr>
        <w:t>‘Tiny Habit</w:t>
      </w:r>
      <w:r w:rsidR="006E5618" w:rsidRPr="00920874">
        <w:rPr>
          <w:b/>
          <w:bCs/>
        </w:rPr>
        <w:t>s</w:t>
      </w:r>
      <w:r w:rsidR="00342794" w:rsidRPr="00920874">
        <w:rPr>
          <w:b/>
          <w:bCs/>
        </w:rPr>
        <w:t>’</w:t>
      </w:r>
      <w:r w:rsidR="006E5618" w:rsidRPr="00920874">
        <w:rPr>
          <w:b/>
          <w:bCs/>
        </w:rPr>
        <w:t xml:space="preserve"> </w:t>
      </w:r>
      <w:r w:rsidR="00920874" w:rsidRPr="00920874">
        <w:rPr>
          <w:b/>
          <w:bCs/>
        </w:rPr>
        <w:t>strategy:</w:t>
      </w:r>
    </w:p>
    <w:p w14:paraId="23AF2631" w14:textId="1F1B1826" w:rsidR="00323263" w:rsidRPr="00323263" w:rsidRDefault="00323263" w:rsidP="00323263">
      <w:r w:rsidRPr="00323263">
        <w:rPr>
          <w:b/>
          <w:bCs/>
        </w:rPr>
        <w:t>A – Anchor</w:t>
      </w:r>
      <w:r w:rsidR="00E240FD">
        <w:t xml:space="preserve"> – Anchor the moment you want to make the change </w:t>
      </w:r>
      <w:r w:rsidR="00784001" w:rsidRPr="00323263">
        <w:t>after</w:t>
      </w:r>
      <w:r w:rsidR="00E240FD">
        <w:t xml:space="preserve"> </w:t>
      </w:r>
      <w:r w:rsidRPr="00323263">
        <w:t xml:space="preserve">something you already do. </w:t>
      </w:r>
      <w:r w:rsidR="00784001">
        <w:t>U</w:t>
      </w:r>
      <w:r w:rsidRPr="00323263">
        <w:t>s</w:t>
      </w:r>
      <w:r w:rsidR="00784001">
        <w:t>e</w:t>
      </w:r>
      <w:r w:rsidRPr="00323263">
        <w:t xml:space="preserve"> an existing thing to trigger the reminder to do th</w:t>
      </w:r>
      <w:r w:rsidR="00784001">
        <w:t>e</w:t>
      </w:r>
      <w:r w:rsidRPr="00323263">
        <w:t xml:space="preserve"> new thing. </w:t>
      </w:r>
    </w:p>
    <w:p w14:paraId="1158FC32" w14:textId="5AF129FD" w:rsidR="00323263" w:rsidRPr="00323263" w:rsidRDefault="00323263" w:rsidP="00323263">
      <w:r w:rsidRPr="00323263">
        <w:rPr>
          <w:b/>
          <w:bCs/>
        </w:rPr>
        <w:t>B – Behaviour</w:t>
      </w:r>
      <w:r w:rsidRPr="00323263">
        <w:t xml:space="preserve"> - The new habit you want but scaled back to be super tiny - and super easy. You can build on this.</w:t>
      </w:r>
    </w:p>
    <w:p w14:paraId="1DCFCE34" w14:textId="70E4AB98" w:rsidR="00323263" w:rsidRPr="00323263" w:rsidRDefault="00920874" w:rsidP="00323263">
      <w:r w:rsidRPr="00A50158">
        <w:rPr>
          <w:b/>
          <w:bCs/>
          <w:noProof/>
        </w:rPr>
        <w:drawing>
          <wp:anchor distT="0" distB="0" distL="114300" distR="114300" simplePos="0" relativeHeight="251658240" behindDoc="0" locked="0" layoutInCell="1" allowOverlap="1" wp14:anchorId="5BCC9170" wp14:editId="4DF9D005">
            <wp:simplePos x="0" y="0"/>
            <wp:positionH relativeFrom="margin">
              <wp:posOffset>-551180</wp:posOffset>
            </wp:positionH>
            <wp:positionV relativeFrom="margin">
              <wp:posOffset>5282105</wp:posOffset>
            </wp:positionV>
            <wp:extent cx="6819265" cy="4459605"/>
            <wp:effectExtent l="0" t="0" r="635" b="0"/>
            <wp:wrapSquare wrapText="bothSides"/>
            <wp:docPr id="144256923" name="Picture 1" descr="Tiny Habits Recipe Card&#10;Create a recipe for your new habit.&#10;Complete the sentences: &#10;1. After I... &#10;2. I will...&#10;3. Then I celebrate!&#10;&#10;1 is your Anchor Moment. An existing routine in your life that will remind you to do the tiny behaviour (your new habit).&#10;&#10;2 is the Tiny Behaviour. The new habit you want but scaled back to be super tiny and super easy.&#10;&#10;3 is celebration. Something you will do to create a positive feeling inside yourself. &#10;&#10;Copyright 2019 BJ Fogg &#10;Learn more at www.tinyhabi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6923" name="Picture 1" descr="Tiny Habits Recipe Card&#10;Create a recipe for your new habit.&#10;Complete the sentences: &#10;1. After I... &#10;2. I will...&#10;3. Then I celebrate!&#10;&#10;1 is your Anchor Moment. An existing routine in your life that will remind you to do the tiny behaviour (your new habit).&#10;&#10;2 is the Tiny Behaviour. The new habit you want but scaled back to be super tiny and super easy.&#10;&#10;3 is celebration. Something you will do to create a positive feeling inside yourself. &#10;&#10;Copyright 2019 BJ Fogg &#10;Learn more at www.tinyhabits.com"/>
                    <pic:cNvPicPr/>
                  </pic:nvPicPr>
                  <pic:blipFill>
                    <a:blip r:embed="rId8">
                      <a:extLst>
                        <a:ext uri="{28A0092B-C50C-407E-A947-70E740481C1C}">
                          <a14:useLocalDpi xmlns:a14="http://schemas.microsoft.com/office/drawing/2010/main" val="0"/>
                        </a:ext>
                      </a:extLst>
                    </a:blip>
                    <a:stretch>
                      <a:fillRect/>
                    </a:stretch>
                  </pic:blipFill>
                  <pic:spPr>
                    <a:xfrm>
                      <a:off x="0" y="0"/>
                      <a:ext cx="6819265" cy="4459605"/>
                    </a:xfrm>
                    <a:prstGeom prst="rect">
                      <a:avLst/>
                    </a:prstGeom>
                  </pic:spPr>
                </pic:pic>
              </a:graphicData>
            </a:graphic>
            <wp14:sizeRelV relativeFrom="margin">
              <wp14:pctHeight>0</wp14:pctHeight>
            </wp14:sizeRelV>
          </wp:anchor>
        </w:drawing>
      </w:r>
      <w:r w:rsidR="00323263" w:rsidRPr="00323263">
        <w:rPr>
          <w:b/>
          <w:bCs/>
        </w:rPr>
        <w:t>C – Celebration</w:t>
      </w:r>
      <w:r w:rsidR="00323263" w:rsidRPr="00323263">
        <w:t xml:space="preserve"> - Immediately after you do your new habit, celebrate so you feel a positive emotion. That helps wire the habit into your brain.</w:t>
      </w:r>
    </w:p>
    <w:p w14:paraId="6F08C820" w14:textId="77777777" w:rsidR="00F66E3F" w:rsidRDefault="00F66E3F" w:rsidP="00FF5DDB">
      <w:pPr>
        <w:rPr>
          <w:b/>
          <w:bCs/>
          <w:sz w:val="32"/>
          <w:szCs w:val="32"/>
        </w:rPr>
        <w:sectPr w:rsidR="00F66E3F" w:rsidSect="00E32523">
          <w:pgSz w:w="11906" w:h="16838"/>
          <w:pgMar w:top="993" w:right="1440" w:bottom="851" w:left="1440" w:header="708" w:footer="708" w:gutter="0"/>
          <w:cols w:space="708"/>
          <w:docGrid w:linePitch="360"/>
        </w:sectPr>
      </w:pPr>
    </w:p>
    <w:p w14:paraId="3C867195" w14:textId="5AEADCCE" w:rsidR="00FF5DDB" w:rsidRPr="00512CC2" w:rsidRDefault="00FF5DDB" w:rsidP="00FF5DDB">
      <w:pPr>
        <w:rPr>
          <w:b/>
          <w:bCs/>
          <w:sz w:val="32"/>
          <w:szCs w:val="32"/>
        </w:rPr>
      </w:pPr>
      <w:r w:rsidRPr="00512CC2">
        <w:rPr>
          <w:b/>
          <w:bCs/>
          <w:sz w:val="32"/>
          <w:szCs w:val="32"/>
        </w:rPr>
        <w:lastRenderedPageBreak/>
        <w:t xml:space="preserve">Strategies to help: </w:t>
      </w:r>
    </w:p>
    <w:p w14:paraId="1B922BCF" w14:textId="3131542E" w:rsidR="00FF5DDB" w:rsidRPr="00512CC2" w:rsidRDefault="00FF5DDB" w:rsidP="00FF5DDB">
      <w:pPr>
        <w:rPr>
          <w:b/>
          <w:bCs/>
        </w:rPr>
      </w:pPr>
      <w:r w:rsidRPr="00512CC2">
        <w:rPr>
          <w:b/>
          <w:bCs/>
        </w:rPr>
        <w:t>5 Minute Tidy</w:t>
      </w:r>
      <w:r w:rsidRPr="00512CC2">
        <w:rPr>
          <w:rFonts w:ascii="Arial" w:hAnsi="Arial" w:cs="Arial"/>
          <w:b/>
          <w:bCs/>
        </w:rPr>
        <w:t>​</w:t>
      </w:r>
    </w:p>
    <w:p w14:paraId="51A76815" w14:textId="3ACAD326" w:rsidR="00FF5DDB" w:rsidRPr="00FF5DDB" w:rsidRDefault="008B0E0D" w:rsidP="008B0E0D">
      <w:pPr>
        <w:rPr>
          <w:lang w:val="en-US"/>
        </w:rPr>
      </w:pPr>
      <w:r w:rsidRPr="00512CC2">
        <w:rPr>
          <w:noProof/>
        </w:rPr>
        <w:drawing>
          <wp:anchor distT="0" distB="0" distL="114300" distR="114300" simplePos="0" relativeHeight="251660288" behindDoc="0" locked="0" layoutInCell="1" allowOverlap="1" wp14:anchorId="6518577D" wp14:editId="6968488D">
            <wp:simplePos x="0" y="0"/>
            <wp:positionH relativeFrom="column">
              <wp:posOffset>-32363</wp:posOffset>
            </wp:positionH>
            <wp:positionV relativeFrom="paragraph">
              <wp:posOffset>350520</wp:posOffset>
            </wp:positionV>
            <wp:extent cx="1102995" cy="1102995"/>
            <wp:effectExtent l="0" t="0" r="1905" b="1905"/>
            <wp:wrapSquare wrapText="bothSides"/>
            <wp:docPr id="2" name="Picture 1" descr="A clock with a 5 minute wedge shaded out and the words 5 min in the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ck with a 5 minute wedge shaded out and the words 5 min in the centr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5DDB" w:rsidRPr="00FF5DDB">
        <w:t>This is a minimum of 5 minutes - you can</w:t>
      </w:r>
      <w:r w:rsidR="00FF5DDB" w:rsidRPr="00512CC2">
        <w:t xml:space="preserve"> </w:t>
      </w:r>
      <w:r w:rsidR="00FF5DDB" w:rsidRPr="00FF5DDB">
        <w:t>change the length of time to suit you</w:t>
      </w:r>
      <w:r w:rsidR="00FF5DDB" w:rsidRPr="00FF5DDB">
        <w:rPr>
          <w:rFonts w:ascii="Arial" w:hAnsi="Arial" w:cs="Arial"/>
          <w:lang w:val="en-US"/>
        </w:rPr>
        <w:t>​</w:t>
      </w:r>
      <w:r w:rsidRPr="00512CC2">
        <w:rPr>
          <w:rFonts w:cs="Arial"/>
          <w:lang w:val="en-US"/>
        </w:rPr>
        <w:t>.</w:t>
      </w:r>
    </w:p>
    <w:p w14:paraId="35A4CAB3" w14:textId="31A2A059" w:rsidR="00FF5DDB" w:rsidRPr="00512CC2" w:rsidRDefault="00FF5DDB" w:rsidP="00FF5DDB">
      <w:pPr>
        <w:numPr>
          <w:ilvl w:val="0"/>
          <w:numId w:val="11"/>
        </w:numPr>
        <w:rPr>
          <w:lang w:val="en-US"/>
        </w:rPr>
      </w:pPr>
      <w:r w:rsidRPr="00512CC2">
        <w:t>D</w:t>
      </w:r>
      <w:r w:rsidRPr="00FF5DDB">
        <w:t xml:space="preserve">elete not-useful emails </w:t>
      </w:r>
    </w:p>
    <w:p w14:paraId="1E50DD33" w14:textId="2114CA62" w:rsidR="00FF5DDB" w:rsidRPr="00FF5DDB" w:rsidRDefault="00FF5DDB" w:rsidP="00FF5DDB">
      <w:pPr>
        <w:numPr>
          <w:ilvl w:val="0"/>
          <w:numId w:val="11"/>
        </w:numPr>
        <w:rPr>
          <w:lang w:val="en-US"/>
        </w:rPr>
      </w:pPr>
      <w:r w:rsidRPr="00512CC2">
        <w:t>M</w:t>
      </w:r>
      <w:r w:rsidRPr="00FF5DDB">
        <w:t>ove ‘for reference’ emails into a folder</w:t>
      </w:r>
      <w:r w:rsidRPr="00FF5DDB">
        <w:rPr>
          <w:rFonts w:ascii="Arial" w:hAnsi="Arial" w:cs="Arial"/>
          <w:lang w:val="en-US"/>
        </w:rPr>
        <w:t>​</w:t>
      </w:r>
    </w:p>
    <w:p w14:paraId="1F42B2C3" w14:textId="0E00F83E" w:rsidR="00FF5DDB" w:rsidRPr="00FF5DDB" w:rsidRDefault="00FF5DDB" w:rsidP="00FF5DDB">
      <w:pPr>
        <w:numPr>
          <w:ilvl w:val="0"/>
          <w:numId w:val="11"/>
        </w:numPr>
        <w:rPr>
          <w:lang w:val="en-US"/>
        </w:rPr>
      </w:pPr>
      <w:r w:rsidRPr="00FF5DDB">
        <w:t>You will be left with those that are</w:t>
      </w:r>
      <w:r w:rsidRPr="00512CC2">
        <w:t xml:space="preserve"> </w:t>
      </w:r>
      <w:r w:rsidRPr="00FF5DDB">
        <w:t>important or need action </w:t>
      </w:r>
      <w:r w:rsidRPr="00FF5DDB">
        <w:rPr>
          <w:rFonts w:ascii="Arial" w:hAnsi="Arial" w:cs="Arial"/>
          <w:lang w:val="en-US"/>
        </w:rPr>
        <w:t>​</w:t>
      </w:r>
    </w:p>
    <w:p w14:paraId="1617D4E4" w14:textId="77777777" w:rsidR="008B0E0D" w:rsidRPr="00512CC2" w:rsidRDefault="00FF5DDB" w:rsidP="00751E47">
      <w:pPr>
        <w:numPr>
          <w:ilvl w:val="0"/>
          <w:numId w:val="11"/>
        </w:numPr>
        <w:rPr>
          <w:lang w:val="en-US"/>
        </w:rPr>
      </w:pPr>
      <w:r w:rsidRPr="00FF5DDB">
        <w:t>Start working through the things that</w:t>
      </w:r>
      <w:r w:rsidR="008B0E0D" w:rsidRPr="00512CC2">
        <w:t xml:space="preserve"> </w:t>
      </w:r>
      <w:r w:rsidRPr="00FF5DDB">
        <w:t xml:space="preserve">need an action </w:t>
      </w:r>
    </w:p>
    <w:p w14:paraId="4DBC68AD" w14:textId="23B390E8" w:rsidR="00FF5DDB" w:rsidRPr="00512CC2" w:rsidRDefault="00FF5DDB" w:rsidP="00FF5DDB">
      <w:r w:rsidRPr="00512CC2">
        <w:t> </w:t>
      </w:r>
    </w:p>
    <w:p w14:paraId="500889F7" w14:textId="77777777" w:rsidR="00FF5DDB" w:rsidRPr="00512CC2" w:rsidRDefault="00FF5DDB" w:rsidP="00FF5DDB">
      <w:pPr>
        <w:rPr>
          <w:b/>
          <w:bCs/>
        </w:rPr>
      </w:pPr>
      <w:r w:rsidRPr="00512CC2">
        <w:rPr>
          <w:b/>
          <w:bCs/>
        </w:rPr>
        <w:t>OHIO</w:t>
      </w:r>
    </w:p>
    <w:p w14:paraId="72A1AFC1" w14:textId="77777777" w:rsidR="00FF5DDB" w:rsidRPr="00512CC2" w:rsidRDefault="00FF5DDB" w:rsidP="00FF5DDB">
      <w:pPr>
        <w:rPr>
          <w:b/>
          <w:bCs/>
          <w:sz w:val="32"/>
          <w:szCs w:val="32"/>
        </w:rPr>
      </w:pPr>
      <w:r w:rsidRPr="00512CC2">
        <w:rPr>
          <w:b/>
          <w:bCs/>
          <w:noProof/>
          <w:sz w:val="32"/>
          <w:szCs w:val="32"/>
        </w:rPr>
        <w:drawing>
          <wp:inline distT="0" distB="0" distL="0" distR="0" wp14:anchorId="6815ECA2" wp14:editId="2C23FAD0">
            <wp:extent cx="5887752" cy="504431"/>
            <wp:effectExtent l="0" t="0" r="0" b="0"/>
            <wp:docPr id="1834179071" name="Picture 1" descr="An image of a SmartArt element showing the following text: &#10;O - Only&#10;H - Handle&#10;I - It&#10;O -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79071" name="Picture 1" descr="An image of a SmartArt element showing the following text: &#10;O - Only&#10;H - Handle&#10;I - It&#10;O - Once"/>
                    <pic:cNvPicPr/>
                  </pic:nvPicPr>
                  <pic:blipFill rotWithShape="1">
                    <a:blip r:embed="rId10"/>
                    <a:srcRect l="2170" t="16609" b="16964"/>
                    <a:stretch>
                      <a:fillRect/>
                    </a:stretch>
                  </pic:blipFill>
                  <pic:spPr bwMode="auto">
                    <a:xfrm>
                      <a:off x="0" y="0"/>
                      <a:ext cx="5952974" cy="510019"/>
                    </a:xfrm>
                    <a:prstGeom prst="rect">
                      <a:avLst/>
                    </a:prstGeom>
                    <a:ln>
                      <a:noFill/>
                    </a:ln>
                    <a:extLst>
                      <a:ext uri="{53640926-AAD7-44D8-BBD7-CCE9431645EC}">
                        <a14:shadowObscured xmlns:a14="http://schemas.microsoft.com/office/drawing/2010/main"/>
                      </a:ext>
                    </a:extLst>
                  </pic:spPr>
                </pic:pic>
              </a:graphicData>
            </a:graphic>
          </wp:inline>
        </w:drawing>
      </w:r>
    </w:p>
    <w:p w14:paraId="3FE075F3" w14:textId="6B14475E" w:rsidR="00FF5DDB" w:rsidRPr="00512CC2" w:rsidRDefault="00FF5DDB" w:rsidP="00FF5DDB">
      <w:r w:rsidRPr="00512CC2">
        <w:t xml:space="preserve">Don’t scroll past it to come back to later, deal with it now if possible. </w:t>
      </w:r>
    </w:p>
    <w:p w14:paraId="2119C86A" w14:textId="77777777" w:rsidR="00FF5DDB" w:rsidRPr="00512CC2" w:rsidRDefault="00FF5DDB" w:rsidP="00FF5DDB">
      <w:pPr>
        <w:rPr>
          <w:b/>
          <w:bCs/>
          <w:sz w:val="32"/>
          <w:szCs w:val="32"/>
        </w:rPr>
      </w:pPr>
    </w:p>
    <w:p w14:paraId="752A5BE1" w14:textId="77777777" w:rsidR="00FF5DDB" w:rsidRPr="00512CC2" w:rsidRDefault="00FF5DDB" w:rsidP="00FF5DDB">
      <w:pPr>
        <w:rPr>
          <w:sz w:val="22"/>
          <w:szCs w:val="22"/>
        </w:rPr>
      </w:pPr>
      <w:r w:rsidRPr="00512CC2">
        <w:rPr>
          <w:b/>
          <w:bCs/>
        </w:rPr>
        <w:t>The 4 T’s</w:t>
      </w:r>
      <w:r w:rsidRPr="00512CC2">
        <w:rPr>
          <w:b/>
          <w:bCs/>
          <w:noProof/>
          <w:sz w:val="22"/>
          <w:szCs w:val="22"/>
        </w:rPr>
        <w:drawing>
          <wp:inline distT="0" distB="0" distL="0" distR="0" wp14:anchorId="7B59CFFB" wp14:editId="332FFF68">
            <wp:extent cx="5868670" cy="2542540"/>
            <wp:effectExtent l="19050" t="0" r="0" b="0"/>
            <wp:docPr id="566110585" name="Diagram 1" descr="A SmartArt element showing the following text: &#10;Tackle it - If it’s quick, easy or straight forward. &#10;Task it - If it needs a bit more thought and attention.&#10;Toss it out - If it’s unimportant.&#10;Transfer it - Unsure, need clarification or help to deal with it.">
              <a:extLst xmlns:a="http://schemas.openxmlformats.org/drawingml/2006/main">
                <a:ext uri="{FF2B5EF4-FFF2-40B4-BE49-F238E27FC236}">
                  <a16:creationId xmlns:a16="http://schemas.microsoft.com/office/drawing/2014/main" id="{B5B7D71F-6E0F-8F1D-25BC-9CADEF2567A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513AA9D" w14:textId="333F1798" w:rsidR="00FF5DDB" w:rsidRPr="00512CC2" w:rsidRDefault="00FF5DDB" w:rsidP="00FF5DDB"/>
    <w:p w14:paraId="0E854E30" w14:textId="32C2FAFE" w:rsidR="00FF5DDB" w:rsidRPr="00512CC2" w:rsidRDefault="0025409D" w:rsidP="00FF5DDB">
      <w:pPr>
        <w:rPr>
          <w:b/>
          <w:bCs/>
        </w:rPr>
      </w:pPr>
      <w:r w:rsidRPr="00512CC2">
        <w:rPr>
          <w:noProof/>
        </w:rPr>
        <w:drawing>
          <wp:anchor distT="0" distB="0" distL="114300" distR="114300" simplePos="0" relativeHeight="251661312" behindDoc="0" locked="0" layoutInCell="1" allowOverlap="1" wp14:anchorId="1703C4A6" wp14:editId="70638F0F">
            <wp:simplePos x="0" y="0"/>
            <wp:positionH relativeFrom="column">
              <wp:posOffset>0</wp:posOffset>
            </wp:positionH>
            <wp:positionV relativeFrom="paragraph">
              <wp:posOffset>296654</wp:posOffset>
            </wp:positionV>
            <wp:extent cx="2017395" cy="680720"/>
            <wp:effectExtent l="0" t="0" r="0" b="5080"/>
            <wp:wrapSquare wrapText="bothSides"/>
            <wp:docPr id="568502793" name="Picture 2" descr="image of an inbox icon (envelope) with the number  93 above it, an arrow pointing from this towards another inbox icon, with the number 1 above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of an inbox icon (envelope) with the number  93 above it, an arrow pointing from this towards another inbox icon, with the number 1 above it.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739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DDB" w:rsidRPr="00512CC2">
        <w:rPr>
          <w:b/>
          <w:bCs/>
        </w:rPr>
        <w:t>Inbox ‘almost’ zero</w:t>
      </w:r>
      <w:r w:rsidR="00FF5DDB" w:rsidRPr="00512CC2">
        <w:rPr>
          <w:rFonts w:ascii="Arial" w:hAnsi="Arial" w:cs="Arial"/>
          <w:b/>
          <w:bCs/>
        </w:rPr>
        <w:t>​</w:t>
      </w:r>
    </w:p>
    <w:p w14:paraId="673A436C" w14:textId="77777777" w:rsidR="00FF5DDB" w:rsidRPr="00FF5DDB" w:rsidRDefault="00FF5DDB" w:rsidP="00FF5DDB">
      <w:pPr>
        <w:numPr>
          <w:ilvl w:val="0"/>
          <w:numId w:val="10"/>
        </w:numPr>
        <w:rPr>
          <w:lang w:val="en-US"/>
        </w:rPr>
      </w:pPr>
      <w:r w:rsidRPr="00FF5DDB">
        <w:t>Create a folder and name it ‘Archived - Date’ </w:t>
      </w:r>
      <w:r w:rsidRPr="00FF5DDB">
        <w:rPr>
          <w:rFonts w:ascii="Arial" w:hAnsi="Arial" w:cs="Arial"/>
          <w:lang w:val="en-US"/>
        </w:rPr>
        <w:t>​</w:t>
      </w:r>
    </w:p>
    <w:p w14:paraId="41396911" w14:textId="3EA804C1" w:rsidR="00FF5DDB" w:rsidRPr="00FF5DDB" w:rsidRDefault="00FF5DDB" w:rsidP="00FF5DDB">
      <w:pPr>
        <w:numPr>
          <w:ilvl w:val="0"/>
          <w:numId w:val="10"/>
        </w:numPr>
        <w:rPr>
          <w:lang w:val="en-US"/>
        </w:rPr>
      </w:pPr>
      <w:r w:rsidRPr="00FF5DDB">
        <w:t>Move all emails into this folder</w:t>
      </w:r>
      <w:r w:rsidR="0025409D" w:rsidRPr="00512CC2">
        <w:t>,</w:t>
      </w:r>
      <w:r w:rsidRPr="00FF5DDB">
        <w:rPr>
          <w:rFonts w:ascii="Arial" w:hAnsi="Arial" w:cs="Arial"/>
          <w:lang w:val="en-US"/>
        </w:rPr>
        <w:t>​</w:t>
      </w:r>
      <w:r w:rsidR="0025409D" w:rsidRPr="00512CC2">
        <w:rPr>
          <w:rFonts w:cs="Arial"/>
          <w:lang w:val="en-US"/>
        </w:rPr>
        <w:t xml:space="preserve"> leaving the last month / few weeks in your inbox</w:t>
      </w:r>
      <w:r w:rsidR="007806A7" w:rsidRPr="00512CC2">
        <w:rPr>
          <w:rFonts w:cs="Arial"/>
          <w:lang w:val="en-US"/>
        </w:rPr>
        <w:t xml:space="preserve"> (Do not delete them!)</w:t>
      </w:r>
    </w:p>
    <w:p w14:paraId="7ED6C79C" w14:textId="10B4AE46" w:rsidR="007806A7" w:rsidRPr="00512CC2" w:rsidRDefault="00FF5DDB" w:rsidP="0025409D">
      <w:pPr>
        <w:rPr>
          <w:rFonts w:cs="Arial"/>
          <w:lang w:val="en-US"/>
        </w:rPr>
      </w:pPr>
      <w:r w:rsidRPr="00FF5DDB">
        <w:t xml:space="preserve">You can still search </w:t>
      </w:r>
      <w:r w:rsidR="0025409D" w:rsidRPr="00512CC2">
        <w:t xml:space="preserve">for them, </w:t>
      </w:r>
      <w:r w:rsidRPr="00FF5DDB">
        <w:t>but your inbox is in a</w:t>
      </w:r>
      <w:r w:rsidR="0025409D" w:rsidRPr="00512CC2">
        <w:t xml:space="preserve"> </w:t>
      </w:r>
      <w:r w:rsidRPr="00FF5DDB">
        <w:t>more manageable state</w:t>
      </w:r>
      <w:r w:rsidRPr="00FF5DDB">
        <w:rPr>
          <w:rFonts w:ascii="Arial" w:hAnsi="Arial" w:cs="Arial"/>
          <w:lang w:val="en-US"/>
        </w:rPr>
        <w:t>​</w:t>
      </w:r>
      <w:r w:rsidR="0025409D" w:rsidRPr="00512CC2">
        <w:rPr>
          <w:rFonts w:cs="Arial"/>
          <w:lang w:val="en-US"/>
        </w:rPr>
        <w:t>.</w:t>
      </w:r>
      <w:r w:rsidR="007806A7" w:rsidRPr="00512CC2">
        <w:rPr>
          <w:rFonts w:cs="Arial"/>
          <w:lang w:val="en-US"/>
        </w:rPr>
        <w:t xml:space="preserve"> </w:t>
      </w:r>
    </w:p>
    <w:p w14:paraId="25FDA5AC" w14:textId="2E96A3E9" w:rsidR="00FF5DDB" w:rsidRPr="00FF5DDB" w:rsidRDefault="0025409D" w:rsidP="0025409D">
      <w:pPr>
        <w:rPr>
          <w:lang w:val="en-US"/>
        </w:rPr>
      </w:pPr>
      <w:r w:rsidRPr="00512CC2">
        <w:rPr>
          <w:b/>
          <w:bCs/>
        </w:rPr>
        <w:t>I</w:t>
      </w:r>
      <w:r w:rsidR="007806A7" w:rsidRPr="00512CC2">
        <w:rPr>
          <w:b/>
          <w:bCs/>
        </w:rPr>
        <w:t>mportant</w:t>
      </w:r>
      <w:r w:rsidRPr="00512CC2">
        <w:rPr>
          <w:b/>
          <w:bCs/>
        </w:rPr>
        <w:t>:</w:t>
      </w:r>
      <w:r w:rsidRPr="00512CC2">
        <w:t xml:space="preserve"> </w:t>
      </w:r>
      <w:r w:rsidR="00FF5DDB" w:rsidRPr="00FF5DDB">
        <w:t>Once you are on top of your inbox</w:t>
      </w:r>
      <w:r w:rsidRPr="00512CC2">
        <w:t xml:space="preserve">, schedule time (5-10 mins) regularly to go through </w:t>
      </w:r>
      <w:r w:rsidR="00FF5DDB" w:rsidRPr="00FF5DDB">
        <w:t xml:space="preserve">your ‘Archived’ folder </w:t>
      </w:r>
      <w:r w:rsidRPr="00512CC2">
        <w:t xml:space="preserve">to check for things that may still need attention or filing. </w:t>
      </w:r>
    </w:p>
    <w:p w14:paraId="3EF268F7" w14:textId="77777777" w:rsidR="00F66E3F" w:rsidRDefault="00F66E3F" w:rsidP="009A3261">
      <w:pPr>
        <w:rPr>
          <w:b/>
          <w:bCs/>
          <w:sz w:val="32"/>
          <w:szCs w:val="32"/>
        </w:rPr>
        <w:sectPr w:rsidR="00F66E3F" w:rsidSect="00E32523">
          <w:pgSz w:w="11906" w:h="16838"/>
          <w:pgMar w:top="993" w:right="1440" w:bottom="851" w:left="1440" w:header="708" w:footer="708" w:gutter="0"/>
          <w:cols w:space="708"/>
          <w:docGrid w:linePitch="360"/>
        </w:sectPr>
      </w:pPr>
    </w:p>
    <w:p w14:paraId="0B935A03" w14:textId="7AD17D91" w:rsidR="009A3261" w:rsidRPr="00512CC2" w:rsidRDefault="009A3261" w:rsidP="009A3261">
      <w:pPr>
        <w:rPr>
          <w:b/>
          <w:bCs/>
          <w:sz w:val="32"/>
          <w:szCs w:val="32"/>
        </w:rPr>
      </w:pPr>
      <w:r w:rsidRPr="00512CC2">
        <w:rPr>
          <w:b/>
          <w:bCs/>
          <w:sz w:val="32"/>
          <w:szCs w:val="32"/>
        </w:rPr>
        <w:lastRenderedPageBreak/>
        <w:t xml:space="preserve">Inbox </w:t>
      </w:r>
      <w:r>
        <w:rPr>
          <w:b/>
          <w:bCs/>
          <w:sz w:val="32"/>
          <w:szCs w:val="32"/>
        </w:rPr>
        <w:t xml:space="preserve">and Calendar </w:t>
      </w:r>
      <w:r w:rsidRPr="00512CC2">
        <w:rPr>
          <w:b/>
          <w:bCs/>
          <w:sz w:val="32"/>
          <w:szCs w:val="32"/>
        </w:rPr>
        <w:t>Management</w:t>
      </w:r>
      <w:r>
        <w:rPr>
          <w:b/>
          <w:bCs/>
          <w:sz w:val="32"/>
          <w:szCs w:val="32"/>
        </w:rPr>
        <w:t xml:space="preserve"> Plan</w:t>
      </w:r>
    </w:p>
    <w:p w14:paraId="05EDE8C7" w14:textId="6A84B8DA" w:rsidR="00EF7D62" w:rsidRDefault="00975E56" w:rsidP="00EF7D62">
      <w:pPr>
        <w:rPr>
          <w:lang w:val="en-US"/>
        </w:rPr>
      </w:pPr>
      <w:r>
        <w:rPr>
          <w:b/>
          <w:bCs/>
        </w:rPr>
        <w:t>When and h</w:t>
      </w:r>
      <w:r w:rsidR="00EF7D62" w:rsidRPr="00386786">
        <w:rPr>
          <w:b/>
          <w:bCs/>
        </w:rPr>
        <w:t>ow often</w:t>
      </w:r>
      <w:r w:rsidR="00EF7D62">
        <w:rPr>
          <w:b/>
          <w:bCs/>
        </w:rPr>
        <w:t xml:space="preserve"> will you check your</w:t>
      </w:r>
      <w:r>
        <w:rPr>
          <w:b/>
          <w:bCs/>
        </w:rPr>
        <w:t xml:space="preserve"> inbox</w:t>
      </w:r>
      <w:r w:rsidR="00EF7D62" w:rsidRPr="00386786">
        <w:rPr>
          <w:b/>
          <w:bCs/>
        </w:rPr>
        <w:t>? </w:t>
      </w:r>
    </w:p>
    <w:p w14:paraId="1307D377" w14:textId="77777777" w:rsidR="00EF7D62" w:rsidRPr="00AF5875" w:rsidRDefault="00EF7D62" w:rsidP="00EF7D62"/>
    <w:p w14:paraId="2E484669" w14:textId="68DAA335" w:rsidR="00EF7D62" w:rsidRDefault="00EF7D62" w:rsidP="00EF7D62">
      <w:r w:rsidRPr="00386786">
        <w:rPr>
          <w:b/>
          <w:bCs/>
        </w:rPr>
        <w:t>Where</w:t>
      </w:r>
      <w:r w:rsidR="00975E56">
        <w:rPr>
          <w:b/>
          <w:bCs/>
        </w:rPr>
        <w:t xml:space="preserve"> and using what device</w:t>
      </w:r>
      <w:r w:rsidRPr="00386786">
        <w:rPr>
          <w:b/>
          <w:bCs/>
        </w:rPr>
        <w:t>?</w:t>
      </w:r>
      <w:r w:rsidRPr="00386786">
        <w:rPr>
          <w:rFonts w:ascii="Arial" w:hAnsi="Arial" w:cs="Arial"/>
          <w:b/>
          <w:bCs/>
          <w:lang w:val="en-US"/>
        </w:rPr>
        <w:t>​</w:t>
      </w:r>
      <w:r>
        <w:rPr>
          <w:rFonts w:ascii="Arial" w:hAnsi="Arial" w:cs="Arial"/>
          <w:b/>
          <w:bCs/>
          <w:lang w:val="en-US"/>
        </w:rPr>
        <w:t xml:space="preserve"> </w:t>
      </w:r>
    </w:p>
    <w:p w14:paraId="1E1CF7DC" w14:textId="77777777" w:rsidR="00EF7D62" w:rsidRDefault="00EF7D62" w:rsidP="00EF7D62">
      <w:pPr>
        <w:rPr>
          <w:b/>
          <w:bCs/>
        </w:rPr>
      </w:pPr>
    </w:p>
    <w:p w14:paraId="585D7F93" w14:textId="38ACAAA8" w:rsidR="00EF7D62" w:rsidRDefault="00EF7D62" w:rsidP="00EF7D62">
      <w:pPr>
        <w:rPr>
          <w:rFonts w:ascii="Arial" w:hAnsi="Arial" w:cs="Arial"/>
        </w:rPr>
      </w:pPr>
      <w:r w:rsidRPr="00386786">
        <w:rPr>
          <w:b/>
          <w:bCs/>
        </w:rPr>
        <w:t xml:space="preserve">How long </w:t>
      </w:r>
      <w:r w:rsidR="00975E56">
        <w:rPr>
          <w:b/>
          <w:bCs/>
        </w:rPr>
        <w:t xml:space="preserve">will you aim to </w:t>
      </w:r>
      <w:r w:rsidRPr="00386786">
        <w:rPr>
          <w:b/>
          <w:bCs/>
        </w:rPr>
        <w:t>spend on this?</w:t>
      </w:r>
      <w:r w:rsidRPr="00386786">
        <w:rPr>
          <w:rFonts w:ascii="Arial" w:hAnsi="Arial" w:cs="Arial"/>
          <w:b/>
          <w:bCs/>
          <w:lang w:val="en-US"/>
        </w:rPr>
        <w:t>​</w:t>
      </w:r>
      <w:r>
        <w:rPr>
          <w:rFonts w:ascii="Arial" w:hAnsi="Arial" w:cs="Arial"/>
          <w:b/>
          <w:bCs/>
          <w:lang w:val="en-US"/>
        </w:rPr>
        <w:t xml:space="preserve"> </w:t>
      </w:r>
      <w:r w:rsidRPr="00386786">
        <w:rPr>
          <w:rFonts w:ascii="Arial" w:hAnsi="Arial" w:cs="Arial"/>
          <w:b/>
          <w:bCs/>
        </w:rPr>
        <w:t>​</w:t>
      </w:r>
      <w:r w:rsidR="00975E56">
        <w:rPr>
          <w:rFonts w:ascii="Arial" w:hAnsi="Arial" w:cs="Arial"/>
        </w:rPr>
        <w:t>(use a timer!)</w:t>
      </w:r>
    </w:p>
    <w:p w14:paraId="4C483C39" w14:textId="77777777" w:rsidR="00EF7D62" w:rsidRPr="00386786" w:rsidRDefault="00EF7D62" w:rsidP="00EF7D62">
      <w:pPr>
        <w:rPr>
          <w:rFonts w:ascii="Arial" w:hAnsi="Arial" w:cs="Arial"/>
          <w:b/>
          <w:bCs/>
          <w:lang w:val="en-US"/>
        </w:rPr>
      </w:pPr>
    </w:p>
    <w:p w14:paraId="2B3538A0" w14:textId="77777777" w:rsidR="004F67BE" w:rsidRDefault="004F67BE" w:rsidP="00EF7D62">
      <w:pPr>
        <w:rPr>
          <w:b/>
          <w:bCs/>
        </w:rPr>
      </w:pPr>
      <w:r>
        <w:rPr>
          <w:b/>
          <w:bCs/>
        </w:rPr>
        <w:t xml:space="preserve">What </w:t>
      </w:r>
      <w:r w:rsidR="00975E56">
        <w:rPr>
          <w:b/>
          <w:bCs/>
        </w:rPr>
        <w:t>barriers might prevent you from sticking to your plan</w:t>
      </w:r>
      <w:r>
        <w:rPr>
          <w:b/>
          <w:bCs/>
        </w:rPr>
        <w:t xml:space="preserve">? </w:t>
      </w:r>
    </w:p>
    <w:p w14:paraId="7DEA3E6D" w14:textId="77777777" w:rsidR="004F67BE" w:rsidRDefault="004F67BE" w:rsidP="00EF7D62">
      <w:pPr>
        <w:rPr>
          <w:b/>
          <w:bCs/>
        </w:rPr>
      </w:pPr>
    </w:p>
    <w:p w14:paraId="0A3B2FBA" w14:textId="23BF5345" w:rsidR="00EF7D62" w:rsidRPr="00386786" w:rsidRDefault="004F67BE" w:rsidP="00EF7D62">
      <w:pPr>
        <w:rPr>
          <w:b/>
          <w:bCs/>
          <w:lang w:val="en-US"/>
        </w:rPr>
      </w:pPr>
      <w:r>
        <w:rPr>
          <w:b/>
          <w:bCs/>
        </w:rPr>
        <w:t>How will you overcome these barriers?</w:t>
      </w:r>
    </w:p>
    <w:p w14:paraId="48927A00" w14:textId="77777777" w:rsidR="00EF7D62" w:rsidRDefault="00EF7D62" w:rsidP="00EF7D62">
      <w:pPr>
        <w:rPr>
          <w:b/>
          <w:bCs/>
        </w:rPr>
      </w:pPr>
    </w:p>
    <w:p w14:paraId="365F1C1B" w14:textId="3F038AFB" w:rsidR="00EF7D62" w:rsidRPr="00386786" w:rsidRDefault="00EF7D62" w:rsidP="00EF7D62">
      <w:pPr>
        <w:rPr>
          <w:lang w:val="en-US"/>
        </w:rPr>
      </w:pPr>
      <w:r>
        <w:rPr>
          <w:b/>
          <w:bCs/>
        </w:rPr>
        <w:t xml:space="preserve">What </w:t>
      </w:r>
      <w:r w:rsidR="004F67BE">
        <w:rPr>
          <w:b/>
          <w:bCs/>
        </w:rPr>
        <w:t xml:space="preserve">is your motivation to stick to this plan? </w:t>
      </w:r>
    </w:p>
    <w:p w14:paraId="14BF9C0C" w14:textId="77777777" w:rsidR="00EF7D62" w:rsidRDefault="00EF7D62" w:rsidP="009A3261">
      <w:pPr>
        <w:tabs>
          <w:tab w:val="num" w:pos="720"/>
        </w:tabs>
        <w:rPr>
          <w:b/>
          <w:bCs/>
        </w:rPr>
      </w:pPr>
    </w:p>
    <w:p w14:paraId="2EF0CA08" w14:textId="37935493" w:rsidR="009A3261" w:rsidRDefault="009A3261" w:rsidP="009A3261">
      <w:pPr>
        <w:tabs>
          <w:tab w:val="num" w:pos="720"/>
        </w:tabs>
        <w:rPr>
          <w:b/>
          <w:bCs/>
        </w:rPr>
      </w:pPr>
      <w:r>
        <w:rPr>
          <w:b/>
          <w:bCs/>
        </w:rPr>
        <w:t xml:space="preserve">What </w:t>
      </w:r>
      <w:r w:rsidRPr="00512CC2">
        <w:rPr>
          <w:b/>
          <w:bCs/>
        </w:rPr>
        <w:t>tools</w:t>
      </w:r>
      <w:r>
        <w:rPr>
          <w:b/>
          <w:bCs/>
        </w:rPr>
        <w:t xml:space="preserve"> will you try going forward</w:t>
      </w:r>
      <w:r w:rsidRPr="00512CC2">
        <w:rPr>
          <w:b/>
          <w:bCs/>
        </w:rPr>
        <w:t>?</w:t>
      </w:r>
    </w:p>
    <w:p w14:paraId="683527F7" w14:textId="77777777" w:rsidR="007C4008" w:rsidRDefault="007C4008" w:rsidP="009A3261">
      <w:pPr>
        <w:tabs>
          <w:tab w:val="num" w:pos="720"/>
        </w:tabs>
        <w:rPr>
          <w:b/>
          <w:bCs/>
        </w:rPr>
        <w:sectPr w:rsidR="007C4008" w:rsidSect="00E32523">
          <w:pgSz w:w="11906" w:h="16838"/>
          <w:pgMar w:top="993" w:right="1440" w:bottom="851" w:left="1440" w:header="708" w:footer="708" w:gutter="0"/>
          <w:cols w:space="708"/>
          <w:docGrid w:linePitch="360"/>
        </w:sectPr>
      </w:pPr>
    </w:p>
    <w:p w14:paraId="02A062D5" w14:textId="77777777" w:rsidR="007C4008" w:rsidRPr="007C4008" w:rsidRDefault="00FB1755" w:rsidP="007C4008">
      <w:pPr>
        <w:tabs>
          <w:tab w:val="num" w:pos="720"/>
        </w:tabs>
        <w:spacing w:after="120" w:line="240" w:lineRule="auto"/>
        <w:rPr>
          <w:b/>
          <w:bCs/>
        </w:rPr>
      </w:pPr>
      <w:r w:rsidRPr="007C4008">
        <w:rPr>
          <w:b/>
          <w:bCs/>
        </w:rPr>
        <w:t>Inbox management:</w:t>
      </w:r>
    </w:p>
    <w:p w14:paraId="66835D6F" w14:textId="6C218BCF" w:rsidR="009A3261" w:rsidRPr="00AB3ED8" w:rsidRDefault="00000000" w:rsidP="007C4008">
      <w:pPr>
        <w:tabs>
          <w:tab w:val="num" w:pos="720"/>
        </w:tabs>
        <w:spacing w:after="120" w:line="240" w:lineRule="auto"/>
        <w:rPr>
          <w:b/>
          <w:bCs/>
        </w:rPr>
      </w:pPr>
      <w:sdt>
        <w:sdtPr>
          <w:id w:val="-112678393"/>
          <w14:checkbox>
            <w14:checked w14:val="0"/>
            <w14:checkedState w14:val="2612" w14:font="MS Gothic"/>
            <w14:uncheckedState w14:val="2610" w14:font="MS Gothic"/>
          </w14:checkbox>
        </w:sdtPr>
        <w:sdtContent>
          <w:r w:rsidR="007C4008" w:rsidRPr="007C4008">
            <w:rPr>
              <w:rFonts w:eastAsia="MS Gothic"/>
            </w:rPr>
            <w:t>☐</w:t>
          </w:r>
        </w:sdtContent>
      </w:sdt>
      <w:r w:rsidR="009A3261" w:rsidRPr="007C4008">
        <w:t xml:space="preserve"> F</w:t>
      </w:r>
      <w:r w:rsidR="009A3261" w:rsidRPr="00AB3ED8">
        <w:t>olders</w:t>
      </w:r>
      <w:r w:rsidR="009A3261" w:rsidRPr="00AB3ED8">
        <w:rPr>
          <w:rFonts w:ascii="Arial" w:hAnsi="Arial" w:cs="Arial"/>
        </w:rPr>
        <w:t>​</w:t>
      </w:r>
    </w:p>
    <w:p w14:paraId="58A464EF" w14:textId="0D1295B2" w:rsidR="009A3261" w:rsidRPr="007C4008" w:rsidRDefault="00000000" w:rsidP="007C4008">
      <w:pPr>
        <w:tabs>
          <w:tab w:val="num" w:pos="720"/>
        </w:tabs>
        <w:spacing w:after="120" w:line="240" w:lineRule="auto"/>
      </w:pPr>
      <w:sdt>
        <w:sdtPr>
          <w:id w:val="580342732"/>
          <w14:checkbox>
            <w14:checked w14:val="0"/>
            <w14:checkedState w14:val="2612" w14:font="MS Gothic"/>
            <w14:uncheckedState w14:val="2610" w14:font="MS Gothic"/>
          </w14:checkbox>
        </w:sdtPr>
        <w:sdtContent>
          <w:r w:rsidR="007C4008" w:rsidRPr="007C4008">
            <w:rPr>
              <w:rFonts w:eastAsia="MS Gothic"/>
            </w:rPr>
            <w:t>☐</w:t>
          </w:r>
        </w:sdtContent>
      </w:sdt>
      <w:r w:rsidR="009A3261" w:rsidRPr="007C4008">
        <w:t xml:space="preserve"> F</w:t>
      </w:r>
      <w:r w:rsidR="009A3261" w:rsidRPr="00AB3ED8">
        <w:t xml:space="preserve">lags </w:t>
      </w:r>
    </w:p>
    <w:p w14:paraId="35C0F719" w14:textId="77777777" w:rsidR="009A3261" w:rsidRPr="00AB3ED8" w:rsidRDefault="00000000" w:rsidP="007C4008">
      <w:pPr>
        <w:tabs>
          <w:tab w:val="num" w:pos="720"/>
        </w:tabs>
        <w:spacing w:after="120" w:line="240" w:lineRule="auto"/>
      </w:pPr>
      <w:sdt>
        <w:sdtPr>
          <w:id w:val="154738397"/>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T</w:t>
      </w:r>
      <w:r w:rsidR="009A3261" w:rsidRPr="00AB3ED8">
        <w:t>asks</w:t>
      </w:r>
      <w:r w:rsidR="009A3261" w:rsidRPr="00AB3ED8">
        <w:rPr>
          <w:rFonts w:ascii="Arial" w:hAnsi="Arial" w:cs="Arial"/>
        </w:rPr>
        <w:t>​</w:t>
      </w:r>
    </w:p>
    <w:p w14:paraId="46D43E7E" w14:textId="77777777" w:rsidR="009A3261" w:rsidRPr="00AB3ED8" w:rsidRDefault="00000000" w:rsidP="007C4008">
      <w:pPr>
        <w:tabs>
          <w:tab w:val="num" w:pos="720"/>
        </w:tabs>
        <w:spacing w:after="120" w:line="240" w:lineRule="auto"/>
      </w:pPr>
      <w:sdt>
        <w:sdtPr>
          <w:id w:val="1427301906"/>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9A3261" w:rsidRPr="00AB3ED8">
        <w:t>C</w:t>
      </w:r>
      <w:r w:rsidR="009A3261" w:rsidRPr="007C4008">
        <w:t>olour c</w:t>
      </w:r>
      <w:r w:rsidR="009A3261" w:rsidRPr="00AB3ED8">
        <w:t>ategor</w:t>
      </w:r>
      <w:r w:rsidR="009A3261" w:rsidRPr="007C4008">
        <w:t xml:space="preserve">ies </w:t>
      </w:r>
      <w:r w:rsidR="009A3261" w:rsidRPr="00AB3ED8">
        <w:rPr>
          <w:rFonts w:ascii="Arial" w:hAnsi="Arial" w:cs="Arial"/>
        </w:rPr>
        <w:t>​</w:t>
      </w:r>
    </w:p>
    <w:p w14:paraId="576E3B64" w14:textId="77777777" w:rsidR="009A3261" w:rsidRPr="00AB3ED8" w:rsidRDefault="00000000" w:rsidP="007C4008">
      <w:pPr>
        <w:tabs>
          <w:tab w:val="num" w:pos="720"/>
        </w:tabs>
        <w:spacing w:after="120" w:line="240" w:lineRule="auto"/>
      </w:pPr>
      <w:sdt>
        <w:sdtPr>
          <w:id w:val="-1549908243"/>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9A3261" w:rsidRPr="00AB3ED8">
        <w:t>Mark read / unread</w:t>
      </w:r>
      <w:r w:rsidR="009A3261" w:rsidRPr="00AB3ED8">
        <w:rPr>
          <w:rFonts w:ascii="Arial" w:hAnsi="Arial" w:cs="Arial"/>
        </w:rPr>
        <w:t>​</w:t>
      </w:r>
    </w:p>
    <w:p w14:paraId="3AE96071" w14:textId="77777777" w:rsidR="009A3261" w:rsidRPr="00AB3ED8" w:rsidRDefault="00000000" w:rsidP="007C4008">
      <w:pPr>
        <w:tabs>
          <w:tab w:val="num" w:pos="720"/>
        </w:tabs>
        <w:spacing w:after="120" w:line="240" w:lineRule="auto"/>
      </w:pPr>
      <w:sdt>
        <w:sdtPr>
          <w:id w:val="1393612827"/>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9A3261" w:rsidRPr="00AB3ED8">
        <w:t>Search and filter</w:t>
      </w:r>
      <w:r w:rsidR="009A3261" w:rsidRPr="00AB3ED8">
        <w:rPr>
          <w:rFonts w:ascii="Arial" w:hAnsi="Arial" w:cs="Arial"/>
        </w:rPr>
        <w:t>​</w:t>
      </w:r>
    </w:p>
    <w:p w14:paraId="2625A538" w14:textId="77777777" w:rsidR="009A3261" w:rsidRPr="007C4008" w:rsidRDefault="00000000" w:rsidP="007C4008">
      <w:pPr>
        <w:tabs>
          <w:tab w:val="num" w:pos="720"/>
        </w:tabs>
        <w:spacing w:after="120" w:line="240" w:lineRule="auto"/>
        <w:rPr>
          <w:rFonts w:cs="Arial"/>
        </w:rPr>
      </w:pPr>
      <w:sdt>
        <w:sdtPr>
          <w:id w:val="-419335058"/>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R</w:t>
      </w:r>
      <w:r w:rsidR="009A3261" w:rsidRPr="00AB3ED8">
        <w:t>ules </w:t>
      </w:r>
      <w:r w:rsidR="009A3261" w:rsidRPr="00AB3ED8">
        <w:rPr>
          <w:rFonts w:ascii="Arial" w:hAnsi="Arial" w:cs="Arial"/>
        </w:rPr>
        <w:t>​</w:t>
      </w:r>
    </w:p>
    <w:p w14:paraId="0D402AD7" w14:textId="463B9549" w:rsidR="009A3261" w:rsidRPr="00AB3ED8" w:rsidRDefault="00000000" w:rsidP="007C4008">
      <w:pPr>
        <w:tabs>
          <w:tab w:val="num" w:pos="720"/>
        </w:tabs>
        <w:spacing w:after="120" w:line="240" w:lineRule="auto"/>
      </w:pPr>
      <w:sdt>
        <w:sdtPr>
          <w:id w:val="-19705148"/>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rPr>
          <w:rFonts w:cs="Arial"/>
        </w:rPr>
        <w:t xml:space="preserve"> Other ____________________________</w:t>
      </w:r>
    </w:p>
    <w:p w14:paraId="5C379266" w14:textId="77777777" w:rsidR="00EF7D62" w:rsidRDefault="00EF7D62" w:rsidP="007C4008">
      <w:pPr>
        <w:tabs>
          <w:tab w:val="num" w:pos="720"/>
        </w:tabs>
        <w:spacing w:after="120" w:line="240" w:lineRule="auto"/>
        <w:rPr>
          <w:b/>
          <w:bCs/>
        </w:rPr>
      </w:pPr>
    </w:p>
    <w:p w14:paraId="2B407FF7" w14:textId="7D485D7D" w:rsidR="007C4008" w:rsidRDefault="00FB1755" w:rsidP="007C4008">
      <w:pPr>
        <w:tabs>
          <w:tab w:val="num" w:pos="720"/>
        </w:tabs>
        <w:spacing w:after="120" w:line="240" w:lineRule="auto"/>
        <w:rPr>
          <w:b/>
          <w:bCs/>
        </w:rPr>
      </w:pPr>
      <w:r w:rsidRPr="007C4008">
        <w:rPr>
          <w:b/>
          <w:bCs/>
        </w:rPr>
        <w:t>Calendar management:</w:t>
      </w:r>
      <w:r w:rsidRPr="007C4008">
        <w:rPr>
          <w:b/>
          <w:bCs/>
        </w:rPr>
        <w:tab/>
      </w:r>
      <w:r w:rsidRPr="007C4008">
        <w:rPr>
          <w:b/>
          <w:bCs/>
        </w:rPr>
        <w:tab/>
      </w:r>
    </w:p>
    <w:p w14:paraId="4C7B68D5" w14:textId="7E995D92" w:rsidR="009A3261" w:rsidRPr="00AB3ED8" w:rsidRDefault="00000000" w:rsidP="007C4008">
      <w:pPr>
        <w:tabs>
          <w:tab w:val="num" w:pos="720"/>
        </w:tabs>
        <w:spacing w:after="120" w:line="240" w:lineRule="auto"/>
      </w:pPr>
      <w:sdt>
        <w:sdtPr>
          <w:id w:val="-2088143986"/>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9A3261" w:rsidRPr="00AB3ED8">
        <w:rPr>
          <w:rFonts w:ascii="Arial" w:hAnsi="Arial" w:cs="Arial"/>
        </w:rPr>
        <w:t>​</w:t>
      </w:r>
      <w:hyperlink r:id="rId17" w:tgtFrame="_blank" w:history="1">
        <w:r w:rsidR="009A3261" w:rsidRPr="007C4008">
          <w:rPr>
            <w:rStyle w:val="Hyperlink"/>
          </w:rPr>
          <w:t xml:space="preserve">Connect your timetable </w:t>
        </w:r>
      </w:hyperlink>
      <w:r w:rsidR="009A3261" w:rsidRPr="007C4008">
        <w:rPr>
          <w:b/>
          <w:bCs/>
        </w:rPr>
        <w:t xml:space="preserve"> </w:t>
      </w:r>
    </w:p>
    <w:p w14:paraId="35719B15" w14:textId="4BD0215D" w:rsidR="009A3261" w:rsidRDefault="00000000" w:rsidP="007C4008">
      <w:pPr>
        <w:spacing w:after="120" w:line="240" w:lineRule="auto"/>
        <w:rPr>
          <w:rFonts w:ascii="Arial" w:hAnsi="Arial" w:cs="Arial"/>
          <w:lang w:val="en-US"/>
        </w:rPr>
      </w:pPr>
      <w:sdt>
        <w:sdtPr>
          <w:id w:val="1949505374"/>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FB1755" w:rsidRPr="007C4008">
        <w:t>D</w:t>
      </w:r>
      <w:r w:rsidR="009A3261" w:rsidRPr="001C4E93">
        <w:t>ifferent views and layouts</w:t>
      </w:r>
      <w:r w:rsidR="009A3261" w:rsidRPr="001C4E93">
        <w:rPr>
          <w:rFonts w:ascii="Arial" w:hAnsi="Arial" w:cs="Arial"/>
          <w:lang w:val="en-US"/>
        </w:rPr>
        <w:t>​</w:t>
      </w:r>
    </w:p>
    <w:p w14:paraId="4DB8A5B0" w14:textId="77777777" w:rsidR="008C0825" w:rsidRPr="00AB3ED8" w:rsidRDefault="00000000" w:rsidP="008C0825">
      <w:pPr>
        <w:tabs>
          <w:tab w:val="num" w:pos="720"/>
        </w:tabs>
        <w:spacing w:after="120" w:line="240" w:lineRule="auto"/>
      </w:pPr>
      <w:sdt>
        <w:sdtPr>
          <w:id w:val="-1689826166"/>
          <w14:checkbox>
            <w14:checked w14:val="0"/>
            <w14:checkedState w14:val="2612" w14:font="MS Gothic"/>
            <w14:uncheckedState w14:val="2610" w14:font="MS Gothic"/>
          </w14:checkbox>
        </w:sdtPr>
        <w:sdtContent>
          <w:r w:rsidR="008C0825" w:rsidRPr="007C4008">
            <w:rPr>
              <w:rFonts w:eastAsia="MS Gothic"/>
            </w:rPr>
            <w:t>☐</w:t>
          </w:r>
        </w:sdtContent>
      </w:sdt>
      <w:r w:rsidR="008C0825" w:rsidRPr="007C4008">
        <w:t xml:space="preserve"> T</w:t>
      </w:r>
      <w:r w:rsidR="008C0825" w:rsidRPr="00AB3ED8">
        <w:t>asks</w:t>
      </w:r>
      <w:r w:rsidR="008C0825" w:rsidRPr="00AB3ED8">
        <w:rPr>
          <w:rFonts w:ascii="Arial" w:hAnsi="Arial" w:cs="Arial"/>
        </w:rPr>
        <w:t>​</w:t>
      </w:r>
    </w:p>
    <w:p w14:paraId="62573717" w14:textId="1D81BCEC" w:rsidR="009A3261" w:rsidRPr="001C4E93" w:rsidRDefault="00000000" w:rsidP="007C4008">
      <w:pPr>
        <w:spacing w:after="120" w:line="240" w:lineRule="auto"/>
        <w:rPr>
          <w:lang w:val="en-US"/>
        </w:rPr>
      </w:pPr>
      <w:sdt>
        <w:sdtPr>
          <w:id w:val="-1275549838"/>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9A3261" w:rsidRPr="00AB3ED8">
        <w:rPr>
          <w:rFonts w:ascii="Arial" w:hAnsi="Arial" w:cs="Arial"/>
        </w:rPr>
        <w:t>​</w:t>
      </w:r>
      <w:r w:rsidR="009A3261" w:rsidRPr="001C4E93">
        <w:t>Block your time out</w:t>
      </w:r>
      <w:r w:rsidR="009A3261" w:rsidRPr="001C4E93">
        <w:rPr>
          <w:rFonts w:ascii="Arial" w:hAnsi="Arial" w:cs="Arial"/>
          <w:lang w:val="en-US"/>
        </w:rPr>
        <w:t>​</w:t>
      </w:r>
    </w:p>
    <w:p w14:paraId="46E94B9D" w14:textId="77777777" w:rsidR="009A3261" w:rsidRPr="00AB3ED8" w:rsidRDefault="00000000" w:rsidP="007C4008">
      <w:pPr>
        <w:spacing w:after="120" w:line="240" w:lineRule="auto"/>
        <w:rPr>
          <w:lang w:val="en-US"/>
        </w:rPr>
      </w:pPr>
      <w:sdt>
        <w:sdtPr>
          <w:id w:val="802508884"/>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9A3261" w:rsidRPr="001C4E93">
        <w:t>Use the reminders</w:t>
      </w:r>
      <w:r w:rsidR="009A3261" w:rsidRPr="001C4E93">
        <w:rPr>
          <w:rFonts w:ascii="Arial" w:hAnsi="Arial" w:cs="Arial"/>
          <w:lang w:val="en-US"/>
        </w:rPr>
        <w:t>​</w:t>
      </w:r>
    </w:p>
    <w:p w14:paraId="7F06B334" w14:textId="77777777" w:rsidR="009A3261" w:rsidRPr="00AB3ED8" w:rsidRDefault="00000000" w:rsidP="007C4008">
      <w:pPr>
        <w:tabs>
          <w:tab w:val="num" w:pos="720"/>
        </w:tabs>
        <w:spacing w:after="120" w:line="240" w:lineRule="auto"/>
      </w:pPr>
      <w:sdt>
        <w:sdtPr>
          <w:id w:val="13588270"/>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9A3261" w:rsidRPr="001C4E93">
        <w:t>Set recurring reminders </w:t>
      </w:r>
    </w:p>
    <w:p w14:paraId="3F15C4AE" w14:textId="77777777" w:rsidR="009A3261" w:rsidRPr="007C4008" w:rsidRDefault="00000000" w:rsidP="007C4008">
      <w:pPr>
        <w:tabs>
          <w:tab w:val="num" w:pos="720"/>
        </w:tabs>
        <w:spacing w:after="120" w:line="240" w:lineRule="auto"/>
        <w:rPr>
          <w:rFonts w:cs="Arial"/>
        </w:rPr>
      </w:pPr>
      <w:sdt>
        <w:sdtPr>
          <w:id w:val="-842553713"/>
          <w14:checkbox>
            <w14:checked w14:val="0"/>
            <w14:checkedState w14:val="2612" w14:font="MS Gothic"/>
            <w14:uncheckedState w14:val="2610" w14:font="MS Gothic"/>
          </w14:checkbox>
        </w:sdtPr>
        <w:sdtContent>
          <w:r w:rsidR="009A3261" w:rsidRPr="007C4008">
            <w:rPr>
              <w:rFonts w:eastAsia="MS Gothic"/>
            </w:rPr>
            <w:t>☐</w:t>
          </w:r>
        </w:sdtContent>
      </w:sdt>
      <w:r w:rsidR="009A3261" w:rsidRPr="007C4008">
        <w:t xml:space="preserve"> </w:t>
      </w:r>
      <w:r w:rsidR="009A3261" w:rsidRPr="00AB3ED8">
        <w:t>C</w:t>
      </w:r>
      <w:r w:rsidR="009A3261" w:rsidRPr="007C4008">
        <w:t>olour c</w:t>
      </w:r>
      <w:r w:rsidR="009A3261" w:rsidRPr="00AB3ED8">
        <w:t>ategor</w:t>
      </w:r>
      <w:r w:rsidR="009A3261" w:rsidRPr="007C4008">
        <w:t xml:space="preserve">ies </w:t>
      </w:r>
      <w:r w:rsidR="009A3261" w:rsidRPr="00AB3ED8">
        <w:rPr>
          <w:rFonts w:ascii="Arial" w:hAnsi="Arial" w:cs="Arial"/>
        </w:rPr>
        <w:t>​</w:t>
      </w:r>
    </w:p>
    <w:p w14:paraId="16BE2F4B" w14:textId="6475FD42" w:rsidR="009A3261" w:rsidRPr="007C4008" w:rsidRDefault="00000000" w:rsidP="007C4008">
      <w:pPr>
        <w:tabs>
          <w:tab w:val="num" w:pos="720"/>
        </w:tabs>
        <w:spacing w:after="120" w:line="240" w:lineRule="auto"/>
      </w:pPr>
      <w:sdt>
        <w:sdtPr>
          <w:id w:val="528457822"/>
          <w14:checkbox>
            <w14:checked w14:val="0"/>
            <w14:checkedState w14:val="2612" w14:font="MS Gothic"/>
            <w14:uncheckedState w14:val="2610" w14:font="MS Gothic"/>
          </w14:checkbox>
        </w:sdtPr>
        <w:sdtContent>
          <w:r w:rsidR="009A3261" w:rsidRPr="007C4008">
            <w:rPr>
              <w:rFonts w:eastAsia="MS Gothic"/>
            </w:rPr>
            <w:t>☐</w:t>
          </w:r>
        </w:sdtContent>
      </w:sdt>
      <w:r w:rsidR="00FB1755" w:rsidRPr="007C4008">
        <w:rPr>
          <w:rFonts w:cs="Arial"/>
        </w:rPr>
        <w:t xml:space="preserve"> Other ____________________________</w:t>
      </w:r>
    </w:p>
    <w:p w14:paraId="5A4B2EB5" w14:textId="77777777" w:rsidR="007C4008" w:rsidRDefault="007C4008" w:rsidP="009A3261">
      <w:pPr>
        <w:sectPr w:rsidR="007C4008" w:rsidSect="007C4008">
          <w:type w:val="continuous"/>
          <w:pgSz w:w="11906" w:h="16838"/>
          <w:pgMar w:top="993" w:right="1133" w:bottom="851" w:left="1440" w:header="708" w:footer="708" w:gutter="0"/>
          <w:cols w:num="2" w:space="708"/>
          <w:docGrid w:linePitch="360"/>
        </w:sectPr>
      </w:pPr>
    </w:p>
    <w:tbl>
      <w:tblPr>
        <w:tblStyle w:val="TableGrid"/>
        <w:tblW w:w="0" w:type="auto"/>
        <w:tblLook w:val="04A0" w:firstRow="1" w:lastRow="0" w:firstColumn="1" w:lastColumn="0" w:noHBand="0" w:noVBand="1"/>
      </w:tblPr>
      <w:tblGrid>
        <w:gridCol w:w="9016"/>
      </w:tblGrid>
      <w:tr w:rsidR="009A3261" w14:paraId="5EC270FD" w14:textId="77777777" w:rsidTr="00604C11">
        <w:trPr>
          <w:trHeight w:val="2459"/>
        </w:trPr>
        <w:tc>
          <w:tcPr>
            <w:tcW w:w="9016" w:type="dxa"/>
          </w:tcPr>
          <w:p w14:paraId="4001A3B0" w14:textId="0BD59C74" w:rsidR="009A3261" w:rsidRPr="002D1F0F" w:rsidRDefault="009A3261" w:rsidP="00604C11">
            <w:pPr>
              <w:spacing w:after="160" w:line="278" w:lineRule="auto"/>
              <w:rPr>
                <w:b/>
                <w:bCs/>
              </w:rPr>
            </w:pPr>
            <w:r>
              <w:rPr>
                <w:b/>
                <w:bCs/>
              </w:rPr>
              <w:t xml:space="preserve">What </w:t>
            </w:r>
            <w:r w:rsidR="004F67BE">
              <w:rPr>
                <w:b/>
                <w:bCs/>
              </w:rPr>
              <w:t>strategies</w:t>
            </w:r>
            <w:r>
              <w:rPr>
                <w:b/>
                <w:bCs/>
              </w:rPr>
              <w:t xml:space="preserve"> will you try out to help stay organised in your calendar?</w:t>
            </w:r>
            <w:r w:rsidRPr="002D1F0F">
              <w:rPr>
                <w:b/>
                <w:bCs/>
              </w:rPr>
              <w:t>  </w:t>
            </w:r>
          </w:p>
          <w:p w14:paraId="508C2B21" w14:textId="77777777" w:rsidR="009A3261" w:rsidRDefault="009A3261" w:rsidP="00604C11">
            <w:pPr>
              <w:rPr>
                <w:b/>
                <w:bCs/>
              </w:rPr>
            </w:pPr>
          </w:p>
          <w:p w14:paraId="19F17281" w14:textId="77777777" w:rsidR="004F67BE" w:rsidRPr="0082390A" w:rsidRDefault="004F67BE" w:rsidP="00604C11">
            <w:pPr>
              <w:rPr>
                <w:b/>
                <w:bCs/>
              </w:rPr>
            </w:pPr>
          </w:p>
        </w:tc>
      </w:tr>
    </w:tbl>
    <w:p w14:paraId="0C9E91B3" w14:textId="77777777" w:rsidR="0056446A" w:rsidRDefault="0056446A" w:rsidP="00EB4872">
      <w:pPr>
        <w:rPr>
          <w:b/>
          <w:bCs/>
        </w:rPr>
      </w:pPr>
    </w:p>
    <w:p w14:paraId="026AA552" w14:textId="77777777" w:rsidR="0056446A" w:rsidRDefault="0056446A" w:rsidP="00EB4872">
      <w:pPr>
        <w:rPr>
          <w:b/>
          <w:bCs/>
        </w:rPr>
      </w:pPr>
    </w:p>
    <w:p w14:paraId="74B19096" w14:textId="77777777" w:rsidR="0086770A" w:rsidRDefault="0086770A" w:rsidP="00614E73">
      <w:pPr>
        <w:rPr>
          <w:b/>
          <w:bCs/>
          <w:sz w:val="32"/>
          <w:szCs w:val="32"/>
        </w:rPr>
        <w:sectPr w:rsidR="0086770A" w:rsidSect="007C4008">
          <w:type w:val="continuous"/>
          <w:pgSz w:w="11906" w:h="16838"/>
          <w:pgMar w:top="993" w:right="1440" w:bottom="851" w:left="1440" w:header="708" w:footer="708" w:gutter="0"/>
          <w:cols w:space="708"/>
          <w:docGrid w:linePitch="360"/>
        </w:sectPr>
      </w:pPr>
    </w:p>
    <w:p w14:paraId="4583E420" w14:textId="78196FAD" w:rsidR="00614E73" w:rsidRPr="000710C3" w:rsidRDefault="0082390A" w:rsidP="00614E73">
      <w:pPr>
        <w:rPr>
          <w:b/>
          <w:bCs/>
          <w:sz w:val="32"/>
          <w:szCs w:val="32"/>
        </w:rPr>
      </w:pPr>
      <w:r w:rsidRPr="000710C3">
        <w:rPr>
          <w:b/>
          <w:bCs/>
          <w:sz w:val="32"/>
          <w:szCs w:val="32"/>
        </w:rPr>
        <w:lastRenderedPageBreak/>
        <w:t>R</w:t>
      </w:r>
      <w:r w:rsidR="00614E73" w:rsidRPr="000710C3">
        <w:rPr>
          <w:rFonts w:hint="cs"/>
          <w:b/>
          <w:bCs/>
          <w:sz w:val="32"/>
          <w:szCs w:val="32"/>
        </w:rPr>
        <w:t>eflection</w:t>
      </w:r>
      <w:r w:rsidRPr="000710C3">
        <w:rPr>
          <w:b/>
          <w:bCs/>
          <w:sz w:val="32"/>
          <w:szCs w:val="32"/>
        </w:rPr>
        <w:t xml:space="preserve"> and next steps:</w:t>
      </w:r>
      <w:r w:rsidR="00614E73" w:rsidRPr="000710C3">
        <w:rPr>
          <w:rFonts w:hint="cs"/>
          <w:b/>
          <w:bCs/>
          <w:sz w:val="32"/>
          <w:szCs w:val="32"/>
        </w:rPr>
        <w:t xml:space="preserve"> </w:t>
      </w:r>
    </w:p>
    <w:p w14:paraId="0ABDE439" w14:textId="77777777" w:rsidR="00F02BAF" w:rsidRDefault="0082390A" w:rsidP="0082390A">
      <w:r w:rsidRPr="0082390A">
        <w:t xml:space="preserve">What </w:t>
      </w:r>
      <w:r>
        <w:t>things have</w:t>
      </w:r>
      <w:r w:rsidRPr="0082390A">
        <w:t xml:space="preserve"> been useful</w:t>
      </w:r>
      <w:r>
        <w:t xml:space="preserve"> and w</w:t>
      </w:r>
      <w:r w:rsidRPr="0082390A">
        <w:t>hat will you take away</w:t>
      </w:r>
      <w:r>
        <w:t xml:space="preserve"> with you from the session</w:t>
      </w:r>
      <w:r w:rsidRPr="0082390A">
        <w:t>?</w:t>
      </w:r>
    </w:p>
    <w:p w14:paraId="5072AF51" w14:textId="77777777" w:rsidR="005E1D05" w:rsidRDefault="005E1D05" w:rsidP="00614E73">
      <w:pPr>
        <w:rPr>
          <w:b/>
          <w:bCs/>
        </w:rPr>
      </w:pPr>
    </w:p>
    <w:p w14:paraId="430A34BA" w14:textId="77777777" w:rsidR="005E1D05" w:rsidRDefault="005E1D05" w:rsidP="005E1D05">
      <w:pPr>
        <w:pStyle w:val="ListParagraph"/>
      </w:pPr>
    </w:p>
    <w:p w14:paraId="0D95C249" w14:textId="77777777" w:rsidR="005E1D05" w:rsidRDefault="005E1D05" w:rsidP="005E1D05">
      <w:pPr>
        <w:pStyle w:val="ListParagraph"/>
      </w:pPr>
    </w:p>
    <w:p w14:paraId="36BACB4F" w14:textId="77777777" w:rsidR="005E1D05" w:rsidRDefault="005E1D05" w:rsidP="005E1D05">
      <w:pPr>
        <w:pStyle w:val="ListParagraph"/>
      </w:pPr>
    </w:p>
    <w:p w14:paraId="73B907AE" w14:textId="77777777" w:rsidR="005E1D05" w:rsidRDefault="005E1D05" w:rsidP="005E1D05">
      <w:pPr>
        <w:pStyle w:val="ListParagraph"/>
      </w:pPr>
    </w:p>
    <w:p w14:paraId="73222ACE" w14:textId="77777777" w:rsidR="005E1D05" w:rsidRDefault="005E1D05" w:rsidP="005E1D05">
      <w:pPr>
        <w:pStyle w:val="ListParagraph"/>
      </w:pPr>
    </w:p>
    <w:p w14:paraId="717773C1" w14:textId="77777777" w:rsidR="005E1D05" w:rsidRDefault="005E1D05" w:rsidP="005E1D05">
      <w:pPr>
        <w:pStyle w:val="ListParagraph"/>
      </w:pPr>
    </w:p>
    <w:p w14:paraId="44A4B7CD" w14:textId="77777777" w:rsidR="005E1D05" w:rsidRDefault="005E1D05" w:rsidP="005E1D05">
      <w:pPr>
        <w:pStyle w:val="ListParagraph"/>
      </w:pPr>
    </w:p>
    <w:p w14:paraId="7D438DFF" w14:textId="77777777" w:rsidR="005E1D05" w:rsidRDefault="005E1D05" w:rsidP="005E1D05">
      <w:pPr>
        <w:pStyle w:val="ListParagraph"/>
      </w:pPr>
    </w:p>
    <w:p w14:paraId="00B53677" w14:textId="77777777" w:rsidR="005E1D05" w:rsidRDefault="005E1D05" w:rsidP="005E1D05">
      <w:pPr>
        <w:pStyle w:val="ListParagraph"/>
      </w:pPr>
    </w:p>
    <w:p w14:paraId="1B5BC48C" w14:textId="77777777" w:rsidR="005E1D05" w:rsidRDefault="005E1D05" w:rsidP="005E1D05">
      <w:pPr>
        <w:pStyle w:val="ListParagraph"/>
      </w:pPr>
    </w:p>
    <w:p w14:paraId="3E62A42E" w14:textId="77777777" w:rsidR="005E1D05" w:rsidRDefault="005E1D05" w:rsidP="005E1D05">
      <w:pPr>
        <w:pStyle w:val="ListParagraph"/>
      </w:pPr>
    </w:p>
    <w:p w14:paraId="1343E541" w14:textId="77777777" w:rsidR="004C2F8B" w:rsidRDefault="004C2F8B" w:rsidP="005E1D05">
      <w:pPr>
        <w:pStyle w:val="ListParagraph"/>
      </w:pPr>
    </w:p>
    <w:p w14:paraId="098482D9" w14:textId="77777777" w:rsidR="005E1D05" w:rsidRDefault="005E1D05" w:rsidP="005E1D05">
      <w:pPr>
        <w:pStyle w:val="ListParagraph"/>
      </w:pPr>
    </w:p>
    <w:p w14:paraId="7C403141" w14:textId="77777777" w:rsidR="005E1D05" w:rsidRDefault="005E1D05" w:rsidP="005E1D05">
      <w:pPr>
        <w:pStyle w:val="ListParagraph"/>
      </w:pPr>
    </w:p>
    <w:tbl>
      <w:tblPr>
        <w:tblStyle w:val="TableGrid"/>
        <w:tblW w:w="0" w:type="auto"/>
        <w:tblLook w:val="04A0" w:firstRow="1" w:lastRow="0" w:firstColumn="1" w:lastColumn="0" w:noHBand="0" w:noVBand="1"/>
      </w:tblPr>
      <w:tblGrid>
        <w:gridCol w:w="9016"/>
      </w:tblGrid>
      <w:tr w:rsidR="005E1D05" w14:paraId="19E4E9FA" w14:textId="77777777" w:rsidTr="005E1D05">
        <w:trPr>
          <w:trHeight w:val="1837"/>
        </w:trPr>
        <w:tc>
          <w:tcPr>
            <w:tcW w:w="9016" w:type="dxa"/>
          </w:tcPr>
          <w:p w14:paraId="5126C0A4" w14:textId="77777777" w:rsidR="005E1D05" w:rsidRPr="005E1D05" w:rsidRDefault="005E1D05" w:rsidP="008A5E99">
            <w:pPr>
              <w:rPr>
                <w:b/>
                <w:bCs/>
              </w:rPr>
            </w:pPr>
            <w:r w:rsidRPr="005E1D05">
              <w:rPr>
                <w:b/>
                <w:bCs/>
              </w:rPr>
              <w:t>One thing I will try this week…</w:t>
            </w:r>
          </w:p>
          <w:p w14:paraId="6DB7AC2C" w14:textId="77777777" w:rsidR="005E1D05" w:rsidRDefault="005E1D05" w:rsidP="008A5E99">
            <w:pPr>
              <w:rPr>
                <w:b/>
                <w:bCs/>
              </w:rPr>
            </w:pPr>
          </w:p>
          <w:p w14:paraId="68FAB4F7" w14:textId="77777777" w:rsidR="00CB3EA3" w:rsidRDefault="00CB3EA3" w:rsidP="008A5E99">
            <w:pPr>
              <w:rPr>
                <w:b/>
                <w:bCs/>
              </w:rPr>
            </w:pPr>
          </w:p>
          <w:p w14:paraId="33EBA2A6" w14:textId="77777777" w:rsidR="00CB3EA3" w:rsidRDefault="00CB3EA3" w:rsidP="008A5E99">
            <w:pPr>
              <w:rPr>
                <w:b/>
                <w:bCs/>
              </w:rPr>
            </w:pPr>
          </w:p>
          <w:p w14:paraId="2ACE17CE" w14:textId="77777777" w:rsidR="00CB3EA3" w:rsidRDefault="00CB3EA3" w:rsidP="008A5E99">
            <w:pPr>
              <w:rPr>
                <w:b/>
                <w:bCs/>
              </w:rPr>
            </w:pPr>
          </w:p>
          <w:p w14:paraId="5EDF56A9" w14:textId="77777777" w:rsidR="00CB3EA3" w:rsidRDefault="00CB3EA3" w:rsidP="008A5E99">
            <w:pPr>
              <w:rPr>
                <w:b/>
                <w:bCs/>
              </w:rPr>
            </w:pPr>
          </w:p>
          <w:p w14:paraId="3120B8EE" w14:textId="77777777" w:rsidR="00CB3EA3" w:rsidRDefault="00CB3EA3" w:rsidP="008A5E99">
            <w:pPr>
              <w:rPr>
                <w:b/>
                <w:bCs/>
              </w:rPr>
            </w:pPr>
          </w:p>
          <w:p w14:paraId="56B932F6" w14:textId="77777777" w:rsidR="00CB3EA3" w:rsidRPr="0082390A" w:rsidRDefault="00CB3EA3" w:rsidP="008A5E99">
            <w:pPr>
              <w:rPr>
                <w:b/>
                <w:bCs/>
              </w:rPr>
            </w:pPr>
          </w:p>
        </w:tc>
      </w:tr>
    </w:tbl>
    <w:p w14:paraId="49D74384" w14:textId="77777777" w:rsidR="005F58E3" w:rsidRDefault="005F58E3" w:rsidP="00390E2D"/>
    <w:p w14:paraId="450EA046" w14:textId="2BF6BC2C" w:rsidR="005E1D05" w:rsidRDefault="005E1D05" w:rsidP="00390E2D">
      <w:r>
        <w:t xml:space="preserve">Take some time now to think through any barriers that may stop you from doing this and what you can do to help yourself make sure that you can achieve this. </w:t>
      </w:r>
    </w:p>
    <w:p w14:paraId="2403A2EA" w14:textId="77777777" w:rsidR="00F66E3F" w:rsidRDefault="00F66E3F" w:rsidP="00390E2D"/>
    <w:p w14:paraId="4DBA9949" w14:textId="77777777" w:rsidR="004F67BE" w:rsidRDefault="004F67BE" w:rsidP="00390E2D"/>
    <w:p w14:paraId="7471B0B0" w14:textId="77777777" w:rsidR="004C2F8B" w:rsidRDefault="004C2F8B" w:rsidP="00390E2D"/>
    <w:p w14:paraId="5B04C7EC" w14:textId="77777777" w:rsidR="0086770A" w:rsidRDefault="0086770A" w:rsidP="00D20CF8">
      <w:pPr>
        <w:rPr>
          <w:b/>
          <w:bCs/>
          <w:sz w:val="32"/>
          <w:szCs w:val="32"/>
        </w:rPr>
        <w:sectPr w:rsidR="0086770A" w:rsidSect="0086770A">
          <w:pgSz w:w="11906" w:h="16838"/>
          <w:pgMar w:top="993" w:right="1440" w:bottom="851" w:left="1440" w:header="708" w:footer="708" w:gutter="0"/>
          <w:cols w:space="708"/>
          <w:docGrid w:linePitch="360"/>
        </w:sectPr>
      </w:pPr>
    </w:p>
    <w:p w14:paraId="75DA8163" w14:textId="5AA2980B" w:rsidR="00E85195" w:rsidRPr="00E85195" w:rsidRDefault="00D20CF8" w:rsidP="00D20CF8">
      <w:pPr>
        <w:rPr>
          <w:b/>
          <w:bCs/>
          <w:sz w:val="32"/>
          <w:szCs w:val="32"/>
        </w:rPr>
      </w:pPr>
      <w:r w:rsidRPr="00E32523">
        <w:rPr>
          <w:b/>
          <w:bCs/>
          <w:sz w:val="32"/>
          <w:szCs w:val="32"/>
        </w:rPr>
        <w:lastRenderedPageBreak/>
        <w:t xml:space="preserve">Further support: </w:t>
      </w:r>
    </w:p>
    <w:p w14:paraId="21A0FFAE" w14:textId="65602E84" w:rsidR="00D20CF8" w:rsidRDefault="00D20CF8" w:rsidP="00D20CF8">
      <w:r>
        <w:t>We run the following sessions regularly:</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983"/>
      </w:tblGrid>
      <w:tr w:rsidR="00D20CF8" w14:paraId="086FDB03" w14:textId="77777777" w:rsidTr="002121F6">
        <w:trPr>
          <w:trHeight w:val="1763"/>
        </w:trPr>
        <w:tc>
          <w:tcPr>
            <w:tcW w:w="2226" w:type="dxa"/>
            <w:vAlign w:val="center"/>
          </w:tcPr>
          <w:p w14:paraId="387D7F6B" w14:textId="77777777" w:rsidR="00D20CF8" w:rsidRPr="00CF603F" w:rsidRDefault="00D20CF8" w:rsidP="002121F6">
            <w:pPr>
              <w:jc w:val="center"/>
              <w:rPr>
                <w:u w:val="single"/>
              </w:rPr>
            </w:pPr>
            <w:r>
              <w:rPr>
                <w:rFonts w:ascii="Arial" w:eastAsia="Times New Roman" w:hAnsi="Arial" w:cs="Arial"/>
                <w:noProof/>
                <w:color w:val="333333"/>
                <w:kern w:val="0"/>
                <w:sz w:val="18"/>
                <w:szCs w:val="18"/>
                <w:lang w:eastAsia="en-GB"/>
                <w14:ligatures w14:val="none"/>
              </w:rPr>
              <w:drawing>
                <wp:inline distT="0" distB="0" distL="0" distR="0" wp14:anchorId="22642509" wp14:editId="390E01D0">
                  <wp:extent cx="1274021" cy="900000"/>
                  <wp:effectExtent l="0" t="0" r="2540" b="0"/>
                  <wp:docPr id="198741560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15601" name="Picture 14">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18DF11B" w14:textId="77777777" w:rsidR="00D20CF8" w:rsidRDefault="00D20CF8" w:rsidP="002121F6">
            <w:pPr>
              <w:contextualSpacing/>
              <w:rPr>
                <w:b/>
                <w:bCs/>
              </w:rPr>
            </w:pPr>
            <w:r w:rsidRPr="00CF603F">
              <w:rPr>
                <w:b/>
                <w:bCs/>
              </w:rPr>
              <w:t xml:space="preserve">Time Management and Organisation </w:t>
            </w:r>
          </w:p>
          <w:p w14:paraId="7D676C5A" w14:textId="77777777" w:rsidR="00D20CF8" w:rsidRPr="000A2EFB" w:rsidRDefault="00D20CF8" w:rsidP="002121F6">
            <w:pPr>
              <w:contextualSpacing/>
              <w:rPr>
                <w:b/>
                <w:bCs/>
                <w:sz w:val="8"/>
                <w:szCs w:val="8"/>
              </w:rPr>
            </w:pPr>
          </w:p>
          <w:p w14:paraId="03B4A6D8" w14:textId="77777777" w:rsidR="00D20CF8" w:rsidRDefault="00D20CF8" w:rsidP="002121F6">
            <w:pPr>
              <w:contextualSpacing/>
            </w:pPr>
            <w:r w:rsidRPr="00CF603F">
              <w:t>Practical strategies to help you with organisation managing and organising your time.</w:t>
            </w:r>
          </w:p>
          <w:p w14:paraId="4471608B" w14:textId="77777777" w:rsidR="00D20CF8" w:rsidRPr="000A2EFB" w:rsidRDefault="00D20CF8" w:rsidP="002121F6">
            <w:pPr>
              <w:contextualSpacing/>
              <w:rPr>
                <w:sz w:val="8"/>
                <w:szCs w:val="8"/>
              </w:rPr>
            </w:pPr>
          </w:p>
          <w:p w14:paraId="4C91978D" w14:textId="637602EE" w:rsidR="00D20CF8" w:rsidRDefault="00D20CF8" w:rsidP="002121F6">
            <w:pPr>
              <w:contextualSpacing/>
            </w:pPr>
            <w:r w:rsidRPr="002D7C39">
              <w:t xml:space="preserve">Booking Link: </w:t>
            </w:r>
            <w:hyperlink r:id="rId19" w:tgtFrame="_blank" w:history="1">
              <w:r w:rsidRPr="002D7C39">
                <w:rPr>
                  <w:rStyle w:val="Hyperlink"/>
                </w:rPr>
                <w:t>go.shu.ac.uk/organisation</w:t>
              </w:r>
            </w:hyperlink>
          </w:p>
        </w:tc>
      </w:tr>
      <w:tr w:rsidR="00D20CF8" w14:paraId="55B029E0" w14:textId="77777777" w:rsidTr="002121F6">
        <w:trPr>
          <w:trHeight w:val="1763"/>
        </w:trPr>
        <w:tc>
          <w:tcPr>
            <w:tcW w:w="2226" w:type="dxa"/>
            <w:vAlign w:val="center"/>
          </w:tcPr>
          <w:p w14:paraId="4D34EE3E" w14:textId="77777777" w:rsidR="00D20CF8" w:rsidRDefault="00D20CF8" w:rsidP="002121F6">
            <w:pPr>
              <w:jc w:val="center"/>
            </w:pPr>
            <w:r>
              <w:rPr>
                <w:rFonts w:ascii="Arial" w:eastAsia="Times New Roman" w:hAnsi="Arial" w:cs="Arial"/>
                <w:noProof/>
                <w:color w:val="333333"/>
                <w:kern w:val="0"/>
                <w:sz w:val="18"/>
                <w:szCs w:val="18"/>
                <w:lang w:eastAsia="en-GB"/>
                <w14:ligatures w14:val="none"/>
              </w:rPr>
              <w:drawing>
                <wp:inline distT="0" distB="0" distL="0" distR="0" wp14:anchorId="72E37219" wp14:editId="28CC19FF">
                  <wp:extent cx="1274021" cy="900000"/>
                  <wp:effectExtent l="0" t="0" r="2540" b="0"/>
                  <wp:docPr id="171761178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35848" name="Picture 7">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02A492CC" w14:textId="77777777" w:rsidR="00D20CF8" w:rsidRDefault="00D20CF8" w:rsidP="002121F6">
            <w:pPr>
              <w:contextualSpacing/>
            </w:pPr>
            <w:r w:rsidRPr="00CF603F">
              <w:rPr>
                <w:b/>
                <w:bCs/>
              </w:rPr>
              <w:t>Managing Study, Deadlines and Assignments</w:t>
            </w:r>
            <w:r w:rsidRPr="00A83644">
              <w:t xml:space="preserve"> </w:t>
            </w:r>
          </w:p>
          <w:p w14:paraId="7EA06084" w14:textId="77777777" w:rsidR="00D20CF8" w:rsidRPr="000A2EFB" w:rsidRDefault="00D20CF8" w:rsidP="002121F6">
            <w:pPr>
              <w:contextualSpacing/>
              <w:rPr>
                <w:sz w:val="8"/>
                <w:szCs w:val="8"/>
              </w:rPr>
            </w:pPr>
          </w:p>
          <w:p w14:paraId="69A3A1F0" w14:textId="77777777" w:rsidR="00D20CF8" w:rsidRDefault="00D20CF8" w:rsidP="002121F6">
            <w:pPr>
              <w:contextualSpacing/>
            </w:pPr>
            <w:r w:rsidRPr="003E15F6">
              <w:t>Practical strategies to help manag</w:t>
            </w:r>
            <w:r>
              <w:t>e</w:t>
            </w:r>
            <w:r w:rsidRPr="003E15F6">
              <w:t xml:space="preserve"> </w:t>
            </w:r>
            <w:r>
              <w:t xml:space="preserve">study and </w:t>
            </w:r>
            <w:r w:rsidRPr="003E15F6">
              <w:t>deadlines including approaching</w:t>
            </w:r>
            <w:r>
              <w:t xml:space="preserve"> </w:t>
            </w:r>
            <w:r w:rsidRPr="003E15F6">
              <w:t>and breaking down your work.</w:t>
            </w:r>
          </w:p>
          <w:p w14:paraId="45885A04" w14:textId="77777777" w:rsidR="00D20CF8" w:rsidRPr="00C46DED" w:rsidRDefault="00D20CF8" w:rsidP="002121F6">
            <w:pPr>
              <w:contextualSpacing/>
              <w:rPr>
                <w:sz w:val="8"/>
                <w:szCs w:val="8"/>
              </w:rPr>
            </w:pPr>
          </w:p>
          <w:p w14:paraId="1AF21F86" w14:textId="3EBA47B5" w:rsidR="00D20CF8" w:rsidRPr="002D7C39" w:rsidRDefault="00D20CF8" w:rsidP="002121F6">
            <w:pPr>
              <w:contextualSpacing/>
              <w:rPr>
                <w:color w:val="467886" w:themeColor="hyperlink"/>
                <w:u w:val="single"/>
              </w:rPr>
            </w:pPr>
            <w:r w:rsidRPr="002D7C39">
              <w:t xml:space="preserve">Booking Link: </w:t>
            </w:r>
            <w:hyperlink r:id="rId21" w:tgtFrame="_blank" w:history="1">
              <w:r w:rsidRPr="002D7C39">
                <w:rPr>
                  <w:rStyle w:val="Hyperlink"/>
                </w:rPr>
                <w:t>go.shu.ac.uk/managingstudy</w:t>
              </w:r>
            </w:hyperlink>
            <w:r w:rsidRPr="002D7C39">
              <w:rPr>
                <w:rStyle w:val="Hyperlink"/>
              </w:rPr>
              <w:t> </w:t>
            </w:r>
          </w:p>
        </w:tc>
      </w:tr>
      <w:tr w:rsidR="00D20CF8" w14:paraId="77B6117B" w14:textId="77777777" w:rsidTr="002121F6">
        <w:trPr>
          <w:trHeight w:val="1763"/>
        </w:trPr>
        <w:tc>
          <w:tcPr>
            <w:tcW w:w="2226" w:type="dxa"/>
            <w:vAlign w:val="center"/>
          </w:tcPr>
          <w:p w14:paraId="3E3DA5E5" w14:textId="032A0CBE" w:rsidR="00D20CF8" w:rsidRDefault="00D20CF8" w:rsidP="00D20CF8">
            <w:pPr>
              <w:jc w:val="center"/>
              <w:rPr>
                <w:rFonts w:ascii="Arial" w:eastAsia="Times New Roman" w:hAnsi="Arial" w:cs="Arial"/>
                <w:noProof/>
                <w:color w:val="333333"/>
                <w:kern w:val="0"/>
                <w:sz w:val="18"/>
                <w:szCs w:val="18"/>
                <w:lang w:eastAsia="en-GB"/>
                <w14:ligatures w14:val="none"/>
              </w:rPr>
            </w:pPr>
            <w:r w:rsidRPr="003E15F6">
              <w:rPr>
                <w:noProof/>
              </w:rPr>
              <w:drawing>
                <wp:inline distT="0" distB="0" distL="0" distR="0" wp14:anchorId="7F377E88" wp14:editId="6E1EA5D0">
                  <wp:extent cx="1274021" cy="900000"/>
                  <wp:effectExtent l="0" t="0" r="2540" b="0"/>
                  <wp:docPr id="24627202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2028" name="Picture 8">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5204CEB" w14:textId="77777777" w:rsidR="00D20CF8" w:rsidRDefault="00D20CF8" w:rsidP="00D20CF8">
            <w:pPr>
              <w:contextualSpacing/>
            </w:pPr>
            <w:r w:rsidRPr="00CF603F">
              <w:rPr>
                <w:b/>
                <w:bCs/>
              </w:rPr>
              <w:t>Motivation and Procrastination</w:t>
            </w:r>
            <w:r w:rsidRPr="00A83644">
              <w:t xml:space="preserve"> </w:t>
            </w:r>
          </w:p>
          <w:p w14:paraId="0333B36F" w14:textId="77777777" w:rsidR="00D20CF8" w:rsidRPr="00C46DED" w:rsidRDefault="00D20CF8" w:rsidP="00D20CF8">
            <w:pPr>
              <w:contextualSpacing/>
              <w:rPr>
                <w:sz w:val="8"/>
                <w:szCs w:val="8"/>
                <w:u w:val="single"/>
              </w:rPr>
            </w:pPr>
          </w:p>
          <w:p w14:paraId="7177578D" w14:textId="77777777" w:rsidR="00D20CF8" w:rsidRPr="003E15F6" w:rsidRDefault="00D20CF8" w:rsidP="00D20CF8">
            <w:pPr>
              <w:contextualSpacing/>
            </w:pPr>
            <w:r w:rsidRPr="003E15F6">
              <w:t>Practical strategies to help you to better understand</w:t>
            </w:r>
            <w:r>
              <w:t xml:space="preserve"> and </w:t>
            </w:r>
            <w:r w:rsidRPr="003E15F6">
              <w:t xml:space="preserve">improve motivation and </w:t>
            </w:r>
            <w:r>
              <w:t xml:space="preserve">manage </w:t>
            </w:r>
            <w:r w:rsidRPr="003E15F6">
              <w:t>procrastination.</w:t>
            </w:r>
          </w:p>
          <w:p w14:paraId="0A66BF34" w14:textId="77777777" w:rsidR="00D20CF8" w:rsidRPr="00C46DED" w:rsidRDefault="00D20CF8" w:rsidP="00D20CF8">
            <w:pPr>
              <w:contextualSpacing/>
              <w:rPr>
                <w:sz w:val="8"/>
                <w:szCs w:val="8"/>
                <w:u w:val="single"/>
              </w:rPr>
            </w:pPr>
          </w:p>
          <w:p w14:paraId="5E121B81" w14:textId="3CDBF673" w:rsidR="00D20CF8" w:rsidRPr="00CF603F" w:rsidRDefault="00D20CF8" w:rsidP="00D20CF8">
            <w:pPr>
              <w:contextualSpacing/>
              <w:rPr>
                <w:b/>
                <w:bCs/>
              </w:rPr>
            </w:pPr>
            <w:hyperlink r:id="rId23" w:history="1">
              <w:r>
                <w:rPr>
                  <w:rStyle w:val="Hyperlink"/>
                </w:rPr>
                <w:t>go.shu.ac.uk/motivationprocrastination</w:t>
              </w:r>
            </w:hyperlink>
            <w:r w:rsidRPr="00CF603F">
              <w:rPr>
                <w:u w:val="single"/>
              </w:rPr>
              <w:t xml:space="preserve"> </w:t>
            </w:r>
          </w:p>
        </w:tc>
      </w:tr>
      <w:tr w:rsidR="00D20CF8" w14:paraId="5E185E7A" w14:textId="77777777" w:rsidTr="002121F6">
        <w:trPr>
          <w:trHeight w:val="1763"/>
        </w:trPr>
        <w:tc>
          <w:tcPr>
            <w:tcW w:w="2226" w:type="dxa"/>
            <w:vAlign w:val="center"/>
          </w:tcPr>
          <w:p w14:paraId="62435A2D" w14:textId="77777777" w:rsidR="00D20CF8" w:rsidRDefault="00D20CF8" w:rsidP="002121F6">
            <w:pPr>
              <w:jc w:val="center"/>
            </w:pPr>
            <w:r w:rsidRPr="003E15F6">
              <w:rPr>
                <w:noProof/>
              </w:rPr>
              <w:drawing>
                <wp:inline distT="0" distB="0" distL="0" distR="0" wp14:anchorId="18AD79A2" wp14:editId="15A4CB79">
                  <wp:extent cx="1274021" cy="900000"/>
                  <wp:effectExtent l="0" t="0" r="2540" b="0"/>
                  <wp:docPr id="134568348"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74329" name="Picture 11">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4CE76E74" w14:textId="77777777" w:rsidR="00D20CF8" w:rsidRDefault="00D20CF8" w:rsidP="002121F6">
            <w:pPr>
              <w:contextualSpacing/>
            </w:pPr>
            <w:r w:rsidRPr="00CF603F">
              <w:rPr>
                <w:b/>
                <w:bCs/>
              </w:rPr>
              <w:t>Productivity and Focus</w:t>
            </w:r>
            <w:r w:rsidRPr="00A83644">
              <w:t xml:space="preserve"> </w:t>
            </w:r>
          </w:p>
          <w:p w14:paraId="65852683" w14:textId="77777777" w:rsidR="00D20CF8" w:rsidRPr="00C46DED" w:rsidRDefault="00D20CF8" w:rsidP="002121F6">
            <w:pPr>
              <w:contextualSpacing/>
              <w:rPr>
                <w:sz w:val="8"/>
                <w:szCs w:val="8"/>
                <w:u w:val="single"/>
              </w:rPr>
            </w:pPr>
          </w:p>
          <w:p w14:paraId="40236FA5" w14:textId="77777777" w:rsidR="00D20CF8" w:rsidRPr="003E15F6" w:rsidRDefault="00D20CF8" w:rsidP="002121F6">
            <w:pPr>
              <w:contextualSpacing/>
            </w:pPr>
            <w:r w:rsidRPr="003E15F6">
              <w:t>Practical strategies to help you boost your productivity levels and help improve your focus.</w:t>
            </w:r>
          </w:p>
          <w:p w14:paraId="2A7ED0AE" w14:textId="25941E6E" w:rsidR="00D20CF8" w:rsidRPr="002D7C39" w:rsidRDefault="00D20CF8" w:rsidP="002121F6">
            <w:pPr>
              <w:contextualSpacing/>
              <w:rPr>
                <w:color w:val="467886" w:themeColor="hyperlink"/>
                <w:u w:val="single"/>
              </w:rPr>
            </w:pPr>
            <w:r w:rsidRPr="002D7C39">
              <w:t xml:space="preserve">Booking Link: </w:t>
            </w:r>
            <w:hyperlink r:id="rId25" w:tgtFrame="_blank" w:history="1">
              <w:r w:rsidRPr="002D7C39">
                <w:rPr>
                  <w:rStyle w:val="Hyperlink"/>
                </w:rPr>
                <w:t>go.shu.ac.uk/focus</w:t>
              </w:r>
            </w:hyperlink>
            <w:r w:rsidRPr="002D7C39">
              <w:rPr>
                <w:rStyle w:val="Hyperlink"/>
              </w:rPr>
              <w:t> </w:t>
            </w:r>
          </w:p>
        </w:tc>
      </w:tr>
      <w:tr w:rsidR="00D20CF8" w14:paraId="1B0DD9D9" w14:textId="77777777" w:rsidTr="002121F6">
        <w:trPr>
          <w:trHeight w:val="1763"/>
        </w:trPr>
        <w:tc>
          <w:tcPr>
            <w:tcW w:w="2226" w:type="dxa"/>
            <w:vAlign w:val="center"/>
          </w:tcPr>
          <w:p w14:paraId="67ED6228" w14:textId="77777777" w:rsidR="00D20CF8" w:rsidRDefault="00D20CF8" w:rsidP="002121F6">
            <w:pPr>
              <w:jc w:val="center"/>
            </w:pPr>
            <w:r w:rsidRPr="003E15F6">
              <w:rPr>
                <w:noProof/>
              </w:rPr>
              <w:drawing>
                <wp:inline distT="0" distB="0" distL="0" distR="0" wp14:anchorId="309CFF20" wp14:editId="67612A68">
                  <wp:extent cx="1274021" cy="900000"/>
                  <wp:effectExtent l="0" t="0" r="2540" b="0"/>
                  <wp:docPr id="41129773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60310" name="Picture 12">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18DB91B1" w14:textId="77777777" w:rsidR="00D20CF8" w:rsidRDefault="00D20CF8" w:rsidP="002121F6">
            <w:pPr>
              <w:contextualSpacing/>
            </w:pPr>
            <w:r w:rsidRPr="00CF603F">
              <w:rPr>
                <w:b/>
                <w:bCs/>
              </w:rPr>
              <w:t>Support and Social Opportunities</w:t>
            </w:r>
            <w:r w:rsidRPr="00A83644">
              <w:t xml:space="preserve"> </w:t>
            </w:r>
          </w:p>
          <w:p w14:paraId="3A710220" w14:textId="77777777" w:rsidR="00D20CF8" w:rsidRPr="00C46DED" w:rsidRDefault="00D20CF8" w:rsidP="002121F6">
            <w:pPr>
              <w:contextualSpacing/>
              <w:rPr>
                <w:sz w:val="8"/>
                <w:szCs w:val="8"/>
              </w:rPr>
            </w:pPr>
          </w:p>
          <w:p w14:paraId="1C6B62C3" w14:textId="77777777" w:rsidR="00D20CF8" w:rsidRPr="003E15F6" w:rsidRDefault="00D20CF8" w:rsidP="002121F6">
            <w:pPr>
              <w:contextualSpacing/>
            </w:pPr>
            <w:r w:rsidRPr="003E15F6">
              <w:t>Practical strategies to help you to find and access the support and social opportunities available to you here at Hallam.</w:t>
            </w:r>
          </w:p>
          <w:p w14:paraId="5EB8A436" w14:textId="77777777" w:rsidR="00D20CF8" w:rsidRPr="00C46DED" w:rsidRDefault="00D20CF8" w:rsidP="002121F6">
            <w:pPr>
              <w:contextualSpacing/>
              <w:rPr>
                <w:sz w:val="8"/>
                <w:szCs w:val="8"/>
                <w:u w:val="single"/>
              </w:rPr>
            </w:pPr>
          </w:p>
          <w:p w14:paraId="6C808F7F" w14:textId="2FEC79D0" w:rsidR="00D20CF8" w:rsidRDefault="00D20CF8" w:rsidP="002121F6">
            <w:pPr>
              <w:contextualSpacing/>
            </w:pPr>
            <w:r w:rsidRPr="002D7C39">
              <w:t xml:space="preserve">Booking Link: </w:t>
            </w:r>
            <w:hyperlink r:id="rId27" w:tgtFrame="_blank" w:history="1">
              <w:r w:rsidRPr="002D7C39">
                <w:rPr>
                  <w:rStyle w:val="Hyperlink"/>
                </w:rPr>
                <w:t>go.shu.ac.uk/socialsupport</w:t>
              </w:r>
            </w:hyperlink>
            <w:r w:rsidRPr="002D7C39">
              <w:rPr>
                <w:rStyle w:val="Hyperlink"/>
              </w:rPr>
              <w:t> </w:t>
            </w:r>
          </w:p>
        </w:tc>
      </w:tr>
    </w:tbl>
    <w:p w14:paraId="7D6B2415" w14:textId="77777777" w:rsidR="00D20CF8" w:rsidRDefault="00D20CF8" w:rsidP="00D20CF8"/>
    <w:p w14:paraId="12543A0F" w14:textId="77777777" w:rsidR="00D20CF8" w:rsidRDefault="00D20CF8" w:rsidP="00D20CF8">
      <w:r>
        <w:t xml:space="preserve">You are always welcome to come back and repeat sessions if this is helpful. </w:t>
      </w:r>
    </w:p>
    <w:p w14:paraId="444411D0" w14:textId="77777777" w:rsidR="00D20CF8" w:rsidRDefault="00D20CF8" w:rsidP="00D20CF8">
      <w:r>
        <w:t xml:space="preserve">We also run a Peer Support Check-in on a Wednesday from 3pm – 4pm.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773"/>
      </w:tblGrid>
      <w:tr w:rsidR="00D20CF8" w14:paraId="322FA0A5" w14:textId="77777777" w:rsidTr="002121F6">
        <w:trPr>
          <w:trHeight w:val="1763"/>
        </w:trPr>
        <w:tc>
          <w:tcPr>
            <w:tcW w:w="2436" w:type="dxa"/>
            <w:vAlign w:val="center"/>
          </w:tcPr>
          <w:p w14:paraId="026C3388" w14:textId="77777777" w:rsidR="00D20CF8" w:rsidRDefault="00D20CF8" w:rsidP="002121F6">
            <w:pPr>
              <w:jc w:val="center"/>
            </w:pPr>
            <w:r>
              <w:rPr>
                <w:rFonts w:ascii="Arial" w:eastAsia="Times New Roman" w:hAnsi="Arial" w:cs="Arial"/>
                <w:noProof/>
                <w:color w:val="333333"/>
                <w:kern w:val="0"/>
                <w:sz w:val="18"/>
                <w:szCs w:val="18"/>
                <w:lang w:eastAsia="en-GB"/>
                <w14:ligatures w14:val="none"/>
              </w:rPr>
              <w:drawing>
                <wp:inline distT="0" distB="0" distL="0" distR="0" wp14:anchorId="61B2843D" wp14:editId="05108F96">
                  <wp:extent cx="1405460" cy="900000"/>
                  <wp:effectExtent l="0" t="0" r="4445" b="0"/>
                  <wp:docPr id="209680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34596" name="Picture 9">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5460" cy="900000"/>
                          </a:xfrm>
                          <a:prstGeom prst="rect">
                            <a:avLst/>
                          </a:prstGeom>
                          <a:noFill/>
                          <a:ln>
                            <a:noFill/>
                          </a:ln>
                        </pic:spPr>
                      </pic:pic>
                    </a:graphicData>
                  </a:graphic>
                </wp:inline>
              </w:drawing>
            </w:r>
          </w:p>
        </w:tc>
        <w:tc>
          <w:tcPr>
            <w:tcW w:w="6773" w:type="dxa"/>
            <w:vAlign w:val="center"/>
          </w:tcPr>
          <w:p w14:paraId="0C018927" w14:textId="77777777" w:rsidR="00D20CF8" w:rsidRPr="00E334FD" w:rsidRDefault="00D20CF8" w:rsidP="002121F6">
            <w:pPr>
              <w:contextualSpacing/>
              <w:rPr>
                <w:b/>
                <w:bCs/>
              </w:rPr>
            </w:pPr>
            <w:r w:rsidRPr="00E334FD">
              <w:rPr>
                <w:b/>
                <w:bCs/>
              </w:rPr>
              <w:t xml:space="preserve">Peer Support Check-in </w:t>
            </w:r>
          </w:p>
          <w:p w14:paraId="31F75F1C" w14:textId="77777777" w:rsidR="00D20CF8" w:rsidRPr="00C46DED" w:rsidRDefault="00D20CF8" w:rsidP="002121F6">
            <w:pPr>
              <w:contextualSpacing/>
              <w:rPr>
                <w:sz w:val="8"/>
                <w:szCs w:val="8"/>
              </w:rPr>
            </w:pPr>
          </w:p>
          <w:p w14:paraId="7A0879A5" w14:textId="77777777" w:rsidR="00D20CF8" w:rsidRDefault="00D20CF8" w:rsidP="002121F6">
            <w:pPr>
              <w:contextualSpacing/>
            </w:pPr>
            <w:r>
              <w:t>C</w:t>
            </w:r>
            <w:r w:rsidRPr="00E334FD">
              <w:t>ome and ‘check in’ with staff and peers, to receive and or provide support in a supportive environment. You are welcome to come along and discuss topics from the sessions, student life, or use the session as a social opportunity</w:t>
            </w:r>
          </w:p>
        </w:tc>
      </w:tr>
    </w:tbl>
    <w:p w14:paraId="7CF6C803" w14:textId="46F02036" w:rsidR="00D20CF8" w:rsidRPr="00D20CF8" w:rsidRDefault="00D20CF8" w:rsidP="00D20CF8">
      <w:pPr>
        <w:spacing w:after="0" w:line="240" w:lineRule="auto"/>
        <w:contextualSpacing/>
        <w:rPr>
          <w:color w:val="467886" w:themeColor="hyperlink"/>
          <w:u w:val="single"/>
        </w:rPr>
      </w:pPr>
      <w:r>
        <w:t xml:space="preserve">You can check when it is running using this link: </w:t>
      </w:r>
      <w:hyperlink r:id="rId29" w:tgtFrame="_blank" w:history="1">
        <w:r w:rsidRPr="002D7C39">
          <w:rPr>
            <w:rStyle w:val="Hyperlink"/>
          </w:rPr>
          <w:t>go.shu.ac.uk/checkin</w:t>
        </w:r>
      </w:hyperlink>
    </w:p>
    <w:sectPr w:rsidR="00D20CF8" w:rsidRPr="00D20CF8" w:rsidSect="0086770A">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4104" w14:textId="77777777" w:rsidR="00054489" w:rsidRDefault="00054489" w:rsidP="00FF5DDB">
      <w:pPr>
        <w:spacing w:after="0" w:line="240" w:lineRule="auto"/>
      </w:pPr>
      <w:r>
        <w:separator/>
      </w:r>
    </w:p>
  </w:endnote>
  <w:endnote w:type="continuationSeparator" w:id="0">
    <w:p w14:paraId="07D2A4FC" w14:textId="77777777" w:rsidR="00054489" w:rsidRDefault="00054489" w:rsidP="00FF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10B9" w14:textId="77777777" w:rsidR="00054489" w:rsidRDefault="00054489" w:rsidP="00FF5DDB">
      <w:pPr>
        <w:spacing w:after="0" w:line="240" w:lineRule="auto"/>
      </w:pPr>
      <w:r>
        <w:separator/>
      </w:r>
    </w:p>
  </w:footnote>
  <w:footnote w:type="continuationSeparator" w:id="0">
    <w:p w14:paraId="510D8A84" w14:textId="77777777" w:rsidR="00054489" w:rsidRDefault="00054489" w:rsidP="00FF5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B40"/>
    <w:multiLevelType w:val="multilevel"/>
    <w:tmpl w:val="AB98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57DCF"/>
    <w:multiLevelType w:val="hybridMultilevel"/>
    <w:tmpl w:val="6F569DCE"/>
    <w:lvl w:ilvl="0" w:tplc="5754A4A2">
      <w:start w:val="1"/>
      <w:numFmt w:val="bullet"/>
      <w:lvlText w:val="-"/>
      <w:lvlJc w:val="left"/>
      <w:pPr>
        <w:tabs>
          <w:tab w:val="num" w:pos="720"/>
        </w:tabs>
        <w:ind w:left="720" w:hanging="360"/>
      </w:pPr>
      <w:rPr>
        <w:rFonts w:ascii="Times New Roman" w:hAnsi="Times New Roman" w:hint="default"/>
      </w:rPr>
    </w:lvl>
    <w:lvl w:ilvl="1" w:tplc="8078DE40" w:tentative="1">
      <w:start w:val="1"/>
      <w:numFmt w:val="bullet"/>
      <w:lvlText w:val="-"/>
      <w:lvlJc w:val="left"/>
      <w:pPr>
        <w:tabs>
          <w:tab w:val="num" w:pos="1440"/>
        </w:tabs>
        <w:ind w:left="1440" w:hanging="360"/>
      </w:pPr>
      <w:rPr>
        <w:rFonts w:ascii="Times New Roman" w:hAnsi="Times New Roman" w:hint="default"/>
      </w:rPr>
    </w:lvl>
    <w:lvl w:ilvl="2" w:tplc="B6BCCCC8" w:tentative="1">
      <w:start w:val="1"/>
      <w:numFmt w:val="bullet"/>
      <w:lvlText w:val="-"/>
      <w:lvlJc w:val="left"/>
      <w:pPr>
        <w:tabs>
          <w:tab w:val="num" w:pos="2160"/>
        </w:tabs>
        <w:ind w:left="2160" w:hanging="360"/>
      </w:pPr>
      <w:rPr>
        <w:rFonts w:ascii="Times New Roman" w:hAnsi="Times New Roman" w:hint="default"/>
      </w:rPr>
    </w:lvl>
    <w:lvl w:ilvl="3" w:tplc="9C12CC72" w:tentative="1">
      <w:start w:val="1"/>
      <w:numFmt w:val="bullet"/>
      <w:lvlText w:val="-"/>
      <w:lvlJc w:val="left"/>
      <w:pPr>
        <w:tabs>
          <w:tab w:val="num" w:pos="2880"/>
        </w:tabs>
        <w:ind w:left="2880" w:hanging="360"/>
      </w:pPr>
      <w:rPr>
        <w:rFonts w:ascii="Times New Roman" w:hAnsi="Times New Roman" w:hint="default"/>
      </w:rPr>
    </w:lvl>
    <w:lvl w:ilvl="4" w:tplc="A6AA56AC" w:tentative="1">
      <w:start w:val="1"/>
      <w:numFmt w:val="bullet"/>
      <w:lvlText w:val="-"/>
      <w:lvlJc w:val="left"/>
      <w:pPr>
        <w:tabs>
          <w:tab w:val="num" w:pos="3600"/>
        </w:tabs>
        <w:ind w:left="3600" w:hanging="360"/>
      </w:pPr>
      <w:rPr>
        <w:rFonts w:ascii="Times New Roman" w:hAnsi="Times New Roman" w:hint="default"/>
      </w:rPr>
    </w:lvl>
    <w:lvl w:ilvl="5" w:tplc="75A47E0C" w:tentative="1">
      <w:start w:val="1"/>
      <w:numFmt w:val="bullet"/>
      <w:lvlText w:val="-"/>
      <w:lvlJc w:val="left"/>
      <w:pPr>
        <w:tabs>
          <w:tab w:val="num" w:pos="4320"/>
        </w:tabs>
        <w:ind w:left="4320" w:hanging="360"/>
      </w:pPr>
      <w:rPr>
        <w:rFonts w:ascii="Times New Roman" w:hAnsi="Times New Roman" w:hint="default"/>
      </w:rPr>
    </w:lvl>
    <w:lvl w:ilvl="6" w:tplc="04962B94" w:tentative="1">
      <w:start w:val="1"/>
      <w:numFmt w:val="bullet"/>
      <w:lvlText w:val="-"/>
      <w:lvlJc w:val="left"/>
      <w:pPr>
        <w:tabs>
          <w:tab w:val="num" w:pos="5040"/>
        </w:tabs>
        <w:ind w:left="5040" w:hanging="360"/>
      </w:pPr>
      <w:rPr>
        <w:rFonts w:ascii="Times New Roman" w:hAnsi="Times New Roman" w:hint="default"/>
      </w:rPr>
    </w:lvl>
    <w:lvl w:ilvl="7" w:tplc="55029B76" w:tentative="1">
      <w:start w:val="1"/>
      <w:numFmt w:val="bullet"/>
      <w:lvlText w:val="-"/>
      <w:lvlJc w:val="left"/>
      <w:pPr>
        <w:tabs>
          <w:tab w:val="num" w:pos="5760"/>
        </w:tabs>
        <w:ind w:left="5760" w:hanging="360"/>
      </w:pPr>
      <w:rPr>
        <w:rFonts w:ascii="Times New Roman" w:hAnsi="Times New Roman" w:hint="default"/>
      </w:rPr>
    </w:lvl>
    <w:lvl w:ilvl="8" w:tplc="7DBAA64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EE96EFC"/>
    <w:multiLevelType w:val="hybridMultilevel"/>
    <w:tmpl w:val="204E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F501C"/>
    <w:multiLevelType w:val="hybridMultilevel"/>
    <w:tmpl w:val="FE743382"/>
    <w:lvl w:ilvl="0" w:tplc="917A6A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B0D39"/>
    <w:multiLevelType w:val="multilevel"/>
    <w:tmpl w:val="0BC2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B72053"/>
    <w:multiLevelType w:val="multilevel"/>
    <w:tmpl w:val="B02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8752E6"/>
    <w:multiLevelType w:val="multilevel"/>
    <w:tmpl w:val="240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297311"/>
    <w:multiLevelType w:val="multilevel"/>
    <w:tmpl w:val="445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491D95"/>
    <w:multiLevelType w:val="hybridMultilevel"/>
    <w:tmpl w:val="164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A55C1"/>
    <w:multiLevelType w:val="hybridMultilevel"/>
    <w:tmpl w:val="1CF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275D8"/>
    <w:multiLevelType w:val="multilevel"/>
    <w:tmpl w:val="87F4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9A3C41"/>
    <w:multiLevelType w:val="multilevel"/>
    <w:tmpl w:val="87BC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7178004">
    <w:abstractNumId w:val="8"/>
  </w:num>
  <w:num w:numId="2" w16cid:durableId="937757576">
    <w:abstractNumId w:val="1"/>
  </w:num>
  <w:num w:numId="3" w16cid:durableId="33817995">
    <w:abstractNumId w:val="3"/>
  </w:num>
  <w:num w:numId="4" w16cid:durableId="572928876">
    <w:abstractNumId w:val="9"/>
  </w:num>
  <w:num w:numId="5" w16cid:durableId="606616690">
    <w:abstractNumId w:val="6"/>
  </w:num>
  <w:num w:numId="6" w16cid:durableId="1816411994">
    <w:abstractNumId w:val="7"/>
  </w:num>
  <w:num w:numId="7" w16cid:durableId="92483417">
    <w:abstractNumId w:val="11"/>
  </w:num>
  <w:num w:numId="8" w16cid:durableId="278342576">
    <w:abstractNumId w:val="5"/>
  </w:num>
  <w:num w:numId="9" w16cid:durableId="1368215244">
    <w:abstractNumId w:val="0"/>
  </w:num>
  <w:num w:numId="10" w16cid:durableId="2105834158">
    <w:abstractNumId w:val="10"/>
  </w:num>
  <w:num w:numId="11" w16cid:durableId="1532064342">
    <w:abstractNumId w:val="4"/>
  </w:num>
  <w:num w:numId="12" w16cid:durableId="999192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AE"/>
    <w:rsid w:val="00020798"/>
    <w:rsid w:val="00054489"/>
    <w:rsid w:val="0006431A"/>
    <w:rsid w:val="000710C3"/>
    <w:rsid w:val="00091C90"/>
    <w:rsid w:val="000A2EFB"/>
    <w:rsid w:val="000F2810"/>
    <w:rsid w:val="001238E3"/>
    <w:rsid w:val="001C4E93"/>
    <w:rsid w:val="001F24FB"/>
    <w:rsid w:val="00207980"/>
    <w:rsid w:val="00236F34"/>
    <w:rsid w:val="0025409D"/>
    <w:rsid w:val="00282F4F"/>
    <w:rsid w:val="002D1F0F"/>
    <w:rsid w:val="002F05AC"/>
    <w:rsid w:val="00323263"/>
    <w:rsid w:val="00342794"/>
    <w:rsid w:val="003832B1"/>
    <w:rsid w:val="00386786"/>
    <w:rsid w:val="00390E2D"/>
    <w:rsid w:val="00393743"/>
    <w:rsid w:val="003B364D"/>
    <w:rsid w:val="003C6722"/>
    <w:rsid w:val="003E15F6"/>
    <w:rsid w:val="00433C13"/>
    <w:rsid w:val="0048685F"/>
    <w:rsid w:val="00497984"/>
    <w:rsid w:val="004A550B"/>
    <w:rsid w:val="004A6540"/>
    <w:rsid w:val="004C2F8B"/>
    <w:rsid w:val="004C43AE"/>
    <w:rsid w:val="004D3D24"/>
    <w:rsid w:val="004F67BE"/>
    <w:rsid w:val="00512CC2"/>
    <w:rsid w:val="005271E8"/>
    <w:rsid w:val="0056446A"/>
    <w:rsid w:val="005A3784"/>
    <w:rsid w:val="005D53EA"/>
    <w:rsid w:val="005D6A42"/>
    <w:rsid w:val="005D6D07"/>
    <w:rsid w:val="005D7C87"/>
    <w:rsid w:val="005E1D05"/>
    <w:rsid w:val="005F58E3"/>
    <w:rsid w:val="00614E73"/>
    <w:rsid w:val="00684839"/>
    <w:rsid w:val="006B458F"/>
    <w:rsid w:val="006C5B6F"/>
    <w:rsid w:val="006E5618"/>
    <w:rsid w:val="007422A1"/>
    <w:rsid w:val="007806A7"/>
    <w:rsid w:val="00784001"/>
    <w:rsid w:val="007963E5"/>
    <w:rsid w:val="007A5460"/>
    <w:rsid w:val="007B1CCF"/>
    <w:rsid w:val="007C4008"/>
    <w:rsid w:val="007E7BBB"/>
    <w:rsid w:val="00811D9B"/>
    <w:rsid w:val="00821E5C"/>
    <w:rsid w:val="0082390A"/>
    <w:rsid w:val="00830A86"/>
    <w:rsid w:val="0086770A"/>
    <w:rsid w:val="008975ED"/>
    <w:rsid w:val="008B0E0D"/>
    <w:rsid w:val="008B689F"/>
    <w:rsid w:val="008C0825"/>
    <w:rsid w:val="008D01A6"/>
    <w:rsid w:val="009054AF"/>
    <w:rsid w:val="00911536"/>
    <w:rsid w:val="00920874"/>
    <w:rsid w:val="0095699A"/>
    <w:rsid w:val="00975E56"/>
    <w:rsid w:val="00976B13"/>
    <w:rsid w:val="00980A9C"/>
    <w:rsid w:val="009A3261"/>
    <w:rsid w:val="009B2659"/>
    <w:rsid w:val="009E7456"/>
    <w:rsid w:val="00A371B5"/>
    <w:rsid w:val="00A41121"/>
    <w:rsid w:val="00A50158"/>
    <w:rsid w:val="00AA77E1"/>
    <w:rsid w:val="00AB3ED8"/>
    <w:rsid w:val="00AC5938"/>
    <w:rsid w:val="00AE58D1"/>
    <w:rsid w:val="00AF5875"/>
    <w:rsid w:val="00B06896"/>
    <w:rsid w:val="00BB7DC2"/>
    <w:rsid w:val="00BC73C6"/>
    <w:rsid w:val="00C24F7D"/>
    <w:rsid w:val="00C2649B"/>
    <w:rsid w:val="00C46DED"/>
    <w:rsid w:val="00C570E5"/>
    <w:rsid w:val="00C80E2C"/>
    <w:rsid w:val="00CB3EA3"/>
    <w:rsid w:val="00CD7B41"/>
    <w:rsid w:val="00CE0488"/>
    <w:rsid w:val="00CF4BAE"/>
    <w:rsid w:val="00CF603F"/>
    <w:rsid w:val="00D03D16"/>
    <w:rsid w:val="00D20CF8"/>
    <w:rsid w:val="00D26BF3"/>
    <w:rsid w:val="00D54F7B"/>
    <w:rsid w:val="00D75EB2"/>
    <w:rsid w:val="00E00879"/>
    <w:rsid w:val="00E240FD"/>
    <w:rsid w:val="00E32523"/>
    <w:rsid w:val="00E334FD"/>
    <w:rsid w:val="00E62431"/>
    <w:rsid w:val="00E71A6B"/>
    <w:rsid w:val="00E85195"/>
    <w:rsid w:val="00EB4872"/>
    <w:rsid w:val="00EE60BA"/>
    <w:rsid w:val="00EF0C25"/>
    <w:rsid w:val="00EF6438"/>
    <w:rsid w:val="00EF7D62"/>
    <w:rsid w:val="00F02BAF"/>
    <w:rsid w:val="00F17C03"/>
    <w:rsid w:val="00F534D7"/>
    <w:rsid w:val="00F65716"/>
    <w:rsid w:val="00F66E3F"/>
    <w:rsid w:val="00F936CF"/>
    <w:rsid w:val="00FB1755"/>
    <w:rsid w:val="00FF5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D0EE"/>
  <w15:chartTrackingRefBased/>
  <w15:docId w15:val="{ACC400E7-CA6A-429F-8162-5A9B7441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AE"/>
    <w:rPr>
      <w:rFonts w:eastAsiaTheme="majorEastAsia" w:cstheme="majorBidi"/>
      <w:color w:val="272727" w:themeColor="text1" w:themeTint="D8"/>
    </w:rPr>
  </w:style>
  <w:style w:type="paragraph" w:styleId="Title">
    <w:name w:val="Title"/>
    <w:basedOn w:val="Normal"/>
    <w:next w:val="Normal"/>
    <w:link w:val="TitleChar"/>
    <w:uiPriority w:val="10"/>
    <w:qFormat/>
    <w:rsid w:val="00CF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AE"/>
    <w:pPr>
      <w:spacing w:before="160"/>
      <w:jc w:val="center"/>
    </w:pPr>
    <w:rPr>
      <w:i/>
      <w:iCs/>
      <w:color w:val="404040" w:themeColor="text1" w:themeTint="BF"/>
    </w:rPr>
  </w:style>
  <w:style w:type="character" w:customStyle="1" w:styleId="QuoteChar">
    <w:name w:val="Quote Char"/>
    <w:basedOn w:val="DefaultParagraphFont"/>
    <w:link w:val="Quote"/>
    <w:uiPriority w:val="29"/>
    <w:rsid w:val="00CF4BAE"/>
    <w:rPr>
      <w:i/>
      <w:iCs/>
      <w:color w:val="404040" w:themeColor="text1" w:themeTint="BF"/>
    </w:rPr>
  </w:style>
  <w:style w:type="paragraph" w:styleId="ListParagraph">
    <w:name w:val="List Paragraph"/>
    <w:basedOn w:val="Normal"/>
    <w:uiPriority w:val="34"/>
    <w:qFormat/>
    <w:rsid w:val="00CF4BAE"/>
    <w:pPr>
      <w:ind w:left="720"/>
      <w:contextualSpacing/>
    </w:pPr>
  </w:style>
  <w:style w:type="character" w:styleId="IntenseEmphasis">
    <w:name w:val="Intense Emphasis"/>
    <w:basedOn w:val="DefaultParagraphFont"/>
    <w:uiPriority w:val="21"/>
    <w:qFormat/>
    <w:rsid w:val="00CF4BAE"/>
    <w:rPr>
      <w:i/>
      <w:iCs/>
      <w:color w:val="0F4761" w:themeColor="accent1" w:themeShade="BF"/>
    </w:rPr>
  </w:style>
  <w:style w:type="paragraph" w:styleId="IntenseQuote">
    <w:name w:val="Intense Quote"/>
    <w:basedOn w:val="Normal"/>
    <w:next w:val="Normal"/>
    <w:link w:val="IntenseQuoteChar"/>
    <w:uiPriority w:val="30"/>
    <w:qFormat/>
    <w:rsid w:val="00CF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BAE"/>
    <w:rPr>
      <w:i/>
      <w:iCs/>
      <w:color w:val="0F4761" w:themeColor="accent1" w:themeShade="BF"/>
    </w:rPr>
  </w:style>
  <w:style w:type="character" w:styleId="IntenseReference">
    <w:name w:val="Intense Reference"/>
    <w:basedOn w:val="DefaultParagraphFont"/>
    <w:uiPriority w:val="32"/>
    <w:qFormat/>
    <w:rsid w:val="00CF4BAE"/>
    <w:rPr>
      <w:b/>
      <w:bCs/>
      <w:smallCaps/>
      <w:color w:val="0F4761" w:themeColor="accent1" w:themeShade="BF"/>
      <w:spacing w:val="5"/>
    </w:rPr>
  </w:style>
  <w:style w:type="table" w:styleId="TableGrid">
    <w:name w:val="Table Grid"/>
    <w:basedOn w:val="TableNormal"/>
    <w:uiPriority w:val="39"/>
    <w:rsid w:val="00823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3C6"/>
    <w:rPr>
      <w:color w:val="467886" w:themeColor="hyperlink"/>
      <w:u w:val="single"/>
    </w:rPr>
  </w:style>
  <w:style w:type="character" w:styleId="UnresolvedMention">
    <w:name w:val="Unresolved Mention"/>
    <w:basedOn w:val="DefaultParagraphFont"/>
    <w:uiPriority w:val="99"/>
    <w:semiHidden/>
    <w:unhideWhenUsed/>
    <w:rsid w:val="00BC73C6"/>
    <w:rPr>
      <w:color w:val="605E5C"/>
      <w:shd w:val="clear" w:color="auto" w:fill="E1DFDD"/>
    </w:rPr>
  </w:style>
  <w:style w:type="character" w:styleId="FollowedHyperlink">
    <w:name w:val="FollowedHyperlink"/>
    <w:basedOn w:val="DefaultParagraphFont"/>
    <w:uiPriority w:val="99"/>
    <w:semiHidden/>
    <w:unhideWhenUsed/>
    <w:rsid w:val="00091C90"/>
    <w:rPr>
      <w:color w:val="96607D" w:themeColor="followedHyperlink"/>
      <w:u w:val="single"/>
    </w:rPr>
  </w:style>
  <w:style w:type="paragraph" w:styleId="Header">
    <w:name w:val="header"/>
    <w:basedOn w:val="Normal"/>
    <w:link w:val="HeaderChar"/>
    <w:uiPriority w:val="99"/>
    <w:unhideWhenUsed/>
    <w:rsid w:val="00FF5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DDB"/>
  </w:style>
  <w:style w:type="paragraph" w:styleId="Footer">
    <w:name w:val="footer"/>
    <w:basedOn w:val="Normal"/>
    <w:link w:val="FooterChar"/>
    <w:uiPriority w:val="99"/>
    <w:unhideWhenUsed/>
    <w:rsid w:val="00FF5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8196">
      <w:bodyDiv w:val="1"/>
      <w:marLeft w:val="0"/>
      <w:marRight w:val="0"/>
      <w:marTop w:val="0"/>
      <w:marBottom w:val="0"/>
      <w:divBdr>
        <w:top w:val="none" w:sz="0" w:space="0" w:color="auto"/>
        <w:left w:val="none" w:sz="0" w:space="0" w:color="auto"/>
        <w:bottom w:val="none" w:sz="0" w:space="0" w:color="auto"/>
        <w:right w:val="none" w:sz="0" w:space="0" w:color="auto"/>
      </w:divBdr>
    </w:div>
    <w:div w:id="190995696">
      <w:bodyDiv w:val="1"/>
      <w:marLeft w:val="0"/>
      <w:marRight w:val="0"/>
      <w:marTop w:val="0"/>
      <w:marBottom w:val="0"/>
      <w:divBdr>
        <w:top w:val="none" w:sz="0" w:space="0" w:color="auto"/>
        <w:left w:val="none" w:sz="0" w:space="0" w:color="auto"/>
        <w:bottom w:val="none" w:sz="0" w:space="0" w:color="auto"/>
        <w:right w:val="none" w:sz="0" w:space="0" w:color="auto"/>
      </w:divBdr>
    </w:div>
    <w:div w:id="336034546">
      <w:bodyDiv w:val="1"/>
      <w:marLeft w:val="0"/>
      <w:marRight w:val="0"/>
      <w:marTop w:val="0"/>
      <w:marBottom w:val="0"/>
      <w:divBdr>
        <w:top w:val="none" w:sz="0" w:space="0" w:color="auto"/>
        <w:left w:val="none" w:sz="0" w:space="0" w:color="auto"/>
        <w:bottom w:val="none" w:sz="0" w:space="0" w:color="auto"/>
        <w:right w:val="none" w:sz="0" w:space="0" w:color="auto"/>
      </w:divBdr>
    </w:div>
    <w:div w:id="833180417">
      <w:bodyDiv w:val="1"/>
      <w:marLeft w:val="0"/>
      <w:marRight w:val="0"/>
      <w:marTop w:val="0"/>
      <w:marBottom w:val="0"/>
      <w:divBdr>
        <w:top w:val="none" w:sz="0" w:space="0" w:color="auto"/>
        <w:left w:val="none" w:sz="0" w:space="0" w:color="auto"/>
        <w:bottom w:val="none" w:sz="0" w:space="0" w:color="auto"/>
        <w:right w:val="none" w:sz="0" w:space="0" w:color="auto"/>
      </w:divBdr>
      <w:divsChild>
        <w:div w:id="521163096">
          <w:marLeft w:val="360"/>
          <w:marRight w:val="0"/>
          <w:marTop w:val="200"/>
          <w:marBottom w:val="240"/>
          <w:divBdr>
            <w:top w:val="none" w:sz="0" w:space="0" w:color="auto"/>
            <w:left w:val="none" w:sz="0" w:space="0" w:color="auto"/>
            <w:bottom w:val="none" w:sz="0" w:space="0" w:color="auto"/>
            <w:right w:val="none" w:sz="0" w:space="0" w:color="auto"/>
          </w:divBdr>
        </w:div>
      </w:divsChild>
    </w:div>
    <w:div w:id="18337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go.shu.ac.uk/managingstudy" TargetMode="External"/><Relationship Id="rId34"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hyperlink" Target="https://mytimetable.shu.ac.uk/help" TargetMode="External"/><Relationship Id="rId25" Type="http://schemas.openxmlformats.org/officeDocument/2006/relationships/hyperlink" Target="https://go.shu.ac.uk/focus"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go.shu.ac.uk/check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image" Target="media/image9.png"/><Relationship Id="rId32" Type="http://schemas.openxmlformats.org/officeDocument/2006/relationships/customXml" Target="../customXml/item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go.shu.ac.uk/motivationprocrastination" TargetMode="External"/><Relationship Id="rId28"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s://go.shu.ac.uk/organisati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Colors" Target="diagrams/colors1.xml"/><Relationship Id="rId22" Type="http://schemas.openxmlformats.org/officeDocument/2006/relationships/image" Target="media/image8.png"/><Relationship Id="rId27" Type="http://schemas.openxmlformats.org/officeDocument/2006/relationships/hyperlink" Target="https://go.shu.ac.uk/socialsupport" TargetMode="External"/><Relationship Id="rId30" Type="http://schemas.openxmlformats.org/officeDocument/2006/relationships/fontTable" Target="fontTable.xml"/><Relationship Id="rId8"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EBCA6A-1FC1-4660-BEF7-9E2FD4028C38}" type="doc">
      <dgm:prSet loTypeId="urn:microsoft.com/office/officeart/2005/8/layout/vList5" loCatId="list" qsTypeId="urn:microsoft.com/office/officeart/2005/8/quickstyle/simple3" qsCatId="simple" csTypeId="urn:microsoft.com/office/officeart/2005/8/colors/colorful4" csCatId="colorful" phldr="1"/>
      <dgm:spPr/>
      <dgm:t>
        <a:bodyPr/>
        <a:lstStyle/>
        <a:p>
          <a:endParaRPr lang="en-GB"/>
        </a:p>
      </dgm:t>
    </dgm:pt>
    <dgm:pt modelId="{8CE5DB4C-9D11-45E2-AA0C-9EF3BD3B4CFB}">
      <dgm:prSet phldrT="[Text]" custT="1"/>
      <dgm:spPr/>
      <dgm:t>
        <a:bodyPr/>
        <a:lstStyle/>
        <a:p>
          <a:r>
            <a:rPr lang="en-GB" sz="1800" b="1" dirty="0"/>
            <a:t>Tackle it</a:t>
          </a:r>
        </a:p>
      </dgm:t>
      <dgm:extLst>
        <a:ext uri="{E40237B7-FDA0-4F09-8148-C483321AD2D9}">
          <dgm14:cNvPr xmlns:dgm14="http://schemas.microsoft.com/office/drawing/2010/diagram" id="0" name="" descr="Tackle it&#10;"/>
        </a:ext>
      </dgm:extLst>
    </dgm:pt>
    <dgm:pt modelId="{854FE495-C46F-4F14-BA4E-D8A7A6138184}" type="parTrans" cxnId="{DE7C3EDA-D50B-4863-B140-4CE147B33FA3}">
      <dgm:prSet/>
      <dgm:spPr/>
      <dgm:t>
        <a:bodyPr/>
        <a:lstStyle/>
        <a:p>
          <a:endParaRPr lang="en-GB"/>
        </a:p>
      </dgm:t>
    </dgm:pt>
    <dgm:pt modelId="{C2FBED86-2243-4A82-8FED-4A3C3EFC6EBD}" type="sibTrans" cxnId="{DE7C3EDA-D50B-4863-B140-4CE147B33FA3}">
      <dgm:prSet/>
      <dgm:spPr/>
      <dgm:t>
        <a:bodyPr/>
        <a:lstStyle/>
        <a:p>
          <a:endParaRPr lang="en-GB"/>
        </a:p>
      </dgm:t>
    </dgm:pt>
    <dgm:pt modelId="{D43A5EFF-6E65-458C-8749-D6424F8FBA8E}">
      <dgm:prSet phldrT="[Text]" custT="1"/>
      <dgm:spPr/>
      <dgm:t>
        <a:bodyPr/>
        <a:lstStyle/>
        <a:p>
          <a:pPr algn="ctr">
            <a:buFontTx/>
            <a:buNone/>
          </a:pPr>
          <a:r>
            <a:rPr lang="en-GB" sz="1200" dirty="0">
              <a:latin typeface="Century Gothic" panose="020B0502020202020204" pitchFamily="34" charset="0"/>
            </a:rPr>
            <a:t>  </a:t>
          </a:r>
          <a:r>
            <a:rPr lang="en-GB" sz="1200" dirty="0">
              <a:latin typeface="+mn-lt"/>
            </a:rPr>
            <a:t>If it’s quick, easy or straight forward, respond or file as needed.  </a:t>
          </a:r>
        </a:p>
      </dgm:t>
      <dgm:extLst>
        <a:ext uri="{E40237B7-FDA0-4F09-8148-C483321AD2D9}">
          <dgm14:cNvPr xmlns:dgm14="http://schemas.microsoft.com/office/drawing/2010/diagram" id="0" name="" descr="If it’s quick, easy or straight forward "/>
        </a:ext>
      </dgm:extLst>
    </dgm:pt>
    <dgm:pt modelId="{DF6EF771-6237-4A75-8A5E-B89D22B9EBA8}" type="parTrans" cxnId="{CCDECDD4-1E14-41EB-98FD-21A16AA3BAAF}">
      <dgm:prSet/>
      <dgm:spPr/>
      <dgm:t>
        <a:bodyPr/>
        <a:lstStyle/>
        <a:p>
          <a:endParaRPr lang="en-GB"/>
        </a:p>
      </dgm:t>
    </dgm:pt>
    <dgm:pt modelId="{074EEF8B-24E9-4ACB-AEBD-C5346E31D32D}" type="sibTrans" cxnId="{CCDECDD4-1E14-41EB-98FD-21A16AA3BAAF}">
      <dgm:prSet/>
      <dgm:spPr/>
      <dgm:t>
        <a:bodyPr/>
        <a:lstStyle/>
        <a:p>
          <a:endParaRPr lang="en-GB"/>
        </a:p>
      </dgm:t>
    </dgm:pt>
    <dgm:pt modelId="{44B1DB60-C324-4F91-AC1C-0D0BB8C99F21}">
      <dgm:prSet phldrT="[Text]" custT="1"/>
      <dgm:spPr/>
      <dgm:t>
        <a:bodyPr/>
        <a:lstStyle/>
        <a:p>
          <a:r>
            <a:rPr lang="en-GB" sz="2000" b="1" dirty="0"/>
            <a:t>Task it</a:t>
          </a:r>
        </a:p>
      </dgm:t>
      <dgm:extLst>
        <a:ext uri="{E40237B7-FDA0-4F09-8148-C483321AD2D9}">
          <dgm14:cNvPr xmlns:dgm14="http://schemas.microsoft.com/office/drawing/2010/diagram" id="0" name="" descr="Task it&#10;"/>
        </a:ext>
      </dgm:extLst>
    </dgm:pt>
    <dgm:pt modelId="{C0747B69-264A-4649-B3C1-CEE1DE640C9B}" type="parTrans" cxnId="{9A7C311E-DA8B-4833-9346-E822F82A604B}">
      <dgm:prSet/>
      <dgm:spPr/>
      <dgm:t>
        <a:bodyPr/>
        <a:lstStyle/>
        <a:p>
          <a:endParaRPr lang="en-GB"/>
        </a:p>
      </dgm:t>
    </dgm:pt>
    <dgm:pt modelId="{C94B316D-6319-4EEC-BC43-4566376C941F}" type="sibTrans" cxnId="{9A7C311E-DA8B-4833-9346-E822F82A604B}">
      <dgm:prSet/>
      <dgm:spPr/>
      <dgm:t>
        <a:bodyPr/>
        <a:lstStyle/>
        <a:p>
          <a:endParaRPr lang="en-GB"/>
        </a:p>
      </dgm:t>
    </dgm:pt>
    <dgm:pt modelId="{00582A51-E8E7-40C6-A2BB-7398488E4AED}">
      <dgm:prSet phldrT="[Text]" custT="1"/>
      <dgm:spPr/>
      <dgm:t>
        <a:bodyPr/>
        <a:lstStyle/>
        <a:p>
          <a:pPr algn="ctr">
            <a:buNone/>
          </a:pPr>
          <a:r>
            <a:rPr lang="en-GB" sz="1200" dirty="0">
              <a:latin typeface="+mn-lt"/>
            </a:rPr>
            <a:t>  If it needs a bit more thought and attention, flag it or schedule time to deal with it. </a:t>
          </a:r>
        </a:p>
      </dgm:t>
      <dgm:extLst>
        <a:ext uri="{E40237B7-FDA0-4F09-8148-C483321AD2D9}">
          <dgm14:cNvPr xmlns:dgm14="http://schemas.microsoft.com/office/drawing/2010/diagram" id="0" name="" descr="  If it needs a bit more thought and attention&#10;"/>
        </a:ext>
      </dgm:extLst>
    </dgm:pt>
    <dgm:pt modelId="{A56EEB0B-59C8-485F-9AFC-0B12A958B051}" type="parTrans" cxnId="{DDDA60CC-71B1-465F-9DF0-8977D6DC4554}">
      <dgm:prSet/>
      <dgm:spPr/>
      <dgm:t>
        <a:bodyPr/>
        <a:lstStyle/>
        <a:p>
          <a:endParaRPr lang="en-GB"/>
        </a:p>
      </dgm:t>
    </dgm:pt>
    <dgm:pt modelId="{0203ED78-2A03-4931-B3DC-0A0A7E1AC629}" type="sibTrans" cxnId="{DDDA60CC-71B1-465F-9DF0-8977D6DC4554}">
      <dgm:prSet/>
      <dgm:spPr/>
      <dgm:t>
        <a:bodyPr/>
        <a:lstStyle/>
        <a:p>
          <a:endParaRPr lang="en-GB"/>
        </a:p>
      </dgm:t>
    </dgm:pt>
    <dgm:pt modelId="{BE9209A5-8465-4D20-BAFF-688F10928ECB}">
      <dgm:prSet phldrT="[Text]" custT="1"/>
      <dgm:spPr/>
      <dgm:t>
        <a:bodyPr/>
        <a:lstStyle/>
        <a:p>
          <a:r>
            <a:rPr lang="en-GB" sz="1800" b="1" dirty="0"/>
            <a:t>Toss it out</a:t>
          </a:r>
        </a:p>
      </dgm:t>
      <dgm:extLst>
        <a:ext uri="{E40237B7-FDA0-4F09-8148-C483321AD2D9}">
          <dgm14:cNvPr xmlns:dgm14="http://schemas.microsoft.com/office/drawing/2010/diagram" id="0" name="" descr="Toss it&#10;"/>
        </a:ext>
      </dgm:extLst>
    </dgm:pt>
    <dgm:pt modelId="{25E98B5E-184C-49AA-BFDF-929BA6D12F0E}" type="parTrans" cxnId="{06B8A07D-CEDF-483A-BD49-BC17197066B9}">
      <dgm:prSet/>
      <dgm:spPr/>
      <dgm:t>
        <a:bodyPr/>
        <a:lstStyle/>
        <a:p>
          <a:endParaRPr lang="en-GB"/>
        </a:p>
      </dgm:t>
    </dgm:pt>
    <dgm:pt modelId="{FF896D83-AC06-4F2E-9DF9-718365B95891}" type="sibTrans" cxnId="{06B8A07D-CEDF-483A-BD49-BC17197066B9}">
      <dgm:prSet/>
      <dgm:spPr/>
      <dgm:t>
        <a:bodyPr/>
        <a:lstStyle/>
        <a:p>
          <a:endParaRPr lang="en-GB"/>
        </a:p>
      </dgm:t>
    </dgm:pt>
    <dgm:pt modelId="{90D7837B-DA60-40B2-B033-C8FC77C88E19}">
      <dgm:prSet phldrT="[Text]" custT="1"/>
      <dgm:spPr/>
      <dgm:t>
        <a:bodyPr/>
        <a:lstStyle/>
        <a:p>
          <a:pPr algn="ctr">
            <a:buNone/>
          </a:pPr>
          <a:r>
            <a:rPr lang="en-GB" sz="1200" dirty="0">
              <a:latin typeface="+mn-lt"/>
            </a:rPr>
            <a:t>  If it’s unimportant, delete it.</a:t>
          </a:r>
        </a:p>
      </dgm:t>
      <dgm:extLst>
        <a:ext uri="{E40237B7-FDA0-4F09-8148-C483321AD2D9}">
          <dgm14:cNvPr xmlns:dgm14="http://schemas.microsoft.com/office/drawing/2010/diagram" id="0" name="" descr="  If it’s unimportant&#10;"/>
        </a:ext>
      </dgm:extLst>
    </dgm:pt>
    <dgm:pt modelId="{0DE89AF2-6CF1-461C-8586-E321F8889DB0}" type="parTrans" cxnId="{2456CD5B-3B31-4D19-B634-7BD298FDE297}">
      <dgm:prSet/>
      <dgm:spPr/>
      <dgm:t>
        <a:bodyPr/>
        <a:lstStyle/>
        <a:p>
          <a:endParaRPr lang="en-GB"/>
        </a:p>
      </dgm:t>
    </dgm:pt>
    <dgm:pt modelId="{9005BC8E-2F15-451D-B6EE-73D7618CF2F9}" type="sibTrans" cxnId="{2456CD5B-3B31-4D19-B634-7BD298FDE297}">
      <dgm:prSet/>
      <dgm:spPr/>
      <dgm:t>
        <a:bodyPr/>
        <a:lstStyle/>
        <a:p>
          <a:endParaRPr lang="en-GB"/>
        </a:p>
      </dgm:t>
    </dgm:pt>
    <dgm:pt modelId="{0209DAE6-35EB-470F-B3FA-813EB8F4B73F}">
      <dgm:prSet custT="1"/>
      <dgm:spPr/>
      <dgm:t>
        <a:bodyPr/>
        <a:lstStyle/>
        <a:p>
          <a:r>
            <a:rPr lang="en-GB" sz="1800" b="1" dirty="0"/>
            <a:t>Transfer it</a:t>
          </a:r>
        </a:p>
      </dgm:t>
      <dgm:extLst>
        <a:ext uri="{E40237B7-FDA0-4F09-8148-C483321AD2D9}">
          <dgm14:cNvPr xmlns:dgm14="http://schemas.microsoft.com/office/drawing/2010/diagram" id="0" name="" descr="Transfer it&#10;"/>
        </a:ext>
      </dgm:extLst>
    </dgm:pt>
    <dgm:pt modelId="{0031EE7D-1497-410C-8A61-1FF0D9B51E0D}" type="parTrans" cxnId="{7D950217-DFCA-4C82-AC4E-197DBE9814AC}">
      <dgm:prSet/>
      <dgm:spPr/>
      <dgm:t>
        <a:bodyPr/>
        <a:lstStyle/>
        <a:p>
          <a:endParaRPr lang="en-GB"/>
        </a:p>
      </dgm:t>
    </dgm:pt>
    <dgm:pt modelId="{9302F909-B6BB-4131-A229-CCF864C686F9}" type="sibTrans" cxnId="{7D950217-DFCA-4C82-AC4E-197DBE9814AC}">
      <dgm:prSet/>
      <dgm:spPr/>
      <dgm:t>
        <a:bodyPr/>
        <a:lstStyle/>
        <a:p>
          <a:endParaRPr lang="en-GB"/>
        </a:p>
      </dgm:t>
    </dgm:pt>
    <dgm:pt modelId="{A1CEBF34-0F60-4A74-9B3F-25DAABDC88D7}">
      <dgm:prSet custT="1"/>
      <dgm:spPr/>
      <dgm:t>
        <a:bodyPr/>
        <a:lstStyle/>
        <a:p>
          <a:pPr algn="ctr">
            <a:buNone/>
          </a:pPr>
          <a:r>
            <a:rPr lang="en-GB" sz="1200" dirty="0">
              <a:latin typeface="+mn-lt"/>
            </a:rPr>
            <a:t>If you are unsure, need clarification or help to deal with it, ask the relevant person / people. </a:t>
          </a:r>
        </a:p>
      </dgm:t>
      <dgm:extLst>
        <a:ext uri="{E40237B7-FDA0-4F09-8148-C483321AD2D9}">
          <dgm14:cNvPr xmlns:dgm14="http://schemas.microsoft.com/office/drawing/2010/diagram" id="0" name="" descr="  Unsure, need clarification or help to deal with it&#10;"/>
        </a:ext>
      </dgm:extLst>
    </dgm:pt>
    <dgm:pt modelId="{F3B651F6-0038-435A-A7EE-BEB001B6A881}" type="parTrans" cxnId="{C3B201E5-9AC1-45D5-9657-32DEAAF15D3C}">
      <dgm:prSet/>
      <dgm:spPr/>
      <dgm:t>
        <a:bodyPr/>
        <a:lstStyle/>
        <a:p>
          <a:endParaRPr lang="en-GB"/>
        </a:p>
      </dgm:t>
    </dgm:pt>
    <dgm:pt modelId="{8577D17C-38E6-415D-920E-0E2BA8B98D70}" type="sibTrans" cxnId="{C3B201E5-9AC1-45D5-9657-32DEAAF15D3C}">
      <dgm:prSet/>
      <dgm:spPr/>
      <dgm:t>
        <a:bodyPr/>
        <a:lstStyle/>
        <a:p>
          <a:endParaRPr lang="en-GB"/>
        </a:p>
      </dgm:t>
    </dgm:pt>
    <dgm:pt modelId="{BF076D9C-45C9-4CEF-A5EE-F48882C4EDB8}" type="pres">
      <dgm:prSet presAssocID="{44EBCA6A-1FC1-4660-BEF7-9E2FD4028C38}" presName="Name0" presStyleCnt="0">
        <dgm:presLayoutVars>
          <dgm:dir/>
          <dgm:animLvl val="lvl"/>
          <dgm:resizeHandles val="exact"/>
        </dgm:presLayoutVars>
      </dgm:prSet>
      <dgm:spPr/>
    </dgm:pt>
    <dgm:pt modelId="{19849B38-7382-4C20-B0D9-37C79624D05C}" type="pres">
      <dgm:prSet presAssocID="{8CE5DB4C-9D11-45E2-AA0C-9EF3BD3B4CFB}" presName="linNode" presStyleCnt="0"/>
      <dgm:spPr/>
    </dgm:pt>
    <dgm:pt modelId="{6970798E-EC1E-4965-ADE9-CA162283FE8D}" type="pres">
      <dgm:prSet presAssocID="{8CE5DB4C-9D11-45E2-AA0C-9EF3BD3B4CFB}" presName="parentText" presStyleLbl="node1" presStyleIdx="0" presStyleCnt="4" custScaleX="74041" custScaleY="17354" custLinFactNeighborX="-2927" custLinFactNeighborY="-208">
        <dgm:presLayoutVars>
          <dgm:chMax val="1"/>
          <dgm:bulletEnabled val="1"/>
        </dgm:presLayoutVars>
      </dgm:prSet>
      <dgm:spPr/>
    </dgm:pt>
    <dgm:pt modelId="{0696A2A0-D480-4AF6-81A7-5C381B017896}" type="pres">
      <dgm:prSet presAssocID="{8CE5DB4C-9D11-45E2-AA0C-9EF3BD3B4CFB}" presName="descendantText" presStyleLbl="alignAccFollowNode1" presStyleIdx="0" presStyleCnt="4" custScaleX="106936" custScaleY="17354" custLinFactNeighborX="-6191" custLinFactNeighborY="-214">
        <dgm:presLayoutVars>
          <dgm:bulletEnabled val="1"/>
        </dgm:presLayoutVars>
      </dgm:prSet>
      <dgm:spPr/>
    </dgm:pt>
    <dgm:pt modelId="{5E4EE14B-190C-4759-BB6B-F2959B90B29C}" type="pres">
      <dgm:prSet presAssocID="{C2FBED86-2243-4A82-8FED-4A3C3EFC6EBD}" presName="sp" presStyleCnt="0"/>
      <dgm:spPr/>
    </dgm:pt>
    <dgm:pt modelId="{0BA98D98-7017-4CE0-8F91-7C1A8E0DA50B}" type="pres">
      <dgm:prSet presAssocID="{44B1DB60-C324-4F91-AC1C-0D0BB8C99F21}" presName="linNode" presStyleCnt="0"/>
      <dgm:spPr/>
    </dgm:pt>
    <dgm:pt modelId="{BF9CF20D-165E-43E1-8CD5-B3C48885484D}" type="pres">
      <dgm:prSet presAssocID="{44B1DB60-C324-4F91-AC1C-0D0BB8C99F21}" presName="parentText" presStyleLbl="node1" presStyleIdx="1" presStyleCnt="4" custScaleX="74041" custScaleY="17354" custLinFactNeighborX="-2600" custLinFactNeighborY="-70">
        <dgm:presLayoutVars>
          <dgm:chMax val="1"/>
          <dgm:bulletEnabled val="1"/>
        </dgm:presLayoutVars>
      </dgm:prSet>
      <dgm:spPr/>
    </dgm:pt>
    <dgm:pt modelId="{91322002-E566-4413-A634-0868C759F79C}" type="pres">
      <dgm:prSet presAssocID="{44B1DB60-C324-4F91-AC1C-0D0BB8C99F21}" presName="descendantText" presStyleLbl="alignAccFollowNode1" presStyleIdx="1" presStyleCnt="4" custScaleX="106936" custScaleY="17354" custLinFactNeighborX="-6799" custLinFactNeighborY="-192">
        <dgm:presLayoutVars>
          <dgm:bulletEnabled val="1"/>
        </dgm:presLayoutVars>
      </dgm:prSet>
      <dgm:spPr/>
    </dgm:pt>
    <dgm:pt modelId="{C5DF7C1A-8B12-4938-BA3B-635728260B6D}" type="pres">
      <dgm:prSet presAssocID="{C94B316D-6319-4EEC-BC43-4566376C941F}" presName="sp" presStyleCnt="0"/>
      <dgm:spPr/>
    </dgm:pt>
    <dgm:pt modelId="{BBC89115-0AEB-4E33-8BEB-D8E6E50A1C20}" type="pres">
      <dgm:prSet presAssocID="{BE9209A5-8465-4D20-BAFF-688F10928ECB}" presName="linNode" presStyleCnt="0"/>
      <dgm:spPr/>
    </dgm:pt>
    <dgm:pt modelId="{6E7E2830-6DB5-4C26-8C19-FE197C1BC9A9}" type="pres">
      <dgm:prSet presAssocID="{BE9209A5-8465-4D20-BAFF-688F10928ECB}" presName="parentText" presStyleLbl="node1" presStyleIdx="2" presStyleCnt="4" custScaleX="74041" custScaleY="17354" custLinFactNeighborX="-2600" custLinFactNeighborY="163">
        <dgm:presLayoutVars>
          <dgm:chMax val="1"/>
          <dgm:bulletEnabled val="1"/>
        </dgm:presLayoutVars>
      </dgm:prSet>
      <dgm:spPr/>
    </dgm:pt>
    <dgm:pt modelId="{06723592-4FE9-4302-AC96-7BB9066618CB}" type="pres">
      <dgm:prSet presAssocID="{BE9209A5-8465-4D20-BAFF-688F10928ECB}" presName="descendantText" presStyleLbl="alignAccFollowNode1" presStyleIdx="2" presStyleCnt="4" custScaleX="106936" custScaleY="17354" custLinFactNeighborX="-6605" custLinFactNeighborY="301">
        <dgm:presLayoutVars>
          <dgm:bulletEnabled val="1"/>
        </dgm:presLayoutVars>
      </dgm:prSet>
      <dgm:spPr/>
    </dgm:pt>
    <dgm:pt modelId="{55E96B14-8872-4D97-B11C-A22E12DC9301}" type="pres">
      <dgm:prSet presAssocID="{FF896D83-AC06-4F2E-9DF9-718365B95891}" presName="sp" presStyleCnt="0"/>
      <dgm:spPr/>
    </dgm:pt>
    <dgm:pt modelId="{A18D7E26-962D-4AC9-AE96-5DC5C5875E8E}" type="pres">
      <dgm:prSet presAssocID="{0209DAE6-35EB-470F-B3FA-813EB8F4B73F}" presName="linNode" presStyleCnt="0"/>
      <dgm:spPr/>
    </dgm:pt>
    <dgm:pt modelId="{9B452C77-68BA-49AA-A4F5-6DA55BDA630B}" type="pres">
      <dgm:prSet presAssocID="{0209DAE6-35EB-470F-B3FA-813EB8F4B73F}" presName="parentText" presStyleLbl="node1" presStyleIdx="3" presStyleCnt="4" custScaleX="74041" custScaleY="17354" custLinFactNeighborX="-2600" custLinFactNeighborY="2129">
        <dgm:presLayoutVars>
          <dgm:chMax val="1"/>
          <dgm:bulletEnabled val="1"/>
        </dgm:presLayoutVars>
      </dgm:prSet>
      <dgm:spPr/>
    </dgm:pt>
    <dgm:pt modelId="{2B7521E0-F88A-4C81-BBC1-B76E87553202}" type="pres">
      <dgm:prSet presAssocID="{0209DAE6-35EB-470F-B3FA-813EB8F4B73F}" presName="descendantText" presStyleLbl="alignAccFollowNode1" presStyleIdx="3" presStyleCnt="4" custScaleX="106936" custScaleY="17354" custLinFactNeighborX="-6799" custLinFactNeighborY="3069">
        <dgm:presLayoutVars>
          <dgm:bulletEnabled val="1"/>
        </dgm:presLayoutVars>
      </dgm:prSet>
      <dgm:spPr/>
    </dgm:pt>
  </dgm:ptLst>
  <dgm:cxnLst>
    <dgm:cxn modelId="{70FB7F16-A09B-44B3-8D02-982EF3F67415}" type="presOf" srcId="{44EBCA6A-1FC1-4660-BEF7-9E2FD4028C38}" destId="{BF076D9C-45C9-4CEF-A5EE-F48882C4EDB8}" srcOrd="0" destOrd="0" presId="urn:microsoft.com/office/officeart/2005/8/layout/vList5"/>
    <dgm:cxn modelId="{7D950217-DFCA-4C82-AC4E-197DBE9814AC}" srcId="{44EBCA6A-1FC1-4660-BEF7-9E2FD4028C38}" destId="{0209DAE6-35EB-470F-B3FA-813EB8F4B73F}" srcOrd="3" destOrd="0" parTransId="{0031EE7D-1497-410C-8A61-1FF0D9B51E0D}" sibTransId="{9302F909-B6BB-4131-A229-CCF864C686F9}"/>
    <dgm:cxn modelId="{41475E19-E256-44E9-8B6D-218B38E1412F}" type="presOf" srcId="{00582A51-E8E7-40C6-A2BB-7398488E4AED}" destId="{91322002-E566-4413-A634-0868C759F79C}" srcOrd="0" destOrd="0" presId="urn:microsoft.com/office/officeart/2005/8/layout/vList5"/>
    <dgm:cxn modelId="{1E27E41D-D39C-4BF3-BE7E-DC6D905E7189}" type="presOf" srcId="{0209DAE6-35EB-470F-B3FA-813EB8F4B73F}" destId="{9B452C77-68BA-49AA-A4F5-6DA55BDA630B}" srcOrd="0" destOrd="0" presId="urn:microsoft.com/office/officeart/2005/8/layout/vList5"/>
    <dgm:cxn modelId="{9A7C311E-DA8B-4833-9346-E822F82A604B}" srcId="{44EBCA6A-1FC1-4660-BEF7-9E2FD4028C38}" destId="{44B1DB60-C324-4F91-AC1C-0D0BB8C99F21}" srcOrd="1" destOrd="0" parTransId="{C0747B69-264A-4649-B3C1-CEE1DE640C9B}" sibTransId="{C94B316D-6319-4EEC-BC43-4566376C941F}"/>
    <dgm:cxn modelId="{6533E72B-D051-466D-B0CE-474F410C21C2}" type="presOf" srcId="{90D7837B-DA60-40B2-B033-C8FC77C88E19}" destId="{06723592-4FE9-4302-AC96-7BB9066618CB}" srcOrd="0" destOrd="0" presId="urn:microsoft.com/office/officeart/2005/8/layout/vList5"/>
    <dgm:cxn modelId="{2456CD5B-3B31-4D19-B634-7BD298FDE297}" srcId="{BE9209A5-8465-4D20-BAFF-688F10928ECB}" destId="{90D7837B-DA60-40B2-B033-C8FC77C88E19}" srcOrd="0" destOrd="0" parTransId="{0DE89AF2-6CF1-461C-8586-E321F8889DB0}" sibTransId="{9005BC8E-2F15-451D-B6EE-73D7618CF2F9}"/>
    <dgm:cxn modelId="{5B3C8068-B14C-4C4C-AF22-20B4D267928D}" type="presOf" srcId="{8CE5DB4C-9D11-45E2-AA0C-9EF3BD3B4CFB}" destId="{6970798E-EC1E-4965-ADE9-CA162283FE8D}" srcOrd="0" destOrd="0" presId="urn:microsoft.com/office/officeart/2005/8/layout/vList5"/>
    <dgm:cxn modelId="{FD000B4D-0B71-4242-8FEE-EF5377795D50}" type="presOf" srcId="{D43A5EFF-6E65-458C-8749-D6424F8FBA8E}" destId="{0696A2A0-D480-4AF6-81A7-5C381B017896}" srcOrd="0" destOrd="0" presId="urn:microsoft.com/office/officeart/2005/8/layout/vList5"/>
    <dgm:cxn modelId="{06B8A07D-CEDF-483A-BD49-BC17197066B9}" srcId="{44EBCA6A-1FC1-4660-BEF7-9E2FD4028C38}" destId="{BE9209A5-8465-4D20-BAFF-688F10928ECB}" srcOrd="2" destOrd="0" parTransId="{25E98B5E-184C-49AA-BFDF-929BA6D12F0E}" sibTransId="{FF896D83-AC06-4F2E-9DF9-718365B95891}"/>
    <dgm:cxn modelId="{43C52888-6FD7-443A-9135-ADF794B7BB13}" type="presOf" srcId="{44B1DB60-C324-4F91-AC1C-0D0BB8C99F21}" destId="{BF9CF20D-165E-43E1-8CD5-B3C48885484D}" srcOrd="0" destOrd="0" presId="urn:microsoft.com/office/officeart/2005/8/layout/vList5"/>
    <dgm:cxn modelId="{DDDA60CC-71B1-465F-9DF0-8977D6DC4554}" srcId="{44B1DB60-C324-4F91-AC1C-0D0BB8C99F21}" destId="{00582A51-E8E7-40C6-A2BB-7398488E4AED}" srcOrd="0" destOrd="0" parTransId="{A56EEB0B-59C8-485F-9AFC-0B12A958B051}" sibTransId="{0203ED78-2A03-4931-B3DC-0A0A7E1AC629}"/>
    <dgm:cxn modelId="{BEE496CD-835B-4D60-9E64-72D746A0F101}" type="presOf" srcId="{BE9209A5-8465-4D20-BAFF-688F10928ECB}" destId="{6E7E2830-6DB5-4C26-8C19-FE197C1BC9A9}" srcOrd="0" destOrd="0" presId="urn:microsoft.com/office/officeart/2005/8/layout/vList5"/>
    <dgm:cxn modelId="{CCDECDD4-1E14-41EB-98FD-21A16AA3BAAF}" srcId="{8CE5DB4C-9D11-45E2-AA0C-9EF3BD3B4CFB}" destId="{D43A5EFF-6E65-458C-8749-D6424F8FBA8E}" srcOrd="0" destOrd="0" parTransId="{DF6EF771-6237-4A75-8A5E-B89D22B9EBA8}" sibTransId="{074EEF8B-24E9-4ACB-AEBD-C5346E31D32D}"/>
    <dgm:cxn modelId="{DE7C3EDA-D50B-4863-B140-4CE147B33FA3}" srcId="{44EBCA6A-1FC1-4660-BEF7-9E2FD4028C38}" destId="{8CE5DB4C-9D11-45E2-AA0C-9EF3BD3B4CFB}" srcOrd="0" destOrd="0" parTransId="{854FE495-C46F-4F14-BA4E-D8A7A6138184}" sibTransId="{C2FBED86-2243-4A82-8FED-4A3C3EFC6EBD}"/>
    <dgm:cxn modelId="{C3B201E5-9AC1-45D5-9657-32DEAAF15D3C}" srcId="{0209DAE6-35EB-470F-B3FA-813EB8F4B73F}" destId="{A1CEBF34-0F60-4A74-9B3F-25DAABDC88D7}" srcOrd="0" destOrd="0" parTransId="{F3B651F6-0038-435A-A7EE-BEB001B6A881}" sibTransId="{8577D17C-38E6-415D-920E-0E2BA8B98D70}"/>
    <dgm:cxn modelId="{E3DEA2FE-C843-4A0E-B16F-78502DD9991D}" type="presOf" srcId="{A1CEBF34-0F60-4A74-9B3F-25DAABDC88D7}" destId="{2B7521E0-F88A-4C81-BBC1-B76E87553202}" srcOrd="0" destOrd="0" presId="urn:microsoft.com/office/officeart/2005/8/layout/vList5"/>
    <dgm:cxn modelId="{9C49EF14-86E2-4B29-A876-980808A492DE}" type="presParOf" srcId="{BF076D9C-45C9-4CEF-A5EE-F48882C4EDB8}" destId="{19849B38-7382-4C20-B0D9-37C79624D05C}" srcOrd="0" destOrd="0" presId="urn:microsoft.com/office/officeart/2005/8/layout/vList5"/>
    <dgm:cxn modelId="{9E51BA36-2077-4CCC-BC93-BF24243A933E}" type="presParOf" srcId="{19849B38-7382-4C20-B0D9-37C79624D05C}" destId="{6970798E-EC1E-4965-ADE9-CA162283FE8D}" srcOrd="0" destOrd="0" presId="urn:microsoft.com/office/officeart/2005/8/layout/vList5"/>
    <dgm:cxn modelId="{8523B4E5-37B4-4EA7-9158-B85B344A7576}" type="presParOf" srcId="{19849B38-7382-4C20-B0D9-37C79624D05C}" destId="{0696A2A0-D480-4AF6-81A7-5C381B017896}" srcOrd="1" destOrd="0" presId="urn:microsoft.com/office/officeart/2005/8/layout/vList5"/>
    <dgm:cxn modelId="{82B34763-F2A7-4B49-8277-99A585A98694}" type="presParOf" srcId="{BF076D9C-45C9-4CEF-A5EE-F48882C4EDB8}" destId="{5E4EE14B-190C-4759-BB6B-F2959B90B29C}" srcOrd="1" destOrd="0" presId="urn:microsoft.com/office/officeart/2005/8/layout/vList5"/>
    <dgm:cxn modelId="{CE4976AB-EC5A-4518-8420-2CA27AFC1993}" type="presParOf" srcId="{BF076D9C-45C9-4CEF-A5EE-F48882C4EDB8}" destId="{0BA98D98-7017-4CE0-8F91-7C1A8E0DA50B}" srcOrd="2" destOrd="0" presId="urn:microsoft.com/office/officeart/2005/8/layout/vList5"/>
    <dgm:cxn modelId="{4513745A-E5D0-4693-832E-E9BD66A3D792}" type="presParOf" srcId="{0BA98D98-7017-4CE0-8F91-7C1A8E0DA50B}" destId="{BF9CF20D-165E-43E1-8CD5-B3C48885484D}" srcOrd="0" destOrd="0" presId="urn:microsoft.com/office/officeart/2005/8/layout/vList5"/>
    <dgm:cxn modelId="{8AADE40D-B77E-4A58-AADF-2D8F420411AD}" type="presParOf" srcId="{0BA98D98-7017-4CE0-8F91-7C1A8E0DA50B}" destId="{91322002-E566-4413-A634-0868C759F79C}" srcOrd="1" destOrd="0" presId="urn:microsoft.com/office/officeart/2005/8/layout/vList5"/>
    <dgm:cxn modelId="{0815F326-C224-47F6-94A8-67FFBD31ACCA}" type="presParOf" srcId="{BF076D9C-45C9-4CEF-A5EE-F48882C4EDB8}" destId="{C5DF7C1A-8B12-4938-BA3B-635728260B6D}" srcOrd="3" destOrd="0" presId="urn:microsoft.com/office/officeart/2005/8/layout/vList5"/>
    <dgm:cxn modelId="{073FEB7E-FC31-4553-B732-6B495FBC0871}" type="presParOf" srcId="{BF076D9C-45C9-4CEF-A5EE-F48882C4EDB8}" destId="{BBC89115-0AEB-4E33-8BEB-D8E6E50A1C20}" srcOrd="4" destOrd="0" presId="urn:microsoft.com/office/officeart/2005/8/layout/vList5"/>
    <dgm:cxn modelId="{D15A37C0-33FE-4E04-9D94-A56B8031F4A1}" type="presParOf" srcId="{BBC89115-0AEB-4E33-8BEB-D8E6E50A1C20}" destId="{6E7E2830-6DB5-4C26-8C19-FE197C1BC9A9}" srcOrd="0" destOrd="0" presId="urn:microsoft.com/office/officeart/2005/8/layout/vList5"/>
    <dgm:cxn modelId="{C8965B96-1C12-4CCF-A7FD-B0FAE26024F5}" type="presParOf" srcId="{BBC89115-0AEB-4E33-8BEB-D8E6E50A1C20}" destId="{06723592-4FE9-4302-AC96-7BB9066618CB}" srcOrd="1" destOrd="0" presId="urn:microsoft.com/office/officeart/2005/8/layout/vList5"/>
    <dgm:cxn modelId="{461B7FB4-679E-454B-A7A3-7627FC27A8B3}" type="presParOf" srcId="{BF076D9C-45C9-4CEF-A5EE-F48882C4EDB8}" destId="{55E96B14-8872-4D97-B11C-A22E12DC9301}" srcOrd="5" destOrd="0" presId="urn:microsoft.com/office/officeart/2005/8/layout/vList5"/>
    <dgm:cxn modelId="{6760813C-F1D9-4392-929C-11BFB48F68C2}" type="presParOf" srcId="{BF076D9C-45C9-4CEF-A5EE-F48882C4EDB8}" destId="{A18D7E26-962D-4AC9-AE96-5DC5C5875E8E}" srcOrd="6" destOrd="0" presId="urn:microsoft.com/office/officeart/2005/8/layout/vList5"/>
    <dgm:cxn modelId="{F8433B2F-FD0B-4657-88CD-A2DD8A19E031}" type="presParOf" srcId="{A18D7E26-962D-4AC9-AE96-5DC5C5875E8E}" destId="{9B452C77-68BA-49AA-A4F5-6DA55BDA630B}" srcOrd="0" destOrd="0" presId="urn:microsoft.com/office/officeart/2005/8/layout/vList5"/>
    <dgm:cxn modelId="{78AD8403-7124-4C9B-81BE-DE58C554174D}" type="presParOf" srcId="{A18D7E26-962D-4AC9-AE96-5DC5C5875E8E}" destId="{2B7521E0-F88A-4C81-BBC1-B76E87553202}"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96A2A0-D480-4AF6-81A7-5C381B017896}">
      <dsp:nvSpPr>
        <dsp:cNvPr id="0" name=""/>
        <dsp:cNvSpPr/>
      </dsp:nvSpPr>
      <dsp:spPr>
        <a:xfrm rot="5400000">
          <a:off x="3409355" y="-1593015"/>
          <a:ext cx="352641" cy="4016461"/>
        </a:xfrm>
        <a:prstGeom prst="round2SameRect">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FontTx/>
            <a:buNone/>
          </a:pPr>
          <a:r>
            <a:rPr lang="en-GB" sz="1200" kern="1200" dirty="0">
              <a:latin typeface="Century Gothic" panose="020B0502020202020204" pitchFamily="34" charset="0"/>
            </a:rPr>
            <a:t>  </a:t>
          </a:r>
          <a:r>
            <a:rPr lang="en-GB" sz="1200" kern="1200" dirty="0">
              <a:latin typeface="+mn-lt"/>
            </a:rPr>
            <a:t>If it’s quick, easy or straight forward, respond or file as needed.  </a:t>
          </a:r>
        </a:p>
      </dsp:txBody>
      <dsp:txXfrm rot="-5400000">
        <a:off x="1577446" y="256109"/>
        <a:ext cx="3999246" cy="318211"/>
      </dsp:txXfrm>
    </dsp:sp>
    <dsp:sp modelId="{6970798E-EC1E-4965-ADE9-CA162283FE8D}">
      <dsp:nvSpPr>
        <dsp:cNvPr id="0" name=""/>
        <dsp:cNvSpPr/>
      </dsp:nvSpPr>
      <dsp:spPr>
        <a:xfrm>
          <a:off x="34027" y="193879"/>
          <a:ext cx="1564279" cy="440801"/>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b="1" kern="1200" dirty="0"/>
            <a:t>Tackle it</a:t>
          </a:r>
        </a:p>
      </dsp:txBody>
      <dsp:txXfrm>
        <a:off x="55545" y="215397"/>
        <a:ext cx="1521243" cy="397765"/>
      </dsp:txXfrm>
    </dsp:sp>
    <dsp:sp modelId="{91322002-E566-4413-A634-0868C759F79C}">
      <dsp:nvSpPr>
        <dsp:cNvPr id="0" name=""/>
        <dsp:cNvSpPr/>
      </dsp:nvSpPr>
      <dsp:spPr>
        <a:xfrm rot="5400000">
          <a:off x="3396510" y="-1024764"/>
          <a:ext cx="352641" cy="4016461"/>
        </a:xfrm>
        <a:prstGeom prst="round2SameRect">
          <a:avLst/>
        </a:prstGeom>
        <a:solidFill>
          <a:schemeClr val="accent4">
            <a:tint val="40000"/>
            <a:alpha val="90000"/>
            <a:hueOff val="2053179"/>
            <a:satOff val="-10223"/>
            <a:lumOff val="-970"/>
            <a:alphaOff val="0"/>
          </a:schemeClr>
        </a:solidFill>
        <a:ln w="6350" cap="flat" cmpd="sng" algn="ctr">
          <a:solidFill>
            <a:schemeClr val="accent4">
              <a:tint val="40000"/>
              <a:alpha val="90000"/>
              <a:hueOff val="2053179"/>
              <a:satOff val="-10223"/>
              <a:lumOff val="-97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None/>
          </a:pPr>
          <a:r>
            <a:rPr lang="en-GB" sz="1200" kern="1200" dirty="0">
              <a:latin typeface="+mn-lt"/>
            </a:rPr>
            <a:t>  If it needs a bit more thought and attention, flag it or schedule time to deal with it. </a:t>
          </a:r>
        </a:p>
      </dsp:txBody>
      <dsp:txXfrm rot="-5400000">
        <a:off x="1564601" y="824360"/>
        <a:ext cx="3999246" cy="318211"/>
      </dsp:txXfrm>
    </dsp:sp>
    <dsp:sp modelId="{BF9CF20D-165E-43E1-8CD5-B3C48885484D}">
      <dsp:nvSpPr>
        <dsp:cNvPr id="0" name=""/>
        <dsp:cNvSpPr/>
      </dsp:nvSpPr>
      <dsp:spPr>
        <a:xfrm>
          <a:off x="46309" y="765189"/>
          <a:ext cx="1564279" cy="440801"/>
        </a:xfrm>
        <a:prstGeom prst="roundRect">
          <a:avLst/>
        </a:prstGeom>
        <a:gradFill rotWithShape="0">
          <a:gsLst>
            <a:gs pos="0">
              <a:schemeClr val="accent4">
                <a:hueOff val="2199979"/>
                <a:satOff val="-9734"/>
                <a:lumOff val="-1634"/>
                <a:alphaOff val="0"/>
                <a:lumMod val="110000"/>
                <a:satMod val="105000"/>
                <a:tint val="67000"/>
              </a:schemeClr>
            </a:gs>
            <a:gs pos="50000">
              <a:schemeClr val="accent4">
                <a:hueOff val="2199979"/>
                <a:satOff val="-9734"/>
                <a:lumOff val="-1634"/>
                <a:alphaOff val="0"/>
                <a:lumMod val="105000"/>
                <a:satMod val="103000"/>
                <a:tint val="73000"/>
              </a:schemeClr>
            </a:gs>
            <a:gs pos="100000">
              <a:schemeClr val="accent4">
                <a:hueOff val="2199979"/>
                <a:satOff val="-9734"/>
                <a:lumOff val="-163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b="1" kern="1200" dirty="0"/>
            <a:t>Task it</a:t>
          </a:r>
        </a:p>
      </dsp:txBody>
      <dsp:txXfrm>
        <a:off x="67827" y="786707"/>
        <a:ext cx="1521243" cy="397765"/>
      </dsp:txXfrm>
    </dsp:sp>
    <dsp:sp modelId="{06723592-4FE9-4302-AC96-7BB9066618CB}">
      <dsp:nvSpPr>
        <dsp:cNvPr id="0" name=""/>
        <dsp:cNvSpPr/>
      </dsp:nvSpPr>
      <dsp:spPr>
        <a:xfrm rot="5400000">
          <a:off x="3400609" y="-446942"/>
          <a:ext cx="352641" cy="4016461"/>
        </a:xfrm>
        <a:prstGeom prst="round2SameRect">
          <a:avLst/>
        </a:prstGeom>
        <a:solidFill>
          <a:schemeClr val="accent4">
            <a:tint val="40000"/>
            <a:alpha val="90000"/>
            <a:hueOff val="4106357"/>
            <a:satOff val="-20446"/>
            <a:lumOff val="-1940"/>
            <a:alphaOff val="0"/>
          </a:schemeClr>
        </a:solidFill>
        <a:ln w="6350" cap="flat" cmpd="sng" algn="ctr">
          <a:solidFill>
            <a:schemeClr val="accent4">
              <a:tint val="40000"/>
              <a:alpha val="90000"/>
              <a:hueOff val="4106357"/>
              <a:satOff val="-20446"/>
              <a:lumOff val="-194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None/>
          </a:pPr>
          <a:r>
            <a:rPr lang="en-GB" sz="1200" kern="1200" dirty="0">
              <a:latin typeface="+mn-lt"/>
            </a:rPr>
            <a:t>  If it’s unimportant, delete it.</a:t>
          </a:r>
        </a:p>
      </dsp:txBody>
      <dsp:txXfrm rot="-5400000">
        <a:off x="1568700" y="1402182"/>
        <a:ext cx="3999246" cy="318211"/>
      </dsp:txXfrm>
    </dsp:sp>
    <dsp:sp modelId="{6E7E2830-6DB5-4C26-8C19-FE197C1BC9A9}">
      <dsp:nvSpPr>
        <dsp:cNvPr id="0" name=""/>
        <dsp:cNvSpPr/>
      </dsp:nvSpPr>
      <dsp:spPr>
        <a:xfrm>
          <a:off x="46309" y="1338911"/>
          <a:ext cx="1564279" cy="440801"/>
        </a:xfrm>
        <a:prstGeom prst="roundRect">
          <a:avLst/>
        </a:prstGeom>
        <a:gradFill rotWithShape="0">
          <a:gsLst>
            <a:gs pos="0">
              <a:schemeClr val="accent4">
                <a:hueOff val="4399958"/>
                <a:satOff val="-19468"/>
                <a:lumOff val="-3269"/>
                <a:alphaOff val="0"/>
                <a:lumMod val="110000"/>
                <a:satMod val="105000"/>
                <a:tint val="67000"/>
              </a:schemeClr>
            </a:gs>
            <a:gs pos="50000">
              <a:schemeClr val="accent4">
                <a:hueOff val="4399958"/>
                <a:satOff val="-19468"/>
                <a:lumOff val="-3269"/>
                <a:alphaOff val="0"/>
                <a:lumMod val="105000"/>
                <a:satMod val="103000"/>
                <a:tint val="73000"/>
              </a:schemeClr>
            </a:gs>
            <a:gs pos="100000">
              <a:schemeClr val="accent4">
                <a:hueOff val="4399958"/>
                <a:satOff val="-19468"/>
                <a:lumOff val="-326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b="1" kern="1200" dirty="0"/>
            <a:t>Toss it out</a:t>
          </a:r>
        </a:p>
      </dsp:txBody>
      <dsp:txXfrm>
        <a:off x="67827" y="1360429"/>
        <a:ext cx="1521243" cy="397765"/>
      </dsp:txXfrm>
    </dsp:sp>
    <dsp:sp modelId="{2B7521E0-F88A-4C81-BBC1-B76E87553202}">
      <dsp:nvSpPr>
        <dsp:cNvPr id="0" name=""/>
        <dsp:cNvSpPr/>
      </dsp:nvSpPr>
      <dsp:spPr>
        <a:xfrm rot="5400000">
          <a:off x="3396510" y="177109"/>
          <a:ext cx="352641" cy="4016461"/>
        </a:xfrm>
        <a:prstGeom prst="round2SameRect">
          <a:avLst/>
        </a:prstGeom>
        <a:solidFill>
          <a:schemeClr val="accent4">
            <a:tint val="40000"/>
            <a:alpha val="90000"/>
            <a:hueOff val="6159535"/>
            <a:satOff val="-30669"/>
            <a:lumOff val="-2910"/>
            <a:alphaOff val="0"/>
          </a:schemeClr>
        </a:solidFill>
        <a:ln w="6350" cap="flat" cmpd="sng" algn="ctr">
          <a:solidFill>
            <a:schemeClr val="accent4">
              <a:tint val="40000"/>
              <a:alpha val="90000"/>
              <a:hueOff val="6159535"/>
              <a:satOff val="-30669"/>
              <a:lumOff val="-291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None/>
          </a:pPr>
          <a:r>
            <a:rPr lang="en-GB" sz="1200" kern="1200" dirty="0">
              <a:latin typeface="+mn-lt"/>
            </a:rPr>
            <a:t>If you are unsure, need clarification or help to deal with it, ask the relevant person / people. </a:t>
          </a:r>
        </a:p>
      </dsp:txBody>
      <dsp:txXfrm rot="-5400000">
        <a:off x="1564601" y="2026234"/>
        <a:ext cx="3999246" cy="318211"/>
      </dsp:txXfrm>
    </dsp:sp>
    <dsp:sp modelId="{9B452C77-68BA-49AA-A4F5-6DA55BDA630B}">
      <dsp:nvSpPr>
        <dsp:cNvPr id="0" name=""/>
        <dsp:cNvSpPr/>
      </dsp:nvSpPr>
      <dsp:spPr>
        <a:xfrm>
          <a:off x="46309" y="1956653"/>
          <a:ext cx="1564279" cy="440801"/>
        </a:xfrm>
        <a:prstGeom prst="roundRect">
          <a:avLst/>
        </a:prstGeom>
        <a:gradFill rotWithShape="0">
          <a:gsLst>
            <a:gs pos="0">
              <a:schemeClr val="accent4">
                <a:hueOff val="6599937"/>
                <a:satOff val="-29202"/>
                <a:lumOff val="-4903"/>
                <a:alphaOff val="0"/>
                <a:lumMod val="110000"/>
                <a:satMod val="105000"/>
                <a:tint val="67000"/>
              </a:schemeClr>
            </a:gs>
            <a:gs pos="50000">
              <a:schemeClr val="accent4">
                <a:hueOff val="6599937"/>
                <a:satOff val="-29202"/>
                <a:lumOff val="-4903"/>
                <a:alphaOff val="0"/>
                <a:lumMod val="105000"/>
                <a:satMod val="103000"/>
                <a:tint val="73000"/>
              </a:schemeClr>
            </a:gs>
            <a:gs pos="100000">
              <a:schemeClr val="accent4">
                <a:hueOff val="6599937"/>
                <a:satOff val="-29202"/>
                <a:lumOff val="-490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GB" sz="1800" b="1" kern="1200" dirty="0"/>
            <a:t>Transfer it</a:t>
          </a:r>
        </a:p>
      </dsp:txBody>
      <dsp:txXfrm>
        <a:off x="67827" y="1978171"/>
        <a:ext cx="1521243" cy="39776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F216341C8D640840FC141B818DF13" ma:contentTypeVersion="19" ma:contentTypeDescription="Create a new document." ma:contentTypeScope="" ma:versionID="80a084dbd7b6df138abaf0fd51d2f4fd">
  <xsd:schema xmlns:xsd="http://www.w3.org/2001/XMLSchema" xmlns:xs="http://www.w3.org/2001/XMLSchema" xmlns:p="http://schemas.microsoft.com/office/2006/metadata/properties" xmlns:ns2="e5dc7cd7-ca08-4e11-b371-89cc7425e745" xmlns:ns3="2338e70c-3ca3-40b1-ba30-6ea23096f1ba" targetNamespace="http://schemas.microsoft.com/office/2006/metadata/properties" ma:root="true" ma:fieldsID="8ad28e1db76cf2af1b6477587631c5c4" ns2:_="" ns3:_="">
    <xsd:import namespace="e5dc7cd7-ca08-4e11-b371-89cc7425e745"/>
    <xsd:import namespace="2338e70c-3ca3-40b1-ba30-6ea23096f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7cd7-ca08-4e11-b371-89cc7425e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8e70c-3ca3-40b1-ba30-6ea23096f1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061e7a-2249-4615-a468-6e18d5f7b0da}" ma:internalName="TaxCatchAll" ma:showField="CatchAllData" ma:web="2338e70c-3ca3-40b1-ba30-6ea23096f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8e70c-3ca3-40b1-ba30-6ea23096f1ba" xsi:nil="true"/>
    <lcf76f155ced4ddcb4097134ff3c332f xmlns="e5dc7cd7-ca08-4e11-b371-89cc7425e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CF074B-9031-4ACB-B782-AA2C85D6B7F2}"/>
</file>

<file path=customXml/itemProps2.xml><?xml version="1.0" encoding="utf-8"?>
<ds:datastoreItem xmlns:ds="http://schemas.openxmlformats.org/officeDocument/2006/customXml" ds:itemID="{D8DA4852-2FB1-483A-A96E-11BB694BD337}"/>
</file>

<file path=customXml/itemProps3.xml><?xml version="1.0" encoding="utf-8"?>
<ds:datastoreItem xmlns:ds="http://schemas.openxmlformats.org/officeDocument/2006/customXml" ds:itemID="{725CD3D0-8A88-417C-A753-F8BB7B77A286}"/>
</file>

<file path=docProps/app.xml><?xml version="1.0" encoding="utf-8"?>
<Properties xmlns="http://schemas.openxmlformats.org/officeDocument/2006/extended-properties" xmlns:vt="http://schemas.openxmlformats.org/officeDocument/2006/docPropsVTypes">
  <Template>Normal.dotm</Template>
  <TotalTime>498</TotalTime>
  <Pages>8</Pages>
  <Words>1106</Words>
  <Characters>4693</Characters>
  <Application>Microsoft Office Word</Application>
  <DocSecurity>0</DocSecurity>
  <Lines>195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Rebecca</dc:creator>
  <cp:keywords/>
  <dc:description/>
  <cp:lastModifiedBy>Chappell, Rebecca</cp:lastModifiedBy>
  <cp:revision>14</cp:revision>
  <dcterms:created xsi:type="dcterms:W3CDTF">2025-05-16T13:59:00Z</dcterms:created>
  <dcterms:modified xsi:type="dcterms:W3CDTF">2026-01-20T11:59:00Z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0x010100532F216341C8D640840FC141B818DF13</vt:lpwstr>
  </property>
</Properties>
</file>