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B1C20" w14:textId="77777777" w:rsidR="001805D2" w:rsidRPr="001805D2" w:rsidRDefault="001805D2" w:rsidP="001805D2">
      <w:pPr>
        <w:spacing w:after="200" w:line="276" w:lineRule="auto"/>
        <w:jc w:val="center"/>
        <w:rPr>
          <w:rFonts w:ascii="Arial" w:eastAsia="Calibri" w:hAnsi="Arial" w:cs="Arial"/>
          <w:b/>
          <w:sz w:val="24"/>
          <w:szCs w:val="24"/>
          <w:lang w:eastAsia="ja-JP"/>
        </w:rPr>
      </w:pPr>
      <w:r w:rsidRPr="001805D2">
        <w:rPr>
          <w:rFonts w:ascii="Arial" w:eastAsia="Calibri" w:hAnsi="Arial" w:cs="Arial"/>
          <w:b/>
          <w:sz w:val="24"/>
          <w:szCs w:val="24"/>
          <w:lang w:eastAsia="ja-JP"/>
        </w:rPr>
        <w:t>Attendance</w:t>
      </w:r>
    </w:p>
    <w:p w14:paraId="7EE2E4CB" w14:textId="77777777" w:rsidR="001805D2" w:rsidRPr="001805D2" w:rsidRDefault="001805D2" w:rsidP="001805D2">
      <w:pPr>
        <w:autoSpaceDE w:val="0"/>
        <w:autoSpaceDN w:val="0"/>
        <w:adjustRightInd w:val="0"/>
        <w:spacing w:after="0" w:line="240" w:lineRule="auto"/>
        <w:rPr>
          <w:rFonts w:ascii="Arial" w:eastAsia="MS Mincho" w:hAnsi="Arial" w:cs="Arial"/>
          <w:b/>
          <w:bCs/>
          <w:color w:val="000000"/>
          <w:sz w:val="24"/>
          <w:szCs w:val="24"/>
          <w:u w:val="single"/>
          <w:lang w:eastAsia="ja-JP"/>
        </w:rPr>
      </w:pPr>
    </w:p>
    <w:p w14:paraId="61703289" w14:textId="2E6B714C" w:rsidR="001805D2" w:rsidRPr="001805D2" w:rsidRDefault="001805D2" w:rsidP="001805D2">
      <w:pPr>
        <w:autoSpaceDE w:val="0"/>
        <w:autoSpaceDN w:val="0"/>
        <w:adjustRightInd w:val="0"/>
        <w:spacing w:after="0" w:line="276" w:lineRule="auto"/>
        <w:rPr>
          <w:rFonts w:ascii="Arial" w:eastAsia="MS Mincho" w:hAnsi="Arial" w:cs="Arial"/>
          <w:bCs/>
          <w:color w:val="000000"/>
          <w:sz w:val="24"/>
          <w:szCs w:val="24"/>
          <w:lang w:eastAsia="ja-JP"/>
        </w:rPr>
      </w:pPr>
      <w:r w:rsidRPr="001805D2">
        <w:rPr>
          <w:rFonts w:ascii="Arial" w:eastAsia="MS Mincho" w:hAnsi="Arial" w:cs="Arial"/>
          <w:bCs/>
          <w:color w:val="000000"/>
          <w:sz w:val="24"/>
          <w:szCs w:val="24"/>
          <w:lang w:eastAsia="ja-JP"/>
        </w:rPr>
        <w:t xml:space="preserve">You are on an HCPC approved course and part of the validation of this course is based on an appropriate amount of clinical experience. This is not the same as being employed, it is about an appropriate amount of time </w:t>
      </w:r>
      <w:r w:rsidR="007A0C7F" w:rsidRPr="001805D2">
        <w:rPr>
          <w:rFonts w:ascii="Arial" w:eastAsia="MS Mincho" w:hAnsi="Arial" w:cs="Arial"/>
          <w:bCs/>
          <w:color w:val="000000"/>
          <w:sz w:val="24"/>
          <w:szCs w:val="24"/>
          <w:lang w:eastAsia="ja-JP"/>
        </w:rPr>
        <w:t>to</w:t>
      </w:r>
      <w:r w:rsidRPr="001805D2">
        <w:rPr>
          <w:rFonts w:ascii="Arial" w:eastAsia="MS Mincho" w:hAnsi="Arial" w:cs="Arial"/>
          <w:bCs/>
          <w:color w:val="000000"/>
          <w:sz w:val="24"/>
          <w:szCs w:val="24"/>
          <w:lang w:eastAsia="ja-JP"/>
        </w:rPr>
        <w:t xml:space="preserve"> pass the requirements of the course. As such we expect 100% attendance </w:t>
      </w:r>
      <w:r w:rsidR="007A0C7F" w:rsidRPr="001805D2">
        <w:rPr>
          <w:rFonts w:ascii="Arial" w:eastAsia="MS Mincho" w:hAnsi="Arial" w:cs="Arial"/>
          <w:bCs/>
          <w:color w:val="000000"/>
          <w:sz w:val="24"/>
          <w:szCs w:val="24"/>
          <w:lang w:eastAsia="ja-JP"/>
        </w:rPr>
        <w:t>to</w:t>
      </w:r>
      <w:r w:rsidRPr="001805D2">
        <w:rPr>
          <w:rFonts w:ascii="Arial" w:eastAsia="MS Mincho" w:hAnsi="Arial" w:cs="Arial"/>
          <w:bCs/>
          <w:color w:val="000000"/>
          <w:sz w:val="24"/>
          <w:szCs w:val="24"/>
          <w:lang w:eastAsia="ja-JP"/>
        </w:rPr>
        <w:t xml:space="preserve"> gain an appropriate range of clinical experience and competence.</w:t>
      </w:r>
    </w:p>
    <w:p w14:paraId="284F961A" w14:textId="77777777" w:rsidR="001805D2" w:rsidRPr="001805D2" w:rsidRDefault="001805D2" w:rsidP="001805D2">
      <w:pPr>
        <w:autoSpaceDE w:val="0"/>
        <w:autoSpaceDN w:val="0"/>
        <w:adjustRightInd w:val="0"/>
        <w:spacing w:after="0" w:line="276" w:lineRule="auto"/>
        <w:rPr>
          <w:rFonts w:ascii="Arial" w:eastAsia="MS Mincho" w:hAnsi="Arial" w:cs="Arial"/>
          <w:b/>
          <w:bCs/>
          <w:color w:val="000000"/>
          <w:sz w:val="24"/>
          <w:szCs w:val="24"/>
          <w:u w:val="single"/>
          <w:lang w:eastAsia="ja-JP"/>
        </w:rPr>
      </w:pPr>
    </w:p>
    <w:p w14:paraId="103E1F3E" w14:textId="77777777" w:rsidR="001805D2" w:rsidRPr="001805D2" w:rsidRDefault="001805D2" w:rsidP="001805D2">
      <w:pPr>
        <w:autoSpaceDE w:val="0"/>
        <w:autoSpaceDN w:val="0"/>
        <w:adjustRightInd w:val="0"/>
        <w:spacing w:after="0" w:line="276" w:lineRule="auto"/>
        <w:rPr>
          <w:rFonts w:ascii="Arial" w:eastAsia="MS Mincho" w:hAnsi="Arial" w:cs="Arial"/>
          <w:b/>
          <w:bCs/>
          <w:color w:val="000000"/>
          <w:sz w:val="24"/>
          <w:szCs w:val="24"/>
          <w:u w:val="single"/>
          <w:lang w:eastAsia="ja-JP"/>
        </w:rPr>
      </w:pPr>
      <w:r w:rsidRPr="001805D2">
        <w:rPr>
          <w:rFonts w:ascii="Arial" w:eastAsia="MS Mincho" w:hAnsi="Arial" w:cs="Arial"/>
          <w:b/>
          <w:bCs/>
          <w:color w:val="000000"/>
          <w:sz w:val="24"/>
          <w:szCs w:val="24"/>
          <w:u w:val="single"/>
          <w:lang w:eastAsia="ja-JP"/>
        </w:rPr>
        <w:t>Expectations:</w:t>
      </w:r>
    </w:p>
    <w:p w14:paraId="3A413F0D" w14:textId="459F6223" w:rsidR="001805D2" w:rsidRPr="001805D2" w:rsidRDefault="001805D2" w:rsidP="001805D2">
      <w:pPr>
        <w:numPr>
          <w:ilvl w:val="0"/>
          <w:numId w:val="2"/>
        </w:numPr>
        <w:autoSpaceDE w:val="0"/>
        <w:autoSpaceDN w:val="0"/>
        <w:adjustRightInd w:val="0"/>
        <w:spacing w:after="0" w:line="276" w:lineRule="auto"/>
        <w:rPr>
          <w:rFonts w:ascii="Arial" w:eastAsia="MS Mincho" w:hAnsi="Arial" w:cs="Arial"/>
          <w:bCs/>
          <w:color w:val="000000"/>
          <w:sz w:val="24"/>
          <w:szCs w:val="24"/>
          <w:lang w:eastAsia="ja-JP"/>
        </w:rPr>
      </w:pPr>
      <w:r w:rsidRPr="001805D2">
        <w:rPr>
          <w:rFonts w:ascii="Arial" w:eastAsia="MS Mincho" w:hAnsi="Arial" w:cs="Arial"/>
          <w:bCs/>
          <w:color w:val="000000"/>
          <w:sz w:val="24"/>
          <w:szCs w:val="24"/>
          <w:lang w:eastAsia="ja-JP"/>
        </w:rPr>
        <w:t xml:space="preserve">Students are expected to </w:t>
      </w:r>
      <w:r w:rsidR="007A0C7F" w:rsidRPr="001805D2">
        <w:rPr>
          <w:rFonts w:ascii="Arial" w:eastAsia="MS Mincho" w:hAnsi="Arial" w:cs="Arial"/>
          <w:bCs/>
          <w:color w:val="000000"/>
          <w:sz w:val="24"/>
          <w:szCs w:val="24"/>
          <w:lang w:eastAsia="ja-JP"/>
        </w:rPr>
        <w:t>always aim for 100% attendance</w:t>
      </w:r>
      <w:r w:rsidRPr="001805D2">
        <w:rPr>
          <w:rFonts w:ascii="Arial" w:eastAsia="MS Mincho" w:hAnsi="Arial" w:cs="Arial"/>
          <w:bCs/>
          <w:color w:val="000000"/>
          <w:sz w:val="24"/>
          <w:szCs w:val="24"/>
          <w:lang w:eastAsia="ja-JP"/>
        </w:rPr>
        <w:t xml:space="preserve">. </w:t>
      </w:r>
    </w:p>
    <w:p w14:paraId="741CB208" w14:textId="77777777" w:rsidR="001805D2" w:rsidRPr="001805D2" w:rsidRDefault="001805D2" w:rsidP="001805D2">
      <w:pPr>
        <w:numPr>
          <w:ilvl w:val="0"/>
          <w:numId w:val="2"/>
        </w:numPr>
        <w:autoSpaceDE w:val="0"/>
        <w:autoSpaceDN w:val="0"/>
        <w:adjustRightInd w:val="0"/>
        <w:spacing w:after="0" w:line="276" w:lineRule="auto"/>
        <w:rPr>
          <w:rFonts w:ascii="Arial" w:eastAsia="MS Mincho" w:hAnsi="Arial" w:cs="Arial"/>
          <w:sz w:val="24"/>
          <w:szCs w:val="24"/>
          <w:lang w:eastAsia="ja-JP"/>
        </w:rPr>
      </w:pPr>
      <w:r w:rsidRPr="001805D2">
        <w:rPr>
          <w:rFonts w:ascii="Arial" w:eastAsia="MS Mincho" w:hAnsi="Arial" w:cs="Arial"/>
          <w:sz w:val="24"/>
          <w:szCs w:val="24"/>
          <w:lang w:eastAsia="ja-JP"/>
        </w:rPr>
        <w:t xml:space="preserve">Any absence must be reported </w:t>
      </w:r>
      <w:r w:rsidRPr="001805D2">
        <w:rPr>
          <w:rFonts w:ascii="Arial" w:eastAsia="MS Mincho" w:hAnsi="Arial" w:cs="Arial"/>
          <w:sz w:val="24"/>
          <w:szCs w:val="24"/>
          <w:u w:val="single"/>
          <w:lang w:eastAsia="ja-JP"/>
        </w:rPr>
        <w:t>following the clinical placement site procedure</w:t>
      </w:r>
      <w:r w:rsidRPr="001805D2">
        <w:rPr>
          <w:rFonts w:ascii="Arial" w:eastAsia="MS Mincho" w:hAnsi="Arial" w:cs="Arial"/>
          <w:sz w:val="24"/>
          <w:szCs w:val="24"/>
          <w:lang w:eastAsia="ja-JP"/>
        </w:rPr>
        <w:t xml:space="preserve"> during your placement weeks.</w:t>
      </w:r>
    </w:p>
    <w:p w14:paraId="0BE6D4B8" w14:textId="77777777" w:rsidR="001805D2" w:rsidRPr="001805D2" w:rsidRDefault="001805D2" w:rsidP="001805D2">
      <w:pPr>
        <w:numPr>
          <w:ilvl w:val="0"/>
          <w:numId w:val="2"/>
        </w:numPr>
        <w:autoSpaceDE w:val="0"/>
        <w:autoSpaceDN w:val="0"/>
        <w:adjustRightInd w:val="0"/>
        <w:spacing w:after="0" w:line="276" w:lineRule="auto"/>
        <w:rPr>
          <w:rFonts w:ascii="Arial" w:eastAsia="MS Mincho" w:hAnsi="Arial" w:cs="Arial"/>
          <w:color w:val="000000"/>
          <w:sz w:val="24"/>
          <w:szCs w:val="24"/>
          <w:lang w:eastAsia="ja-JP"/>
        </w:rPr>
      </w:pPr>
      <w:r w:rsidRPr="001805D2">
        <w:rPr>
          <w:rFonts w:ascii="Arial" w:eastAsia="MS Mincho" w:hAnsi="Arial" w:cs="Arial"/>
          <w:color w:val="000000"/>
          <w:sz w:val="24"/>
          <w:szCs w:val="24"/>
          <w:lang w:eastAsia="ja-JP"/>
        </w:rPr>
        <w:t xml:space="preserve">Students are expected to provide Medical Certificates in support of any absence over 5 working days. </w:t>
      </w:r>
    </w:p>
    <w:p w14:paraId="317B5B68" w14:textId="0BD9E519" w:rsidR="001805D2" w:rsidRPr="00CA1DA0" w:rsidRDefault="001805D2" w:rsidP="001805D2">
      <w:pPr>
        <w:numPr>
          <w:ilvl w:val="0"/>
          <w:numId w:val="2"/>
        </w:numPr>
        <w:autoSpaceDE w:val="0"/>
        <w:autoSpaceDN w:val="0"/>
        <w:adjustRightInd w:val="0"/>
        <w:spacing w:after="0" w:line="276" w:lineRule="auto"/>
        <w:rPr>
          <w:rFonts w:ascii="Arial" w:eastAsia="MS Mincho" w:hAnsi="Arial" w:cs="Arial"/>
          <w:sz w:val="24"/>
          <w:szCs w:val="24"/>
          <w:lang w:eastAsia="ja-JP"/>
        </w:rPr>
      </w:pPr>
      <w:r w:rsidRPr="001805D2">
        <w:rPr>
          <w:rFonts w:ascii="Arial" w:eastAsia="MS Mincho" w:hAnsi="Arial" w:cs="Arial"/>
          <w:color w:val="000000"/>
          <w:sz w:val="24"/>
          <w:szCs w:val="24"/>
          <w:lang w:eastAsia="ja-JP"/>
        </w:rPr>
        <w:t xml:space="preserve">Persistent non-attendance may indicate that the student is professionally unsuitable and ineligible to </w:t>
      </w:r>
      <w:proofErr w:type="gramStart"/>
      <w:r w:rsidRPr="001805D2">
        <w:rPr>
          <w:rFonts w:ascii="Arial" w:eastAsia="MS Mincho" w:hAnsi="Arial" w:cs="Arial"/>
          <w:color w:val="000000"/>
          <w:sz w:val="24"/>
          <w:szCs w:val="24"/>
          <w:lang w:eastAsia="ja-JP"/>
        </w:rPr>
        <w:t>continue on</w:t>
      </w:r>
      <w:proofErr w:type="gramEnd"/>
      <w:r w:rsidRPr="001805D2">
        <w:rPr>
          <w:rFonts w:ascii="Arial" w:eastAsia="MS Mincho" w:hAnsi="Arial" w:cs="Arial"/>
          <w:color w:val="000000"/>
          <w:sz w:val="24"/>
          <w:szCs w:val="24"/>
          <w:lang w:eastAsia="ja-JP"/>
        </w:rPr>
        <w:t xml:space="preserve"> the course.</w:t>
      </w:r>
    </w:p>
    <w:p w14:paraId="4136AC2D" w14:textId="77777777" w:rsidR="00CA1DA0" w:rsidRPr="001805D2" w:rsidRDefault="00CA1DA0" w:rsidP="00CA1DA0">
      <w:pPr>
        <w:autoSpaceDE w:val="0"/>
        <w:autoSpaceDN w:val="0"/>
        <w:adjustRightInd w:val="0"/>
        <w:spacing w:after="0" w:line="276" w:lineRule="auto"/>
        <w:ind w:left="720"/>
        <w:rPr>
          <w:rFonts w:ascii="Arial" w:eastAsia="MS Mincho" w:hAnsi="Arial" w:cs="Arial"/>
          <w:sz w:val="24"/>
          <w:szCs w:val="24"/>
          <w:lang w:eastAsia="ja-JP"/>
        </w:rPr>
      </w:pPr>
    </w:p>
    <w:p w14:paraId="646E5FF9" w14:textId="77777777" w:rsidR="001805D2" w:rsidRPr="001805D2" w:rsidRDefault="001805D2" w:rsidP="001805D2">
      <w:pPr>
        <w:autoSpaceDE w:val="0"/>
        <w:autoSpaceDN w:val="0"/>
        <w:adjustRightInd w:val="0"/>
        <w:spacing w:after="0" w:line="276" w:lineRule="auto"/>
        <w:rPr>
          <w:rFonts w:ascii="Arial" w:eastAsia="MS Mincho" w:hAnsi="Arial" w:cs="Arial"/>
          <w:b/>
          <w:sz w:val="24"/>
          <w:szCs w:val="24"/>
          <w:lang w:eastAsia="ja-JP"/>
        </w:rPr>
      </w:pPr>
      <w:r w:rsidRPr="001805D2">
        <w:rPr>
          <w:rFonts w:ascii="Arial" w:eastAsia="MS Mincho" w:hAnsi="Arial" w:cs="Arial"/>
          <w:b/>
          <w:noProof/>
          <w:sz w:val="24"/>
          <w:szCs w:val="24"/>
          <w:lang w:eastAsia="en-GB"/>
        </w:rPr>
        <mc:AlternateContent>
          <mc:Choice Requires="wps">
            <w:drawing>
              <wp:inline distT="0" distB="0" distL="0" distR="0" wp14:anchorId="11316039" wp14:editId="0ADF1DDE">
                <wp:extent cx="5770653" cy="1250830"/>
                <wp:effectExtent l="0" t="0" r="20955" b="2603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653" cy="1250830"/>
                        </a:xfrm>
                        <a:prstGeom prst="rect">
                          <a:avLst/>
                        </a:prstGeom>
                        <a:solidFill>
                          <a:srgbClr val="FFFFFF"/>
                        </a:solidFill>
                        <a:ln w="25400" cmpd="dbl">
                          <a:solidFill>
                            <a:srgbClr val="000000"/>
                          </a:solidFill>
                          <a:miter lim="800000"/>
                          <a:headEnd/>
                          <a:tailEnd/>
                        </a:ln>
                      </wps:spPr>
                      <wps:txbx>
                        <w:txbxContent>
                          <w:p w14:paraId="32EA5719" w14:textId="77777777" w:rsidR="001805D2" w:rsidRPr="001805D2" w:rsidRDefault="001805D2" w:rsidP="001805D2">
                            <w:pPr>
                              <w:rPr>
                                <w:b/>
                                <w:sz w:val="24"/>
                                <w:szCs w:val="24"/>
                              </w:rPr>
                            </w:pPr>
                            <w:r w:rsidRPr="001805D2">
                              <w:rPr>
                                <w:b/>
                                <w:sz w:val="24"/>
                                <w:szCs w:val="24"/>
                              </w:rPr>
                              <w:t>IF YOU ARE ABSENT, ILL OR LATE FOR ANY REASON (before your shift starts) YOU MUST:</w:t>
                            </w:r>
                          </w:p>
                          <w:p w14:paraId="631C3904" w14:textId="77777777" w:rsidR="001805D2" w:rsidRPr="001805D2" w:rsidRDefault="001805D2" w:rsidP="001805D2">
                            <w:pPr>
                              <w:pStyle w:val="ListParagraph"/>
                              <w:numPr>
                                <w:ilvl w:val="0"/>
                                <w:numId w:val="4"/>
                              </w:numPr>
                              <w:rPr>
                                <w:b/>
                                <w:sz w:val="24"/>
                                <w:szCs w:val="24"/>
                              </w:rPr>
                            </w:pPr>
                            <w:r w:rsidRPr="001805D2">
                              <w:rPr>
                                <w:b/>
                                <w:sz w:val="24"/>
                                <w:szCs w:val="24"/>
                              </w:rPr>
                              <w:t xml:space="preserve">CONTACT YOUR PLACEMENT SITE </w:t>
                            </w:r>
                          </w:p>
                          <w:p w14:paraId="4CC42D9D" w14:textId="77777777" w:rsidR="001805D2" w:rsidRPr="001805D2" w:rsidRDefault="001805D2" w:rsidP="001805D2">
                            <w:pPr>
                              <w:pStyle w:val="ListParagraph"/>
                              <w:numPr>
                                <w:ilvl w:val="0"/>
                                <w:numId w:val="4"/>
                              </w:numPr>
                              <w:rPr>
                                <w:b/>
                                <w:sz w:val="24"/>
                                <w:szCs w:val="24"/>
                              </w:rPr>
                            </w:pPr>
                            <w:r w:rsidRPr="001805D2">
                              <w:rPr>
                                <w:b/>
                                <w:sz w:val="24"/>
                                <w:szCs w:val="24"/>
                              </w:rPr>
                              <w:t>CONTACT THE UNIVERSITY PLACEMENT ABSENSE LINE</w:t>
                            </w:r>
                          </w:p>
                        </w:txbxContent>
                      </wps:txbx>
                      <wps:bodyPr rot="0" vert="horz" wrap="square" lIns="91440" tIns="45720" rIns="91440" bIns="45720" anchor="t" anchorCtr="0">
                        <a:noAutofit/>
                      </wps:bodyPr>
                    </wps:wsp>
                  </a:graphicData>
                </a:graphic>
              </wp:inline>
            </w:drawing>
          </mc:Choice>
          <mc:Fallback>
            <w:pict>
              <v:shapetype w14:anchorId="11316039" id="_x0000_t202" coordsize="21600,21600" o:spt="202" path="m,l,21600r21600,l21600,xe">
                <v:stroke joinstyle="miter"/>
                <v:path gradientshapeok="t" o:connecttype="rect"/>
              </v:shapetype>
              <v:shape id="Text Box 2" o:spid="_x0000_s1026" type="#_x0000_t202" style="width:454.4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xdGQIAACwEAAAOAAAAZHJzL2Uyb0RvYy54bWysU9tuGyEQfa/Uf0C817t27NhdeR2lTl1V&#10;Si9S2g9ggfWiAkMBe9f9+gzYcay0fanKA2KY4XDmzMzyZjCa7KUPCmxNx6OSEmk5CGW3Nf3+bfNm&#10;QUmIzAqmwcqaHmSgN6vXr5a9q+QEOtBCeoIgNlS9q2kXo6uKIvBOGhZG4KRFZwvesIim3xbCsx7R&#10;jS4mZXld9OCF88BlCHh7d3TSVcZvW8njl7YNMhJdU+QW8+7z3qS9WC1ZtfXMdYqfaLB/YGGYsvjp&#10;GeqORUZ2Xv0GZRT3EKCNIw6mgLZVXOYcMJtx+SKbh445mXNBcYI7yxT+Hyz/vH9wXz2JwzsYsIA5&#10;ieDugf8IxMK6Y3Yrb72HvpNM4MfjJFnRu1CdniapQxUSSNN/AoFFZrsIGWhovUmqYJ4E0bEAh7Po&#10;coiE4+VsPi+vZ1eUcPSNJ7NycZXLUrDq6bnzIX6QYEg61NRjVTM829+HmOiw6ikk/RZAK7FRWmfD&#10;b5u19mTPsAM2eeUMXoRpS/qaTmbTEkly40RNRaOPavwVrszrT3BGRWxrrUxNF+cgViUN31uRmy4y&#10;pY9npK/tSdSk41HRODQDBiZxGxAHlNfDsX1x3PDQgf9FSY+tW9Pwc8e8pER/tFiit+PpNPV6Nqaz&#10;+QQNf+lpLj3McoSqaaTkeFzHPB9JPAu3WMpWZZGfmZy4Yktm7U/jk3r+0s5Rz0O+egQAAP//AwBQ&#10;SwMEFAAGAAgAAAAhAHrhSXnaAAAABQEAAA8AAABkcnMvZG93bnJldi54bWxMj0FLw0AQhe+C/2GZ&#10;gje7WwVtYzaltPTgMVUQb9PsNAnNzobspo3/3tGLXgYe7/Hme/l68p260BDbwBYWcwOKuAqu5drC&#10;+9v+fgkqJmSHXWCy8EUR1sXtTY6ZC1cu6XJItZISjhlaaFLqM61j1ZDHOA89sXinMHhMIodauwGv&#10;Uu47/WDMk/bYsnxosKdtQ9X5MHoLdH6tTvRRPm7DzuPn3pTjbjNZezebNi+gEk3pLww/+IIOhTAd&#10;w8guqs6CDEm/V7yVWcqMo4RWzwZ0kev/9MU3AAAA//8DAFBLAQItABQABgAIAAAAIQC2gziS/gAA&#10;AOEBAAATAAAAAAAAAAAAAAAAAAAAAABbQ29udGVudF9UeXBlc10ueG1sUEsBAi0AFAAGAAgAAAAh&#10;ADj9If/WAAAAlAEAAAsAAAAAAAAAAAAAAAAALwEAAF9yZWxzLy5yZWxzUEsBAi0AFAAGAAgAAAAh&#10;AEV23F0ZAgAALAQAAA4AAAAAAAAAAAAAAAAALgIAAGRycy9lMm9Eb2MueG1sUEsBAi0AFAAGAAgA&#10;AAAhAHrhSXnaAAAABQEAAA8AAAAAAAAAAAAAAAAAcwQAAGRycy9kb3ducmV2LnhtbFBLBQYAAAAA&#10;BAAEAPMAAAB6BQAAAAA=&#10;" strokeweight="2pt">
                <v:stroke linestyle="thinThin"/>
                <v:textbox>
                  <w:txbxContent>
                    <w:p w14:paraId="32EA5719" w14:textId="77777777" w:rsidR="001805D2" w:rsidRPr="001805D2" w:rsidRDefault="001805D2" w:rsidP="001805D2">
                      <w:pPr>
                        <w:rPr>
                          <w:b/>
                          <w:sz w:val="24"/>
                          <w:szCs w:val="24"/>
                        </w:rPr>
                      </w:pPr>
                      <w:r w:rsidRPr="001805D2">
                        <w:rPr>
                          <w:b/>
                          <w:sz w:val="24"/>
                          <w:szCs w:val="24"/>
                        </w:rPr>
                        <w:t>IF YOU ARE ABSENT, ILL OR LATE FOR ANY REASON (before your shift starts) YOU MUST:</w:t>
                      </w:r>
                    </w:p>
                    <w:p w14:paraId="631C3904" w14:textId="77777777" w:rsidR="001805D2" w:rsidRPr="001805D2" w:rsidRDefault="001805D2" w:rsidP="001805D2">
                      <w:pPr>
                        <w:pStyle w:val="ListParagraph"/>
                        <w:numPr>
                          <w:ilvl w:val="0"/>
                          <w:numId w:val="4"/>
                        </w:numPr>
                        <w:rPr>
                          <w:b/>
                          <w:sz w:val="24"/>
                          <w:szCs w:val="24"/>
                        </w:rPr>
                      </w:pPr>
                      <w:r w:rsidRPr="001805D2">
                        <w:rPr>
                          <w:b/>
                          <w:sz w:val="24"/>
                          <w:szCs w:val="24"/>
                        </w:rPr>
                        <w:t xml:space="preserve">CONTACT YOUR PLACEMENT SITE </w:t>
                      </w:r>
                    </w:p>
                    <w:p w14:paraId="4CC42D9D" w14:textId="77777777" w:rsidR="001805D2" w:rsidRPr="001805D2" w:rsidRDefault="001805D2" w:rsidP="001805D2">
                      <w:pPr>
                        <w:pStyle w:val="ListParagraph"/>
                        <w:numPr>
                          <w:ilvl w:val="0"/>
                          <w:numId w:val="4"/>
                        </w:numPr>
                        <w:rPr>
                          <w:b/>
                          <w:sz w:val="24"/>
                          <w:szCs w:val="24"/>
                        </w:rPr>
                      </w:pPr>
                      <w:r w:rsidRPr="001805D2">
                        <w:rPr>
                          <w:b/>
                          <w:sz w:val="24"/>
                          <w:szCs w:val="24"/>
                        </w:rPr>
                        <w:t>CONTACT THE UNIVERSITY PLACEMENT ABSENSE LINE</w:t>
                      </w:r>
                    </w:p>
                  </w:txbxContent>
                </v:textbox>
                <w10:anchorlock/>
              </v:shape>
            </w:pict>
          </mc:Fallback>
        </mc:AlternateContent>
      </w:r>
    </w:p>
    <w:p w14:paraId="7964C053" w14:textId="77777777" w:rsidR="001805D2" w:rsidRPr="001805D2" w:rsidRDefault="001805D2" w:rsidP="001805D2">
      <w:pPr>
        <w:autoSpaceDE w:val="0"/>
        <w:autoSpaceDN w:val="0"/>
        <w:adjustRightInd w:val="0"/>
        <w:spacing w:after="0" w:line="276" w:lineRule="auto"/>
        <w:rPr>
          <w:rFonts w:ascii="Arial" w:eastAsia="MS Mincho" w:hAnsi="Arial" w:cs="Arial"/>
          <w:b/>
          <w:sz w:val="24"/>
          <w:szCs w:val="24"/>
          <w:lang w:eastAsia="ja-JP"/>
        </w:rPr>
      </w:pPr>
    </w:p>
    <w:p w14:paraId="19F2969A" w14:textId="77777777" w:rsidR="001805D2" w:rsidRPr="001805D2" w:rsidRDefault="001805D2" w:rsidP="001805D2">
      <w:pPr>
        <w:autoSpaceDE w:val="0"/>
        <w:autoSpaceDN w:val="0"/>
        <w:adjustRightInd w:val="0"/>
        <w:spacing w:after="0" w:line="276" w:lineRule="auto"/>
        <w:rPr>
          <w:rFonts w:ascii="Arial" w:eastAsia="MS Mincho" w:hAnsi="Arial" w:cs="Arial"/>
          <w:color w:val="000000"/>
          <w:sz w:val="24"/>
          <w:szCs w:val="24"/>
          <w:lang w:eastAsia="ja-JP"/>
        </w:rPr>
      </w:pPr>
    </w:p>
    <w:p w14:paraId="0A885BE7" w14:textId="77777777" w:rsidR="001805D2" w:rsidRPr="001805D2" w:rsidRDefault="001805D2" w:rsidP="001805D2">
      <w:pPr>
        <w:autoSpaceDE w:val="0"/>
        <w:autoSpaceDN w:val="0"/>
        <w:adjustRightInd w:val="0"/>
        <w:spacing w:after="0" w:line="276" w:lineRule="auto"/>
        <w:rPr>
          <w:rFonts w:ascii="Arial" w:eastAsia="MS Mincho" w:hAnsi="Arial" w:cs="Arial"/>
          <w:b/>
          <w:bCs/>
          <w:color w:val="000000"/>
          <w:sz w:val="24"/>
          <w:szCs w:val="24"/>
          <w:u w:val="single"/>
          <w:lang w:eastAsia="ja-JP"/>
        </w:rPr>
      </w:pPr>
      <w:r w:rsidRPr="001805D2">
        <w:rPr>
          <w:rFonts w:ascii="Arial" w:eastAsia="MS Mincho" w:hAnsi="Arial" w:cs="Arial"/>
          <w:b/>
          <w:bCs/>
          <w:color w:val="000000"/>
          <w:sz w:val="24"/>
          <w:szCs w:val="24"/>
          <w:u w:val="single"/>
          <w:lang w:eastAsia="ja-JP"/>
        </w:rPr>
        <w:t xml:space="preserve">Student attendance is recorded and monitored during clinical placement as follows: </w:t>
      </w:r>
    </w:p>
    <w:p w14:paraId="2C3A6B1C" w14:textId="77777777" w:rsidR="001805D2" w:rsidRPr="001805D2" w:rsidRDefault="001805D2" w:rsidP="001805D2">
      <w:pPr>
        <w:autoSpaceDE w:val="0"/>
        <w:autoSpaceDN w:val="0"/>
        <w:adjustRightInd w:val="0"/>
        <w:spacing w:after="0" w:line="276" w:lineRule="auto"/>
        <w:rPr>
          <w:rFonts w:ascii="Arial" w:eastAsia="MS Mincho" w:hAnsi="Arial" w:cs="Arial"/>
          <w:b/>
          <w:bCs/>
          <w:color w:val="000000"/>
          <w:sz w:val="24"/>
          <w:szCs w:val="24"/>
          <w:lang w:eastAsia="ja-JP"/>
        </w:rPr>
      </w:pPr>
    </w:p>
    <w:p w14:paraId="582BE1DE" w14:textId="05DC8F96" w:rsidR="001805D2" w:rsidRPr="001805D2" w:rsidRDefault="001805D2" w:rsidP="001805D2">
      <w:pPr>
        <w:autoSpaceDE w:val="0"/>
        <w:autoSpaceDN w:val="0"/>
        <w:adjustRightInd w:val="0"/>
        <w:spacing w:after="10" w:line="276" w:lineRule="auto"/>
        <w:rPr>
          <w:rFonts w:ascii="Arial" w:eastAsia="MS Mincho" w:hAnsi="Arial" w:cs="Arial"/>
          <w:color w:val="000000"/>
          <w:sz w:val="24"/>
          <w:szCs w:val="24"/>
          <w:lang w:eastAsia="ja-JP"/>
        </w:rPr>
      </w:pPr>
      <w:r w:rsidRPr="001805D2">
        <w:rPr>
          <w:rFonts w:ascii="Arial" w:eastAsia="MS Mincho" w:hAnsi="Arial" w:cs="Arial"/>
          <w:b/>
          <w:color w:val="000000"/>
          <w:sz w:val="24"/>
          <w:szCs w:val="24"/>
          <w:lang w:eastAsia="ja-JP"/>
        </w:rPr>
        <w:t xml:space="preserve">1) Clinical Attendance Records </w:t>
      </w:r>
      <w:r w:rsidRPr="001805D2">
        <w:rPr>
          <w:rFonts w:ascii="Arial" w:eastAsia="MS Mincho" w:hAnsi="Arial" w:cs="Arial"/>
          <w:color w:val="000000"/>
          <w:sz w:val="24"/>
          <w:szCs w:val="24"/>
          <w:lang w:eastAsia="ja-JP"/>
        </w:rPr>
        <w:t>within this Clinical Assessment Book.</w:t>
      </w:r>
      <w:r w:rsidR="00CA1DA0">
        <w:rPr>
          <w:rFonts w:ascii="Arial" w:eastAsia="MS Mincho" w:hAnsi="Arial" w:cs="Arial"/>
          <w:color w:val="000000"/>
          <w:sz w:val="24"/>
          <w:szCs w:val="24"/>
          <w:lang w:eastAsia="ja-JP"/>
        </w:rPr>
        <w:t xml:space="preserve"> </w:t>
      </w:r>
      <w:r w:rsidR="00CA1DA0" w:rsidRPr="0056193A">
        <w:rPr>
          <w:rFonts w:ascii="Arial" w:eastAsia="MS Mincho" w:hAnsi="Arial" w:cs="Arial"/>
          <w:color w:val="000000"/>
          <w:sz w:val="24"/>
          <w:szCs w:val="24"/>
          <w:lang w:eastAsia="ja-JP"/>
        </w:rPr>
        <w:t>Mainly used to manage learning experience and engagement.</w:t>
      </w:r>
    </w:p>
    <w:p w14:paraId="2684F38B" w14:textId="77777777" w:rsidR="001805D2" w:rsidRPr="001805D2" w:rsidRDefault="001805D2" w:rsidP="001805D2">
      <w:pPr>
        <w:autoSpaceDE w:val="0"/>
        <w:autoSpaceDN w:val="0"/>
        <w:adjustRightInd w:val="0"/>
        <w:spacing w:after="10" w:line="276" w:lineRule="auto"/>
        <w:rPr>
          <w:rFonts w:ascii="Arial" w:eastAsia="MS Mincho" w:hAnsi="Arial" w:cs="Arial"/>
          <w:b/>
          <w:color w:val="000000"/>
          <w:sz w:val="24"/>
          <w:szCs w:val="24"/>
          <w:lang w:eastAsia="ja-JP"/>
        </w:rPr>
      </w:pPr>
    </w:p>
    <w:p w14:paraId="557FD291" w14:textId="72EE4966" w:rsidR="001805D2" w:rsidRPr="001805D2" w:rsidRDefault="001805D2" w:rsidP="001805D2">
      <w:pPr>
        <w:autoSpaceDE w:val="0"/>
        <w:autoSpaceDN w:val="0"/>
        <w:adjustRightInd w:val="0"/>
        <w:spacing w:after="10" w:line="276" w:lineRule="auto"/>
        <w:rPr>
          <w:rFonts w:ascii="Arial" w:eastAsia="MS Mincho" w:hAnsi="Arial" w:cs="Arial"/>
          <w:color w:val="000000"/>
          <w:sz w:val="24"/>
          <w:szCs w:val="24"/>
          <w:lang w:eastAsia="ja-JP"/>
        </w:rPr>
      </w:pPr>
      <w:r w:rsidRPr="001805D2">
        <w:rPr>
          <w:rFonts w:ascii="Arial" w:eastAsia="MS Mincho" w:hAnsi="Arial" w:cs="Arial"/>
          <w:b/>
          <w:color w:val="000000"/>
          <w:sz w:val="24"/>
          <w:szCs w:val="24"/>
          <w:lang w:eastAsia="ja-JP"/>
        </w:rPr>
        <w:t>2) Electronic Attendance Sheet</w:t>
      </w:r>
      <w:r w:rsidRPr="001805D2">
        <w:rPr>
          <w:rFonts w:ascii="Arial" w:eastAsia="MS Mincho" w:hAnsi="Arial" w:cs="Arial"/>
          <w:b/>
          <w:bCs/>
          <w:color w:val="000000"/>
          <w:sz w:val="24"/>
          <w:szCs w:val="24"/>
          <w:lang w:eastAsia="ja-JP"/>
        </w:rPr>
        <w:t>s</w:t>
      </w:r>
      <w:r w:rsidRPr="001805D2">
        <w:rPr>
          <w:rFonts w:ascii="Arial" w:eastAsia="MS Mincho" w:hAnsi="Arial" w:cs="Arial"/>
          <w:color w:val="000000"/>
          <w:sz w:val="24"/>
          <w:szCs w:val="24"/>
          <w:lang w:eastAsia="ja-JP"/>
        </w:rPr>
        <w:t xml:space="preserve"> the process is outlined on </w:t>
      </w:r>
      <w:r>
        <w:rPr>
          <w:rFonts w:ascii="Arial" w:eastAsia="MS Mincho" w:hAnsi="Arial" w:cs="Arial"/>
          <w:color w:val="000000"/>
          <w:sz w:val="24"/>
          <w:szCs w:val="24"/>
          <w:lang w:eastAsia="ja-JP"/>
        </w:rPr>
        <w:t>your</w:t>
      </w:r>
      <w:r w:rsidRPr="001805D2">
        <w:rPr>
          <w:rFonts w:ascii="Arial" w:eastAsia="MS Mincho" w:hAnsi="Arial" w:cs="Arial"/>
          <w:color w:val="000000"/>
          <w:sz w:val="24"/>
          <w:szCs w:val="24"/>
          <w:lang w:eastAsia="ja-JP"/>
        </w:rPr>
        <w:t xml:space="preserve"> Blackboard site</w:t>
      </w:r>
      <w:r w:rsidR="007A0C7F">
        <w:rPr>
          <w:rFonts w:ascii="Arial" w:eastAsia="MS Mincho" w:hAnsi="Arial" w:cs="Arial"/>
          <w:color w:val="000000"/>
          <w:sz w:val="24"/>
          <w:szCs w:val="24"/>
          <w:lang w:eastAsia="ja-JP"/>
        </w:rPr>
        <w:t>s and the Placement Website</w:t>
      </w:r>
      <w:r w:rsidR="0056193A">
        <w:rPr>
          <w:rFonts w:ascii="Arial" w:eastAsia="MS Mincho" w:hAnsi="Arial" w:cs="Arial"/>
          <w:color w:val="000000"/>
          <w:sz w:val="24"/>
          <w:szCs w:val="24"/>
          <w:lang w:eastAsia="ja-JP"/>
        </w:rPr>
        <w:t xml:space="preserve">. This </w:t>
      </w:r>
      <w:r w:rsidR="00CA1DA0">
        <w:rPr>
          <w:rFonts w:ascii="Arial" w:eastAsia="MS Mincho" w:hAnsi="Arial" w:cs="Arial"/>
          <w:color w:val="000000"/>
          <w:sz w:val="24"/>
          <w:szCs w:val="24"/>
          <w:lang w:eastAsia="ja-JP"/>
        </w:rPr>
        <w:t xml:space="preserve">forms part of the </w:t>
      </w:r>
      <w:r w:rsidR="0056193A">
        <w:rPr>
          <w:rFonts w:ascii="Arial" w:eastAsia="MS Mincho" w:hAnsi="Arial" w:cs="Arial"/>
          <w:color w:val="000000"/>
          <w:sz w:val="24"/>
          <w:szCs w:val="24"/>
          <w:lang w:eastAsia="ja-JP"/>
        </w:rPr>
        <w:t xml:space="preserve">formal professional requirements and the TDAE claims process </w:t>
      </w:r>
      <w:r w:rsidRPr="001805D2">
        <w:rPr>
          <w:rFonts w:ascii="Arial" w:eastAsia="MS Mincho" w:hAnsi="Arial" w:cs="Arial"/>
          <w:color w:val="000000"/>
          <w:sz w:val="24"/>
          <w:szCs w:val="24"/>
          <w:lang w:eastAsia="ja-JP"/>
        </w:rPr>
        <w:t>(</w:t>
      </w:r>
      <w:r w:rsidRPr="001805D2">
        <w:rPr>
          <w:rFonts w:ascii="Arial" w:eastAsia="MS Mincho" w:hAnsi="Arial" w:cs="Arial"/>
          <w:i/>
          <w:color w:val="000000"/>
          <w:sz w:val="24"/>
          <w:szCs w:val="24"/>
          <w:lang w:eastAsia="ja-JP"/>
        </w:rPr>
        <w:t xml:space="preserve">Please note; that </w:t>
      </w:r>
      <w:r w:rsidR="007A0C7F" w:rsidRPr="001805D2">
        <w:rPr>
          <w:rFonts w:ascii="Arial" w:eastAsia="MS Mincho" w:hAnsi="Arial" w:cs="Arial"/>
          <w:i/>
          <w:color w:val="000000"/>
          <w:sz w:val="24"/>
          <w:szCs w:val="24"/>
          <w:lang w:eastAsia="ja-JP"/>
        </w:rPr>
        <w:t>travel,</w:t>
      </w:r>
      <w:r w:rsidRPr="001805D2">
        <w:rPr>
          <w:rFonts w:ascii="Arial" w:eastAsia="MS Mincho" w:hAnsi="Arial" w:cs="Arial"/>
          <w:i/>
          <w:color w:val="000000"/>
          <w:sz w:val="24"/>
          <w:szCs w:val="24"/>
          <w:lang w:eastAsia="ja-JP"/>
        </w:rPr>
        <w:t xml:space="preserve"> and accommodation expenses will not be considered unless your electronic attendance sheets have been submitted</w:t>
      </w:r>
      <w:r w:rsidR="0056193A">
        <w:rPr>
          <w:rFonts w:ascii="Arial" w:eastAsia="MS Mincho" w:hAnsi="Arial" w:cs="Arial"/>
          <w:i/>
          <w:color w:val="000000"/>
          <w:sz w:val="24"/>
          <w:szCs w:val="24"/>
          <w:lang w:eastAsia="ja-JP"/>
        </w:rPr>
        <w:t xml:space="preserve"> with your claim</w:t>
      </w:r>
      <w:r w:rsidRPr="001805D2">
        <w:rPr>
          <w:rFonts w:ascii="Arial" w:eastAsia="MS Mincho" w:hAnsi="Arial" w:cs="Arial"/>
          <w:i/>
          <w:color w:val="000000"/>
          <w:sz w:val="24"/>
          <w:szCs w:val="24"/>
          <w:lang w:eastAsia="ja-JP"/>
        </w:rPr>
        <w:t>).</w:t>
      </w:r>
    </w:p>
    <w:p w14:paraId="23BDF1EC" w14:textId="77777777" w:rsidR="001805D2" w:rsidRPr="001805D2" w:rsidRDefault="001805D2" w:rsidP="001805D2">
      <w:pPr>
        <w:autoSpaceDE w:val="0"/>
        <w:autoSpaceDN w:val="0"/>
        <w:adjustRightInd w:val="0"/>
        <w:spacing w:after="10" w:line="276" w:lineRule="auto"/>
        <w:rPr>
          <w:rFonts w:ascii="Arial" w:eastAsia="MS Mincho" w:hAnsi="Arial" w:cs="Arial"/>
          <w:color w:val="000000"/>
          <w:sz w:val="24"/>
          <w:szCs w:val="24"/>
          <w:lang w:eastAsia="ja-JP"/>
        </w:rPr>
      </w:pPr>
    </w:p>
    <w:p w14:paraId="48F6BE21" w14:textId="77777777" w:rsidR="001805D2" w:rsidRPr="001805D2" w:rsidRDefault="001805D2" w:rsidP="001805D2">
      <w:pPr>
        <w:autoSpaceDE w:val="0"/>
        <w:autoSpaceDN w:val="0"/>
        <w:adjustRightInd w:val="0"/>
        <w:spacing w:after="0" w:line="276" w:lineRule="auto"/>
        <w:rPr>
          <w:rFonts w:ascii="Arial" w:eastAsia="MS Mincho" w:hAnsi="Arial" w:cs="Arial"/>
          <w:b/>
          <w:color w:val="000000"/>
          <w:sz w:val="24"/>
          <w:szCs w:val="24"/>
          <w:lang w:eastAsia="ja-JP"/>
        </w:rPr>
      </w:pPr>
      <w:r w:rsidRPr="001805D2">
        <w:rPr>
          <w:rFonts w:ascii="Arial" w:eastAsia="MS Mincho" w:hAnsi="Arial" w:cs="Arial"/>
          <w:b/>
          <w:color w:val="000000"/>
          <w:sz w:val="24"/>
          <w:szCs w:val="24"/>
          <w:lang w:eastAsia="ja-JP"/>
        </w:rPr>
        <w:t>3) Clinical Placement Site Records</w:t>
      </w:r>
    </w:p>
    <w:p w14:paraId="3CE8D832" w14:textId="77777777" w:rsidR="001805D2" w:rsidRPr="001805D2" w:rsidRDefault="001805D2" w:rsidP="001805D2">
      <w:pPr>
        <w:autoSpaceDE w:val="0"/>
        <w:autoSpaceDN w:val="0"/>
        <w:adjustRightInd w:val="0"/>
        <w:spacing w:after="0" w:line="276" w:lineRule="auto"/>
        <w:rPr>
          <w:rFonts w:ascii="Arial" w:eastAsia="MS Mincho" w:hAnsi="Arial" w:cs="Arial"/>
          <w:color w:val="000000"/>
          <w:sz w:val="24"/>
          <w:szCs w:val="24"/>
          <w:lang w:eastAsia="ja-JP"/>
        </w:rPr>
      </w:pPr>
      <w:r w:rsidRPr="001805D2">
        <w:rPr>
          <w:rFonts w:ascii="Arial" w:eastAsia="MS Mincho" w:hAnsi="Arial" w:cs="Arial"/>
          <w:color w:val="000000"/>
          <w:sz w:val="24"/>
          <w:szCs w:val="24"/>
          <w:lang w:eastAsia="ja-JP"/>
        </w:rPr>
        <w:t>Each clinical placement site will keep their own records of your attendance.</w:t>
      </w:r>
    </w:p>
    <w:p w14:paraId="466654C7" w14:textId="77777777" w:rsidR="0056193A" w:rsidRDefault="0056193A" w:rsidP="001805D2">
      <w:pPr>
        <w:autoSpaceDE w:val="0"/>
        <w:autoSpaceDN w:val="0"/>
        <w:adjustRightInd w:val="0"/>
        <w:spacing w:after="0" w:line="276" w:lineRule="auto"/>
        <w:rPr>
          <w:rFonts w:ascii="Arial" w:eastAsia="MS Mincho" w:hAnsi="Arial" w:cs="Arial"/>
          <w:b/>
          <w:bCs/>
          <w:color w:val="000000"/>
          <w:sz w:val="24"/>
          <w:szCs w:val="24"/>
          <w:lang w:eastAsia="ja-JP"/>
        </w:rPr>
      </w:pPr>
    </w:p>
    <w:p w14:paraId="5A17F908" w14:textId="3A82C903" w:rsidR="001805D2" w:rsidRPr="001805D2" w:rsidRDefault="001805D2" w:rsidP="001805D2">
      <w:pPr>
        <w:autoSpaceDE w:val="0"/>
        <w:autoSpaceDN w:val="0"/>
        <w:adjustRightInd w:val="0"/>
        <w:spacing w:after="0" w:line="276" w:lineRule="auto"/>
        <w:rPr>
          <w:rFonts w:ascii="Arial" w:eastAsia="MS Mincho" w:hAnsi="Arial" w:cs="Arial"/>
          <w:i/>
          <w:color w:val="000000"/>
          <w:sz w:val="24"/>
          <w:szCs w:val="24"/>
          <w:lang w:eastAsia="ja-JP"/>
        </w:rPr>
      </w:pPr>
      <w:r w:rsidRPr="001805D2">
        <w:rPr>
          <w:rFonts w:ascii="Arial" w:eastAsia="MS Mincho" w:hAnsi="Arial" w:cs="Arial"/>
          <w:b/>
          <w:bCs/>
          <w:color w:val="000000"/>
          <w:sz w:val="24"/>
          <w:szCs w:val="24"/>
          <w:lang w:eastAsia="ja-JP"/>
        </w:rPr>
        <w:t xml:space="preserve">IT IS YOUR RESPONSIBILITY TO ENSURE YOUR ATTENDANCE IS RECORDED CORRECTLY. </w:t>
      </w:r>
    </w:p>
    <w:p w14:paraId="3EBB6B24" w14:textId="77777777" w:rsidR="001805D2" w:rsidRPr="001805D2" w:rsidRDefault="001805D2" w:rsidP="001805D2">
      <w:pPr>
        <w:autoSpaceDE w:val="0"/>
        <w:autoSpaceDN w:val="0"/>
        <w:adjustRightInd w:val="0"/>
        <w:spacing w:after="0" w:line="276" w:lineRule="auto"/>
        <w:rPr>
          <w:rFonts w:ascii="Arial" w:eastAsia="MS Mincho" w:hAnsi="Arial" w:cs="Arial"/>
          <w:b/>
          <w:bCs/>
          <w:color w:val="000000"/>
          <w:sz w:val="24"/>
          <w:szCs w:val="24"/>
          <w:u w:val="single"/>
          <w:lang w:eastAsia="ja-JP"/>
        </w:rPr>
      </w:pPr>
      <w:r w:rsidRPr="001805D2">
        <w:rPr>
          <w:rFonts w:ascii="Arial" w:eastAsia="MS Mincho" w:hAnsi="Arial" w:cs="Arial"/>
          <w:b/>
          <w:bCs/>
          <w:color w:val="000000"/>
          <w:sz w:val="24"/>
          <w:szCs w:val="24"/>
          <w:u w:val="single"/>
          <w:lang w:eastAsia="ja-JP"/>
        </w:rPr>
        <w:lastRenderedPageBreak/>
        <w:t xml:space="preserve">Student attendance and absence management processes: </w:t>
      </w:r>
    </w:p>
    <w:p w14:paraId="370A1D52" w14:textId="77777777" w:rsidR="001805D2" w:rsidRPr="001805D2" w:rsidRDefault="001805D2" w:rsidP="001805D2">
      <w:pPr>
        <w:autoSpaceDE w:val="0"/>
        <w:autoSpaceDN w:val="0"/>
        <w:adjustRightInd w:val="0"/>
        <w:spacing w:after="0" w:line="276" w:lineRule="auto"/>
        <w:rPr>
          <w:rFonts w:ascii="Arial" w:eastAsia="MS Mincho" w:hAnsi="Arial" w:cs="Arial"/>
          <w:b/>
          <w:bCs/>
          <w:color w:val="000000"/>
          <w:sz w:val="24"/>
          <w:szCs w:val="24"/>
          <w:lang w:eastAsia="ja-JP"/>
        </w:rPr>
      </w:pPr>
    </w:p>
    <w:p w14:paraId="1A139315" w14:textId="77777777" w:rsidR="001805D2" w:rsidRPr="001805D2" w:rsidRDefault="001805D2" w:rsidP="001805D2">
      <w:pPr>
        <w:autoSpaceDE w:val="0"/>
        <w:autoSpaceDN w:val="0"/>
        <w:adjustRightInd w:val="0"/>
        <w:spacing w:after="0" w:line="276" w:lineRule="auto"/>
        <w:rPr>
          <w:rFonts w:ascii="Arial" w:eastAsia="MS Mincho" w:hAnsi="Arial" w:cs="Arial"/>
          <w:color w:val="000000"/>
          <w:sz w:val="24"/>
          <w:szCs w:val="24"/>
          <w:lang w:eastAsia="ja-JP"/>
        </w:rPr>
      </w:pPr>
      <w:r w:rsidRPr="001805D2">
        <w:rPr>
          <w:rFonts w:ascii="Arial" w:eastAsia="MS Mincho" w:hAnsi="Arial" w:cs="Arial"/>
          <w:b/>
          <w:color w:val="000000"/>
          <w:sz w:val="24"/>
          <w:szCs w:val="24"/>
          <w:lang w:eastAsia="ja-JP"/>
        </w:rPr>
        <w:t>Attendance is also monitored to help indicate professional suitability:</w:t>
      </w:r>
      <w:r w:rsidRPr="001805D2">
        <w:rPr>
          <w:rFonts w:ascii="Arial" w:eastAsia="MS Mincho" w:hAnsi="Arial" w:cs="Arial"/>
          <w:color w:val="000000"/>
          <w:sz w:val="24"/>
          <w:szCs w:val="24"/>
          <w:lang w:eastAsia="ja-JP"/>
        </w:rPr>
        <w:t xml:space="preserve"> </w:t>
      </w:r>
    </w:p>
    <w:p w14:paraId="7BFE3A42" w14:textId="77777777" w:rsidR="001805D2" w:rsidRPr="001805D2" w:rsidRDefault="001805D2" w:rsidP="001805D2">
      <w:pPr>
        <w:autoSpaceDE w:val="0"/>
        <w:autoSpaceDN w:val="0"/>
        <w:adjustRightInd w:val="0"/>
        <w:spacing w:after="0" w:line="276" w:lineRule="auto"/>
        <w:rPr>
          <w:rFonts w:ascii="Arial" w:eastAsia="MS Mincho" w:hAnsi="Arial" w:cs="Arial"/>
          <w:color w:val="000000"/>
          <w:sz w:val="24"/>
          <w:szCs w:val="24"/>
          <w:lang w:eastAsia="ja-JP"/>
        </w:rPr>
      </w:pPr>
    </w:p>
    <w:p w14:paraId="630DE791" w14:textId="580932C3" w:rsidR="001805D2" w:rsidRPr="001805D2" w:rsidRDefault="007A0C7F" w:rsidP="001805D2">
      <w:pPr>
        <w:numPr>
          <w:ilvl w:val="0"/>
          <w:numId w:val="3"/>
        </w:numPr>
        <w:autoSpaceDE w:val="0"/>
        <w:autoSpaceDN w:val="0"/>
        <w:adjustRightInd w:val="0"/>
        <w:spacing w:after="0" w:line="276" w:lineRule="auto"/>
        <w:contextualSpacing/>
        <w:rPr>
          <w:rFonts w:ascii="Arial" w:eastAsia="MS Mincho" w:hAnsi="Arial" w:cs="Arial"/>
          <w:color w:val="000000"/>
          <w:sz w:val="24"/>
          <w:szCs w:val="24"/>
          <w:lang w:eastAsia="ja-JP"/>
        </w:rPr>
      </w:pPr>
      <w:r w:rsidRPr="001805D2">
        <w:rPr>
          <w:rFonts w:ascii="Arial" w:eastAsia="MS Mincho" w:hAnsi="Arial" w:cs="Arial"/>
          <w:color w:val="000000"/>
          <w:sz w:val="24"/>
          <w:szCs w:val="24"/>
          <w:lang w:eastAsia="ja-JP"/>
        </w:rPr>
        <w:t>Firstly,</w:t>
      </w:r>
      <w:r w:rsidR="001805D2" w:rsidRPr="001805D2">
        <w:rPr>
          <w:rFonts w:ascii="Arial" w:eastAsia="MS Mincho" w:hAnsi="Arial" w:cs="Arial"/>
          <w:color w:val="000000"/>
          <w:sz w:val="24"/>
          <w:szCs w:val="24"/>
          <w:lang w:eastAsia="ja-JP"/>
        </w:rPr>
        <w:t xml:space="preserve"> employers in the health service and in the private sector ask for the number of days absent a potential employee has had during the previous two years. This is a standard requirement of the application process you will go through when trying to secure employment as a Radiographer at the end of the course. </w:t>
      </w:r>
      <w:r w:rsidR="001805D2" w:rsidRPr="001805D2">
        <w:rPr>
          <w:rFonts w:ascii="Arial" w:eastAsia="MS Mincho" w:hAnsi="Arial" w:cs="Arial"/>
          <w:color w:val="000000"/>
          <w:sz w:val="24"/>
          <w:szCs w:val="24"/>
          <w:lang w:eastAsia="ja-JP"/>
        </w:rPr>
        <w:br/>
      </w:r>
    </w:p>
    <w:p w14:paraId="27798D9A" w14:textId="737F1FDE" w:rsidR="001805D2" w:rsidRPr="001805D2" w:rsidRDefault="007A0C7F" w:rsidP="001805D2">
      <w:pPr>
        <w:numPr>
          <w:ilvl w:val="0"/>
          <w:numId w:val="3"/>
        </w:numPr>
        <w:autoSpaceDE w:val="0"/>
        <w:autoSpaceDN w:val="0"/>
        <w:adjustRightInd w:val="0"/>
        <w:spacing w:after="0" w:line="276" w:lineRule="auto"/>
        <w:contextualSpacing/>
        <w:rPr>
          <w:rFonts w:ascii="Arial" w:eastAsia="MS Mincho" w:hAnsi="Arial" w:cs="Arial"/>
          <w:color w:val="000000"/>
          <w:sz w:val="24"/>
          <w:szCs w:val="24"/>
          <w:lang w:eastAsia="ja-JP"/>
        </w:rPr>
      </w:pPr>
      <w:r w:rsidRPr="001805D2">
        <w:rPr>
          <w:rFonts w:ascii="Arial" w:eastAsia="MS Mincho" w:hAnsi="Arial" w:cs="Arial"/>
          <w:color w:val="000000"/>
          <w:sz w:val="24"/>
          <w:szCs w:val="24"/>
          <w:lang w:eastAsia="ja-JP"/>
        </w:rPr>
        <w:t>Secondly,</w:t>
      </w:r>
      <w:r w:rsidR="001805D2" w:rsidRPr="001805D2">
        <w:rPr>
          <w:rFonts w:ascii="Arial" w:eastAsia="MS Mincho" w:hAnsi="Arial" w:cs="Arial"/>
          <w:color w:val="000000"/>
          <w:sz w:val="24"/>
          <w:szCs w:val="24"/>
          <w:lang w:eastAsia="ja-JP"/>
        </w:rPr>
        <w:t xml:space="preserve"> the University has a contractual responsibility to monitor student attendance to identify patterns of absence. </w:t>
      </w:r>
    </w:p>
    <w:p w14:paraId="7D3A244F" w14:textId="77777777" w:rsidR="001805D2" w:rsidRPr="001805D2" w:rsidRDefault="001805D2" w:rsidP="001805D2">
      <w:pPr>
        <w:autoSpaceDE w:val="0"/>
        <w:autoSpaceDN w:val="0"/>
        <w:adjustRightInd w:val="0"/>
        <w:spacing w:after="37" w:line="276" w:lineRule="auto"/>
        <w:ind w:left="720"/>
        <w:rPr>
          <w:rFonts w:ascii="Arial" w:eastAsia="MS Mincho" w:hAnsi="Arial" w:cs="Arial"/>
          <w:color w:val="000000"/>
          <w:sz w:val="24"/>
          <w:szCs w:val="24"/>
          <w:lang w:eastAsia="ja-JP"/>
        </w:rPr>
      </w:pPr>
    </w:p>
    <w:p w14:paraId="3A8FE2F6" w14:textId="77777777" w:rsidR="001805D2" w:rsidRPr="001805D2" w:rsidRDefault="001805D2" w:rsidP="001805D2">
      <w:pPr>
        <w:autoSpaceDE w:val="0"/>
        <w:autoSpaceDN w:val="0"/>
        <w:adjustRightInd w:val="0"/>
        <w:spacing w:after="37" w:line="276" w:lineRule="auto"/>
        <w:rPr>
          <w:rFonts w:ascii="Arial" w:eastAsia="MS Mincho" w:hAnsi="Arial" w:cs="Arial"/>
          <w:color w:val="000000"/>
          <w:sz w:val="24"/>
          <w:szCs w:val="24"/>
          <w:lang w:eastAsia="ja-JP"/>
        </w:rPr>
      </w:pPr>
      <w:r w:rsidRPr="001805D2">
        <w:rPr>
          <w:rFonts w:ascii="Arial" w:eastAsia="MS Mincho" w:hAnsi="Arial" w:cs="Arial"/>
          <w:color w:val="000000"/>
          <w:sz w:val="24"/>
          <w:szCs w:val="24"/>
          <w:lang w:eastAsia="ja-JP"/>
        </w:rPr>
        <w:t xml:space="preserve">The course team review attendance as part of the RAG meetings where each student is considered across many aspects of the course. Absence monitoring, the number of absences and any emerging patterns of non-attendance are one of the main foci of the RAG meetings. Records of all absences are kept on a master spreadsheet for all student activity. </w:t>
      </w:r>
    </w:p>
    <w:p w14:paraId="3D02BF60" w14:textId="77777777" w:rsidR="001805D2" w:rsidRPr="001805D2" w:rsidRDefault="001805D2" w:rsidP="001805D2">
      <w:pPr>
        <w:autoSpaceDE w:val="0"/>
        <w:autoSpaceDN w:val="0"/>
        <w:adjustRightInd w:val="0"/>
        <w:spacing w:after="37" w:line="276" w:lineRule="auto"/>
        <w:rPr>
          <w:rFonts w:ascii="Arial" w:eastAsia="MS Mincho" w:hAnsi="Arial" w:cs="Arial"/>
          <w:color w:val="000000"/>
          <w:sz w:val="24"/>
          <w:szCs w:val="24"/>
          <w:lang w:eastAsia="ja-JP"/>
        </w:rPr>
      </w:pPr>
      <w:r w:rsidRPr="001805D2">
        <w:rPr>
          <w:rFonts w:ascii="Arial" w:eastAsia="MS Mincho" w:hAnsi="Arial" w:cs="Arial"/>
          <w:color w:val="000000"/>
          <w:sz w:val="24"/>
          <w:szCs w:val="24"/>
          <w:lang w:eastAsia="ja-JP"/>
        </w:rPr>
        <w:t xml:space="preserve"> </w:t>
      </w:r>
    </w:p>
    <w:p w14:paraId="2D748EB5" w14:textId="77777777" w:rsidR="001805D2" w:rsidRPr="001805D2" w:rsidRDefault="001805D2" w:rsidP="001805D2">
      <w:pPr>
        <w:numPr>
          <w:ilvl w:val="0"/>
          <w:numId w:val="1"/>
        </w:numPr>
        <w:autoSpaceDE w:val="0"/>
        <w:autoSpaceDN w:val="0"/>
        <w:adjustRightInd w:val="0"/>
        <w:spacing w:after="0" w:line="276" w:lineRule="auto"/>
        <w:rPr>
          <w:rFonts w:ascii="Arial" w:eastAsia="MS Mincho" w:hAnsi="Arial" w:cs="Arial"/>
          <w:color w:val="000000"/>
          <w:sz w:val="24"/>
          <w:szCs w:val="24"/>
          <w:lang w:eastAsia="ja-JP"/>
        </w:rPr>
      </w:pPr>
      <w:r w:rsidRPr="001805D2">
        <w:rPr>
          <w:rFonts w:ascii="Arial" w:eastAsia="MS Mincho" w:hAnsi="Arial" w:cs="Arial"/>
          <w:color w:val="000000"/>
          <w:sz w:val="24"/>
          <w:szCs w:val="24"/>
          <w:lang w:eastAsia="ja-JP"/>
        </w:rPr>
        <w:t xml:space="preserve">Any unexplained absences or patterns in both academic and clinical are investigated. </w:t>
      </w:r>
    </w:p>
    <w:p w14:paraId="6B937E82" w14:textId="77777777" w:rsidR="001805D2" w:rsidRPr="001805D2" w:rsidRDefault="001805D2" w:rsidP="001805D2">
      <w:pPr>
        <w:autoSpaceDE w:val="0"/>
        <w:autoSpaceDN w:val="0"/>
        <w:adjustRightInd w:val="0"/>
        <w:spacing w:after="0" w:line="276" w:lineRule="auto"/>
        <w:ind w:left="720"/>
        <w:rPr>
          <w:rFonts w:ascii="Arial" w:eastAsia="MS Mincho" w:hAnsi="Arial" w:cs="Arial"/>
          <w:color w:val="000000"/>
          <w:sz w:val="24"/>
          <w:szCs w:val="24"/>
          <w:lang w:eastAsia="ja-JP"/>
        </w:rPr>
      </w:pPr>
    </w:p>
    <w:p w14:paraId="14692961" w14:textId="77777777" w:rsidR="001805D2" w:rsidRPr="001805D2" w:rsidRDefault="001805D2" w:rsidP="001805D2">
      <w:pPr>
        <w:numPr>
          <w:ilvl w:val="0"/>
          <w:numId w:val="1"/>
        </w:numPr>
        <w:autoSpaceDE w:val="0"/>
        <w:autoSpaceDN w:val="0"/>
        <w:adjustRightInd w:val="0"/>
        <w:spacing w:after="0" w:line="276" w:lineRule="auto"/>
        <w:rPr>
          <w:rFonts w:ascii="Arial" w:eastAsia="MS Mincho" w:hAnsi="Arial" w:cs="Arial"/>
          <w:color w:val="000000"/>
          <w:sz w:val="24"/>
          <w:szCs w:val="24"/>
          <w:lang w:eastAsia="ja-JP"/>
        </w:rPr>
      </w:pPr>
      <w:r w:rsidRPr="001805D2">
        <w:rPr>
          <w:rFonts w:ascii="Arial" w:eastAsia="MS Mincho" w:hAnsi="Arial" w:cs="Arial"/>
          <w:color w:val="000000"/>
          <w:sz w:val="24"/>
          <w:szCs w:val="24"/>
          <w:lang w:eastAsia="ja-JP"/>
        </w:rPr>
        <w:t xml:space="preserve">Missed attendance on clinical placement will, wherever practicable, be retrieved during vacation weeks, or during student private study time, at the discretion of the course leader and in consultation with the CLO.  Following this a local plan for missed clinical attendance will be put in place by the relevant Visiting Lecturer and Clinical Liaison Officer for a particular site. </w:t>
      </w:r>
    </w:p>
    <w:p w14:paraId="2165344C" w14:textId="77777777" w:rsidR="001805D2" w:rsidRPr="001805D2" w:rsidRDefault="001805D2" w:rsidP="001805D2">
      <w:pPr>
        <w:spacing w:after="200" w:line="276" w:lineRule="auto"/>
        <w:jc w:val="center"/>
        <w:rPr>
          <w:rFonts w:ascii="Arial" w:eastAsia="Calibri" w:hAnsi="Arial" w:cs="Arial"/>
          <w:b/>
          <w:sz w:val="24"/>
          <w:szCs w:val="24"/>
          <w:lang w:eastAsia="ja-JP"/>
        </w:rPr>
      </w:pPr>
    </w:p>
    <w:p w14:paraId="42941B14" w14:textId="77777777" w:rsidR="001805D2" w:rsidRPr="001805D2" w:rsidRDefault="001805D2" w:rsidP="001805D2">
      <w:pPr>
        <w:autoSpaceDE w:val="0"/>
        <w:autoSpaceDN w:val="0"/>
        <w:adjustRightInd w:val="0"/>
        <w:spacing w:after="0" w:line="276" w:lineRule="auto"/>
        <w:rPr>
          <w:rFonts w:ascii="Arial" w:eastAsia="MS Mincho" w:hAnsi="Arial" w:cs="Arial"/>
          <w:b/>
          <w:color w:val="000000"/>
          <w:sz w:val="24"/>
          <w:szCs w:val="24"/>
          <w:lang w:eastAsia="ja-JP"/>
        </w:rPr>
      </w:pPr>
    </w:p>
    <w:p w14:paraId="46DFB571" w14:textId="77777777" w:rsidR="001805D2" w:rsidRPr="001805D2" w:rsidRDefault="001805D2" w:rsidP="001805D2">
      <w:pPr>
        <w:autoSpaceDE w:val="0"/>
        <w:autoSpaceDN w:val="0"/>
        <w:adjustRightInd w:val="0"/>
        <w:spacing w:after="0" w:line="276" w:lineRule="auto"/>
        <w:rPr>
          <w:rFonts w:ascii="Arial" w:eastAsia="MS Mincho" w:hAnsi="Arial" w:cs="Arial"/>
          <w:b/>
          <w:color w:val="000000"/>
          <w:sz w:val="24"/>
          <w:szCs w:val="24"/>
          <w:lang w:eastAsia="ja-JP"/>
        </w:rPr>
      </w:pPr>
    </w:p>
    <w:p w14:paraId="0F408E77" w14:textId="77777777" w:rsidR="001805D2" w:rsidRPr="001805D2" w:rsidRDefault="001805D2" w:rsidP="001805D2">
      <w:pPr>
        <w:autoSpaceDE w:val="0"/>
        <w:autoSpaceDN w:val="0"/>
        <w:adjustRightInd w:val="0"/>
        <w:spacing w:after="0" w:line="276" w:lineRule="auto"/>
        <w:rPr>
          <w:rFonts w:ascii="Arial" w:eastAsia="MS Mincho" w:hAnsi="Arial" w:cs="Arial"/>
          <w:b/>
          <w:color w:val="000000"/>
          <w:sz w:val="24"/>
          <w:szCs w:val="24"/>
          <w:lang w:eastAsia="ja-JP"/>
        </w:rPr>
      </w:pPr>
      <w:r w:rsidRPr="001805D2">
        <w:rPr>
          <w:rFonts w:ascii="Arial" w:eastAsia="MS Mincho" w:hAnsi="Arial" w:cs="Arial"/>
          <w:b/>
          <w:noProof/>
          <w:color w:val="000000"/>
          <w:sz w:val="24"/>
          <w:szCs w:val="24"/>
          <w:lang w:eastAsia="en-GB"/>
        </w:rPr>
        <mc:AlternateContent>
          <mc:Choice Requires="wps">
            <w:drawing>
              <wp:inline distT="0" distB="0" distL="0" distR="0" wp14:anchorId="2E52EF59" wp14:editId="32C6B350">
                <wp:extent cx="5736566" cy="966158"/>
                <wp:effectExtent l="0" t="0" r="17145" b="2476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66" cy="966158"/>
                        </a:xfrm>
                        <a:prstGeom prst="rect">
                          <a:avLst/>
                        </a:prstGeom>
                        <a:solidFill>
                          <a:srgbClr val="FFFFFF"/>
                        </a:solidFill>
                        <a:ln w="25400" cmpd="dbl">
                          <a:solidFill>
                            <a:srgbClr val="000000"/>
                          </a:solidFill>
                          <a:miter lim="800000"/>
                          <a:headEnd/>
                          <a:tailEnd/>
                        </a:ln>
                      </wps:spPr>
                      <wps:txbx>
                        <w:txbxContent>
                          <w:p w14:paraId="0A13ED00" w14:textId="77777777" w:rsidR="001805D2" w:rsidRPr="008E4B89" w:rsidRDefault="001805D2" w:rsidP="001805D2">
                            <w:pPr>
                              <w:jc w:val="center"/>
                              <w:rPr>
                                <w:b/>
                                <w:sz w:val="32"/>
                                <w:szCs w:val="32"/>
                              </w:rPr>
                            </w:pPr>
                            <w:r w:rsidRPr="008E4B89">
                              <w:rPr>
                                <w:b/>
                                <w:sz w:val="32"/>
                                <w:szCs w:val="32"/>
                              </w:rPr>
                              <w:t>Your attendance and adherence to following absence procedures are both graded as PASS OR FAIL elements of this Clinical Assessment Scheme Workbook</w:t>
                            </w:r>
                          </w:p>
                        </w:txbxContent>
                      </wps:txbx>
                      <wps:bodyPr rot="0" vert="horz" wrap="square" lIns="91440" tIns="45720" rIns="91440" bIns="45720" anchor="t" anchorCtr="0">
                        <a:noAutofit/>
                      </wps:bodyPr>
                    </wps:wsp>
                  </a:graphicData>
                </a:graphic>
              </wp:inline>
            </w:drawing>
          </mc:Choice>
          <mc:Fallback>
            <w:pict>
              <v:shape w14:anchorId="2E52EF59" id="_x0000_s1027" type="#_x0000_t202" style="width:451.7pt;height:7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kYfHAIAADIEAAAOAAAAZHJzL2Uyb0RvYy54bWysU9uO2yAQfa/Uf0C8N3bSxJu14qy22aaq&#10;tL1I234AxjhGBYYCiZ1+/Q7Em01vL1V5QDPMcDhzZljdDFqRg3BegqnodJJTIgyHRppdRb9+2b5a&#10;UuIDMw1TYERFj8LTm/XLF6velmIGHahGOIIgxpe9rWgXgi2zzPNOaOYnYIXBYAtOs4Cu22WNYz2i&#10;a5XN8rzIenCNdcCF93h6dwrSdcJvW8HDp7b1IhBVUeQW0u7SXsc9W69YuXPMdpKPNNg/sNBMGnz0&#10;DHXHAiN7J3+D0pI78NCGCQedQdtKLlINWM00/6Wah45ZkWpBcbw9y+T/Hyz/eHiwnx0JwxsYsIGp&#10;CG/vgX/zxMCmY2Ynbp2DvhOswYenUbKst74cr0apfekjSN1/gAabzPYBEtDQOh1VwToJomMDjmfR&#10;xRAIx8PF1etiURSUcIxdF8V0sUxPsPLptnU+vBOgSTQq6rCpCZ0d7n2IbFj5lBIf86Bks5VKJcft&#10;6o1y5MBwALZpjeg/pSlD+orOFvMcOXJtm4o2tTqJ8Ve4PK0/wWkZcKqV1BVdnpNYGSV8a5o0c4FJ&#10;dbKRvjKjplHGk6BhqAcikUcSPEpcQ3NEkR2chhg/HRoduB+U9DjAFfXf98wJStR7g426ns7nceKT&#10;M19czdBxl5H6MsIMR6iKBkpO5iakXxI1NHCLDW1l0vqZyUgZBzO1YPxEcfIv/ZT1/NXXjwAAAP//&#10;AwBQSwMEFAAGAAgAAAAhAAuI0BHaAAAABQEAAA8AAABkcnMvZG93bnJldi54bWxMj0FLw0AQhe+C&#10;/2EZwZvdmKq0MZtSWnrwmFYQb9PsNAnNzobspo3/3tGLXh4M7/HeN/lqcp260BBazwYeZwko4srb&#10;lmsD74fdwwJUiMgWO89k4IsCrIrbmxwz669c0mUfayUlHDI00MTYZ1qHqiGHYeZ7YvFOfnAY5Rxq&#10;bQe8SrnrdJokL9phy7LQYE+bhqrzfnQG6PxWneijnG/81uHnLinH7Xoy5v5uWr+CijTFvzD84As6&#10;FMJ09CPboDoD8kj8VfGWyfwJ1FFCz2kKusj1f/riGwAA//8DAFBLAQItABQABgAIAAAAIQC2gziS&#10;/gAAAOEBAAATAAAAAAAAAAAAAAAAAAAAAABbQ29udGVudF9UeXBlc10ueG1sUEsBAi0AFAAGAAgA&#10;AAAhADj9If/WAAAAlAEAAAsAAAAAAAAAAAAAAAAALwEAAF9yZWxzLy5yZWxzUEsBAi0AFAAGAAgA&#10;AAAhABTmRh8cAgAAMgQAAA4AAAAAAAAAAAAAAAAALgIAAGRycy9lMm9Eb2MueG1sUEsBAi0AFAAG&#10;AAgAAAAhAAuI0BHaAAAABQEAAA8AAAAAAAAAAAAAAAAAdgQAAGRycy9kb3ducmV2LnhtbFBLBQYA&#10;AAAABAAEAPMAAAB9BQAAAAA=&#10;" strokeweight="2pt">
                <v:stroke linestyle="thinThin"/>
                <v:textbox>
                  <w:txbxContent>
                    <w:p w14:paraId="0A13ED00" w14:textId="77777777" w:rsidR="001805D2" w:rsidRPr="008E4B89" w:rsidRDefault="001805D2" w:rsidP="001805D2">
                      <w:pPr>
                        <w:jc w:val="center"/>
                        <w:rPr>
                          <w:b/>
                          <w:sz w:val="32"/>
                          <w:szCs w:val="32"/>
                        </w:rPr>
                      </w:pPr>
                      <w:r w:rsidRPr="008E4B89">
                        <w:rPr>
                          <w:b/>
                          <w:sz w:val="32"/>
                          <w:szCs w:val="32"/>
                        </w:rPr>
                        <w:t>Your attendance and adherence to following absence procedures are both graded as PASS OR FAIL elements of this Clinical Assessment Scheme Workbook</w:t>
                      </w:r>
                    </w:p>
                  </w:txbxContent>
                </v:textbox>
                <w10:anchorlock/>
              </v:shape>
            </w:pict>
          </mc:Fallback>
        </mc:AlternateContent>
      </w:r>
    </w:p>
    <w:p w14:paraId="6ABD5944" w14:textId="4A2B2CB6" w:rsidR="008F7ED2" w:rsidRPr="001805D2" w:rsidRDefault="008F7ED2" w:rsidP="00CA1DA0">
      <w:pPr>
        <w:spacing w:after="200" w:line="276" w:lineRule="auto"/>
        <w:rPr>
          <w:sz w:val="24"/>
          <w:szCs w:val="24"/>
        </w:rPr>
      </w:pPr>
    </w:p>
    <w:sectPr w:rsidR="008F7ED2" w:rsidRPr="00180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97FA2"/>
    <w:multiLevelType w:val="hybridMultilevel"/>
    <w:tmpl w:val="AB72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B3F29"/>
    <w:multiLevelType w:val="hybridMultilevel"/>
    <w:tmpl w:val="704A4C38"/>
    <w:lvl w:ilvl="0" w:tplc="1804A1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3C7C41"/>
    <w:multiLevelType w:val="hybridMultilevel"/>
    <w:tmpl w:val="4ECE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872649"/>
    <w:multiLevelType w:val="hybridMultilevel"/>
    <w:tmpl w:val="D26C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D2"/>
    <w:rsid w:val="001805D2"/>
    <w:rsid w:val="0056193A"/>
    <w:rsid w:val="007A0C7F"/>
    <w:rsid w:val="008F7ED2"/>
    <w:rsid w:val="00CA1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080F"/>
  <w15:chartTrackingRefBased/>
  <w15:docId w15:val="{587902AA-A239-4867-B4CD-1E5A5ED8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5D2"/>
    <w:pPr>
      <w:spacing w:after="200" w:line="276" w:lineRule="auto"/>
      <w:ind w:left="720"/>
      <w:contextualSpacing/>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Elkington, Marcus T</dc:creator>
  <cp:keywords/>
  <dc:description/>
  <cp:lastModifiedBy>Elkington, Marcus T</cp:lastModifiedBy>
  <cp:revision>1</cp:revision>
  <dcterms:created xsi:type="dcterms:W3CDTF">2022-04-07T11:55:00Z</dcterms:created>
  <dcterms:modified xsi:type="dcterms:W3CDTF">2022-04-07T12:17:00Z</dcterms:modified>
</cp:coreProperties>
</file>