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400" w14:textId="77777777" w:rsidR="00B9575A" w:rsidRPr="00217BC2" w:rsidRDefault="00B9575A">
      <w:pPr>
        <w:rPr>
          <w:b/>
          <w:bCs/>
          <w:u w:val="single"/>
        </w:rPr>
      </w:pPr>
      <w:r w:rsidRPr="00217BC2">
        <w:rPr>
          <w:b/>
          <w:bCs/>
          <w:u w:val="single"/>
        </w:rPr>
        <w:t>Placement</w:t>
      </w:r>
      <w:r w:rsidR="00A9101F" w:rsidRPr="00217BC2">
        <w:rPr>
          <w:b/>
          <w:bCs/>
          <w:u w:val="single"/>
        </w:rPr>
        <w:t xml:space="preserve"> </w:t>
      </w:r>
      <w:r w:rsidR="003478D3">
        <w:rPr>
          <w:b/>
          <w:bCs/>
          <w:u w:val="single"/>
        </w:rPr>
        <w:t xml:space="preserve">Mitigating </w:t>
      </w:r>
      <w:r w:rsidRPr="00217BC2">
        <w:rPr>
          <w:b/>
          <w:bCs/>
          <w:u w:val="single"/>
        </w:rPr>
        <w:t xml:space="preserve">Circumstances </w:t>
      </w:r>
      <w:r w:rsidR="00A9101F" w:rsidRPr="00217BC2">
        <w:rPr>
          <w:b/>
          <w:bCs/>
          <w:u w:val="single"/>
        </w:rPr>
        <w:t>(P</w:t>
      </w:r>
      <w:r w:rsidR="003478D3">
        <w:rPr>
          <w:b/>
          <w:bCs/>
          <w:u w:val="single"/>
        </w:rPr>
        <w:t>M</w:t>
      </w:r>
      <w:r w:rsidR="00A9101F" w:rsidRPr="00217BC2">
        <w:rPr>
          <w:b/>
          <w:bCs/>
          <w:u w:val="single"/>
        </w:rPr>
        <w:t xml:space="preserve">C) </w:t>
      </w:r>
      <w:r w:rsidRPr="00217BC2">
        <w:rPr>
          <w:b/>
          <w:bCs/>
          <w:u w:val="single"/>
        </w:rPr>
        <w:t xml:space="preserve">review procedure. </w:t>
      </w:r>
    </w:p>
    <w:p w14:paraId="7DA495F8" w14:textId="77777777" w:rsidR="00B9575A" w:rsidRDefault="00B9575A">
      <w:r>
        <w:t xml:space="preserve">Rationale: To give students the opportunity to request for their placement to be changed due to </w:t>
      </w:r>
      <w:r w:rsidR="003478D3">
        <w:t xml:space="preserve">mitigating </w:t>
      </w:r>
      <w:r>
        <w:t>circumstances.</w:t>
      </w:r>
    </w:p>
    <w:p w14:paraId="2E1A405C" w14:textId="77777777" w:rsidR="00B9575A" w:rsidRDefault="00AD6319">
      <w:r>
        <w:pict w14:anchorId="65315B3A">
          <v:rect id="_x0000_i1025" style="width:0;height:1.5pt" o:hralign="center" o:hrstd="t" o:hr="t" fillcolor="#aca899" stroked="f"/>
        </w:pict>
      </w:r>
    </w:p>
    <w:p w14:paraId="4023C73D" w14:textId="77777777" w:rsidR="00B9575A" w:rsidRPr="00217BC2" w:rsidRDefault="00B9575A">
      <w:pPr>
        <w:rPr>
          <w:b/>
          <w:bCs/>
          <w:u w:val="single"/>
        </w:rPr>
      </w:pPr>
      <w:r w:rsidRPr="00217BC2">
        <w:rPr>
          <w:b/>
          <w:bCs/>
          <w:u w:val="single"/>
        </w:rPr>
        <w:t>Procedure</w:t>
      </w:r>
    </w:p>
    <w:p w14:paraId="379F4361" w14:textId="77777777" w:rsidR="00B9575A" w:rsidRDefault="00B9575A" w:rsidP="00B9575A">
      <w:pPr>
        <w:pStyle w:val="ListParagraph"/>
        <w:numPr>
          <w:ilvl w:val="0"/>
          <w:numId w:val="1"/>
        </w:numPr>
      </w:pPr>
      <w:r>
        <w:t>Placement</w:t>
      </w:r>
      <w:r w:rsidR="003478D3">
        <w:t>s</w:t>
      </w:r>
      <w:r>
        <w:t xml:space="preserve"> are released by the placement department where possible </w:t>
      </w:r>
      <w:r w:rsidR="003478D3">
        <w:t>3</w:t>
      </w:r>
      <w:r>
        <w:t xml:space="preserve"> week</w:t>
      </w:r>
      <w:r w:rsidR="003478D3">
        <w:t>s</w:t>
      </w:r>
      <w:r>
        <w:t xml:space="preserve"> before the date of the placement start. </w:t>
      </w:r>
    </w:p>
    <w:p w14:paraId="73E8C05E" w14:textId="1A6E0C1A" w:rsidR="00A9101F" w:rsidRDefault="00A9101F" w:rsidP="00B9575A">
      <w:pPr>
        <w:pStyle w:val="ListParagraph"/>
        <w:numPr>
          <w:ilvl w:val="0"/>
          <w:numId w:val="1"/>
        </w:numPr>
      </w:pPr>
      <w:r>
        <w:t xml:space="preserve">The students will be provided with information on the </w:t>
      </w:r>
      <w:r w:rsidR="004F3AF4">
        <w:t>P</w:t>
      </w:r>
      <w:r>
        <w:t xml:space="preserve">lacement </w:t>
      </w:r>
      <w:r w:rsidR="003478D3">
        <w:t>M</w:t>
      </w:r>
      <w:r>
        <w:t>C procedure as part of the placement information release process</w:t>
      </w:r>
      <w:r w:rsidR="003478D3">
        <w:t>.</w:t>
      </w:r>
    </w:p>
    <w:p w14:paraId="4328D813" w14:textId="77777777" w:rsidR="00B9575A" w:rsidRDefault="00B9575A" w:rsidP="00B9575A">
      <w:pPr>
        <w:pStyle w:val="ListParagraph"/>
        <w:numPr>
          <w:ilvl w:val="0"/>
          <w:numId w:val="1"/>
        </w:numPr>
      </w:pPr>
      <w:r>
        <w:t xml:space="preserve">Students then have 5 working days to complete and submit a Placement </w:t>
      </w:r>
      <w:r w:rsidR="003478D3">
        <w:t>M</w:t>
      </w:r>
      <w:r>
        <w:t xml:space="preserve">C </w:t>
      </w:r>
      <w:r w:rsidR="00035C74">
        <w:t>Review</w:t>
      </w:r>
      <w:r>
        <w:t xml:space="preserve"> form</w:t>
      </w:r>
      <w:r w:rsidR="007A6272">
        <w:t>. P</w:t>
      </w:r>
      <w:r>
        <w:t>lease note these forms will not be considered after the time.</w:t>
      </w:r>
    </w:p>
    <w:p w14:paraId="10F6298C" w14:textId="77777777" w:rsidR="00B9575A" w:rsidRDefault="00035C74" w:rsidP="00B9575A">
      <w:pPr>
        <w:pStyle w:val="ListParagraph"/>
        <w:numPr>
          <w:ilvl w:val="0"/>
          <w:numId w:val="1"/>
        </w:numPr>
      </w:pPr>
      <w:r>
        <w:t xml:space="preserve">This form needs to be submitted to the </w:t>
      </w:r>
      <w:hyperlink r:id="rId7" w:history="1">
        <w:r w:rsidRPr="00B70C59">
          <w:rPr>
            <w:rStyle w:val="Hyperlink"/>
          </w:rPr>
          <w:t>HWBplacementsEC@shu.ac.uk</w:t>
        </w:r>
      </w:hyperlink>
      <w:r>
        <w:t xml:space="preserve"> .  The PMC review form will also be available on BB organisational sites. </w:t>
      </w:r>
    </w:p>
    <w:p w14:paraId="4EA48EC4" w14:textId="77777777" w:rsidR="00B9575A" w:rsidRDefault="00B9575A" w:rsidP="00B9575A">
      <w:pPr>
        <w:pStyle w:val="ListParagraph"/>
        <w:numPr>
          <w:ilvl w:val="0"/>
          <w:numId w:val="1"/>
        </w:numPr>
      </w:pPr>
      <w:r>
        <w:t xml:space="preserve">Students will receive a read receipt for this email. </w:t>
      </w:r>
    </w:p>
    <w:p w14:paraId="1A05C3CE" w14:textId="77777777" w:rsidR="00B9575A" w:rsidRDefault="00A9101F" w:rsidP="00B9575A">
      <w:pPr>
        <w:pStyle w:val="ListParagraph"/>
        <w:numPr>
          <w:ilvl w:val="0"/>
          <w:numId w:val="1"/>
        </w:numPr>
      </w:pPr>
      <w:r>
        <w:t xml:space="preserve">Placement staff will check all placement </w:t>
      </w:r>
      <w:r w:rsidR="003478D3">
        <w:t>M</w:t>
      </w:r>
      <w:r>
        <w:t>C forms taking into account</w:t>
      </w:r>
    </w:p>
    <w:p w14:paraId="6A357E11" w14:textId="77777777" w:rsidR="00A9101F" w:rsidRDefault="00A9101F" w:rsidP="00A9101F">
      <w:pPr>
        <w:pStyle w:val="ListParagraph"/>
        <w:numPr>
          <w:ilvl w:val="1"/>
          <w:numId w:val="1"/>
        </w:numPr>
      </w:pPr>
      <w:r>
        <w:t>Previous experience on the placement circuit</w:t>
      </w:r>
    </w:p>
    <w:p w14:paraId="21322FEA" w14:textId="41D137EC" w:rsidR="00A9101F" w:rsidRDefault="00A9101F" w:rsidP="00A9101F">
      <w:pPr>
        <w:pStyle w:val="ListParagraph"/>
        <w:numPr>
          <w:ilvl w:val="1"/>
          <w:numId w:val="1"/>
        </w:numPr>
      </w:pPr>
      <w:r>
        <w:t>travel (distance over 2 hours</w:t>
      </w:r>
      <w:r w:rsidR="004F3AF4">
        <w:t>, measured from Collegiate Crescent Campus of Sheffield Hallam University</w:t>
      </w:r>
      <w:r>
        <w:t>)</w:t>
      </w:r>
    </w:p>
    <w:p w14:paraId="1D64E067" w14:textId="77777777" w:rsidR="00A9101F" w:rsidRDefault="00A9101F" w:rsidP="00A9101F">
      <w:pPr>
        <w:pStyle w:val="ListParagraph"/>
        <w:numPr>
          <w:ilvl w:val="1"/>
          <w:numId w:val="1"/>
        </w:numPr>
      </w:pPr>
      <w:r>
        <w:t>travel timings (arrival on shift)</w:t>
      </w:r>
    </w:p>
    <w:p w14:paraId="42019254" w14:textId="77777777" w:rsidR="00A9101F" w:rsidRDefault="00A9101F" w:rsidP="00A9101F">
      <w:pPr>
        <w:pStyle w:val="ListParagraph"/>
        <w:numPr>
          <w:ilvl w:val="1"/>
          <w:numId w:val="1"/>
        </w:numPr>
      </w:pPr>
      <w:r>
        <w:t>placement availability</w:t>
      </w:r>
    </w:p>
    <w:p w14:paraId="51578239" w14:textId="77777777" w:rsidR="009311E8" w:rsidRDefault="00A9101F" w:rsidP="009311E8">
      <w:pPr>
        <w:pStyle w:val="ListParagraph"/>
        <w:numPr>
          <w:ilvl w:val="0"/>
          <w:numId w:val="1"/>
        </w:numPr>
      </w:pPr>
      <w:r>
        <w:t>All P</w:t>
      </w:r>
      <w:r w:rsidR="003478D3">
        <w:t>M</w:t>
      </w:r>
      <w:r w:rsidR="009311E8">
        <w:t>C review forms will</w:t>
      </w:r>
      <w:r>
        <w:t xml:space="preserve"> be considered at </w:t>
      </w:r>
      <w:r w:rsidR="009311E8">
        <w:t>a</w:t>
      </w:r>
      <w:r>
        <w:t xml:space="preserve"> P</w:t>
      </w:r>
      <w:r w:rsidR="003478D3">
        <w:t>M</w:t>
      </w:r>
      <w:r>
        <w:t xml:space="preserve">C review panel </w:t>
      </w:r>
      <w:r w:rsidR="009311E8">
        <w:t>within 10 working days of the placement release date. The P</w:t>
      </w:r>
      <w:r w:rsidR="003478D3">
        <w:t>M</w:t>
      </w:r>
      <w:r w:rsidR="009311E8">
        <w:t>C review panel will consist of members of the CMT, Placement team staff and Student Support officers.</w:t>
      </w:r>
      <w:r w:rsidR="00B53017">
        <w:rPr>
          <w:rFonts w:cs="Arial"/>
          <w:bCs/>
        </w:rPr>
        <w:t xml:space="preserve">    Please note </w:t>
      </w:r>
      <w:r w:rsidR="00B53017">
        <w:t>P</w:t>
      </w:r>
      <w:r w:rsidR="003478D3">
        <w:t>M</w:t>
      </w:r>
      <w:r w:rsidR="00B53017">
        <w:t>C decisions at the review panel will be final.</w:t>
      </w:r>
    </w:p>
    <w:p w14:paraId="252B9927" w14:textId="77777777" w:rsidR="00B53017" w:rsidRPr="003478D3" w:rsidRDefault="00B53017" w:rsidP="00B53017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</w:rPr>
      </w:pPr>
      <w:r w:rsidRPr="003478D3">
        <w:rPr>
          <w:rFonts w:cs="Arial"/>
          <w:b/>
          <w:bCs/>
        </w:rPr>
        <w:t xml:space="preserve">The following will </w:t>
      </w:r>
      <w:r w:rsidRPr="003478D3">
        <w:rPr>
          <w:rFonts w:cs="Arial"/>
          <w:b/>
          <w:bCs/>
          <w:u w:val="single"/>
        </w:rPr>
        <w:t>not</w:t>
      </w:r>
      <w:r w:rsidRPr="003478D3">
        <w:rPr>
          <w:rFonts w:cs="Arial"/>
          <w:b/>
          <w:bCs/>
        </w:rPr>
        <w:t xml:space="preserve"> be considered extenuating circumstances:   </w:t>
      </w:r>
    </w:p>
    <w:p w14:paraId="149F3BD8" w14:textId="55D9BCAB" w:rsidR="00B53017" w:rsidRDefault="00B53017" w:rsidP="00B53017">
      <w:pPr>
        <w:pStyle w:val="ListParagraph"/>
        <w:numPr>
          <w:ilvl w:val="1"/>
          <w:numId w:val="1"/>
        </w:numPr>
        <w:jc w:val="both"/>
        <w:rPr>
          <w:rFonts w:cs="Arial"/>
          <w:bCs/>
        </w:rPr>
      </w:pPr>
      <w:r w:rsidRPr="00B53017">
        <w:rPr>
          <w:rFonts w:cs="Arial"/>
          <w:bCs/>
        </w:rPr>
        <w:t>Travel under 2 hours</w:t>
      </w:r>
      <w:r w:rsidR="004F3AF4">
        <w:rPr>
          <w:rFonts w:cs="Arial"/>
          <w:bCs/>
        </w:rPr>
        <w:t xml:space="preserve">, </w:t>
      </w:r>
      <w:r w:rsidR="004F3AF4">
        <w:t>measured from Collegiate Crescent Campus of Sheffield Hallam University</w:t>
      </w:r>
    </w:p>
    <w:p w14:paraId="3BC79CAB" w14:textId="77777777" w:rsidR="00B53017" w:rsidRDefault="00B53017" w:rsidP="00B53017">
      <w:pPr>
        <w:pStyle w:val="ListParagraph"/>
        <w:numPr>
          <w:ilvl w:val="1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Cost of travel</w:t>
      </w:r>
    </w:p>
    <w:p w14:paraId="73D225BC" w14:textId="77777777" w:rsidR="00B53017" w:rsidRDefault="00B53017" w:rsidP="00B53017">
      <w:pPr>
        <w:pStyle w:val="ListParagraph"/>
        <w:numPr>
          <w:ilvl w:val="1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Risk of adverse weather</w:t>
      </w:r>
    </w:p>
    <w:p w14:paraId="5FFE806D" w14:textId="77777777" w:rsidR="00B53017" w:rsidRPr="00B53017" w:rsidRDefault="00B53017" w:rsidP="00B53017">
      <w:pPr>
        <w:pStyle w:val="ListParagraph"/>
        <w:numPr>
          <w:ilvl w:val="1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Routine carer responsibilities </w:t>
      </w:r>
    </w:p>
    <w:p w14:paraId="4191BB6D" w14:textId="77777777" w:rsidR="009311E8" w:rsidRDefault="009311E8" w:rsidP="00B53017">
      <w:pPr>
        <w:pStyle w:val="ListParagraph"/>
        <w:numPr>
          <w:ilvl w:val="0"/>
          <w:numId w:val="1"/>
        </w:numPr>
        <w:jc w:val="both"/>
      </w:pPr>
      <w:r>
        <w:t>If the P</w:t>
      </w:r>
      <w:r w:rsidR="003478D3">
        <w:t>M</w:t>
      </w:r>
      <w:r>
        <w:t xml:space="preserve">C is upheld the placement team will contact students within 5 working days regarding plans for a placement change. </w:t>
      </w:r>
    </w:p>
    <w:p w14:paraId="0ED018AC" w14:textId="77777777" w:rsidR="009311E8" w:rsidRDefault="009311E8" w:rsidP="009311E8">
      <w:pPr>
        <w:pStyle w:val="ListParagraph"/>
        <w:numPr>
          <w:ilvl w:val="0"/>
          <w:numId w:val="1"/>
        </w:numPr>
      </w:pPr>
      <w:r>
        <w:t>If the P</w:t>
      </w:r>
      <w:r w:rsidR="003478D3">
        <w:t>M</w:t>
      </w:r>
      <w:r>
        <w:t xml:space="preserve">C is </w:t>
      </w:r>
      <w:r w:rsidRPr="009311E8">
        <w:rPr>
          <w:u w:val="single"/>
        </w:rPr>
        <w:t>not</w:t>
      </w:r>
      <w:r>
        <w:t xml:space="preserve"> upheld the SSO's will contact the student regarding the decision within 5 working days. </w:t>
      </w:r>
    </w:p>
    <w:p w14:paraId="604F2A51" w14:textId="77777777" w:rsidR="003478D3" w:rsidRDefault="009311E8" w:rsidP="00217BC2">
      <w:r>
        <w:t>The following scoring system is used to help decision making regarding the prioritisation of placem</w:t>
      </w:r>
      <w:r w:rsidR="00217BC2">
        <w:t xml:space="preserve">ent changes. </w:t>
      </w:r>
    </w:p>
    <w:p w14:paraId="5817493B" w14:textId="77777777" w:rsidR="003478D3" w:rsidRDefault="003478D3">
      <w:r>
        <w:br w:type="page"/>
      </w:r>
    </w:p>
    <w:p w14:paraId="1061342E" w14:textId="77777777" w:rsidR="009311E8" w:rsidRDefault="00217BC2" w:rsidP="00217BC2">
      <w:r>
        <w:lastRenderedPageBreak/>
        <w:t xml:space="preserve"> Highest single or combined score = highest priority.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217BC2" w14:paraId="41D3355D" w14:textId="77777777" w:rsidTr="00217BC2">
        <w:tc>
          <w:tcPr>
            <w:tcW w:w="6771" w:type="dxa"/>
          </w:tcPr>
          <w:p w14:paraId="7C1B70B8" w14:textId="77777777" w:rsidR="00217BC2" w:rsidRPr="00217BC2" w:rsidRDefault="00217BC2" w:rsidP="009311E8">
            <w:pPr>
              <w:rPr>
                <w:b/>
                <w:bCs/>
              </w:rPr>
            </w:pPr>
            <w:r w:rsidRPr="00217BC2">
              <w:rPr>
                <w:b/>
                <w:bCs/>
              </w:rPr>
              <w:t>Reason for placement change</w:t>
            </w:r>
          </w:p>
        </w:tc>
        <w:tc>
          <w:tcPr>
            <w:tcW w:w="2471" w:type="dxa"/>
          </w:tcPr>
          <w:p w14:paraId="43C042E5" w14:textId="77777777" w:rsidR="00217BC2" w:rsidRPr="00217BC2" w:rsidRDefault="00217BC2" w:rsidP="009311E8">
            <w:pPr>
              <w:rPr>
                <w:b/>
                <w:bCs/>
              </w:rPr>
            </w:pPr>
            <w:r w:rsidRPr="00217BC2">
              <w:rPr>
                <w:b/>
                <w:bCs/>
              </w:rPr>
              <w:t xml:space="preserve">Priority score. </w:t>
            </w:r>
          </w:p>
        </w:tc>
      </w:tr>
      <w:tr w:rsidR="009311E8" w14:paraId="48CF80F6" w14:textId="77777777" w:rsidTr="00217BC2">
        <w:tc>
          <w:tcPr>
            <w:tcW w:w="6771" w:type="dxa"/>
          </w:tcPr>
          <w:p w14:paraId="5EB31962" w14:textId="77777777" w:rsidR="009311E8" w:rsidRDefault="009311E8" w:rsidP="002450B6">
            <w:r>
              <w:t>Placement cancelation (</w:t>
            </w:r>
            <w:r w:rsidR="002450B6">
              <w:t>Placement Provider D</w:t>
            </w:r>
            <w:r>
              <w:t>ecision)</w:t>
            </w:r>
          </w:p>
        </w:tc>
        <w:tc>
          <w:tcPr>
            <w:tcW w:w="2471" w:type="dxa"/>
          </w:tcPr>
          <w:p w14:paraId="17E1B453" w14:textId="77777777" w:rsidR="009311E8" w:rsidRDefault="00217BC2" w:rsidP="009311E8">
            <w:r>
              <w:t>7</w:t>
            </w:r>
          </w:p>
        </w:tc>
      </w:tr>
      <w:tr w:rsidR="009311E8" w14:paraId="145BC7B4" w14:textId="77777777" w:rsidTr="00217BC2">
        <w:tc>
          <w:tcPr>
            <w:tcW w:w="6771" w:type="dxa"/>
          </w:tcPr>
          <w:p w14:paraId="5B9328AB" w14:textId="77777777" w:rsidR="009311E8" w:rsidRDefault="00217BC2" w:rsidP="009311E8">
            <w:r>
              <w:t>Disability</w:t>
            </w:r>
          </w:p>
        </w:tc>
        <w:tc>
          <w:tcPr>
            <w:tcW w:w="2471" w:type="dxa"/>
          </w:tcPr>
          <w:p w14:paraId="378C1704" w14:textId="77777777" w:rsidR="009311E8" w:rsidRDefault="00217BC2" w:rsidP="009311E8">
            <w:r>
              <w:t>6</w:t>
            </w:r>
          </w:p>
        </w:tc>
      </w:tr>
      <w:tr w:rsidR="009311E8" w14:paraId="5EB84938" w14:textId="77777777" w:rsidTr="00217BC2">
        <w:tc>
          <w:tcPr>
            <w:tcW w:w="6771" w:type="dxa"/>
          </w:tcPr>
          <w:p w14:paraId="2008F04D" w14:textId="77777777" w:rsidR="009311E8" w:rsidRDefault="003478D3" w:rsidP="009311E8">
            <w:r>
              <w:t>PM</w:t>
            </w:r>
            <w:r w:rsidR="00217BC2">
              <w:t>C accepted</w:t>
            </w:r>
          </w:p>
        </w:tc>
        <w:tc>
          <w:tcPr>
            <w:tcW w:w="2471" w:type="dxa"/>
          </w:tcPr>
          <w:p w14:paraId="11F77E63" w14:textId="77777777" w:rsidR="009311E8" w:rsidRDefault="00217BC2" w:rsidP="009311E8">
            <w:r>
              <w:t>5</w:t>
            </w:r>
          </w:p>
        </w:tc>
      </w:tr>
      <w:tr w:rsidR="009311E8" w14:paraId="623C0FFA" w14:textId="77777777" w:rsidTr="00217BC2">
        <w:tc>
          <w:tcPr>
            <w:tcW w:w="6771" w:type="dxa"/>
          </w:tcPr>
          <w:p w14:paraId="5EDDDE75" w14:textId="77777777" w:rsidR="009311E8" w:rsidRDefault="00217BC2" w:rsidP="009311E8">
            <w:r>
              <w:t>Placement Refer</w:t>
            </w:r>
          </w:p>
        </w:tc>
        <w:tc>
          <w:tcPr>
            <w:tcW w:w="2471" w:type="dxa"/>
          </w:tcPr>
          <w:p w14:paraId="00AC04AD" w14:textId="77777777" w:rsidR="009311E8" w:rsidRDefault="00217BC2" w:rsidP="009311E8">
            <w:r>
              <w:t>4</w:t>
            </w:r>
          </w:p>
        </w:tc>
      </w:tr>
      <w:tr w:rsidR="009311E8" w14:paraId="181119AD" w14:textId="77777777" w:rsidTr="00217BC2">
        <w:tc>
          <w:tcPr>
            <w:tcW w:w="6771" w:type="dxa"/>
          </w:tcPr>
          <w:p w14:paraId="353DCD54" w14:textId="77777777" w:rsidR="009311E8" w:rsidRDefault="00217BC2" w:rsidP="009311E8">
            <w:r>
              <w:t>Returner Maternity leave</w:t>
            </w:r>
          </w:p>
        </w:tc>
        <w:tc>
          <w:tcPr>
            <w:tcW w:w="2471" w:type="dxa"/>
          </w:tcPr>
          <w:p w14:paraId="1EFAD6DA" w14:textId="77777777" w:rsidR="009311E8" w:rsidRDefault="00217BC2" w:rsidP="009311E8">
            <w:r>
              <w:t>3</w:t>
            </w:r>
          </w:p>
        </w:tc>
      </w:tr>
      <w:tr w:rsidR="009311E8" w14:paraId="5AC0A2D9" w14:textId="77777777" w:rsidTr="00217BC2">
        <w:tc>
          <w:tcPr>
            <w:tcW w:w="6771" w:type="dxa"/>
          </w:tcPr>
          <w:p w14:paraId="6312C954" w14:textId="77777777" w:rsidR="009311E8" w:rsidRDefault="00217BC2" w:rsidP="009311E8">
            <w:r>
              <w:t>Returner General</w:t>
            </w:r>
          </w:p>
        </w:tc>
        <w:tc>
          <w:tcPr>
            <w:tcW w:w="2471" w:type="dxa"/>
          </w:tcPr>
          <w:p w14:paraId="62C2804B" w14:textId="77777777" w:rsidR="009311E8" w:rsidRDefault="00217BC2" w:rsidP="009311E8">
            <w:r>
              <w:t>2</w:t>
            </w:r>
          </w:p>
        </w:tc>
      </w:tr>
      <w:tr w:rsidR="009311E8" w14:paraId="26E88EDE" w14:textId="77777777" w:rsidTr="00217BC2">
        <w:tc>
          <w:tcPr>
            <w:tcW w:w="6771" w:type="dxa"/>
          </w:tcPr>
          <w:p w14:paraId="2B34445D" w14:textId="77777777" w:rsidR="009311E8" w:rsidRDefault="00217BC2" w:rsidP="003478D3">
            <w:r>
              <w:t xml:space="preserve">Making up </w:t>
            </w:r>
            <w:r w:rsidR="003478D3">
              <w:t>placement</w:t>
            </w:r>
            <w:r>
              <w:t xml:space="preserve"> hours</w:t>
            </w:r>
          </w:p>
        </w:tc>
        <w:tc>
          <w:tcPr>
            <w:tcW w:w="2471" w:type="dxa"/>
          </w:tcPr>
          <w:p w14:paraId="0F2F5BFC" w14:textId="77777777" w:rsidR="009311E8" w:rsidRDefault="00217BC2" w:rsidP="009311E8">
            <w:r>
              <w:t>1</w:t>
            </w:r>
          </w:p>
        </w:tc>
      </w:tr>
      <w:tr w:rsidR="009311E8" w14:paraId="058B81A6" w14:textId="77777777" w:rsidTr="00217BC2">
        <w:tc>
          <w:tcPr>
            <w:tcW w:w="6771" w:type="dxa"/>
          </w:tcPr>
          <w:p w14:paraId="42BD9697" w14:textId="77777777" w:rsidR="009311E8" w:rsidRDefault="00217BC2" w:rsidP="009311E8">
            <w:r>
              <w:t>Refusal to go on placement</w:t>
            </w:r>
          </w:p>
        </w:tc>
        <w:tc>
          <w:tcPr>
            <w:tcW w:w="2471" w:type="dxa"/>
          </w:tcPr>
          <w:p w14:paraId="7E4704AE" w14:textId="77777777" w:rsidR="009311E8" w:rsidRDefault="00217BC2" w:rsidP="009311E8">
            <w:r>
              <w:t>0-FTP referral</w:t>
            </w:r>
          </w:p>
        </w:tc>
      </w:tr>
    </w:tbl>
    <w:p w14:paraId="53F96949" w14:textId="77777777" w:rsidR="009311E8" w:rsidRDefault="009311E8" w:rsidP="009311E8">
      <w:r>
        <w:t xml:space="preserve"> </w:t>
      </w:r>
    </w:p>
    <w:sectPr w:rsidR="009311E8" w:rsidSect="000959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8E5F" w14:textId="77777777" w:rsidR="007A6272" w:rsidRDefault="007A6272" w:rsidP="007A6272">
      <w:pPr>
        <w:spacing w:after="0" w:line="240" w:lineRule="auto"/>
      </w:pPr>
      <w:r>
        <w:separator/>
      </w:r>
    </w:p>
  </w:endnote>
  <w:endnote w:type="continuationSeparator" w:id="0">
    <w:p w14:paraId="24445A59" w14:textId="77777777" w:rsidR="007A6272" w:rsidRDefault="007A6272" w:rsidP="007A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B2AC" w14:textId="125B23A1" w:rsidR="007A6272" w:rsidRPr="003478D3" w:rsidRDefault="003478D3" w:rsidP="003478D3">
    <w:pPr>
      <w:pStyle w:val="Footer"/>
    </w:pPr>
    <w:r>
      <w:rPr>
        <w:rFonts w:cstheme="minorHAnsi"/>
      </w:rPr>
      <w:t>©</w:t>
    </w:r>
    <w:r>
      <w:t xml:space="preserve">Sheffield Hallam University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B915" w14:textId="77777777" w:rsidR="007A6272" w:rsidRDefault="007A6272" w:rsidP="007A6272">
      <w:pPr>
        <w:spacing w:after="0" w:line="240" w:lineRule="auto"/>
      </w:pPr>
      <w:r>
        <w:separator/>
      </w:r>
    </w:p>
  </w:footnote>
  <w:footnote w:type="continuationSeparator" w:id="0">
    <w:p w14:paraId="6E9E7C54" w14:textId="77777777" w:rsidR="007A6272" w:rsidRDefault="007A6272" w:rsidP="007A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005" w14:textId="2D9D2CCE" w:rsidR="004F3AF4" w:rsidRDefault="00AD6319">
    <w:pPr>
      <w:pStyle w:val="Header"/>
    </w:pPr>
    <w:r>
      <w:object w:dxaOrig="2401" w:dyaOrig="1457" w14:anchorId="236AD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heffield Hallam University logo" style="width:120pt;height:73pt;mso-position-vertical:absolute">
          <v:imagedata r:id="rId1" o:title=""/>
        </v:shape>
        <o:OLEObject Type="Embed" ProgID="Word.Document.12" ShapeID="_x0000_i1026" DrawAspect="Content" ObjectID="_171249807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521E"/>
    <w:multiLevelType w:val="hybridMultilevel"/>
    <w:tmpl w:val="6DDC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5A"/>
    <w:rsid w:val="00003B10"/>
    <w:rsid w:val="00024A29"/>
    <w:rsid w:val="00035C74"/>
    <w:rsid w:val="00095917"/>
    <w:rsid w:val="0012180F"/>
    <w:rsid w:val="00217BC2"/>
    <w:rsid w:val="002450B6"/>
    <w:rsid w:val="002A6D04"/>
    <w:rsid w:val="002C7B68"/>
    <w:rsid w:val="003478D3"/>
    <w:rsid w:val="00491C69"/>
    <w:rsid w:val="004A00E2"/>
    <w:rsid w:val="004F3AF4"/>
    <w:rsid w:val="00581072"/>
    <w:rsid w:val="005B296F"/>
    <w:rsid w:val="006C4F0F"/>
    <w:rsid w:val="007A6272"/>
    <w:rsid w:val="007E0147"/>
    <w:rsid w:val="00911678"/>
    <w:rsid w:val="009304F9"/>
    <w:rsid w:val="009311E8"/>
    <w:rsid w:val="00A5212A"/>
    <w:rsid w:val="00A75ED3"/>
    <w:rsid w:val="00A9101F"/>
    <w:rsid w:val="00AD6319"/>
    <w:rsid w:val="00AE60E6"/>
    <w:rsid w:val="00B24544"/>
    <w:rsid w:val="00B53017"/>
    <w:rsid w:val="00B7583D"/>
    <w:rsid w:val="00B9575A"/>
    <w:rsid w:val="00BF2C20"/>
    <w:rsid w:val="00C35BD0"/>
    <w:rsid w:val="00CC1725"/>
    <w:rsid w:val="00DC0D05"/>
    <w:rsid w:val="00DE35BD"/>
    <w:rsid w:val="00E642B8"/>
    <w:rsid w:val="00E77BC6"/>
    <w:rsid w:val="00F21E4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2B09F9"/>
  <w15:docId w15:val="{8B7B6E61-9696-462C-B83F-3007D95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7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72"/>
  </w:style>
  <w:style w:type="paragraph" w:styleId="Footer">
    <w:name w:val="footer"/>
    <w:basedOn w:val="Normal"/>
    <w:link w:val="FooterChar"/>
    <w:uiPriority w:val="99"/>
    <w:unhideWhenUsed/>
    <w:rsid w:val="007A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72"/>
  </w:style>
  <w:style w:type="paragraph" w:styleId="BalloonText">
    <w:name w:val="Balloon Text"/>
    <w:basedOn w:val="Normal"/>
    <w:link w:val="BalloonTextChar"/>
    <w:uiPriority w:val="99"/>
    <w:semiHidden/>
    <w:unhideWhenUsed/>
    <w:rsid w:val="003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WBplacementsEC@sh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Morris-Docker</dc:creator>
  <cp:lastModifiedBy>Redman, Judy H</cp:lastModifiedBy>
  <cp:revision>3</cp:revision>
  <cp:lastPrinted>2022-04-26T16:08:00Z</cp:lastPrinted>
  <dcterms:created xsi:type="dcterms:W3CDTF">2022-04-08T14:51:00Z</dcterms:created>
  <dcterms:modified xsi:type="dcterms:W3CDTF">2022-04-26T16:08:00Z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arkAsFinal">
    <vt:bool>true</vt:bool>
  </property>
</Properties>
</file>