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51CF" w14:textId="77777777" w:rsidR="003E13E8" w:rsidRPr="001841D9" w:rsidRDefault="003E13E8" w:rsidP="001841D9">
      <w:pPr>
        <w:pStyle w:val="Heading1"/>
        <w:rPr>
          <w:color w:val="auto"/>
        </w:rPr>
      </w:pPr>
      <w:r w:rsidRPr="001841D9">
        <w:rPr>
          <w:color w:val="auto"/>
        </w:rPr>
        <w:t>Student Representatives - Guidance on Attendance at Formal University Boards and Committees during Placement Learning Experiences</w:t>
      </w:r>
    </w:p>
    <w:p w14:paraId="134B58EE" w14:textId="77777777" w:rsidR="008F4D81" w:rsidRPr="001841D9" w:rsidRDefault="008F4D81" w:rsidP="008F4D81">
      <w:pPr>
        <w:rPr>
          <w:iCs/>
        </w:rPr>
      </w:pPr>
      <w:r w:rsidRPr="001841D9">
        <w:rPr>
          <w:iCs/>
        </w:rPr>
        <w:t>From time to time, Student Representatives may need to be released from practice placement in order to participate in formal boards/committees at Sheffield Hallam University. During these activities, students develop valuable skills which map to the communication, collaboration, leadership and management competencies that they seek to develop on placement. As potential future employers of our Student Representatives, our practice partner organisations stand to gain strong team-workers with a range of developed skills for enhancing quality of care for patients. As a Faculty we therefore endeavour to encourage our students to participate in formal boards/committees and hope that practice partners will support this also.</w:t>
      </w:r>
    </w:p>
    <w:p w14:paraId="4C9F570F" w14:textId="77777777" w:rsidR="002D68D9" w:rsidRPr="001841D9" w:rsidRDefault="002D68D9" w:rsidP="001841D9">
      <w:pPr>
        <w:pStyle w:val="Heading2"/>
        <w:rPr>
          <w:color w:val="auto"/>
        </w:rPr>
      </w:pPr>
      <w:r w:rsidRPr="001841D9">
        <w:rPr>
          <w:color w:val="auto"/>
        </w:rPr>
        <w:t xml:space="preserve">This Guidance advises how </w:t>
      </w:r>
      <w:r w:rsidR="008F4D81" w:rsidRPr="001841D9">
        <w:rPr>
          <w:color w:val="auto"/>
        </w:rPr>
        <w:t>S</w:t>
      </w:r>
      <w:r w:rsidRPr="001841D9">
        <w:rPr>
          <w:color w:val="auto"/>
        </w:rPr>
        <w:t xml:space="preserve">tudent Representative </w:t>
      </w:r>
      <w:r w:rsidR="008F4D81" w:rsidRPr="001841D9">
        <w:rPr>
          <w:color w:val="auto"/>
        </w:rPr>
        <w:t xml:space="preserve">participation </w:t>
      </w:r>
      <w:r w:rsidRPr="001841D9">
        <w:rPr>
          <w:color w:val="auto"/>
        </w:rPr>
        <w:t>can be supported appropriately during periods of placement learning.</w:t>
      </w:r>
    </w:p>
    <w:p w14:paraId="17DBC7EC" w14:textId="77777777" w:rsidR="008F4D81" w:rsidRDefault="008F4D81" w:rsidP="008F4D81">
      <w:pPr>
        <w:pStyle w:val="ListParagraph"/>
        <w:numPr>
          <w:ilvl w:val="0"/>
          <w:numId w:val="3"/>
        </w:numPr>
        <w:spacing w:before="240"/>
        <w:ind w:left="357" w:hanging="357"/>
      </w:pPr>
      <w:r>
        <w:t xml:space="preserve">Student Representatives are expected to give prior notice and negotiate release from their placement with their Supervisor/Mentor or Practice Educator to attend the formal board/committee at University. </w:t>
      </w:r>
    </w:p>
    <w:p w14:paraId="65916AAB" w14:textId="77777777" w:rsidR="008F4D81" w:rsidRDefault="008F4D81" w:rsidP="008F4D81">
      <w:pPr>
        <w:pStyle w:val="ListParagraph"/>
        <w:spacing w:before="240"/>
        <w:ind w:left="357"/>
      </w:pPr>
    </w:p>
    <w:p w14:paraId="16B61C55" w14:textId="77777777" w:rsidR="008F4D81" w:rsidRDefault="008F4D81" w:rsidP="008F4D81">
      <w:pPr>
        <w:pStyle w:val="ListParagraph"/>
        <w:numPr>
          <w:ilvl w:val="0"/>
          <w:numId w:val="3"/>
        </w:numPr>
        <w:spacing w:before="240"/>
        <w:ind w:left="357" w:hanging="357"/>
      </w:pPr>
      <w:r>
        <w:t xml:space="preserve">If a Student Rep attends a meeting instead of going to placement, they may claim 7.5 hours for that day. If they decide to attend part of a shift on placement in addition to attending a meeting, they may claim 11.5 hours for that day, unless otherwise stated in course specific policy. </w:t>
      </w:r>
    </w:p>
    <w:p w14:paraId="6369A62B" w14:textId="77777777" w:rsidR="008F4D81" w:rsidRDefault="008F4D81" w:rsidP="008F4D81">
      <w:pPr>
        <w:pStyle w:val="ListParagraph"/>
        <w:spacing w:before="240"/>
        <w:ind w:left="357"/>
      </w:pPr>
    </w:p>
    <w:p w14:paraId="6718AFC9" w14:textId="77777777" w:rsidR="008F4D81" w:rsidRDefault="008F4D81" w:rsidP="008F4D81">
      <w:pPr>
        <w:pStyle w:val="ListParagraph"/>
        <w:numPr>
          <w:ilvl w:val="0"/>
          <w:numId w:val="3"/>
        </w:numPr>
        <w:spacing w:before="240"/>
        <w:ind w:left="357" w:hanging="357"/>
      </w:pPr>
      <w:r>
        <w:t xml:space="preserve">Students can still claim hours for attending a meeting during a block of placement. Even if this falls on a day the student is not expected on placement. </w:t>
      </w:r>
    </w:p>
    <w:p w14:paraId="391CAF00" w14:textId="77777777" w:rsidR="008F4D81" w:rsidRDefault="008F4D81" w:rsidP="008F4D81">
      <w:pPr>
        <w:pStyle w:val="ListParagraph"/>
        <w:spacing w:before="240"/>
        <w:ind w:left="357"/>
      </w:pPr>
    </w:p>
    <w:p w14:paraId="1C726BF1" w14:textId="77777777" w:rsidR="008F4D81" w:rsidRDefault="008F4D81" w:rsidP="008F4D81">
      <w:pPr>
        <w:pStyle w:val="ListParagraph"/>
        <w:numPr>
          <w:ilvl w:val="0"/>
          <w:numId w:val="3"/>
        </w:numPr>
        <w:spacing w:before="240"/>
        <w:ind w:left="357" w:hanging="357"/>
      </w:pPr>
      <w:r>
        <w:t xml:space="preserve">Student placement hours documentation can be signed either by University staff whilst at the meeting, or placement staff. The University can provide evidence of the student's attendance at specific meetings on request via the chair or secretary of the board/committee. </w:t>
      </w:r>
    </w:p>
    <w:p w14:paraId="6CA3C754" w14:textId="77777777" w:rsidR="008F4D81" w:rsidRDefault="008F4D81" w:rsidP="008F4D81">
      <w:pPr>
        <w:pStyle w:val="ListParagraph"/>
        <w:spacing w:before="240"/>
        <w:ind w:left="357"/>
      </w:pPr>
    </w:p>
    <w:p w14:paraId="6222C5FE" w14:textId="36618117" w:rsidR="008F4D81" w:rsidRDefault="008F4D81" w:rsidP="008F4D81">
      <w:pPr>
        <w:pStyle w:val="ListParagraph"/>
        <w:numPr>
          <w:ilvl w:val="0"/>
          <w:numId w:val="3"/>
        </w:numPr>
        <w:spacing w:before="240"/>
        <w:ind w:left="357" w:hanging="357"/>
      </w:pPr>
      <w:r>
        <w:t xml:space="preserve">Travel and/or parking expenses can be reimbursed by the Faculty for meeting attendance. Please contact </w:t>
      </w:r>
      <w:r w:rsidR="001841D9">
        <w:t>Ed Robinson (</w:t>
      </w:r>
      <w:hyperlink r:id="rId7" w:history="1">
        <w:r w:rsidR="001841D9" w:rsidRPr="001841D9">
          <w:rPr>
            <w:rStyle w:val="Hyperlink"/>
          </w:rPr>
          <w:t>edward.robinson</w:t>
        </w:r>
        <w:r w:rsidRPr="001841D9">
          <w:rPr>
            <w:rStyle w:val="Hyperlink"/>
          </w:rPr>
          <w:t>@shu.ac.uk</w:t>
        </w:r>
      </w:hyperlink>
      <w:r>
        <w:t xml:space="preserve">) for advice on the current procedure for this. </w:t>
      </w:r>
    </w:p>
    <w:p w14:paraId="6B129170" w14:textId="77777777" w:rsidR="008F4D81" w:rsidRDefault="008F4D81" w:rsidP="008F4D81">
      <w:pPr>
        <w:pStyle w:val="ListParagraph"/>
        <w:spacing w:before="240"/>
        <w:ind w:left="357"/>
      </w:pPr>
    </w:p>
    <w:p w14:paraId="426272AB" w14:textId="494CA843" w:rsidR="00085CED" w:rsidRDefault="008F4D81" w:rsidP="008F4D81">
      <w:pPr>
        <w:pStyle w:val="ListParagraph"/>
        <w:numPr>
          <w:ilvl w:val="0"/>
          <w:numId w:val="3"/>
        </w:numPr>
        <w:spacing w:before="240"/>
        <w:ind w:left="357" w:hanging="357"/>
      </w:pPr>
      <w:r>
        <w:t xml:space="preserve">In order to help students recognise and articulate the skills they have developed as a Rep to prospective employers, they can seek support from their Employability Advisor, their Academic Advisor or the Hallam Award process by visiting </w:t>
      </w:r>
      <w:hyperlink r:id="rId8" w:history="1">
        <w:r w:rsidRPr="000467C0">
          <w:rPr>
            <w:rStyle w:val="Hyperlink"/>
          </w:rPr>
          <w:t>https://blogs.shu.a</w:t>
        </w:r>
        <w:r w:rsidRPr="000467C0">
          <w:rPr>
            <w:rStyle w:val="Hyperlink"/>
          </w:rPr>
          <w:t>c</w:t>
        </w:r>
        <w:r w:rsidRPr="000467C0">
          <w:rPr>
            <w:rStyle w:val="Hyperlink"/>
          </w:rPr>
          <w:t>.uk/hallamaward</w:t>
        </w:r>
      </w:hyperlink>
      <w:r>
        <w:t>.</w:t>
      </w:r>
    </w:p>
    <w:p w14:paraId="55D5E30F" w14:textId="77777777" w:rsidR="008F4D81" w:rsidRDefault="008F4D81">
      <w:r>
        <w:br w:type="page"/>
      </w:r>
    </w:p>
    <w:p w14:paraId="61A11CF8" w14:textId="77777777" w:rsidR="008F4D81" w:rsidRPr="008F4D81" w:rsidRDefault="008F4D81" w:rsidP="008F4D81">
      <w:pPr>
        <w:pStyle w:val="ListParagraph"/>
        <w:spacing w:before="240" w:line="312" w:lineRule="auto"/>
        <w:ind w:left="357"/>
        <w:rPr>
          <w:sz w:val="24"/>
          <w:szCs w:val="24"/>
        </w:rPr>
      </w:pPr>
      <w:r w:rsidRPr="008F4D81">
        <w:rPr>
          <w:sz w:val="24"/>
          <w:szCs w:val="24"/>
        </w:rPr>
        <w:lastRenderedPageBreak/>
        <w:t xml:space="preserve">Dear Practice Partner, </w:t>
      </w:r>
    </w:p>
    <w:p w14:paraId="7CE14C1A" w14:textId="77777777" w:rsidR="008F4D81" w:rsidRPr="008F4D81" w:rsidRDefault="008F4D81" w:rsidP="008F4D81">
      <w:pPr>
        <w:pStyle w:val="ListParagraph"/>
        <w:spacing w:before="240" w:line="312" w:lineRule="auto"/>
        <w:ind w:left="357"/>
        <w:rPr>
          <w:sz w:val="24"/>
          <w:szCs w:val="24"/>
        </w:rPr>
      </w:pPr>
    </w:p>
    <w:p w14:paraId="6A3184DE" w14:textId="77777777" w:rsidR="008F4D81" w:rsidRPr="008F4D81" w:rsidRDefault="008F4D81" w:rsidP="008F4D81">
      <w:pPr>
        <w:pStyle w:val="ListParagraph"/>
        <w:spacing w:before="240" w:line="312" w:lineRule="auto"/>
        <w:ind w:left="357"/>
        <w:rPr>
          <w:sz w:val="24"/>
          <w:szCs w:val="24"/>
        </w:rPr>
      </w:pPr>
      <w:r w:rsidRPr="008F4D81">
        <w:rPr>
          <w:sz w:val="24"/>
          <w:szCs w:val="24"/>
        </w:rPr>
        <w:t xml:space="preserve">This is to confirm that ________________________________ (student name) attended University to participate in the ___________________________________________________ (name of meeting) Board/Committee today on ____ /____ /________ and is entitled to claim practice hours for this activity in line with University policy. For more detail, please see our guidance ‘Student Representatives - Guidance on Attendance at Formal University Boards and Committees during Placement Learning Experiences’. </w:t>
      </w:r>
    </w:p>
    <w:p w14:paraId="08C32992" w14:textId="77777777" w:rsidR="008F4D81" w:rsidRPr="008F4D81" w:rsidRDefault="008F4D81" w:rsidP="008F4D81">
      <w:pPr>
        <w:pStyle w:val="ListParagraph"/>
        <w:spacing w:before="240" w:line="312" w:lineRule="auto"/>
        <w:ind w:left="357"/>
        <w:rPr>
          <w:sz w:val="24"/>
          <w:szCs w:val="24"/>
        </w:rPr>
      </w:pPr>
    </w:p>
    <w:p w14:paraId="421E6F40" w14:textId="77777777" w:rsidR="008F4D81" w:rsidRPr="008F4D81" w:rsidRDefault="008F4D81" w:rsidP="008F4D81">
      <w:pPr>
        <w:pStyle w:val="ListParagraph"/>
        <w:spacing w:before="240" w:line="312" w:lineRule="auto"/>
        <w:ind w:left="357"/>
        <w:rPr>
          <w:sz w:val="24"/>
          <w:szCs w:val="24"/>
        </w:rPr>
      </w:pPr>
      <w:r w:rsidRPr="008F4D81">
        <w:rPr>
          <w:sz w:val="24"/>
          <w:szCs w:val="24"/>
        </w:rPr>
        <w:t xml:space="preserve">Please note, the student has also been invited to attend meetings for this board on the following dates: </w:t>
      </w:r>
    </w:p>
    <w:p w14:paraId="249EC058" w14:textId="77777777" w:rsidR="008F4D81" w:rsidRPr="008F4D81" w:rsidRDefault="008F4D81" w:rsidP="008F4D81">
      <w:pPr>
        <w:pStyle w:val="ListParagraph"/>
        <w:spacing w:before="240" w:line="312" w:lineRule="auto"/>
        <w:ind w:left="357"/>
        <w:rPr>
          <w:sz w:val="24"/>
          <w:szCs w:val="24"/>
        </w:rPr>
      </w:pPr>
    </w:p>
    <w:p w14:paraId="7945BE7E" w14:textId="77777777" w:rsidR="008F4D81" w:rsidRPr="008F4D81" w:rsidRDefault="008F4D81" w:rsidP="008F4D81">
      <w:pPr>
        <w:pStyle w:val="ListParagraph"/>
        <w:spacing w:before="240" w:line="312" w:lineRule="auto"/>
        <w:ind w:left="357"/>
        <w:rPr>
          <w:sz w:val="24"/>
          <w:szCs w:val="24"/>
        </w:rPr>
      </w:pPr>
    </w:p>
    <w:p w14:paraId="03A9CF67" w14:textId="77777777" w:rsidR="008F4D81" w:rsidRPr="008F4D81" w:rsidRDefault="008F4D81" w:rsidP="008F4D81">
      <w:pPr>
        <w:pStyle w:val="ListParagraph"/>
        <w:spacing w:before="240" w:line="312" w:lineRule="auto"/>
        <w:ind w:left="357"/>
        <w:rPr>
          <w:sz w:val="24"/>
          <w:szCs w:val="24"/>
        </w:rPr>
      </w:pPr>
    </w:p>
    <w:p w14:paraId="24865DFD" w14:textId="77777777" w:rsidR="008F4D81" w:rsidRPr="008F4D81" w:rsidRDefault="008F4D81" w:rsidP="008F4D81">
      <w:pPr>
        <w:pStyle w:val="ListParagraph"/>
        <w:spacing w:before="240" w:line="312" w:lineRule="auto"/>
        <w:ind w:left="357"/>
        <w:rPr>
          <w:sz w:val="24"/>
          <w:szCs w:val="24"/>
        </w:rPr>
      </w:pPr>
      <w:r w:rsidRPr="008F4D81">
        <w:rPr>
          <w:sz w:val="24"/>
          <w:szCs w:val="24"/>
        </w:rPr>
        <w:t xml:space="preserve">Yours Sincerely </w:t>
      </w:r>
    </w:p>
    <w:p w14:paraId="51D075E5" w14:textId="77777777" w:rsidR="008F4D81" w:rsidRPr="008F4D81" w:rsidRDefault="008F4D81" w:rsidP="008F4D81">
      <w:pPr>
        <w:pStyle w:val="ListParagraph"/>
        <w:spacing w:before="240" w:line="312" w:lineRule="auto"/>
        <w:ind w:left="357"/>
        <w:rPr>
          <w:sz w:val="24"/>
          <w:szCs w:val="24"/>
        </w:rPr>
      </w:pPr>
      <w:r w:rsidRPr="008F4D81">
        <w:rPr>
          <w:sz w:val="24"/>
          <w:szCs w:val="24"/>
        </w:rPr>
        <w:t>Sheffield Hallam University Faculty of Health and Wellbeing</w:t>
      </w:r>
    </w:p>
    <w:p w14:paraId="4547BADE" w14:textId="77777777" w:rsidR="008F4D81" w:rsidRPr="008F4D81" w:rsidRDefault="008F4D81" w:rsidP="008F4D81">
      <w:pPr>
        <w:pStyle w:val="ListParagraph"/>
        <w:spacing w:before="240" w:line="312" w:lineRule="auto"/>
        <w:ind w:left="357"/>
        <w:rPr>
          <w:sz w:val="24"/>
          <w:szCs w:val="24"/>
        </w:rPr>
      </w:pPr>
    </w:p>
    <w:p w14:paraId="6BD8A6F8" w14:textId="77777777" w:rsidR="008F4D81" w:rsidRPr="008F4D81" w:rsidRDefault="008F4D81" w:rsidP="008F4D81">
      <w:pPr>
        <w:pStyle w:val="ListParagraph"/>
        <w:spacing w:before="240" w:line="312" w:lineRule="auto"/>
        <w:ind w:left="357"/>
        <w:rPr>
          <w:sz w:val="24"/>
          <w:szCs w:val="24"/>
        </w:rPr>
      </w:pPr>
      <w:r w:rsidRPr="008F4D81">
        <w:rPr>
          <w:sz w:val="24"/>
          <w:szCs w:val="24"/>
        </w:rPr>
        <w:t>Signed ___________________________________________</w:t>
      </w:r>
    </w:p>
    <w:p w14:paraId="718A6D81" w14:textId="77777777" w:rsidR="008F4D81" w:rsidRPr="008F4D81" w:rsidRDefault="008F4D81" w:rsidP="008F4D81">
      <w:pPr>
        <w:pStyle w:val="ListParagraph"/>
        <w:spacing w:before="240" w:line="312" w:lineRule="auto"/>
        <w:ind w:left="357"/>
        <w:rPr>
          <w:sz w:val="24"/>
          <w:szCs w:val="24"/>
        </w:rPr>
      </w:pPr>
    </w:p>
    <w:p w14:paraId="6697DFFA" w14:textId="77777777" w:rsidR="008F4D81" w:rsidRPr="008F4D81" w:rsidRDefault="008F4D81" w:rsidP="008F4D81">
      <w:pPr>
        <w:pStyle w:val="ListParagraph"/>
        <w:spacing w:before="240" w:line="312" w:lineRule="auto"/>
        <w:ind w:left="357"/>
        <w:rPr>
          <w:sz w:val="24"/>
          <w:szCs w:val="24"/>
        </w:rPr>
      </w:pPr>
      <w:r w:rsidRPr="008F4D81">
        <w:rPr>
          <w:sz w:val="24"/>
          <w:szCs w:val="24"/>
        </w:rPr>
        <w:t>Print ____________________________________________</w:t>
      </w:r>
    </w:p>
    <w:p w14:paraId="6B786C3C" w14:textId="77777777" w:rsidR="008F4D81" w:rsidRPr="008F4D81" w:rsidRDefault="008F4D81" w:rsidP="008F4D81">
      <w:pPr>
        <w:pStyle w:val="ListParagraph"/>
        <w:spacing w:before="240" w:line="312" w:lineRule="auto"/>
        <w:ind w:left="357"/>
        <w:rPr>
          <w:sz w:val="24"/>
          <w:szCs w:val="24"/>
        </w:rPr>
      </w:pPr>
    </w:p>
    <w:p w14:paraId="05DD21A7" w14:textId="62234A35" w:rsidR="008F4D81" w:rsidRDefault="008F4D81" w:rsidP="008F4D81">
      <w:pPr>
        <w:pStyle w:val="ListParagraph"/>
        <w:spacing w:before="240" w:line="312" w:lineRule="auto"/>
        <w:ind w:left="357"/>
        <w:rPr>
          <w:sz w:val="24"/>
          <w:szCs w:val="24"/>
        </w:rPr>
      </w:pPr>
      <w:r w:rsidRPr="008F4D81">
        <w:rPr>
          <w:sz w:val="24"/>
          <w:szCs w:val="24"/>
        </w:rPr>
        <w:t>Role/Position _____________________________________</w:t>
      </w:r>
    </w:p>
    <w:p w14:paraId="7EE2B927" w14:textId="5AE60E91" w:rsidR="001841D9" w:rsidRPr="001841D9" w:rsidRDefault="001841D9" w:rsidP="001841D9"/>
    <w:p w14:paraId="46C9C530" w14:textId="459EAD96" w:rsidR="001841D9" w:rsidRPr="001841D9" w:rsidRDefault="001841D9" w:rsidP="001841D9"/>
    <w:p w14:paraId="73762396" w14:textId="1640385E" w:rsidR="001841D9" w:rsidRPr="001841D9" w:rsidRDefault="001841D9" w:rsidP="001841D9"/>
    <w:p w14:paraId="38BF1FD4" w14:textId="1734CBE7" w:rsidR="001841D9" w:rsidRPr="001841D9" w:rsidRDefault="001841D9" w:rsidP="001841D9"/>
    <w:p w14:paraId="5F7F261F" w14:textId="2BE65EDC" w:rsidR="001841D9" w:rsidRPr="001841D9" w:rsidRDefault="001841D9" w:rsidP="001841D9"/>
    <w:p w14:paraId="3FD1F178" w14:textId="7429505F" w:rsidR="001841D9" w:rsidRPr="001841D9" w:rsidRDefault="001841D9" w:rsidP="001841D9"/>
    <w:p w14:paraId="6FFD4D29" w14:textId="63861973" w:rsidR="001841D9" w:rsidRPr="001841D9" w:rsidRDefault="001841D9" w:rsidP="001841D9"/>
    <w:p w14:paraId="2A8B3ED9" w14:textId="3AF6DE27" w:rsidR="001841D9" w:rsidRPr="001841D9" w:rsidRDefault="001841D9" w:rsidP="001841D9"/>
    <w:p w14:paraId="2BB55769" w14:textId="66E7176E" w:rsidR="001841D9" w:rsidRPr="001841D9" w:rsidRDefault="001841D9" w:rsidP="001841D9"/>
    <w:p w14:paraId="4A7AD152" w14:textId="77777777" w:rsidR="001841D9" w:rsidRPr="001841D9" w:rsidRDefault="001841D9" w:rsidP="001841D9">
      <w:pPr>
        <w:ind w:firstLine="720"/>
      </w:pPr>
    </w:p>
    <w:sectPr w:rsidR="001841D9" w:rsidRPr="001841D9" w:rsidSect="006736E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6526" w14:textId="77777777" w:rsidR="00AD3E33" w:rsidRDefault="00AD3E33" w:rsidP="00587A70">
      <w:pPr>
        <w:spacing w:after="0" w:line="240" w:lineRule="auto"/>
      </w:pPr>
      <w:r>
        <w:separator/>
      </w:r>
    </w:p>
  </w:endnote>
  <w:endnote w:type="continuationSeparator" w:id="0">
    <w:p w14:paraId="453EE7B5" w14:textId="77777777" w:rsidR="00AD3E33" w:rsidRDefault="00AD3E33" w:rsidP="005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D4A5" w14:textId="07301292" w:rsidR="00587A70" w:rsidRPr="00826CBA" w:rsidRDefault="00826CBA" w:rsidP="00BC3F58">
    <w:pPr>
      <w:pStyle w:val="Footer"/>
    </w:pPr>
    <w:r w:rsidRPr="000E0F23">
      <w:rPr>
        <w:b/>
        <w:bCs/>
        <w:color w:val="000000"/>
        <w:sz w:val="20"/>
        <w:szCs w:val="20"/>
      </w:rPr>
      <w:t>© Sheffield Hallam University</w:t>
    </w:r>
    <w:r w:rsidR="00AB3AB7">
      <w:rPr>
        <w:b/>
        <w:bCs/>
        <w:color w:val="000000"/>
        <w:sz w:val="20"/>
        <w:szCs w:val="20"/>
      </w:rPr>
      <w:t xml:space="preserve"> (HWB Placement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0ADDB" w14:textId="77777777" w:rsidR="00AD3E33" w:rsidRDefault="00AD3E33" w:rsidP="00587A70">
      <w:pPr>
        <w:spacing w:after="0" w:line="240" w:lineRule="auto"/>
      </w:pPr>
      <w:r>
        <w:separator/>
      </w:r>
    </w:p>
  </w:footnote>
  <w:footnote w:type="continuationSeparator" w:id="0">
    <w:p w14:paraId="437A5F7C" w14:textId="77777777" w:rsidR="00AD3E33" w:rsidRDefault="00AD3E33" w:rsidP="0058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BB74" w14:textId="47BFB904" w:rsidR="00587A70" w:rsidRDefault="001841D9" w:rsidP="001841D9">
    <w:pPr>
      <w:pStyle w:val="Header"/>
      <w:tabs>
        <w:tab w:val="clear" w:pos="4513"/>
        <w:tab w:val="clear" w:pos="9026"/>
        <w:tab w:val="left" w:pos="3585"/>
      </w:tabs>
    </w:pPr>
    <w:r w:rsidRPr="001841D9">
      <w:rPr>
        <w:rFonts w:ascii="Calibri" w:eastAsia="Calibri" w:hAnsi="Calibri" w:cs="Times New Roman"/>
        <w:noProof/>
        <w:sz w:val="40"/>
        <w:szCs w:val="40"/>
      </w:rPr>
      <w:drawing>
        <wp:inline distT="0" distB="0" distL="0" distR="0" wp14:anchorId="460B5634" wp14:editId="239A4B3E">
          <wp:extent cx="2439670" cy="561975"/>
          <wp:effectExtent l="0" t="0" r="0" b="9525"/>
          <wp:docPr id="6" name="Picture 6" descr="Sheffield Hallam University College of Health, Wellbeing and Life Sciences Lo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5492" b="-1"/>
                  <a:stretch/>
                </pic:blipFill>
                <pic:spPr bwMode="auto">
                  <a:xfrm>
                    <a:off x="0" y="0"/>
                    <a:ext cx="2439670" cy="561975"/>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77460"/>
    <w:multiLevelType w:val="hybridMultilevel"/>
    <w:tmpl w:val="C108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EF2723"/>
    <w:multiLevelType w:val="hybridMultilevel"/>
    <w:tmpl w:val="3FDC4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280949"/>
    <w:multiLevelType w:val="hybridMultilevel"/>
    <w:tmpl w:val="E6784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3F9"/>
    <w:rsid w:val="00001E46"/>
    <w:rsid w:val="00020DA4"/>
    <w:rsid w:val="0002183C"/>
    <w:rsid w:val="0002557A"/>
    <w:rsid w:val="0002643F"/>
    <w:rsid w:val="0003585A"/>
    <w:rsid w:val="00040F2E"/>
    <w:rsid w:val="00075632"/>
    <w:rsid w:val="00080AFA"/>
    <w:rsid w:val="00085CED"/>
    <w:rsid w:val="000A1638"/>
    <w:rsid w:val="000C283F"/>
    <w:rsid w:val="000C362C"/>
    <w:rsid w:val="000C60DC"/>
    <w:rsid w:val="000D271F"/>
    <w:rsid w:val="000E1AEF"/>
    <w:rsid w:val="000E3DF9"/>
    <w:rsid w:val="000E4118"/>
    <w:rsid w:val="000F30F0"/>
    <w:rsid w:val="000F4F2B"/>
    <w:rsid w:val="000F5AA7"/>
    <w:rsid w:val="00111167"/>
    <w:rsid w:val="00121D08"/>
    <w:rsid w:val="00124DE0"/>
    <w:rsid w:val="00131CED"/>
    <w:rsid w:val="00134093"/>
    <w:rsid w:val="0013437A"/>
    <w:rsid w:val="00142F17"/>
    <w:rsid w:val="00143B38"/>
    <w:rsid w:val="0014636A"/>
    <w:rsid w:val="00151C5A"/>
    <w:rsid w:val="00154ABA"/>
    <w:rsid w:val="001668E7"/>
    <w:rsid w:val="00170E9D"/>
    <w:rsid w:val="00171C01"/>
    <w:rsid w:val="00176886"/>
    <w:rsid w:val="00182160"/>
    <w:rsid w:val="001821B8"/>
    <w:rsid w:val="001841D9"/>
    <w:rsid w:val="00191246"/>
    <w:rsid w:val="0019315A"/>
    <w:rsid w:val="001B4361"/>
    <w:rsid w:val="001D61B5"/>
    <w:rsid w:val="001D7C61"/>
    <w:rsid w:val="001F2072"/>
    <w:rsid w:val="001F25BE"/>
    <w:rsid w:val="0023014A"/>
    <w:rsid w:val="00230FC8"/>
    <w:rsid w:val="002422EC"/>
    <w:rsid w:val="00245B8A"/>
    <w:rsid w:val="002618AD"/>
    <w:rsid w:val="00270EAA"/>
    <w:rsid w:val="00272646"/>
    <w:rsid w:val="00272699"/>
    <w:rsid w:val="00280144"/>
    <w:rsid w:val="00280CDC"/>
    <w:rsid w:val="0028415A"/>
    <w:rsid w:val="002911D9"/>
    <w:rsid w:val="002A0DB7"/>
    <w:rsid w:val="002B1866"/>
    <w:rsid w:val="002B2677"/>
    <w:rsid w:val="002D4783"/>
    <w:rsid w:val="002D683A"/>
    <w:rsid w:val="002D68D9"/>
    <w:rsid w:val="002E3AFC"/>
    <w:rsid w:val="002F1EE2"/>
    <w:rsid w:val="002F5898"/>
    <w:rsid w:val="003012DE"/>
    <w:rsid w:val="003108DD"/>
    <w:rsid w:val="003118D6"/>
    <w:rsid w:val="003160E9"/>
    <w:rsid w:val="003202C3"/>
    <w:rsid w:val="00323D31"/>
    <w:rsid w:val="00326473"/>
    <w:rsid w:val="00331DCE"/>
    <w:rsid w:val="0033233C"/>
    <w:rsid w:val="0034001C"/>
    <w:rsid w:val="0034082F"/>
    <w:rsid w:val="00347360"/>
    <w:rsid w:val="00357F3B"/>
    <w:rsid w:val="00362455"/>
    <w:rsid w:val="00366297"/>
    <w:rsid w:val="00376B22"/>
    <w:rsid w:val="00380547"/>
    <w:rsid w:val="003830CD"/>
    <w:rsid w:val="003910E3"/>
    <w:rsid w:val="003C2FD3"/>
    <w:rsid w:val="003D7176"/>
    <w:rsid w:val="003E03E1"/>
    <w:rsid w:val="003E13E8"/>
    <w:rsid w:val="003E49B0"/>
    <w:rsid w:val="003E4CE7"/>
    <w:rsid w:val="003E6207"/>
    <w:rsid w:val="003F6FC6"/>
    <w:rsid w:val="00400471"/>
    <w:rsid w:val="00425461"/>
    <w:rsid w:val="00427883"/>
    <w:rsid w:val="0043679B"/>
    <w:rsid w:val="00445490"/>
    <w:rsid w:val="00450FF6"/>
    <w:rsid w:val="00460EE1"/>
    <w:rsid w:val="00464510"/>
    <w:rsid w:val="00464B54"/>
    <w:rsid w:val="00466DC6"/>
    <w:rsid w:val="00471171"/>
    <w:rsid w:val="0047263F"/>
    <w:rsid w:val="00475185"/>
    <w:rsid w:val="00487BCC"/>
    <w:rsid w:val="00493998"/>
    <w:rsid w:val="004973F9"/>
    <w:rsid w:val="004B3FF9"/>
    <w:rsid w:val="004B4D74"/>
    <w:rsid w:val="004C0E30"/>
    <w:rsid w:val="004D10CF"/>
    <w:rsid w:val="00523A0E"/>
    <w:rsid w:val="00530546"/>
    <w:rsid w:val="00547F79"/>
    <w:rsid w:val="0056748F"/>
    <w:rsid w:val="0058514B"/>
    <w:rsid w:val="005855B9"/>
    <w:rsid w:val="00587A70"/>
    <w:rsid w:val="005938A5"/>
    <w:rsid w:val="005A51FF"/>
    <w:rsid w:val="005A5A34"/>
    <w:rsid w:val="005B2B9E"/>
    <w:rsid w:val="005C1ED7"/>
    <w:rsid w:val="005C4404"/>
    <w:rsid w:val="005D3977"/>
    <w:rsid w:val="005D4E1F"/>
    <w:rsid w:val="005F7CC7"/>
    <w:rsid w:val="00602574"/>
    <w:rsid w:val="006065BD"/>
    <w:rsid w:val="00617BB9"/>
    <w:rsid w:val="00622DD2"/>
    <w:rsid w:val="00630282"/>
    <w:rsid w:val="00633B1A"/>
    <w:rsid w:val="00643165"/>
    <w:rsid w:val="006462DC"/>
    <w:rsid w:val="0065676E"/>
    <w:rsid w:val="006736E2"/>
    <w:rsid w:val="006A1263"/>
    <w:rsid w:val="006A6184"/>
    <w:rsid w:val="006B0FEB"/>
    <w:rsid w:val="006B1514"/>
    <w:rsid w:val="006B605C"/>
    <w:rsid w:val="006B77A2"/>
    <w:rsid w:val="006C6961"/>
    <w:rsid w:val="006D0873"/>
    <w:rsid w:val="006D3213"/>
    <w:rsid w:val="006E020B"/>
    <w:rsid w:val="006E196A"/>
    <w:rsid w:val="006E4474"/>
    <w:rsid w:val="006F144F"/>
    <w:rsid w:val="006F49B2"/>
    <w:rsid w:val="0070731F"/>
    <w:rsid w:val="00713DBE"/>
    <w:rsid w:val="0075153E"/>
    <w:rsid w:val="0075467E"/>
    <w:rsid w:val="00755846"/>
    <w:rsid w:val="007564AD"/>
    <w:rsid w:val="0077479E"/>
    <w:rsid w:val="00774BF8"/>
    <w:rsid w:val="007A5C7B"/>
    <w:rsid w:val="007A778F"/>
    <w:rsid w:val="007B16CA"/>
    <w:rsid w:val="007B3A2E"/>
    <w:rsid w:val="007B5171"/>
    <w:rsid w:val="007D0EF6"/>
    <w:rsid w:val="00802E86"/>
    <w:rsid w:val="0081277B"/>
    <w:rsid w:val="008146AC"/>
    <w:rsid w:val="00821416"/>
    <w:rsid w:val="00826CBA"/>
    <w:rsid w:val="0086250C"/>
    <w:rsid w:val="008A1F8A"/>
    <w:rsid w:val="008A50C7"/>
    <w:rsid w:val="008C2782"/>
    <w:rsid w:val="008C286F"/>
    <w:rsid w:val="008D0A18"/>
    <w:rsid w:val="008F2E92"/>
    <w:rsid w:val="008F4D81"/>
    <w:rsid w:val="008F53D7"/>
    <w:rsid w:val="008F76A3"/>
    <w:rsid w:val="009062C7"/>
    <w:rsid w:val="0091349A"/>
    <w:rsid w:val="009214BA"/>
    <w:rsid w:val="00921BB3"/>
    <w:rsid w:val="00926289"/>
    <w:rsid w:val="00926C89"/>
    <w:rsid w:val="00944164"/>
    <w:rsid w:val="00947ADC"/>
    <w:rsid w:val="00974A9D"/>
    <w:rsid w:val="00975A3D"/>
    <w:rsid w:val="009B16A4"/>
    <w:rsid w:val="009B4F60"/>
    <w:rsid w:val="009E4E32"/>
    <w:rsid w:val="00A21E71"/>
    <w:rsid w:val="00A22930"/>
    <w:rsid w:val="00A274E1"/>
    <w:rsid w:val="00A3353F"/>
    <w:rsid w:val="00A465AA"/>
    <w:rsid w:val="00A510E6"/>
    <w:rsid w:val="00A5172B"/>
    <w:rsid w:val="00A60E30"/>
    <w:rsid w:val="00A6347B"/>
    <w:rsid w:val="00A82907"/>
    <w:rsid w:val="00A82A3A"/>
    <w:rsid w:val="00A930A0"/>
    <w:rsid w:val="00A96C00"/>
    <w:rsid w:val="00AB16E3"/>
    <w:rsid w:val="00AB2116"/>
    <w:rsid w:val="00AB3AB7"/>
    <w:rsid w:val="00AD00B5"/>
    <w:rsid w:val="00AD3E33"/>
    <w:rsid w:val="00AD6403"/>
    <w:rsid w:val="00AD7237"/>
    <w:rsid w:val="00AD73E2"/>
    <w:rsid w:val="00B1204A"/>
    <w:rsid w:val="00B32BFC"/>
    <w:rsid w:val="00B33613"/>
    <w:rsid w:val="00B553A0"/>
    <w:rsid w:val="00B74D5E"/>
    <w:rsid w:val="00B85BD8"/>
    <w:rsid w:val="00BB31DB"/>
    <w:rsid w:val="00BC3F58"/>
    <w:rsid w:val="00BD0804"/>
    <w:rsid w:val="00BE4B44"/>
    <w:rsid w:val="00BE76B8"/>
    <w:rsid w:val="00BF15E6"/>
    <w:rsid w:val="00C17E04"/>
    <w:rsid w:val="00C24DB9"/>
    <w:rsid w:val="00C40F25"/>
    <w:rsid w:val="00C45B1B"/>
    <w:rsid w:val="00C469C7"/>
    <w:rsid w:val="00C46F3C"/>
    <w:rsid w:val="00C53105"/>
    <w:rsid w:val="00C57DFD"/>
    <w:rsid w:val="00C62773"/>
    <w:rsid w:val="00C701C5"/>
    <w:rsid w:val="00C862A1"/>
    <w:rsid w:val="00C90929"/>
    <w:rsid w:val="00CA75E9"/>
    <w:rsid w:val="00CB2111"/>
    <w:rsid w:val="00CB468E"/>
    <w:rsid w:val="00CF5892"/>
    <w:rsid w:val="00CF5919"/>
    <w:rsid w:val="00D03769"/>
    <w:rsid w:val="00D116F4"/>
    <w:rsid w:val="00D168FF"/>
    <w:rsid w:val="00D2334C"/>
    <w:rsid w:val="00D25C8C"/>
    <w:rsid w:val="00D26E63"/>
    <w:rsid w:val="00D3425A"/>
    <w:rsid w:val="00D65954"/>
    <w:rsid w:val="00D72C79"/>
    <w:rsid w:val="00D74EDE"/>
    <w:rsid w:val="00D75FF0"/>
    <w:rsid w:val="00D76E90"/>
    <w:rsid w:val="00D804F4"/>
    <w:rsid w:val="00DA3F12"/>
    <w:rsid w:val="00DA4D36"/>
    <w:rsid w:val="00DA6F55"/>
    <w:rsid w:val="00DC4200"/>
    <w:rsid w:val="00DD1897"/>
    <w:rsid w:val="00DD527D"/>
    <w:rsid w:val="00DD62FC"/>
    <w:rsid w:val="00DE2230"/>
    <w:rsid w:val="00DF069E"/>
    <w:rsid w:val="00DF246A"/>
    <w:rsid w:val="00E20BE2"/>
    <w:rsid w:val="00E40544"/>
    <w:rsid w:val="00E457CC"/>
    <w:rsid w:val="00E46E37"/>
    <w:rsid w:val="00E54414"/>
    <w:rsid w:val="00E549D2"/>
    <w:rsid w:val="00E560C4"/>
    <w:rsid w:val="00E61D75"/>
    <w:rsid w:val="00E6389C"/>
    <w:rsid w:val="00E63B6C"/>
    <w:rsid w:val="00E86473"/>
    <w:rsid w:val="00E91360"/>
    <w:rsid w:val="00E93150"/>
    <w:rsid w:val="00EB5E25"/>
    <w:rsid w:val="00ED2093"/>
    <w:rsid w:val="00ED24B7"/>
    <w:rsid w:val="00EE56C9"/>
    <w:rsid w:val="00EF07F1"/>
    <w:rsid w:val="00EF36F2"/>
    <w:rsid w:val="00F04CB5"/>
    <w:rsid w:val="00F12D38"/>
    <w:rsid w:val="00F14C41"/>
    <w:rsid w:val="00F17EAD"/>
    <w:rsid w:val="00F20987"/>
    <w:rsid w:val="00F20D01"/>
    <w:rsid w:val="00F44218"/>
    <w:rsid w:val="00F452C2"/>
    <w:rsid w:val="00F571DD"/>
    <w:rsid w:val="00F6555B"/>
    <w:rsid w:val="00F74519"/>
    <w:rsid w:val="00F803F8"/>
    <w:rsid w:val="00F9281F"/>
    <w:rsid w:val="00F9782E"/>
    <w:rsid w:val="00FB35D6"/>
    <w:rsid w:val="00FC58D5"/>
    <w:rsid w:val="00FF006B"/>
    <w:rsid w:val="00FF78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CD062"/>
  <w15:docId w15:val="{98FA6ADC-0AD4-4B72-8026-F8B49BAE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846"/>
    <w:rPr>
      <w:rFonts w:asciiTheme="minorHAnsi" w:hAnsiTheme="minorHAnsi" w:cstheme="minorBidi"/>
      <w:sz w:val="22"/>
      <w:szCs w:val="22"/>
    </w:rPr>
  </w:style>
  <w:style w:type="paragraph" w:styleId="Heading1">
    <w:name w:val="heading 1"/>
    <w:basedOn w:val="Normal"/>
    <w:next w:val="Normal"/>
    <w:link w:val="Heading1Char"/>
    <w:uiPriority w:val="9"/>
    <w:qFormat/>
    <w:rsid w:val="00F20D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0D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846"/>
    <w:rPr>
      <w:color w:val="0000FF" w:themeColor="hyperlink"/>
      <w:u w:val="single"/>
    </w:rPr>
  </w:style>
  <w:style w:type="paragraph" w:styleId="ListParagraph">
    <w:name w:val="List Paragraph"/>
    <w:basedOn w:val="Normal"/>
    <w:uiPriority w:val="34"/>
    <w:qFormat/>
    <w:rsid w:val="00755846"/>
    <w:pPr>
      <w:ind w:left="720"/>
      <w:contextualSpacing/>
    </w:pPr>
  </w:style>
  <w:style w:type="character" w:customStyle="1" w:styleId="Heading1Char">
    <w:name w:val="Heading 1 Char"/>
    <w:basedOn w:val="DefaultParagraphFont"/>
    <w:link w:val="Heading1"/>
    <w:uiPriority w:val="9"/>
    <w:rsid w:val="00F20D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0D0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8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70"/>
    <w:rPr>
      <w:rFonts w:asciiTheme="minorHAnsi" w:hAnsiTheme="minorHAnsi" w:cstheme="minorBidi"/>
      <w:sz w:val="22"/>
      <w:szCs w:val="22"/>
    </w:rPr>
  </w:style>
  <w:style w:type="paragraph" w:styleId="Footer">
    <w:name w:val="footer"/>
    <w:basedOn w:val="Normal"/>
    <w:link w:val="FooterChar"/>
    <w:uiPriority w:val="99"/>
    <w:unhideWhenUsed/>
    <w:rsid w:val="0058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7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8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70"/>
    <w:rPr>
      <w:rFonts w:ascii="Tahoma" w:hAnsi="Tahoma" w:cs="Tahoma"/>
      <w:sz w:val="16"/>
      <w:szCs w:val="16"/>
    </w:rPr>
  </w:style>
  <w:style w:type="character" w:styleId="FollowedHyperlink">
    <w:name w:val="FollowedHyperlink"/>
    <w:basedOn w:val="DefaultParagraphFont"/>
    <w:uiPriority w:val="99"/>
    <w:semiHidden/>
    <w:unhideWhenUsed/>
    <w:rsid w:val="00B33613"/>
    <w:rPr>
      <w:color w:val="800080" w:themeColor="followedHyperlink"/>
      <w:u w:val="single"/>
    </w:rPr>
  </w:style>
  <w:style w:type="paragraph" w:styleId="Title">
    <w:name w:val="Title"/>
    <w:basedOn w:val="Normal"/>
    <w:next w:val="Normal"/>
    <w:link w:val="TitleChar"/>
    <w:uiPriority w:val="10"/>
    <w:qFormat/>
    <w:rsid w:val="00826C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CBA"/>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E03E1"/>
    <w:pPr>
      <w:autoSpaceDE w:val="0"/>
      <w:autoSpaceDN w:val="0"/>
      <w:adjustRightInd w:val="0"/>
      <w:spacing w:after="0" w:line="240" w:lineRule="auto"/>
    </w:pPr>
    <w:rPr>
      <w:rFonts w:eastAsiaTheme="minorEastAsia"/>
      <w:color w:val="000000"/>
      <w:lang w:eastAsia="ja-JP"/>
    </w:rPr>
  </w:style>
  <w:style w:type="character" w:styleId="UnresolvedMention">
    <w:name w:val="Unresolved Mention"/>
    <w:basedOn w:val="DefaultParagraphFont"/>
    <w:uiPriority w:val="99"/>
    <w:semiHidden/>
    <w:unhideWhenUsed/>
    <w:rsid w:val="00184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hu.ac.uk/hallamaward" TargetMode="External"/><Relationship Id="rId3" Type="http://schemas.openxmlformats.org/officeDocument/2006/relationships/settings" Target="settings.xml"/><Relationship Id="rId7" Type="http://schemas.openxmlformats.org/officeDocument/2006/relationships/hyperlink" Target="mailto:edward.robinson@sh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HWB Faculty Placement Learning</dc:creator>
  <cp:lastModifiedBy>Redman, Judy H</cp:lastModifiedBy>
  <cp:revision>3</cp:revision>
  <cp:lastPrinted>2021-02-17T14:07:00Z</cp:lastPrinted>
  <dcterms:created xsi:type="dcterms:W3CDTF">2021-02-17T14:16:00Z</dcterms:created>
  <dcterms:modified xsi:type="dcterms:W3CDTF">2021-02-17T14:16:00Z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