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127C69" w14:textId="77777777" w:rsidR="008E64FE" w:rsidRDefault="00014727" w:rsidP="00320107">
      <w:pPr>
        <w:rPr>
          <w:sz w:val="36"/>
          <w:u w:val="single"/>
        </w:rPr>
      </w:pPr>
      <w:r>
        <w:rPr>
          <w:rFonts w:eastAsia="MS Mincho" w:cs="Arial"/>
          <w:noProof/>
          <w:sz w:val="22"/>
          <w:szCs w:val="22"/>
          <w:lang w:eastAsia="en-GB"/>
        </w:rPr>
        <w:drawing>
          <wp:inline distT="0" distB="0" distL="0" distR="0" wp14:anchorId="3297B23C" wp14:editId="5CA59DF5">
            <wp:extent cx="6172200" cy="3665406"/>
            <wp:effectExtent l="57150" t="57150" r="95250" b="8763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9134" cy="366952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63BB924" w14:textId="140B655C" w:rsidR="006C2107" w:rsidRDefault="006C2107" w:rsidP="00747C3F">
      <w:pPr>
        <w:rPr>
          <w:b/>
          <w:iCs/>
          <w:sz w:val="22"/>
          <w:szCs w:val="22"/>
        </w:rPr>
      </w:pPr>
    </w:p>
    <w:p w14:paraId="3C3A4A42" w14:textId="70FB3DB5" w:rsidR="006C2107" w:rsidRPr="00201443" w:rsidRDefault="006E7EF8" w:rsidP="00201443">
      <w:pPr>
        <w:jc w:val="center"/>
        <w:rPr>
          <w:b/>
          <w:iCs/>
          <w:sz w:val="72"/>
          <w:szCs w:val="72"/>
        </w:rPr>
      </w:pPr>
      <w:r>
        <w:rPr>
          <w:noProof/>
        </w:rPr>
        <mc:AlternateContent>
          <mc:Choice Requires="wps">
            <w:drawing>
              <wp:anchor distT="0" distB="0" distL="114300" distR="114300" simplePos="0" relativeHeight="251667968" behindDoc="0" locked="0" layoutInCell="1" allowOverlap="1" wp14:anchorId="317E0A30" wp14:editId="770D5371">
                <wp:simplePos x="0" y="0"/>
                <wp:positionH relativeFrom="column">
                  <wp:posOffset>3709035</wp:posOffset>
                </wp:positionH>
                <wp:positionV relativeFrom="paragraph">
                  <wp:posOffset>62230</wp:posOffset>
                </wp:positionV>
                <wp:extent cx="2486025" cy="1327785"/>
                <wp:effectExtent l="0" t="0" r="28575" b="2540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327785"/>
                        </a:xfrm>
                        <a:prstGeom prst="rect">
                          <a:avLst/>
                        </a:prstGeom>
                        <a:solidFill>
                          <a:srgbClr val="FFFFFF"/>
                        </a:solidFill>
                        <a:ln w="9525">
                          <a:solidFill>
                            <a:schemeClr val="bg1">
                              <a:lumMod val="100000"/>
                              <a:lumOff val="0"/>
                            </a:schemeClr>
                          </a:solidFill>
                          <a:miter lim="800000"/>
                          <a:headEnd/>
                          <a:tailEnd/>
                        </a:ln>
                      </wps:spPr>
                      <wps:txbx>
                        <w:txbxContent>
                          <w:p w14:paraId="677BB6A6" w14:textId="77777777" w:rsidR="006738C9" w:rsidRDefault="006738C9" w:rsidP="00201443">
                            <w:pPr>
                              <w:jc w:val="center"/>
                              <w:rPr>
                                <w:rFonts w:cs="Arial"/>
                                <w:b/>
                                <w:sz w:val="48"/>
                                <w:szCs w:val="48"/>
                              </w:rPr>
                            </w:pPr>
                            <w:r w:rsidRPr="004B752E">
                              <w:rPr>
                                <w:rFonts w:cs="Arial"/>
                                <w:b/>
                                <w:sz w:val="48"/>
                                <w:szCs w:val="48"/>
                              </w:rPr>
                              <w:t>COURSE HANDBOOK</w:t>
                            </w:r>
                          </w:p>
                          <w:p w14:paraId="101AE8A2" w14:textId="77777777" w:rsidR="006738C9" w:rsidRPr="00201443" w:rsidRDefault="006738C9" w:rsidP="00201443">
                            <w:pPr>
                              <w:jc w:val="center"/>
                              <w:rPr>
                                <w:rFonts w:cs="Arial"/>
                                <w:b/>
                                <w:color w:val="000000"/>
                                <w:sz w:val="72"/>
                                <w:szCs w:val="72"/>
                              </w:rPr>
                            </w:pPr>
                            <w:r>
                              <w:rPr>
                                <w:rFonts w:cs="Arial"/>
                                <w:b/>
                                <w:sz w:val="48"/>
                                <w:szCs w:val="48"/>
                              </w:rPr>
                              <w:t>V 1.0</w:t>
                            </w:r>
                          </w:p>
                          <w:p w14:paraId="735B38A9" w14:textId="77777777" w:rsidR="006738C9" w:rsidRDefault="006738C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17E0A30" id="_x0000_t202" coordsize="21600,21600" o:spt="202" path="m,l,21600r21600,l21600,xe">
                <v:stroke joinstyle="miter"/>
                <v:path gradientshapeok="t" o:connecttype="rect"/>
              </v:shapetype>
              <v:shape id="Text Box 4" o:spid="_x0000_s1026" type="#_x0000_t202" alt="&quot;&quot;" style="position:absolute;left:0;text-align:left;margin-left:292.05pt;margin-top:4.9pt;width:195.75pt;height:104.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" strokecolor="white [3212]">
                <v:textbox style="mso-fit-shape-to-text:t">
                  <w:txbxContent>
                    <w:p w14:paraId="677BB6A6" w14:textId="77777777" w:rsidR="006738C9" w:rsidRDefault="006738C9" w:rsidP="00201443">
                      <w:pPr>
                        <w:jc w:val="center"/>
                        <w:rPr>
                          <w:rFonts w:cs="Arial"/>
                          <w:b/>
                          <w:sz w:val="48"/>
                          <w:szCs w:val="48"/>
                        </w:rPr>
                      </w:pPr>
                      <w:r w:rsidRPr="004B752E">
                        <w:rPr>
                          <w:rFonts w:cs="Arial"/>
                          <w:b/>
                          <w:sz w:val="48"/>
                          <w:szCs w:val="48"/>
                        </w:rPr>
                        <w:t>COURSE HANDBOOK</w:t>
                      </w:r>
                    </w:p>
                    <w:p w14:paraId="101AE8A2" w14:textId="77777777" w:rsidR="006738C9" w:rsidRPr="00201443" w:rsidRDefault="006738C9" w:rsidP="00201443">
                      <w:pPr>
                        <w:jc w:val="center"/>
                        <w:rPr>
                          <w:rFonts w:cs="Arial"/>
                          <w:b/>
                          <w:color w:val="000000"/>
                          <w:sz w:val="72"/>
                          <w:szCs w:val="72"/>
                        </w:rPr>
                      </w:pPr>
                      <w:r>
                        <w:rPr>
                          <w:rFonts w:cs="Arial"/>
                          <w:b/>
                          <w:sz w:val="48"/>
                          <w:szCs w:val="48"/>
                        </w:rPr>
                        <w:t>V 1.0</w:t>
                      </w:r>
                    </w:p>
                    <w:p w14:paraId="735B38A9" w14:textId="77777777" w:rsidR="006738C9" w:rsidRDefault="006738C9"/>
                  </w:txbxContent>
                </v:textbox>
              </v:shape>
            </w:pict>
          </mc:Fallback>
        </mc:AlternateContent>
      </w:r>
      <w:r>
        <w:rPr>
          <w:noProof/>
          <w:lang w:eastAsia="en-GB"/>
        </w:rPr>
        <w:drawing>
          <wp:anchor distT="0" distB="0" distL="114300" distR="114300" simplePos="0" relativeHeight="251668992" behindDoc="0" locked="0" layoutInCell="1" allowOverlap="1" wp14:anchorId="4B5997FF" wp14:editId="58A9A575">
            <wp:simplePos x="0" y="0"/>
            <wp:positionH relativeFrom="column">
              <wp:posOffset>78740</wp:posOffset>
            </wp:positionH>
            <wp:positionV relativeFrom="paragraph">
              <wp:posOffset>6350</wp:posOffset>
            </wp:positionV>
            <wp:extent cx="2449195" cy="1314450"/>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9195" cy="1314450"/>
                    </a:xfrm>
                    <a:prstGeom prst="rect">
                      <a:avLst/>
                    </a:prstGeom>
                  </pic:spPr>
                </pic:pic>
              </a:graphicData>
            </a:graphic>
          </wp:anchor>
        </w:drawing>
      </w:r>
      <w:r w:rsidR="00201443" w:rsidRPr="00201443">
        <w:rPr>
          <w:rFonts w:cs="Arial"/>
          <w:b/>
          <w:color w:val="000000"/>
          <w:sz w:val="72"/>
          <w:szCs w:val="72"/>
        </w:rPr>
        <w:t xml:space="preserve"> </w:t>
      </w:r>
    </w:p>
    <w:p w14:paraId="233F97F3" w14:textId="0A0E2DEB" w:rsidR="006C2107" w:rsidRDefault="006C2107" w:rsidP="006C2107">
      <w:pPr>
        <w:jc w:val="center"/>
        <w:rPr>
          <w:b/>
          <w:iCs/>
          <w:sz w:val="22"/>
          <w:szCs w:val="22"/>
        </w:rPr>
      </w:pPr>
    </w:p>
    <w:p w14:paraId="59B5142D" w14:textId="77777777" w:rsidR="006C2107" w:rsidRDefault="006C2107" w:rsidP="006C2107">
      <w:pPr>
        <w:jc w:val="center"/>
        <w:rPr>
          <w:b/>
          <w:iCs/>
          <w:sz w:val="22"/>
          <w:szCs w:val="22"/>
        </w:rPr>
      </w:pPr>
    </w:p>
    <w:p w14:paraId="12D3E674" w14:textId="0F27EE6C" w:rsidR="006C2107" w:rsidRDefault="006C2107" w:rsidP="006C2107">
      <w:pPr>
        <w:jc w:val="center"/>
        <w:rPr>
          <w:b/>
          <w:iCs/>
          <w:sz w:val="22"/>
          <w:szCs w:val="22"/>
        </w:rPr>
      </w:pPr>
    </w:p>
    <w:p w14:paraId="663CBD64" w14:textId="13E09D6E" w:rsidR="004B752E" w:rsidRDefault="004B752E" w:rsidP="006C2107">
      <w:pPr>
        <w:jc w:val="center"/>
        <w:rPr>
          <w:b/>
          <w:iCs/>
          <w:sz w:val="22"/>
          <w:szCs w:val="22"/>
        </w:rPr>
      </w:pPr>
    </w:p>
    <w:p w14:paraId="433A8995" w14:textId="3362C302" w:rsidR="004B752E" w:rsidRDefault="004B752E" w:rsidP="006C2107">
      <w:pPr>
        <w:jc w:val="center"/>
        <w:rPr>
          <w:b/>
          <w:iCs/>
          <w:sz w:val="22"/>
          <w:szCs w:val="22"/>
        </w:rPr>
      </w:pPr>
    </w:p>
    <w:p w14:paraId="37BCF451" w14:textId="3B409E1D" w:rsidR="004B752E" w:rsidRDefault="004B752E" w:rsidP="006C2107">
      <w:pPr>
        <w:jc w:val="center"/>
        <w:rPr>
          <w:b/>
          <w:iCs/>
          <w:sz w:val="22"/>
          <w:szCs w:val="22"/>
        </w:rPr>
      </w:pPr>
    </w:p>
    <w:p w14:paraId="66F5A370" w14:textId="376DA143" w:rsidR="004B752E" w:rsidRDefault="004B752E" w:rsidP="006C2107">
      <w:pPr>
        <w:jc w:val="center"/>
        <w:rPr>
          <w:b/>
          <w:iCs/>
          <w:sz w:val="22"/>
          <w:szCs w:val="22"/>
        </w:rPr>
      </w:pPr>
    </w:p>
    <w:p w14:paraId="788BDB9F" w14:textId="53BB374D" w:rsidR="00201443" w:rsidRDefault="00201443" w:rsidP="006C2107">
      <w:pPr>
        <w:jc w:val="center"/>
        <w:rPr>
          <w:b/>
          <w:iCs/>
          <w:sz w:val="22"/>
          <w:szCs w:val="22"/>
        </w:rPr>
      </w:pPr>
    </w:p>
    <w:p w14:paraId="28755E18" w14:textId="13CDB89E" w:rsidR="004B752E" w:rsidRDefault="004B752E" w:rsidP="006C2107">
      <w:pPr>
        <w:jc w:val="center"/>
        <w:rPr>
          <w:b/>
          <w:iCs/>
          <w:sz w:val="22"/>
          <w:szCs w:val="22"/>
        </w:rPr>
      </w:pPr>
    </w:p>
    <w:p w14:paraId="39A797F6" w14:textId="7139A649" w:rsidR="00CF0E41" w:rsidRDefault="00CF0E41" w:rsidP="006C2107">
      <w:pPr>
        <w:jc w:val="center"/>
        <w:rPr>
          <w:b/>
          <w:iCs/>
          <w:sz w:val="22"/>
          <w:szCs w:val="22"/>
        </w:rPr>
      </w:pPr>
    </w:p>
    <w:p w14:paraId="6D7D78A7" w14:textId="0708A053" w:rsidR="00201443" w:rsidRPr="00697847" w:rsidRDefault="00201443" w:rsidP="00697847">
      <w:pPr>
        <w:pStyle w:val="Title"/>
        <w:jc w:val="center"/>
        <w:rPr>
          <w:rFonts w:ascii="Arial" w:hAnsi="Arial" w:cs="Arial"/>
          <w:b/>
          <w:bCs/>
          <w:sz w:val="52"/>
          <w:szCs w:val="52"/>
        </w:rPr>
      </w:pPr>
      <w:r w:rsidRPr="00697847">
        <w:rPr>
          <w:rFonts w:ascii="Arial" w:hAnsi="Arial" w:cs="Arial"/>
          <w:b/>
          <w:bCs/>
          <w:sz w:val="52"/>
          <w:szCs w:val="52"/>
        </w:rPr>
        <w:t>PG Certificate</w:t>
      </w:r>
    </w:p>
    <w:p w14:paraId="018A9908" w14:textId="77777777" w:rsidR="00201443" w:rsidRPr="00697847" w:rsidRDefault="00201443" w:rsidP="00697847">
      <w:pPr>
        <w:pStyle w:val="Title"/>
        <w:jc w:val="center"/>
        <w:rPr>
          <w:rFonts w:ascii="Arial" w:hAnsi="Arial" w:cs="Arial"/>
          <w:b/>
          <w:bCs/>
          <w:sz w:val="52"/>
          <w:szCs w:val="52"/>
        </w:rPr>
      </w:pPr>
      <w:r w:rsidRPr="00697847">
        <w:rPr>
          <w:rFonts w:ascii="Arial" w:hAnsi="Arial" w:cs="Arial"/>
          <w:b/>
          <w:bCs/>
          <w:sz w:val="52"/>
          <w:szCs w:val="52"/>
        </w:rPr>
        <w:t>Approved Mental</w:t>
      </w:r>
    </w:p>
    <w:p w14:paraId="3D1D6CD9" w14:textId="77777777" w:rsidR="00201443" w:rsidRPr="00697847" w:rsidRDefault="00201443" w:rsidP="00697847">
      <w:pPr>
        <w:pStyle w:val="Title"/>
        <w:jc w:val="center"/>
        <w:rPr>
          <w:rFonts w:ascii="Arial" w:hAnsi="Arial" w:cs="Arial"/>
          <w:b/>
          <w:bCs/>
          <w:sz w:val="52"/>
          <w:szCs w:val="52"/>
        </w:rPr>
      </w:pPr>
      <w:r w:rsidRPr="00697847">
        <w:rPr>
          <w:rFonts w:ascii="Arial" w:hAnsi="Arial" w:cs="Arial"/>
          <w:b/>
          <w:bCs/>
          <w:sz w:val="52"/>
          <w:szCs w:val="52"/>
        </w:rPr>
        <w:t>Health Professional</w:t>
      </w:r>
    </w:p>
    <w:p w14:paraId="2CE5895E" w14:textId="77777777" w:rsidR="008D2CBF" w:rsidRDefault="008D2CBF" w:rsidP="00201443">
      <w:pPr>
        <w:jc w:val="center"/>
        <w:rPr>
          <w:rFonts w:cs="Arial"/>
          <w:b/>
          <w:color w:val="000000"/>
          <w:sz w:val="72"/>
          <w:szCs w:val="72"/>
        </w:rPr>
      </w:pPr>
    </w:p>
    <w:p w14:paraId="7CD3937E" w14:textId="719F488A" w:rsidR="008D2CBF" w:rsidRPr="00697847" w:rsidRDefault="00903CFD" w:rsidP="00697847">
      <w:pPr>
        <w:pStyle w:val="Heading1"/>
        <w:jc w:val="center"/>
        <w:rPr>
          <w:iCs/>
          <w:sz w:val="56"/>
          <w:szCs w:val="56"/>
        </w:rPr>
      </w:pPr>
      <w:r w:rsidRPr="00697847">
        <w:rPr>
          <w:sz w:val="56"/>
          <w:szCs w:val="56"/>
        </w:rPr>
        <w:t>September</w:t>
      </w:r>
      <w:r w:rsidR="008D2CBF" w:rsidRPr="00697847">
        <w:rPr>
          <w:sz w:val="56"/>
          <w:szCs w:val="56"/>
        </w:rPr>
        <w:t xml:space="preserve"> 202</w:t>
      </w:r>
      <w:r w:rsidR="00FA0FA5" w:rsidRPr="00697847">
        <w:rPr>
          <w:sz w:val="56"/>
          <w:szCs w:val="56"/>
        </w:rPr>
        <w:t>2</w:t>
      </w:r>
    </w:p>
    <w:p w14:paraId="5BCE3964" w14:textId="18DC6BCA" w:rsidR="004B752E" w:rsidRDefault="0038289B" w:rsidP="006C2107">
      <w:pPr>
        <w:jc w:val="center"/>
        <w:rPr>
          <w:b/>
          <w:iCs/>
          <w:sz w:val="22"/>
          <w:szCs w:val="22"/>
        </w:rPr>
      </w:pPr>
      <w:r>
        <w:rPr>
          <w:noProof/>
          <w:lang w:eastAsia="en-GB"/>
        </w:rPr>
        <mc:AlternateContent>
          <mc:Choice Requires="wps">
            <w:drawing>
              <wp:anchor distT="0" distB="0" distL="114935" distR="114935" simplePos="0" relativeHeight="251657728" behindDoc="0" locked="0" layoutInCell="1" allowOverlap="1" wp14:anchorId="0ABFC7C9" wp14:editId="554700D3">
                <wp:simplePos x="0" y="0"/>
                <wp:positionH relativeFrom="column">
                  <wp:posOffset>-205740</wp:posOffset>
                </wp:positionH>
                <wp:positionV relativeFrom="paragraph">
                  <wp:posOffset>478790</wp:posOffset>
                </wp:positionV>
                <wp:extent cx="6819900" cy="657225"/>
                <wp:effectExtent l="0" t="0" r="0" b="0"/>
                <wp:wrapSquare wrapText="bothSides"/>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57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44901" w14:textId="77777777" w:rsidR="006738C9" w:rsidRDefault="006738C9">
                            <w:pPr>
                              <w:jc w:val="center"/>
                            </w:pPr>
                          </w:p>
                          <w:p w14:paraId="54919CF4" w14:textId="77777777" w:rsidR="006738C9" w:rsidRDefault="006738C9" w:rsidP="00014727"/>
                          <w:p w14:paraId="713F2490" w14:textId="29280D28" w:rsidR="006738C9" w:rsidRPr="00697847" w:rsidRDefault="00697847" w:rsidP="00697847">
                            <w:pPr>
                              <w:pStyle w:val="Heading2"/>
                              <w:rPr>
                                <w:sz w:val="40"/>
                                <w:szCs w:val="40"/>
                              </w:rPr>
                            </w:pPr>
                            <w:r>
                              <w:rPr>
                                <w:sz w:val="40"/>
                                <w:szCs w:val="40"/>
                              </w:rPr>
                              <w:t>College</w:t>
                            </w:r>
                            <w:r w:rsidR="006738C9" w:rsidRPr="00697847">
                              <w:rPr>
                                <w:sz w:val="40"/>
                                <w:szCs w:val="40"/>
                              </w:rPr>
                              <w:t xml:space="preserve"> of Health</w:t>
                            </w:r>
                            <w:r>
                              <w:rPr>
                                <w:sz w:val="40"/>
                                <w:szCs w:val="40"/>
                              </w:rPr>
                              <w:t>,</w:t>
                            </w:r>
                            <w:r w:rsidR="006738C9" w:rsidRPr="00697847">
                              <w:rPr>
                                <w:sz w:val="40"/>
                                <w:szCs w:val="40"/>
                              </w:rPr>
                              <w:t xml:space="preserve"> Wellbeing</w:t>
                            </w:r>
                            <w:r>
                              <w:rPr>
                                <w:sz w:val="40"/>
                                <w:szCs w:val="40"/>
                              </w:rPr>
                              <w:t xml:space="preserve"> &amp; Life Sciences</w:t>
                            </w:r>
                          </w:p>
                          <w:p w14:paraId="1E6AA60B" w14:textId="77777777" w:rsidR="006738C9" w:rsidRPr="00F727E5" w:rsidRDefault="006738C9">
                            <w:pPr>
                              <w:jc w:val="center"/>
                              <w:rPr>
                                <w:rFonts w:cs="Arial"/>
                                <w:b/>
                                <w:i/>
                                <w:sz w:val="56"/>
                              </w:rPr>
                            </w:pPr>
                          </w:p>
                          <w:p w14:paraId="7C70C60A" w14:textId="77777777" w:rsidR="006738C9" w:rsidRDefault="006738C9" w:rsidP="00CE19EF">
                            <w:pPr>
                              <w:jc w:val="center"/>
                              <w:rPr>
                                <w:rFonts w:cs="Arial"/>
                                <w:b/>
                                <w:sz w:val="72"/>
                              </w:rPr>
                            </w:pPr>
                          </w:p>
                          <w:p w14:paraId="0D6A69DE" w14:textId="77777777" w:rsidR="006738C9" w:rsidRPr="00935D43" w:rsidRDefault="006738C9" w:rsidP="00CE19EF">
                            <w:pPr>
                              <w:jc w:val="center"/>
                              <w:rPr>
                                <w:rFonts w:cs="Arial"/>
                                <w:b/>
                                <w:sz w:val="44"/>
                                <w:szCs w:val="44"/>
                              </w:rPr>
                            </w:pPr>
                            <w:r w:rsidRPr="00935D43">
                              <w:rPr>
                                <w:rFonts w:cs="Arial"/>
                                <w:b/>
                                <w:sz w:val="44"/>
                                <w:szCs w:val="44"/>
                              </w:rPr>
                              <w:t>2019-2020</w:t>
                            </w:r>
                          </w:p>
                          <w:p w14:paraId="466C236B" w14:textId="77777777" w:rsidR="006738C9" w:rsidRDefault="006738C9" w:rsidP="00CE19EF">
                            <w:pPr>
                              <w:jc w:val="center"/>
                              <w:rPr>
                                <w:rFonts w:cs="Arial"/>
                                <w:b/>
                                <w:sz w:val="36"/>
                                <w:szCs w:val="36"/>
                              </w:rPr>
                            </w:pPr>
                            <w:r w:rsidRPr="002F2810">
                              <w:rPr>
                                <w:rFonts w:cs="Arial"/>
                                <w:b/>
                                <w:sz w:val="36"/>
                                <w:szCs w:val="36"/>
                              </w:rPr>
                              <w:t>(Full-time &amp; part-time)</w:t>
                            </w:r>
                          </w:p>
                          <w:p w14:paraId="3D979B6F" w14:textId="77777777" w:rsidR="006738C9" w:rsidRPr="002F2810" w:rsidRDefault="006738C9" w:rsidP="00CE19EF">
                            <w:pPr>
                              <w:jc w:val="center"/>
                              <w:rPr>
                                <w:rFonts w:cs="Arial"/>
                                <w:b/>
                                <w:sz w:val="36"/>
                                <w:szCs w:val="36"/>
                              </w:rPr>
                            </w:pPr>
                            <w:r w:rsidRPr="006C2107">
                              <w:rPr>
                                <w:noProof/>
                                <w:lang w:eastAsia="en-GB"/>
                              </w:rPr>
                              <w:t xml:space="preserve"> </w:t>
                            </w:r>
                          </w:p>
                          <w:p w14:paraId="7C32C9D0" w14:textId="77777777" w:rsidR="006738C9" w:rsidRDefault="006738C9">
                            <w:pPr>
                              <w:jc w:val="center"/>
                              <w:rPr>
                                <w:rFonts w:ascii="Garamond" w:hAnsi="Garamond"/>
                                <w:b/>
                                <w:i/>
                                <w:sz w:val="56"/>
                              </w:rPr>
                            </w:pPr>
                          </w:p>
                          <w:p w14:paraId="43751E42" w14:textId="77777777" w:rsidR="006738C9" w:rsidRDefault="006738C9" w:rsidP="00935D43">
                            <w:pPr>
                              <w:jc w:val="center"/>
                            </w:pPr>
                          </w:p>
                          <w:p w14:paraId="7F16A0D1" w14:textId="77777777" w:rsidR="006738C9" w:rsidRDefault="006738C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FC7C9" id="Text Box 2" o:spid="_x0000_s1027" type="#_x0000_t202" alt="&quot;&quot;" style="position:absolute;left:0;text-align:left;margin-left:-16.2pt;margin-top:37.7pt;width:537pt;height:51.7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" stroked="f">
                <v:fill opacity="0"/>
                <v:textbox inset="0,0,0,0">
                  <w:txbxContent>
                    <w:p w14:paraId="57A44901" w14:textId="77777777" w:rsidR="006738C9" w:rsidRDefault="006738C9">
                      <w:pPr>
                        <w:jc w:val="center"/>
                      </w:pPr>
                    </w:p>
                    <w:p w14:paraId="54919CF4" w14:textId="77777777" w:rsidR="006738C9" w:rsidRDefault="006738C9" w:rsidP="00014727"/>
                    <w:p w14:paraId="713F2490" w14:textId="29280D28" w:rsidR="006738C9" w:rsidRPr="00697847" w:rsidRDefault="00697847" w:rsidP="00697847">
                      <w:pPr>
                        <w:pStyle w:val="Heading2"/>
                        <w:rPr>
                          <w:sz w:val="40"/>
                          <w:szCs w:val="40"/>
                        </w:rPr>
                      </w:pPr>
                      <w:r>
                        <w:rPr>
                          <w:sz w:val="40"/>
                          <w:szCs w:val="40"/>
                        </w:rPr>
                        <w:t>College</w:t>
                      </w:r>
                      <w:r w:rsidR="006738C9" w:rsidRPr="00697847">
                        <w:rPr>
                          <w:sz w:val="40"/>
                          <w:szCs w:val="40"/>
                        </w:rPr>
                        <w:t xml:space="preserve"> of Health</w:t>
                      </w:r>
                      <w:r>
                        <w:rPr>
                          <w:sz w:val="40"/>
                          <w:szCs w:val="40"/>
                        </w:rPr>
                        <w:t>,</w:t>
                      </w:r>
                      <w:r w:rsidR="006738C9" w:rsidRPr="00697847">
                        <w:rPr>
                          <w:sz w:val="40"/>
                          <w:szCs w:val="40"/>
                        </w:rPr>
                        <w:t xml:space="preserve"> Wellbeing</w:t>
                      </w:r>
                      <w:r>
                        <w:rPr>
                          <w:sz w:val="40"/>
                          <w:szCs w:val="40"/>
                        </w:rPr>
                        <w:t xml:space="preserve"> &amp; Life Sciences</w:t>
                      </w:r>
                    </w:p>
                    <w:p w14:paraId="1E6AA60B" w14:textId="77777777" w:rsidR="006738C9" w:rsidRPr="00F727E5" w:rsidRDefault="006738C9">
                      <w:pPr>
                        <w:jc w:val="center"/>
                        <w:rPr>
                          <w:rFonts w:cs="Arial"/>
                          <w:b/>
                          <w:i/>
                          <w:sz w:val="56"/>
                        </w:rPr>
                      </w:pPr>
                    </w:p>
                    <w:p w14:paraId="7C70C60A" w14:textId="77777777" w:rsidR="006738C9" w:rsidRDefault="006738C9" w:rsidP="00CE19EF">
                      <w:pPr>
                        <w:jc w:val="center"/>
                        <w:rPr>
                          <w:rFonts w:cs="Arial"/>
                          <w:b/>
                          <w:sz w:val="72"/>
                        </w:rPr>
                      </w:pPr>
                    </w:p>
                    <w:p w14:paraId="0D6A69DE" w14:textId="77777777" w:rsidR="006738C9" w:rsidRPr="00935D43" w:rsidRDefault="006738C9" w:rsidP="00CE19EF">
                      <w:pPr>
                        <w:jc w:val="center"/>
                        <w:rPr>
                          <w:rFonts w:cs="Arial"/>
                          <w:b/>
                          <w:sz w:val="44"/>
                          <w:szCs w:val="44"/>
                        </w:rPr>
                      </w:pPr>
                      <w:r w:rsidRPr="00935D43">
                        <w:rPr>
                          <w:rFonts w:cs="Arial"/>
                          <w:b/>
                          <w:sz w:val="44"/>
                          <w:szCs w:val="44"/>
                        </w:rPr>
                        <w:t>2019-2020</w:t>
                      </w:r>
                    </w:p>
                    <w:p w14:paraId="466C236B" w14:textId="77777777" w:rsidR="006738C9" w:rsidRDefault="006738C9" w:rsidP="00CE19EF">
                      <w:pPr>
                        <w:jc w:val="center"/>
                        <w:rPr>
                          <w:rFonts w:cs="Arial"/>
                          <w:b/>
                          <w:sz w:val="36"/>
                          <w:szCs w:val="36"/>
                        </w:rPr>
                      </w:pPr>
                      <w:r w:rsidRPr="002F2810">
                        <w:rPr>
                          <w:rFonts w:cs="Arial"/>
                          <w:b/>
                          <w:sz w:val="36"/>
                          <w:szCs w:val="36"/>
                        </w:rPr>
                        <w:t>(Full-time &amp; part-time)</w:t>
                      </w:r>
                    </w:p>
                    <w:p w14:paraId="3D979B6F" w14:textId="77777777" w:rsidR="006738C9" w:rsidRPr="002F2810" w:rsidRDefault="006738C9" w:rsidP="00CE19EF">
                      <w:pPr>
                        <w:jc w:val="center"/>
                        <w:rPr>
                          <w:rFonts w:cs="Arial"/>
                          <w:b/>
                          <w:sz w:val="36"/>
                          <w:szCs w:val="36"/>
                        </w:rPr>
                      </w:pPr>
                      <w:r w:rsidRPr="006C2107">
                        <w:rPr>
                          <w:noProof/>
                          <w:lang w:eastAsia="en-GB"/>
                        </w:rPr>
                        <w:t xml:space="preserve"> </w:t>
                      </w:r>
                    </w:p>
                    <w:p w14:paraId="7C32C9D0" w14:textId="77777777" w:rsidR="006738C9" w:rsidRDefault="006738C9">
                      <w:pPr>
                        <w:jc w:val="center"/>
                        <w:rPr>
                          <w:rFonts w:ascii="Garamond" w:hAnsi="Garamond"/>
                          <w:b/>
                          <w:i/>
                          <w:sz w:val="56"/>
                        </w:rPr>
                      </w:pPr>
                    </w:p>
                    <w:p w14:paraId="43751E42" w14:textId="77777777" w:rsidR="006738C9" w:rsidRDefault="006738C9" w:rsidP="00935D43">
                      <w:pPr>
                        <w:jc w:val="center"/>
                      </w:pPr>
                    </w:p>
                    <w:p w14:paraId="7F16A0D1" w14:textId="77777777" w:rsidR="006738C9" w:rsidRDefault="006738C9"/>
                  </w:txbxContent>
                </v:textbox>
                <w10:wrap type="square"/>
              </v:shape>
            </w:pict>
          </mc:Fallback>
        </mc:AlternateContent>
      </w:r>
    </w:p>
    <w:p w14:paraId="117C8B78" w14:textId="77777777" w:rsidR="006C2107" w:rsidRDefault="006C2107" w:rsidP="006C2107">
      <w:pPr>
        <w:jc w:val="center"/>
        <w:rPr>
          <w:b/>
          <w:iCs/>
          <w:sz w:val="22"/>
          <w:szCs w:val="22"/>
        </w:rPr>
      </w:pPr>
    </w:p>
    <w:p w14:paraId="71FF41C6" w14:textId="77777777" w:rsidR="006C2107" w:rsidRDefault="006C2107" w:rsidP="006C2107">
      <w:pPr>
        <w:jc w:val="center"/>
        <w:rPr>
          <w:b/>
          <w:iCs/>
          <w:sz w:val="22"/>
          <w:szCs w:val="22"/>
        </w:rPr>
      </w:pPr>
    </w:p>
    <w:p w14:paraId="688B3832" w14:textId="77777777" w:rsidR="006C2107" w:rsidRDefault="006C2107" w:rsidP="006C2107">
      <w:pPr>
        <w:jc w:val="center"/>
        <w:rPr>
          <w:b/>
          <w:iCs/>
          <w:sz w:val="22"/>
          <w:szCs w:val="22"/>
        </w:rPr>
      </w:pPr>
    </w:p>
    <w:p w14:paraId="20667727" w14:textId="77777777" w:rsidR="00747C3F" w:rsidRPr="00697847" w:rsidRDefault="00982169" w:rsidP="00697847">
      <w:pPr>
        <w:pStyle w:val="Heading1"/>
        <w:rPr>
          <w:sz w:val="22"/>
          <w:szCs w:val="22"/>
        </w:rPr>
      </w:pPr>
      <w:r w:rsidRPr="00697847">
        <w:rPr>
          <w:sz w:val="22"/>
          <w:szCs w:val="22"/>
        </w:rPr>
        <w:t>(i).  Purpose</w:t>
      </w:r>
    </w:p>
    <w:p w14:paraId="15F5D555" w14:textId="77777777" w:rsidR="00747C3F" w:rsidRDefault="00747C3F" w:rsidP="00747C3F">
      <w:pPr>
        <w:rPr>
          <w:b/>
          <w:iCs/>
          <w:sz w:val="22"/>
          <w:szCs w:val="22"/>
        </w:rPr>
      </w:pPr>
    </w:p>
    <w:p w14:paraId="1305E045" w14:textId="1D1475AD" w:rsidR="00AC29FC" w:rsidRPr="00747C3F" w:rsidRDefault="00982169" w:rsidP="00747C3F">
      <w:pPr>
        <w:rPr>
          <w:b/>
          <w:iCs/>
          <w:sz w:val="22"/>
          <w:szCs w:val="22"/>
        </w:rPr>
      </w:pPr>
      <w:r w:rsidRPr="0011484A">
        <w:rPr>
          <w:bCs/>
          <w:iCs/>
          <w:sz w:val="22"/>
          <w:szCs w:val="22"/>
        </w:rPr>
        <w:t xml:space="preserve">This AMHP course handbook provides information for students and Practice educators. </w:t>
      </w:r>
      <w:r w:rsidR="00495F9B" w:rsidRPr="0011484A">
        <w:rPr>
          <w:bCs/>
          <w:iCs/>
          <w:sz w:val="22"/>
          <w:szCs w:val="22"/>
        </w:rPr>
        <w:t xml:space="preserve">It </w:t>
      </w:r>
      <w:r w:rsidR="00747C3F">
        <w:rPr>
          <w:bCs/>
          <w:iCs/>
          <w:sz w:val="22"/>
          <w:szCs w:val="22"/>
        </w:rPr>
        <w:t xml:space="preserve">covers </w:t>
      </w:r>
      <w:r w:rsidR="00AC29FC" w:rsidRPr="0011484A">
        <w:rPr>
          <w:bCs/>
          <w:iCs/>
          <w:sz w:val="22"/>
          <w:szCs w:val="22"/>
        </w:rPr>
        <w:t xml:space="preserve">essential information about the course and </w:t>
      </w:r>
      <w:r w:rsidR="00495F9B" w:rsidRPr="0011484A">
        <w:rPr>
          <w:bCs/>
          <w:iCs/>
          <w:sz w:val="22"/>
          <w:szCs w:val="22"/>
        </w:rPr>
        <w:t xml:space="preserve">can be found on the blackboard site for the </w:t>
      </w:r>
      <w:r w:rsidR="00AC29FC" w:rsidRPr="0011484A">
        <w:rPr>
          <w:bCs/>
          <w:iCs/>
          <w:sz w:val="22"/>
          <w:szCs w:val="22"/>
        </w:rPr>
        <w:t>'</w:t>
      </w:r>
      <w:r w:rsidR="00495F9B" w:rsidRPr="0011484A">
        <w:rPr>
          <w:bCs/>
          <w:iCs/>
          <w:sz w:val="22"/>
          <w:szCs w:val="22"/>
        </w:rPr>
        <w:t>AMHP Practice</w:t>
      </w:r>
      <w:r w:rsidR="00AC29FC" w:rsidRPr="0011484A">
        <w:rPr>
          <w:bCs/>
          <w:iCs/>
          <w:sz w:val="22"/>
          <w:szCs w:val="22"/>
        </w:rPr>
        <w:t>'</w:t>
      </w:r>
      <w:r w:rsidR="00495F9B" w:rsidRPr="0011484A">
        <w:rPr>
          <w:bCs/>
          <w:iCs/>
          <w:sz w:val="22"/>
          <w:szCs w:val="22"/>
        </w:rPr>
        <w:t xml:space="preserve"> module. If you require an alternative </w:t>
      </w:r>
      <w:r w:rsidR="006E7EF8" w:rsidRPr="0011484A">
        <w:rPr>
          <w:bCs/>
          <w:iCs/>
          <w:sz w:val="22"/>
          <w:szCs w:val="22"/>
        </w:rPr>
        <w:t>format,</w:t>
      </w:r>
      <w:r w:rsidR="00AC29FC" w:rsidRPr="0011484A">
        <w:rPr>
          <w:bCs/>
          <w:iCs/>
          <w:sz w:val="22"/>
          <w:szCs w:val="22"/>
        </w:rPr>
        <w:t xml:space="preserve"> please contact the course leader.</w:t>
      </w:r>
    </w:p>
    <w:p w14:paraId="637967FE" w14:textId="77777777" w:rsidR="00AC29FC" w:rsidRPr="0011484A" w:rsidRDefault="00AC29FC" w:rsidP="00AC29FC">
      <w:pPr>
        <w:jc w:val="center"/>
        <w:rPr>
          <w:b/>
          <w:iCs/>
          <w:sz w:val="22"/>
          <w:szCs w:val="22"/>
          <w:u w:val="single"/>
        </w:rPr>
      </w:pPr>
    </w:p>
    <w:p w14:paraId="43976C91" w14:textId="77777777" w:rsidR="00AC29FC" w:rsidRPr="00697847" w:rsidRDefault="00AC29FC" w:rsidP="00697847">
      <w:pPr>
        <w:pStyle w:val="Heading1"/>
        <w:rPr>
          <w:sz w:val="22"/>
          <w:szCs w:val="22"/>
        </w:rPr>
      </w:pPr>
      <w:r w:rsidRPr="00697847">
        <w:rPr>
          <w:sz w:val="22"/>
          <w:szCs w:val="22"/>
        </w:rPr>
        <w:t>(ii) Our student charter.</w:t>
      </w:r>
    </w:p>
    <w:p w14:paraId="232CC2BB" w14:textId="77777777" w:rsidR="00AC29FC" w:rsidRDefault="00AC29FC" w:rsidP="00AC29FC">
      <w:pPr>
        <w:spacing w:line="276" w:lineRule="auto"/>
        <w:jc w:val="both"/>
        <w:rPr>
          <w:rFonts w:eastAsia="MS Mincho" w:cs="Arial"/>
          <w:color w:val="000000"/>
          <w:sz w:val="22"/>
          <w:szCs w:val="22"/>
          <w:lang w:eastAsia="ja-JP"/>
        </w:rPr>
      </w:pPr>
    </w:p>
    <w:p w14:paraId="0737416D"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Theme="minorHAnsi" w:cs="Arial"/>
          <w:sz w:val="22"/>
          <w:szCs w:val="22"/>
          <w:lang w:eastAsia="en-US"/>
        </w:rPr>
        <w:t>Our student charter was developed jointly by the University and Sheffield Hallam Students' Union.  It is an example of the working partnership which exists between our staff, students and student representatives. The charter embodies our commitment to delivering a high-quality student experience and sets out the expectations and responsibilities we have for our community of students and staff. A copy of the University Student Charter can be found</w:t>
      </w:r>
      <w:r w:rsidRPr="00A3182B">
        <w:rPr>
          <w:rFonts w:eastAsia="MS Mincho" w:cs="Arial"/>
          <w:color w:val="000000" w:themeColor="text1"/>
          <w:sz w:val="22"/>
          <w:szCs w:val="22"/>
          <w:lang w:eastAsia="ja-JP"/>
        </w:rPr>
        <w:t xml:space="preserve"> </w:t>
      </w:r>
      <w:hyperlink r:id="rId10" w:history="1">
        <w:r w:rsidRPr="00A3182B">
          <w:rPr>
            <w:rStyle w:val="Hyperlink"/>
            <w:rFonts w:eastAsia="MS Mincho" w:cs="Arial"/>
            <w:sz w:val="22"/>
            <w:szCs w:val="22"/>
            <w:lang w:eastAsia="ja-JP"/>
          </w:rPr>
          <w:t>here</w:t>
        </w:r>
      </w:hyperlink>
      <w:r w:rsidRPr="00A3182B">
        <w:rPr>
          <w:rFonts w:eastAsia="MS Mincho" w:cs="Arial"/>
          <w:color w:val="000000" w:themeColor="text1"/>
          <w:sz w:val="22"/>
          <w:szCs w:val="22"/>
          <w:lang w:eastAsia="ja-JP"/>
        </w:rPr>
        <w:t>.</w:t>
      </w:r>
    </w:p>
    <w:p w14:paraId="6DD59CA1" w14:textId="77777777" w:rsidR="00A3182B" w:rsidRDefault="00A3182B" w:rsidP="00AC29FC">
      <w:pPr>
        <w:spacing w:line="276" w:lineRule="auto"/>
        <w:jc w:val="both"/>
        <w:rPr>
          <w:rFonts w:eastAsia="MS Mincho" w:cs="Arial"/>
          <w:color w:val="000000"/>
          <w:sz w:val="22"/>
          <w:szCs w:val="22"/>
          <w:lang w:eastAsia="ja-JP"/>
        </w:rPr>
      </w:pPr>
    </w:p>
    <w:p w14:paraId="36E6C8DF" w14:textId="77777777" w:rsidR="00A3182B" w:rsidRPr="0011484A" w:rsidRDefault="00A3182B" w:rsidP="00AC29FC">
      <w:pPr>
        <w:spacing w:line="276" w:lineRule="auto"/>
        <w:jc w:val="both"/>
        <w:rPr>
          <w:rFonts w:eastAsia="MS Mincho" w:cs="Arial"/>
          <w:color w:val="000000"/>
          <w:sz w:val="22"/>
          <w:szCs w:val="22"/>
          <w:lang w:eastAsia="ja-JP"/>
        </w:rPr>
      </w:pPr>
    </w:p>
    <w:p w14:paraId="4EB4DA91" w14:textId="77777777" w:rsidR="00AC29FC" w:rsidRPr="00697847" w:rsidRDefault="00747C3F" w:rsidP="00697847">
      <w:pPr>
        <w:pStyle w:val="Heading1"/>
        <w:rPr>
          <w:rFonts w:eastAsia="MS Mincho"/>
          <w:sz w:val="22"/>
          <w:szCs w:val="22"/>
          <w:lang w:eastAsia="ja-JP"/>
        </w:rPr>
      </w:pPr>
      <w:r w:rsidRPr="00697847">
        <w:rPr>
          <w:rFonts w:eastAsia="MS Mincho"/>
          <w:sz w:val="22"/>
          <w:szCs w:val="22"/>
          <w:lang w:eastAsia="ja-JP"/>
        </w:rPr>
        <w:t>(iii)</w:t>
      </w:r>
      <w:r w:rsidR="00AC29FC" w:rsidRPr="00697847">
        <w:rPr>
          <w:rFonts w:eastAsia="MS Mincho"/>
          <w:sz w:val="22"/>
          <w:szCs w:val="22"/>
          <w:lang w:eastAsia="ja-JP"/>
        </w:rPr>
        <w:t xml:space="preserve"> Attendance Statement</w:t>
      </w:r>
    </w:p>
    <w:p w14:paraId="0B31D86D" w14:textId="77777777" w:rsidR="00AC29FC" w:rsidRPr="0011484A" w:rsidRDefault="004B752E" w:rsidP="00AC29FC">
      <w:pPr>
        <w:spacing w:line="276" w:lineRule="auto"/>
        <w:jc w:val="both"/>
        <w:rPr>
          <w:rFonts w:eastAsia="MS Mincho" w:cs="Arial"/>
          <w:color w:val="000000"/>
          <w:sz w:val="22"/>
          <w:szCs w:val="22"/>
          <w:lang w:eastAsia="ja-JP"/>
        </w:rPr>
      </w:pPr>
      <w:r>
        <w:rPr>
          <w:noProof/>
          <w:lang w:eastAsia="en-GB"/>
        </w:rPr>
        <w:drawing>
          <wp:anchor distT="0" distB="0" distL="114300" distR="114300" simplePos="0" relativeHeight="251664896" behindDoc="0" locked="0" layoutInCell="1" allowOverlap="1" wp14:anchorId="7A602AAE" wp14:editId="7F3D5117">
            <wp:simplePos x="0" y="0"/>
            <wp:positionH relativeFrom="column">
              <wp:posOffset>2152650</wp:posOffset>
            </wp:positionH>
            <wp:positionV relativeFrom="paragraph">
              <wp:posOffset>113030</wp:posOffset>
            </wp:positionV>
            <wp:extent cx="3937000" cy="2257425"/>
            <wp:effectExtent l="57150" t="57150" r="101600" b="104775"/>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0" cy="2257425"/>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AC29FC" w:rsidRPr="0011484A">
        <w:rPr>
          <w:rFonts w:eastAsia="MS Mincho" w:cs="Arial"/>
          <w:color w:val="000000"/>
          <w:sz w:val="22"/>
          <w:szCs w:val="22"/>
          <w:lang w:eastAsia="ja-JP"/>
        </w:rPr>
        <w:t>The following statement has been agreed to communicate the University's expectations on student attendance and to encourage you to gain the most from the planned learning activities on your course.</w:t>
      </w:r>
    </w:p>
    <w:p w14:paraId="124888B8" w14:textId="77777777" w:rsidR="00AC29FC" w:rsidRPr="0011484A" w:rsidRDefault="00AC29FC" w:rsidP="00AC29FC">
      <w:pPr>
        <w:spacing w:line="276" w:lineRule="auto"/>
        <w:jc w:val="both"/>
        <w:rPr>
          <w:rFonts w:eastAsia="MS Mincho" w:cs="Arial"/>
          <w:color w:val="000000"/>
          <w:sz w:val="22"/>
          <w:szCs w:val="22"/>
          <w:lang w:eastAsia="ja-JP"/>
        </w:rPr>
      </w:pPr>
    </w:p>
    <w:p w14:paraId="03B1BA63" w14:textId="77777777" w:rsidR="00AC29FC" w:rsidRPr="0011484A" w:rsidRDefault="00AC29FC" w:rsidP="00AC29FC">
      <w:pPr>
        <w:spacing w:line="276" w:lineRule="auto"/>
        <w:jc w:val="both"/>
        <w:rPr>
          <w:rFonts w:eastAsia="MS Mincho" w:cs="Arial"/>
          <w:color w:val="000000"/>
          <w:sz w:val="22"/>
          <w:szCs w:val="22"/>
          <w:lang w:eastAsia="ja-JP"/>
        </w:rPr>
      </w:pPr>
      <w:r w:rsidRPr="0011484A">
        <w:rPr>
          <w:rFonts w:eastAsia="MS Mincho" w:cs="Arial"/>
          <w:color w:val="000000"/>
          <w:sz w:val="22"/>
          <w:szCs w:val="22"/>
          <w:lang w:eastAsia="ja-JP"/>
        </w:rPr>
        <w:t xml:space="preserve">It is essential that all students take responsibility for their learning by engaging fully with their course and that as a </w:t>
      </w:r>
      <w:proofErr w:type="gramStart"/>
      <w:r w:rsidRPr="0011484A">
        <w:rPr>
          <w:rFonts w:eastAsia="MS Mincho" w:cs="Arial"/>
          <w:color w:val="000000"/>
          <w:sz w:val="22"/>
          <w:szCs w:val="22"/>
          <w:lang w:eastAsia="ja-JP"/>
        </w:rPr>
        <w:t>minimum students</w:t>
      </w:r>
      <w:proofErr w:type="gramEnd"/>
      <w:r w:rsidRPr="0011484A">
        <w:rPr>
          <w:rFonts w:eastAsia="MS Mincho" w:cs="Arial"/>
          <w:color w:val="000000"/>
          <w:sz w:val="22"/>
          <w:szCs w:val="22"/>
          <w:lang w:eastAsia="ja-JP"/>
        </w:rPr>
        <w:t xml:space="preserve"> should:</w:t>
      </w:r>
    </w:p>
    <w:p w14:paraId="54481CA3" w14:textId="77777777" w:rsidR="00AC29FC" w:rsidRPr="0011484A" w:rsidRDefault="00AC29FC" w:rsidP="00AC29FC">
      <w:pPr>
        <w:spacing w:line="276" w:lineRule="auto"/>
        <w:jc w:val="both"/>
        <w:rPr>
          <w:rFonts w:eastAsia="MS Mincho" w:cs="Arial"/>
          <w:color w:val="000000"/>
          <w:sz w:val="22"/>
          <w:szCs w:val="22"/>
          <w:lang w:eastAsia="ja-JP"/>
        </w:rPr>
      </w:pPr>
    </w:p>
    <w:p w14:paraId="6D7F8DA7" w14:textId="77777777" w:rsidR="00AC29FC" w:rsidRPr="0011484A" w:rsidRDefault="00AC29FC" w:rsidP="00AC29FC">
      <w:pPr>
        <w:pStyle w:val="ListParagraph"/>
        <w:numPr>
          <w:ilvl w:val="0"/>
          <w:numId w:val="32"/>
        </w:numPr>
        <w:spacing w:line="276" w:lineRule="auto"/>
        <w:jc w:val="both"/>
        <w:rPr>
          <w:rFonts w:eastAsia="MS Mincho" w:cs="Arial"/>
          <w:color w:val="000000"/>
          <w:sz w:val="22"/>
          <w:szCs w:val="22"/>
          <w:lang w:eastAsia="ja-JP"/>
        </w:rPr>
      </w:pPr>
      <w:r w:rsidRPr="0011484A">
        <w:rPr>
          <w:rFonts w:eastAsia="MS Mincho" w:cs="Arial"/>
          <w:color w:val="000000"/>
          <w:sz w:val="22"/>
          <w:szCs w:val="22"/>
          <w:lang w:eastAsia="ja-JP"/>
        </w:rPr>
        <w:t xml:space="preserve">attend punctually all scheduled and timetabled learning and teaching activities and sessions, unless unable to do so for reasons of illness or other extenuating </w:t>
      </w:r>
      <w:proofErr w:type="gramStart"/>
      <w:r w:rsidRPr="0011484A">
        <w:rPr>
          <w:rFonts w:eastAsia="MS Mincho" w:cs="Arial"/>
          <w:color w:val="000000"/>
          <w:sz w:val="22"/>
          <w:szCs w:val="22"/>
          <w:lang w:eastAsia="ja-JP"/>
        </w:rPr>
        <w:t>circumstances;</w:t>
      </w:r>
      <w:proofErr w:type="gramEnd"/>
    </w:p>
    <w:p w14:paraId="516A23D9" w14:textId="77777777" w:rsidR="00AC29FC" w:rsidRPr="0011484A" w:rsidRDefault="00AC29FC" w:rsidP="00AC29FC">
      <w:pPr>
        <w:pStyle w:val="ListParagraph"/>
        <w:numPr>
          <w:ilvl w:val="0"/>
          <w:numId w:val="32"/>
        </w:numPr>
        <w:spacing w:line="276" w:lineRule="auto"/>
        <w:jc w:val="both"/>
        <w:rPr>
          <w:rFonts w:eastAsia="MS Mincho" w:cs="Arial"/>
          <w:color w:val="000000"/>
          <w:sz w:val="22"/>
          <w:szCs w:val="22"/>
          <w:lang w:eastAsia="ja-JP"/>
        </w:rPr>
      </w:pPr>
      <w:r w:rsidRPr="0011484A">
        <w:rPr>
          <w:rFonts w:eastAsia="MS Mincho" w:cs="Arial"/>
          <w:color w:val="000000"/>
          <w:sz w:val="22"/>
          <w:szCs w:val="22"/>
          <w:lang w:eastAsia="ja-JP"/>
        </w:rPr>
        <w:t xml:space="preserve">engage with and participate in all learning </w:t>
      </w:r>
      <w:proofErr w:type="gramStart"/>
      <w:r w:rsidRPr="0011484A">
        <w:rPr>
          <w:rFonts w:eastAsia="MS Mincho" w:cs="Arial"/>
          <w:color w:val="000000"/>
          <w:sz w:val="22"/>
          <w:szCs w:val="22"/>
          <w:lang w:eastAsia="ja-JP"/>
        </w:rPr>
        <w:t>activities;</w:t>
      </w:r>
      <w:proofErr w:type="gramEnd"/>
    </w:p>
    <w:p w14:paraId="6FEE1020" w14:textId="77777777" w:rsidR="00AC29FC" w:rsidRPr="0011484A" w:rsidRDefault="00AC29FC" w:rsidP="00AC29FC">
      <w:pPr>
        <w:pStyle w:val="ListParagraph"/>
        <w:numPr>
          <w:ilvl w:val="0"/>
          <w:numId w:val="32"/>
        </w:numPr>
        <w:spacing w:line="276" w:lineRule="auto"/>
        <w:jc w:val="both"/>
        <w:rPr>
          <w:rFonts w:eastAsia="MS Mincho" w:cs="Arial"/>
          <w:color w:val="000000"/>
          <w:sz w:val="22"/>
          <w:szCs w:val="22"/>
          <w:lang w:eastAsia="ja-JP"/>
        </w:rPr>
      </w:pPr>
      <w:r w:rsidRPr="0011484A">
        <w:rPr>
          <w:rFonts w:eastAsia="MS Mincho" w:cs="Arial"/>
          <w:color w:val="000000"/>
          <w:sz w:val="22"/>
          <w:szCs w:val="22"/>
          <w:lang w:eastAsia="ja-JP"/>
        </w:rPr>
        <w:t xml:space="preserve">submit all assessments by scheduled hand in </w:t>
      </w:r>
      <w:proofErr w:type="gramStart"/>
      <w:r w:rsidRPr="0011484A">
        <w:rPr>
          <w:rFonts w:eastAsia="MS Mincho" w:cs="Arial"/>
          <w:color w:val="000000"/>
          <w:sz w:val="22"/>
          <w:szCs w:val="22"/>
          <w:lang w:eastAsia="ja-JP"/>
        </w:rPr>
        <w:t>dates;</w:t>
      </w:r>
      <w:proofErr w:type="gramEnd"/>
    </w:p>
    <w:p w14:paraId="1AED82BB" w14:textId="77777777" w:rsidR="00B755D5" w:rsidRDefault="00AC29FC" w:rsidP="00AC29FC">
      <w:pPr>
        <w:pStyle w:val="ListParagraph"/>
        <w:numPr>
          <w:ilvl w:val="0"/>
          <w:numId w:val="32"/>
        </w:numPr>
        <w:spacing w:line="276" w:lineRule="auto"/>
        <w:jc w:val="both"/>
        <w:rPr>
          <w:rFonts w:eastAsia="MS Mincho" w:cs="Arial"/>
          <w:color w:val="000000"/>
          <w:sz w:val="22"/>
          <w:szCs w:val="22"/>
          <w:lang w:eastAsia="ja-JP"/>
        </w:rPr>
      </w:pPr>
      <w:r w:rsidRPr="0011484A">
        <w:rPr>
          <w:rFonts w:eastAsia="MS Mincho" w:cs="Arial"/>
          <w:color w:val="000000"/>
          <w:sz w:val="22"/>
          <w:szCs w:val="22"/>
          <w:lang w:eastAsia="ja-JP"/>
        </w:rPr>
        <w:t>attend all scheduled assessments (</w:t>
      </w:r>
    </w:p>
    <w:p w14:paraId="24BCF103" w14:textId="77777777" w:rsidR="00AC29FC" w:rsidRPr="0011484A" w:rsidRDefault="00AC29FC" w:rsidP="00AC29FC">
      <w:pPr>
        <w:pStyle w:val="ListParagraph"/>
        <w:numPr>
          <w:ilvl w:val="0"/>
          <w:numId w:val="32"/>
        </w:numPr>
        <w:spacing w:line="276" w:lineRule="auto"/>
        <w:jc w:val="both"/>
        <w:rPr>
          <w:rFonts w:eastAsia="MS Mincho" w:cs="Arial"/>
          <w:color w:val="000000"/>
          <w:sz w:val="22"/>
          <w:szCs w:val="22"/>
          <w:lang w:eastAsia="ja-JP"/>
        </w:rPr>
      </w:pPr>
      <w:r w:rsidRPr="0011484A">
        <w:rPr>
          <w:rFonts w:eastAsia="MS Mincho" w:cs="Arial"/>
          <w:color w:val="000000"/>
          <w:sz w:val="22"/>
          <w:szCs w:val="22"/>
          <w:lang w:eastAsia="ja-JP"/>
        </w:rPr>
        <w:t>for example, in class tests, presentations, exams</w:t>
      </w:r>
      <w:proofErr w:type="gramStart"/>
      <w:r w:rsidRPr="0011484A">
        <w:rPr>
          <w:rFonts w:eastAsia="MS Mincho" w:cs="Arial"/>
          <w:color w:val="000000"/>
          <w:sz w:val="22"/>
          <w:szCs w:val="22"/>
          <w:lang w:eastAsia="ja-JP"/>
        </w:rPr>
        <w:t>);</w:t>
      </w:r>
      <w:proofErr w:type="gramEnd"/>
    </w:p>
    <w:p w14:paraId="7F76D8F4" w14:textId="77777777" w:rsidR="00AC29FC" w:rsidRPr="0011484A" w:rsidRDefault="00AC29FC" w:rsidP="00AC29FC">
      <w:pPr>
        <w:pStyle w:val="ListParagraph"/>
        <w:numPr>
          <w:ilvl w:val="0"/>
          <w:numId w:val="32"/>
        </w:numPr>
        <w:spacing w:line="276" w:lineRule="auto"/>
        <w:jc w:val="both"/>
        <w:rPr>
          <w:rFonts w:eastAsia="MS Mincho" w:cs="Arial"/>
          <w:color w:val="000000"/>
          <w:sz w:val="22"/>
          <w:szCs w:val="22"/>
          <w:lang w:eastAsia="ja-JP"/>
        </w:rPr>
      </w:pPr>
      <w:r w:rsidRPr="0011484A">
        <w:rPr>
          <w:rFonts w:eastAsia="MS Mincho" w:cs="Arial"/>
          <w:color w:val="000000"/>
          <w:sz w:val="22"/>
          <w:szCs w:val="22"/>
          <w:lang w:eastAsia="ja-JP"/>
        </w:rPr>
        <w:t xml:space="preserve">reflect on and act on feedback on assessed </w:t>
      </w:r>
      <w:proofErr w:type="gramStart"/>
      <w:r w:rsidRPr="0011484A">
        <w:rPr>
          <w:rFonts w:eastAsia="MS Mincho" w:cs="Arial"/>
          <w:color w:val="000000"/>
          <w:sz w:val="22"/>
          <w:szCs w:val="22"/>
          <w:lang w:eastAsia="ja-JP"/>
        </w:rPr>
        <w:t>work;</w:t>
      </w:r>
      <w:proofErr w:type="gramEnd"/>
    </w:p>
    <w:p w14:paraId="0D6DF2D1" w14:textId="77777777" w:rsidR="00AC29FC" w:rsidRPr="0011484A" w:rsidRDefault="00AC29FC" w:rsidP="00AC29FC">
      <w:pPr>
        <w:pStyle w:val="ListParagraph"/>
        <w:numPr>
          <w:ilvl w:val="0"/>
          <w:numId w:val="32"/>
        </w:numPr>
        <w:spacing w:line="276" w:lineRule="auto"/>
        <w:jc w:val="both"/>
        <w:rPr>
          <w:rFonts w:eastAsia="MS Mincho" w:cs="Arial"/>
          <w:color w:val="000000"/>
          <w:sz w:val="22"/>
          <w:szCs w:val="22"/>
          <w:lang w:eastAsia="ja-JP"/>
        </w:rPr>
      </w:pPr>
      <w:r w:rsidRPr="0011484A">
        <w:rPr>
          <w:rFonts w:eastAsia="MS Mincho" w:cs="Arial"/>
          <w:color w:val="000000"/>
          <w:sz w:val="22"/>
          <w:szCs w:val="22"/>
          <w:lang w:eastAsia="ja-JP"/>
        </w:rPr>
        <w:t>undertake independent learning in support of teaching delivery as directed by academic staff.</w:t>
      </w:r>
    </w:p>
    <w:p w14:paraId="4E08FE3D" w14:textId="77777777" w:rsidR="00AC29FC" w:rsidRPr="0011484A" w:rsidRDefault="00AC29FC" w:rsidP="00AC29FC">
      <w:pPr>
        <w:spacing w:line="276" w:lineRule="auto"/>
        <w:jc w:val="both"/>
        <w:rPr>
          <w:rFonts w:eastAsia="MS Mincho" w:cs="Arial"/>
          <w:color w:val="000000"/>
          <w:sz w:val="22"/>
          <w:szCs w:val="22"/>
          <w:lang w:eastAsia="ja-JP"/>
        </w:rPr>
      </w:pPr>
    </w:p>
    <w:p w14:paraId="4A0E3A7C" w14:textId="77777777" w:rsidR="00AC29FC" w:rsidRPr="00697847" w:rsidRDefault="00747C3F" w:rsidP="00697847">
      <w:pPr>
        <w:pStyle w:val="Heading1"/>
        <w:rPr>
          <w:rFonts w:eastAsia="MS Mincho"/>
          <w:sz w:val="22"/>
          <w:szCs w:val="22"/>
          <w:lang w:eastAsia="ja-JP"/>
        </w:rPr>
      </w:pPr>
      <w:r w:rsidRPr="00697847">
        <w:rPr>
          <w:rFonts w:eastAsia="MS Mincho"/>
          <w:sz w:val="22"/>
          <w:szCs w:val="22"/>
          <w:lang w:eastAsia="ja-JP"/>
        </w:rPr>
        <w:t>(iv)</w:t>
      </w:r>
      <w:r w:rsidR="00AC29FC" w:rsidRPr="00697847">
        <w:rPr>
          <w:rFonts w:eastAsia="MS Mincho"/>
          <w:sz w:val="22"/>
          <w:szCs w:val="22"/>
          <w:lang w:eastAsia="ja-JP"/>
        </w:rPr>
        <w:t xml:space="preserve"> University Regulations:</w:t>
      </w:r>
    </w:p>
    <w:p w14:paraId="1EE67619"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 xml:space="preserve">As a student at Sheffield Hallam University you agree to abide by the University regulations upon enrolment to the University.  Please note regulations can change during the year and the latest version can be found on </w:t>
      </w:r>
      <w:proofErr w:type="spellStart"/>
      <w:r w:rsidRPr="00A3182B">
        <w:rPr>
          <w:rFonts w:eastAsia="MS Mincho" w:cs="Arial"/>
          <w:color w:val="000000" w:themeColor="text1"/>
          <w:sz w:val="22"/>
          <w:szCs w:val="22"/>
          <w:lang w:eastAsia="ja-JP"/>
        </w:rPr>
        <w:t>MyHallam</w:t>
      </w:r>
      <w:proofErr w:type="spellEnd"/>
      <w:r w:rsidRPr="00A3182B">
        <w:rPr>
          <w:rFonts w:eastAsia="MS Mincho" w:cs="Arial"/>
          <w:color w:val="000000" w:themeColor="text1"/>
          <w:sz w:val="22"/>
          <w:szCs w:val="22"/>
          <w:lang w:eastAsia="ja-JP"/>
        </w:rPr>
        <w:t xml:space="preserve">. You should therefore read this handbook in conjunction with </w:t>
      </w:r>
      <w:r w:rsidRPr="00A3182B">
        <w:rPr>
          <w:rFonts w:eastAsia="MS Mincho" w:cs="Arial"/>
          <w:color w:val="000000" w:themeColor="text1"/>
          <w:sz w:val="22"/>
          <w:szCs w:val="22"/>
          <w:lang w:eastAsia="ja-JP"/>
        </w:rPr>
        <w:lastRenderedPageBreak/>
        <w:t xml:space="preserve">these Academic Regulations and Student Policies, which can be found at the foot of the Study page online at </w:t>
      </w:r>
      <w:hyperlink r:id="rId12" w:history="1">
        <w:r w:rsidRPr="00A3182B">
          <w:rPr>
            <w:rStyle w:val="Hyperlink"/>
            <w:rFonts w:eastAsia="MS Mincho" w:cs="Arial"/>
            <w:sz w:val="22"/>
            <w:szCs w:val="22"/>
            <w:lang w:eastAsia="ja-JP"/>
          </w:rPr>
          <w:t>https://students.shu.ac.uk</w:t>
        </w:r>
      </w:hyperlink>
      <w:r w:rsidRPr="00A3182B">
        <w:rPr>
          <w:rFonts w:eastAsia="MS Mincho" w:cs="Arial"/>
          <w:color w:val="000000" w:themeColor="text1"/>
          <w:sz w:val="22"/>
          <w:szCs w:val="22"/>
          <w:lang w:eastAsia="ja-JP"/>
        </w:rPr>
        <w:t xml:space="preserve"> under </w:t>
      </w:r>
      <w:hyperlink r:id="rId13" w:history="1">
        <w:r w:rsidRPr="00A3182B">
          <w:rPr>
            <w:rStyle w:val="Hyperlink"/>
            <w:rFonts w:eastAsia="MS Mincho" w:cs="Arial"/>
            <w:sz w:val="22"/>
            <w:szCs w:val="22"/>
            <w:lang w:eastAsia="ja-JP"/>
          </w:rPr>
          <w:t>Rules and Regulations</w:t>
        </w:r>
      </w:hyperlink>
      <w:r w:rsidRPr="00A3182B">
        <w:rPr>
          <w:rFonts w:eastAsia="MS Mincho" w:cs="Arial"/>
          <w:color w:val="000000" w:themeColor="text1"/>
          <w:sz w:val="22"/>
          <w:szCs w:val="22"/>
          <w:lang w:eastAsia="ja-JP"/>
        </w:rPr>
        <w:t>.</w:t>
      </w:r>
    </w:p>
    <w:p w14:paraId="0A4D68C3" w14:textId="77777777" w:rsidR="00EB0318" w:rsidRPr="00A3182B" w:rsidRDefault="00A3182B" w:rsidP="00A3182B">
      <w:pPr>
        <w:spacing w:line="276" w:lineRule="auto"/>
        <w:jc w:val="both"/>
        <w:rPr>
          <w:rFonts w:eastAsia="MS Mincho" w:cs="Arial"/>
          <w:color w:val="000000"/>
          <w:sz w:val="22"/>
          <w:szCs w:val="22"/>
          <w:lang w:eastAsia="ja-JP"/>
        </w:rPr>
      </w:pPr>
      <w:r w:rsidRPr="00A3182B">
        <w:rPr>
          <w:rFonts w:eastAsia="MS Mincho" w:cs="Arial"/>
          <w:color w:val="000000" w:themeColor="text1"/>
          <w:sz w:val="22"/>
          <w:szCs w:val="22"/>
          <w:lang w:eastAsia="ja-JP"/>
        </w:rPr>
        <w:t>If your course has any exemptions to these regulations they will be outlined in the Course Overview information.</w:t>
      </w:r>
    </w:p>
    <w:p w14:paraId="56B8C5D9" w14:textId="77777777" w:rsidR="00AC29FC" w:rsidRPr="00DC7FC6" w:rsidRDefault="00AC29FC" w:rsidP="00AC29FC">
      <w:pPr>
        <w:spacing w:line="276" w:lineRule="auto"/>
        <w:jc w:val="both"/>
        <w:rPr>
          <w:rFonts w:eastAsia="MS Mincho" w:cs="Arial"/>
          <w:color w:val="000000"/>
          <w:sz w:val="22"/>
          <w:szCs w:val="22"/>
          <w:lang w:eastAsia="ja-JP"/>
        </w:rPr>
      </w:pPr>
    </w:p>
    <w:p w14:paraId="098AFAD7" w14:textId="77777777" w:rsidR="00AC29FC" w:rsidRPr="00697847" w:rsidRDefault="00747C3F" w:rsidP="00697847">
      <w:pPr>
        <w:pStyle w:val="Heading1"/>
        <w:rPr>
          <w:rFonts w:eastAsia="MS Mincho"/>
          <w:sz w:val="22"/>
          <w:szCs w:val="22"/>
          <w:lang w:eastAsia="ja-JP"/>
        </w:rPr>
      </w:pPr>
      <w:r w:rsidRPr="00697847">
        <w:rPr>
          <w:rFonts w:eastAsia="MS Mincho"/>
          <w:sz w:val="22"/>
          <w:szCs w:val="22"/>
          <w:lang w:eastAsia="ja-JP"/>
        </w:rPr>
        <w:t>(v)</w:t>
      </w:r>
      <w:r w:rsidR="00AC29FC" w:rsidRPr="00697847">
        <w:rPr>
          <w:rFonts w:eastAsia="MS Mincho"/>
          <w:sz w:val="22"/>
          <w:szCs w:val="22"/>
          <w:lang w:eastAsia="ja-JP"/>
        </w:rPr>
        <w:t xml:space="preserve"> Disclaimer:</w:t>
      </w:r>
    </w:p>
    <w:p w14:paraId="33C5B7E3" w14:textId="77777777" w:rsidR="00AC29FC" w:rsidRPr="00DC7FC6" w:rsidRDefault="00AC29FC" w:rsidP="00AC29FC">
      <w:pPr>
        <w:spacing w:line="276" w:lineRule="auto"/>
        <w:jc w:val="both"/>
        <w:rPr>
          <w:rFonts w:eastAsia="MS Mincho" w:cs="Arial"/>
          <w:color w:val="000000"/>
          <w:sz w:val="22"/>
          <w:szCs w:val="22"/>
          <w:lang w:eastAsia="ja-JP"/>
        </w:rPr>
      </w:pPr>
      <w:r w:rsidRPr="00DC7FC6">
        <w:rPr>
          <w:rFonts w:eastAsia="MS Mincho" w:cs="Arial"/>
          <w:color w:val="000000"/>
          <w:sz w:val="22"/>
          <w:szCs w:val="22"/>
          <w:lang w:eastAsia="ja-JP"/>
        </w:rPr>
        <w:t>While every effort has been made to ensure the accuracy of information contained in this handbook at the time of production, information can change in year.  If this is the case these changes will be communicated to you in a timely manner and links are provided where appropriate to sources of current online information.</w:t>
      </w:r>
    </w:p>
    <w:p w14:paraId="432C58A1" w14:textId="77777777" w:rsidR="00AC29FC" w:rsidRPr="00DC7FC6" w:rsidRDefault="00AC29FC" w:rsidP="00AC29FC">
      <w:pPr>
        <w:spacing w:line="276" w:lineRule="auto"/>
        <w:jc w:val="both"/>
        <w:rPr>
          <w:rFonts w:eastAsia="MS Mincho" w:cs="Arial"/>
          <w:sz w:val="22"/>
          <w:szCs w:val="22"/>
          <w:lang w:eastAsia="ja-JP"/>
        </w:rPr>
      </w:pPr>
    </w:p>
    <w:p w14:paraId="1750F82D" w14:textId="730E3113" w:rsidR="00AC29FC" w:rsidRDefault="00AC29FC" w:rsidP="00AC29FC">
      <w:pPr>
        <w:spacing w:line="276" w:lineRule="auto"/>
        <w:jc w:val="both"/>
        <w:rPr>
          <w:rFonts w:eastAsia="MS Mincho" w:cs="Arial"/>
          <w:sz w:val="22"/>
          <w:szCs w:val="22"/>
          <w:lang w:eastAsia="ja-JP"/>
        </w:rPr>
      </w:pPr>
    </w:p>
    <w:p w14:paraId="027DA715" w14:textId="297F89CD" w:rsidR="00163BCC" w:rsidRDefault="00163BCC" w:rsidP="00AC29FC">
      <w:pPr>
        <w:spacing w:line="276" w:lineRule="auto"/>
        <w:jc w:val="both"/>
        <w:rPr>
          <w:rFonts w:eastAsia="MS Mincho" w:cs="Arial"/>
          <w:sz w:val="22"/>
          <w:szCs w:val="22"/>
          <w:lang w:eastAsia="ja-JP"/>
        </w:rPr>
      </w:pPr>
    </w:p>
    <w:p w14:paraId="1CD647A8" w14:textId="6387BBC4" w:rsidR="00163BCC" w:rsidRDefault="00163BCC" w:rsidP="00AC29FC">
      <w:pPr>
        <w:spacing w:line="276" w:lineRule="auto"/>
        <w:jc w:val="both"/>
        <w:rPr>
          <w:rFonts w:eastAsia="MS Mincho" w:cs="Arial"/>
          <w:sz w:val="22"/>
          <w:szCs w:val="22"/>
          <w:lang w:eastAsia="ja-JP"/>
        </w:rPr>
      </w:pPr>
    </w:p>
    <w:p w14:paraId="693B2FD5" w14:textId="1EA6F238" w:rsidR="00163BCC" w:rsidRDefault="00163BCC" w:rsidP="00AC29FC">
      <w:pPr>
        <w:spacing w:line="276" w:lineRule="auto"/>
        <w:jc w:val="both"/>
        <w:rPr>
          <w:rFonts w:eastAsia="MS Mincho" w:cs="Arial"/>
          <w:sz w:val="22"/>
          <w:szCs w:val="22"/>
          <w:lang w:eastAsia="ja-JP"/>
        </w:rPr>
      </w:pPr>
    </w:p>
    <w:p w14:paraId="05A72125" w14:textId="77AF30E6" w:rsidR="00163BCC" w:rsidRDefault="00163BCC" w:rsidP="00AC29FC">
      <w:pPr>
        <w:spacing w:line="276" w:lineRule="auto"/>
        <w:jc w:val="both"/>
        <w:rPr>
          <w:rFonts w:eastAsia="MS Mincho" w:cs="Arial"/>
          <w:sz w:val="22"/>
          <w:szCs w:val="22"/>
          <w:lang w:eastAsia="ja-JP"/>
        </w:rPr>
      </w:pPr>
    </w:p>
    <w:p w14:paraId="16F3EB0F" w14:textId="268D4989" w:rsidR="00163BCC" w:rsidRDefault="00163BCC" w:rsidP="00AC29FC">
      <w:pPr>
        <w:spacing w:line="276" w:lineRule="auto"/>
        <w:jc w:val="both"/>
        <w:rPr>
          <w:rFonts w:eastAsia="MS Mincho" w:cs="Arial"/>
          <w:sz w:val="22"/>
          <w:szCs w:val="22"/>
          <w:lang w:eastAsia="ja-JP"/>
        </w:rPr>
      </w:pPr>
    </w:p>
    <w:p w14:paraId="154AD142" w14:textId="724A8533" w:rsidR="00163BCC" w:rsidRDefault="00163BCC" w:rsidP="00AC29FC">
      <w:pPr>
        <w:spacing w:line="276" w:lineRule="auto"/>
        <w:jc w:val="both"/>
        <w:rPr>
          <w:rFonts w:eastAsia="MS Mincho" w:cs="Arial"/>
          <w:sz w:val="22"/>
          <w:szCs w:val="22"/>
          <w:lang w:eastAsia="ja-JP"/>
        </w:rPr>
      </w:pPr>
    </w:p>
    <w:p w14:paraId="2FE4E685" w14:textId="7B6C52DB" w:rsidR="00163BCC" w:rsidRDefault="00163BCC" w:rsidP="00AC29FC">
      <w:pPr>
        <w:spacing w:line="276" w:lineRule="auto"/>
        <w:jc w:val="both"/>
        <w:rPr>
          <w:rFonts w:eastAsia="MS Mincho" w:cs="Arial"/>
          <w:sz w:val="22"/>
          <w:szCs w:val="22"/>
          <w:lang w:eastAsia="ja-JP"/>
        </w:rPr>
      </w:pPr>
    </w:p>
    <w:p w14:paraId="05B393E6" w14:textId="553D873D" w:rsidR="00163BCC" w:rsidRDefault="00163BCC" w:rsidP="00AC29FC">
      <w:pPr>
        <w:spacing w:line="276" w:lineRule="auto"/>
        <w:jc w:val="both"/>
        <w:rPr>
          <w:rFonts w:eastAsia="MS Mincho" w:cs="Arial"/>
          <w:sz w:val="22"/>
          <w:szCs w:val="22"/>
          <w:lang w:eastAsia="ja-JP"/>
        </w:rPr>
      </w:pPr>
    </w:p>
    <w:p w14:paraId="347A2134" w14:textId="4C588CE6" w:rsidR="00163BCC" w:rsidRDefault="00163BCC" w:rsidP="00AC29FC">
      <w:pPr>
        <w:spacing w:line="276" w:lineRule="auto"/>
        <w:jc w:val="both"/>
        <w:rPr>
          <w:rFonts w:eastAsia="MS Mincho" w:cs="Arial"/>
          <w:sz w:val="22"/>
          <w:szCs w:val="22"/>
          <w:lang w:eastAsia="ja-JP"/>
        </w:rPr>
      </w:pPr>
    </w:p>
    <w:p w14:paraId="7C22388E" w14:textId="47E09A18" w:rsidR="00163BCC" w:rsidRDefault="00163BCC" w:rsidP="00AC29FC">
      <w:pPr>
        <w:spacing w:line="276" w:lineRule="auto"/>
        <w:jc w:val="both"/>
        <w:rPr>
          <w:rFonts w:eastAsia="MS Mincho" w:cs="Arial"/>
          <w:sz w:val="22"/>
          <w:szCs w:val="22"/>
          <w:lang w:eastAsia="ja-JP"/>
        </w:rPr>
      </w:pPr>
    </w:p>
    <w:p w14:paraId="0E8463F6" w14:textId="07FB94A9" w:rsidR="00163BCC" w:rsidRDefault="00163BCC" w:rsidP="00AC29FC">
      <w:pPr>
        <w:spacing w:line="276" w:lineRule="auto"/>
        <w:jc w:val="both"/>
        <w:rPr>
          <w:rFonts w:eastAsia="MS Mincho" w:cs="Arial"/>
          <w:sz w:val="22"/>
          <w:szCs w:val="22"/>
          <w:lang w:eastAsia="ja-JP"/>
        </w:rPr>
      </w:pPr>
    </w:p>
    <w:p w14:paraId="5982C506" w14:textId="08CD68C6" w:rsidR="00163BCC" w:rsidRDefault="00163BCC" w:rsidP="00AC29FC">
      <w:pPr>
        <w:spacing w:line="276" w:lineRule="auto"/>
        <w:jc w:val="both"/>
        <w:rPr>
          <w:rFonts w:eastAsia="MS Mincho" w:cs="Arial"/>
          <w:sz w:val="22"/>
          <w:szCs w:val="22"/>
          <w:lang w:eastAsia="ja-JP"/>
        </w:rPr>
      </w:pPr>
    </w:p>
    <w:p w14:paraId="4B39357E" w14:textId="6CC5FA23" w:rsidR="00163BCC" w:rsidRDefault="00163BCC" w:rsidP="00AC29FC">
      <w:pPr>
        <w:spacing w:line="276" w:lineRule="auto"/>
        <w:jc w:val="both"/>
        <w:rPr>
          <w:rFonts w:eastAsia="MS Mincho" w:cs="Arial"/>
          <w:sz w:val="22"/>
          <w:szCs w:val="22"/>
          <w:lang w:eastAsia="ja-JP"/>
        </w:rPr>
      </w:pPr>
    </w:p>
    <w:p w14:paraId="021A08FB" w14:textId="3BD726D4" w:rsidR="00163BCC" w:rsidRDefault="00163BCC" w:rsidP="00AC29FC">
      <w:pPr>
        <w:spacing w:line="276" w:lineRule="auto"/>
        <w:jc w:val="both"/>
        <w:rPr>
          <w:rFonts w:eastAsia="MS Mincho" w:cs="Arial"/>
          <w:sz w:val="22"/>
          <w:szCs w:val="22"/>
          <w:lang w:eastAsia="ja-JP"/>
        </w:rPr>
      </w:pPr>
    </w:p>
    <w:p w14:paraId="47F95BD9" w14:textId="44457397" w:rsidR="00163BCC" w:rsidRDefault="00163BCC" w:rsidP="00AC29FC">
      <w:pPr>
        <w:spacing w:line="276" w:lineRule="auto"/>
        <w:jc w:val="both"/>
        <w:rPr>
          <w:rFonts w:eastAsia="MS Mincho" w:cs="Arial"/>
          <w:sz w:val="22"/>
          <w:szCs w:val="22"/>
          <w:lang w:eastAsia="ja-JP"/>
        </w:rPr>
      </w:pPr>
    </w:p>
    <w:p w14:paraId="377046F1" w14:textId="695E5248" w:rsidR="00163BCC" w:rsidRDefault="00163BCC" w:rsidP="00AC29FC">
      <w:pPr>
        <w:spacing w:line="276" w:lineRule="auto"/>
        <w:jc w:val="both"/>
        <w:rPr>
          <w:rFonts w:eastAsia="MS Mincho" w:cs="Arial"/>
          <w:sz w:val="22"/>
          <w:szCs w:val="22"/>
          <w:lang w:eastAsia="ja-JP"/>
        </w:rPr>
      </w:pPr>
    </w:p>
    <w:p w14:paraId="62877FFA" w14:textId="03458246" w:rsidR="00163BCC" w:rsidRDefault="00163BCC" w:rsidP="00AC29FC">
      <w:pPr>
        <w:spacing w:line="276" w:lineRule="auto"/>
        <w:jc w:val="both"/>
        <w:rPr>
          <w:rFonts w:eastAsia="MS Mincho" w:cs="Arial"/>
          <w:sz w:val="22"/>
          <w:szCs w:val="22"/>
          <w:lang w:eastAsia="ja-JP"/>
        </w:rPr>
      </w:pPr>
    </w:p>
    <w:p w14:paraId="1CA372DA" w14:textId="4579CA3F" w:rsidR="00163BCC" w:rsidRDefault="00163BCC" w:rsidP="00AC29FC">
      <w:pPr>
        <w:spacing w:line="276" w:lineRule="auto"/>
        <w:jc w:val="both"/>
        <w:rPr>
          <w:rFonts w:eastAsia="MS Mincho" w:cs="Arial"/>
          <w:sz w:val="22"/>
          <w:szCs w:val="22"/>
          <w:lang w:eastAsia="ja-JP"/>
        </w:rPr>
      </w:pPr>
    </w:p>
    <w:p w14:paraId="6C50B471" w14:textId="6F273FEB" w:rsidR="00163BCC" w:rsidRDefault="00163BCC" w:rsidP="00AC29FC">
      <w:pPr>
        <w:spacing w:line="276" w:lineRule="auto"/>
        <w:jc w:val="both"/>
        <w:rPr>
          <w:rFonts w:eastAsia="MS Mincho" w:cs="Arial"/>
          <w:sz w:val="22"/>
          <w:szCs w:val="22"/>
          <w:lang w:eastAsia="ja-JP"/>
        </w:rPr>
      </w:pPr>
    </w:p>
    <w:p w14:paraId="4FCC17BA" w14:textId="63B71010" w:rsidR="00163BCC" w:rsidRDefault="00163BCC" w:rsidP="00AC29FC">
      <w:pPr>
        <w:spacing w:line="276" w:lineRule="auto"/>
        <w:jc w:val="both"/>
        <w:rPr>
          <w:rFonts w:eastAsia="MS Mincho" w:cs="Arial"/>
          <w:sz w:val="22"/>
          <w:szCs w:val="22"/>
          <w:lang w:eastAsia="ja-JP"/>
        </w:rPr>
      </w:pPr>
    </w:p>
    <w:p w14:paraId="00F01952" w14:textId="16081AA9" w:rsidR="00163BCC" w:rsidRDefault="00163BCC" w:rsidP="00AC29FC">
      <w:pPr>
        <w:spacing w:line="276" w:lineRule="auto"/>
        <w:jc w:val="both"/>
        <w:rPr>
          <w:rFonts w:eastAsia="MS Mincho" w:cs="Arial"/>
          <w:sz w:val="22"/>
          <w:szCs w:val="22"/>
          <w:lang w:eastAsia="ja-JP"/>
        </w:rPr>
      </w:pPr>
    </w:p>
    <w:p w14:paraId="4FF37DE4" w14:textId="4B317785" w:rsidR="00163BCC" w:rsidRDefault="00163BCC" w:rsidP="00AC29FC">
      <w:pPr>
        <w:spacing w:line="276" w:lineRule="auto"/>
        <w:jc w:val="both"/>
        <w:rPr>
          <w:rFonts w:eastAsia="MS Mincho" w:cs="Arial"/>
          <w:sz w:val="22"/>
          <w:szCs w:val="22"/>
          <w:lang w:eastAsia="ja-JP"/>
        </w:rPr>
      </w:pPr>
    </w:p>
    <w:p w14:paraId="43C309D3" w14:textId="2C5CBBB2" w:rsidR="00163BCC" w:rsidRDefault="00163BCC" w:rsidP="00AC29FC">
      <w:pPr>
        <w:spacing w:line="276" w:lineRule="auto"/>
        <w:jc w:val="both"/>
        <w:rPr>
          <w:rFonts w:eastAsia="MS Mincho" w:cs="Arial"/>
          <w:sz w:val="22"/>
          <w:szCs w:val="22"/>
          <w:lang w:eastAsia="ja-JP"/>
        </w:rPr>
      </w:pPr>
    </w:p>
    <w:p w14:paraId="7C995F8C" w14:textId="22F36D6E" w:rsidR="00163BCC" w:rsidRDefault="00163BCC" w:rsidP="00AC29FC">
      <w:pPr>
        <w:spacing w:line="276" w:lineRule="auto"/>
        <w:jc w:val="both"/>
        <w:rPr>
          <w:rFonts w:eastAsia="MS Mincho" w:cs="Arial"/>
          <w:sz w:val="22"/>
          <w:szCs w:val="22"/>
          <w:lang w:eastAsia="ja-JP"/>
        </w:rPr>
      </w:pPr>
    </w:p>
    <w:p w14:paraId="6FB9DA44" w14:textId="47F76394" w:rsidR="00163BCC" w:rsidRDefault="00163BCC" w:rsidP="00AC29FC">
      <w:pPr>
        <w:spacing w:line="276" w:lineRule="auto"/>
        <w:jc w:val="both"/>
        <w:rPr>
          <w:rFonts w:eastAsia="MS Mincho" w:cs="Arial"/>
          <w:sz w:val="22"/>
          <w:szCs w:val="22"/>
          <w:lang w:eastAsia="ja-JP"/>
        </w:rPr>
      </w:pPr>
    </w:p>
    <w:p w14:paraId="78B40EC9" w14:textId="2EA8360C" w:rsidR="00163BCC" w:rsidRDefault="00163BCC" w:rsidP="00AC29FC">
      <w:pPr>
        <w:spacing w:line="276" w:lineRule="auto"/>
        <w:jc w:val="both"/>
        <w:rPr>
          <w:rFonts w:eastAsia="MS Mincho" w:cs="Arial"/>
          <w:sz w:val="22"/>
          <w:szCs w:val="22"/>
          <w:lang w:eastAsia="ja-JP"/>
        </w:rPr>
      </w:pPr>
    </w:p>
    <w:p w14:paraId="062E3C1C" w14:textId="36C4B82B" w:rsidR="00163BCC" w:rsidRDefault="00163BCC" w:rsidP="00AC29FC">
      <w:pPr>
        <w:spacing w:line="276" w:lineRule="auto"/>
        <w:jc w:val="both"/>
        <w:rPr>
          <w:rFonts w:eastAsia="MS Mincho" w:cs="Arial"/>
          <w:sz w:val="22"/>
          <w:szCs w:val="22"/>
          <w:lang w:eastAsia="ja-JP"/>
        </w:rPr>
      </w:pPr>
    </w:p>
    <w:p w14:paraId="33DA13BA" w14:textId="503392B2" w:rsidR="00163BCC" w:rsidRDefault="00163BCC" w:rsidP="00AC29FC">
      <w:pPr>
        <w:spacing w:line="276" w:lineRule="auto"/>
        <w:jc w:val="both"/>
        <w:rPr>
          <w:rFonts w:eastAsia="MS Mincho" w:cs="Arial"/>
          <w:sz w:val="22"/>
          <w:szCs w:val="22"/>
          <w:lang w:eastAsia="ja-JP"/>
        </w:rPr>
      </w:pPr>
    </w:p>
    <w:p w14:paraId="658FA57B" w14:textId="52CC5253" w:rsidR="00163BCC" w:rsidRDefault="00163BCC" w:rsidP="00AC29FC">
      <w:pPr>
        <w:spacing w:line="276" w:lineRule="auto"/>
        <w:jc w:val="both"/>
        <w:rPr>
          <w:rFonts w:eastAsia="MS Mincho" w:cs="Arial"/>
          <w:sz w:val="22"/>
          <w:szCs w:val="22"/>
          <w:lang w:eastAsia="ja-JP"/>
        </w:rPr>
      </w:pPr>
    </w:p>
    <w:p w14:paraId="037F108C" w14:textId="3CAA8EE5" w:rsidR="00163BCC" w:rsidRDefault="00163BCC" w:rsidP="00AC29FC">
      <w:pPr>
        <w:spacing w:line="276" w:lineRule="auto"/>
        <w:jc w:val="both"/>
        <w:rPr>
          <w:rFonts w:eastAsia="MS Mincho" w:cs="Arial"/>
          <w:sz w:val="22"/>
          <w:szCs w:val="22"/>
          <w:lang w:eastAsia="ja-JP"/>
        </w:rPr>
      </w:pPr>
    </w:p>
    <w:p w14:paraId="7638BE54" w14:textId="79EAA63B" w:rsidR="00163BCC" w:rsidRDefault="00163BCC" w:rsidP="00AC29FC">
      <w:pPr>
        <w:spacing w:line="276" w:lineRule="auto"/>
        <w:jc w:val="both"/>
        <w:rPr>
          <w:rFonts w:eastAsia="MS Mincho" w:cs="Arial"/>
          <w:sz w:val="22"/>
          <w:szCs w:val="22"/>
          <w:lang w:eastAsia="ja-JP"/>
        </w:rPr>
      </w:pPr>
    </w:p>
    <w:p w14:paraId="39F8203E" w14:textId="7EF9B945" w:rsidR="00163BCC" w:rsidRDefault="00163BCC" w:rsidP="00AC29FC">
      <w:pPr>
        <w:spacing w:line="276" w:lineRule="auto"/>
        <w:jc w:val="both"/>
        <w:rPr>
          <w:rFonts w:eastAsia="MS Mincho" w:cs="Arial"/>
          <w:sz w:val="22"/>
          <w:szCs w:val="22"/>
          <w:lang w:eastAsia="ja-JP"/>
        </w:rPr>
      </w:pPr>
    </w:p>
    <w:p w14:paraId="4D458899" w14:textId="7F962B39" w:rsidR="00163BCC" w:rsidRDefault="00163BCC" w:rsidP="00AC29FC">
      <w:pPr>
        <w:spacing w:line="276" w:lineRule="auto"/>
        <w:jc w:val="both"/>
        <w:rPr>
          <w:rFonts w:eastAsia="MS Mincho" w:cs="Arial"/>
          <w:sz w:val="22"/>
          <w:szCs w:val="22"/>
          <w:lang w:eastAsia="ja-JP"/>
        </w:rPr>
      </w:pPr>
    </w:p>
    <w:p w14:paraId="3F051B26" w14:textId="41EF5AF2" w:rsidR="00163BCC" w:rsidRDefault="00163BCC" w:rsidP="00AC29FC">
      <w:pPr>
        <w:spacing w:line="276" w:lineRule="auto"/>
        <w:jc w:val="both"/>
        <w:rPr>
          <w:rFonts w:eastAsia="MS Mincho" w:cs="Arial"/>
          <w:sz w:val="22"/>
          <w:szCs w:val="22"/>
          <w:lang w:eastAsia="ja-JP"/>
        </w:rPr>
      </w:pPr>
    </w:p>
    <w:p w14:paraId="1680BD19" w14:textId="63E330FC" w:rsidR="00163BCC" w:rsidRDefault="00163BCC" w:rsidP="00AC29FC">
      <w:pPr>
        <w:spacing w:line="276" w:lineRule="auto"/>
        <w:jc w:val="both"/>
        <w:rPr>
          <w:rFonts w:eastAsia="MS Mincho" w:cs="Arial"/>
          <w:sz w:val="22"/>
          <w:szCs w:val="22"/>
          <w:lang w:eastAsia="ja-JP"/>
        </w:rPr>
      </w:pPr>
    </w:p>
    <w:p w14:paraId="1DDB29A3" w14:textId="77777777" w:rsidR="00163BCC" w:rsidRPr="00DC7FC6" w:rsidRDefault="00163BCC" w:rsidP="00AC29FC">
      <w:pPr>
        <w:spacing w:line="276" w:lineRule="auto"/>
        <w:jc w:val="both"/>
        <w:rPr>
          <w:rFonts w:eastAsia="MS Mincho" w:cs="Arial"/>
          <w:sz w:val="22"/>
          <w:szCs w:val="22"/>
          <w:lang w:eastAsia="ja-JP"/>
        </w:rPr>
      </w:pPr>
    </w:p>
    <w:p w14:paraId="184D881A" w14:textId="77777777" w:rsidR="00747C3F" w:rsidRDefault="00747C3F" w:rsidP="00AC29FC">
      <w:pPr>
        <w:spacing w:line="276" w:lineRule="auto"/>
        <w:jc w:val="both"/>
        <w:rPr>
          <w:rFonts w:eastAsia="MS Mincho" w:cs="Arial"/>
          <w:b/>
          <w:bCs/>
          <w:sz w:val="22"/>
          <w:szCs w:val="22"/>
          <w:lang w:eastAsia="ja-JP"/>
        </w:rPr>
      </w:pPr>
    </w:p>
    <w:p w14:paraId="716B184C" w14:textId="77777777" w:rsidR="00AC29FC" w:rsidRPr="00697847" w:rsidRDefault="00747C3F" w:rsidP="00697847">
      <w:pPr>
        <w:pStyle w:val="Heading1"/>
        <w:rPr>
          <w:rFonts w:eastAsia="MS Mincho"/>
          <w:sz w:val="22"/>
          <w:szCs w:val="22"/>
          <w:lang w:eastAsia="ja-JP"/>
        </w:rPr>
      </w:pPr>
      <w:r w:rsidRPr="00697847">
        <w:rPr>
          <w:rFonts w:eastAsia="MS Mincho"/>
          <w:sz w:val="22"/>
          <w:szCs w:val="22"/>
          <w:lang w:eastAsia="ja-JP"/>
        </w:rPr>
        <w:lastRenderedPageBreak/>
        <w:t>(vi)</w:t>
      </w:r>
      <w:r w:rsidR="00AC29FC" w:rsidRPr="00697847">
        <w:rPr>
          <w:rFonts w:eastAsia="MS Mincho"/>
          <w:sz w:val="22"/>
          <w:szCs w:val="22"/>
          <w:lang w:eastAsia="ja-JP"/>
        </w:rPr>
        <w:t xml:space="preserve"> Table of Contents </w:t>
      </w:r>
    </w:p>
    <w:p w14:paraId="3490070F" w14:textId="77777777" w:rsidR="0011484A" w:rsidRPr="00DC7FC6" w:rsidRDefault="0011484A" w:rsidP="00AC29FC">
      <w:pPr>
        <w:spacing w:line="276" w:lineRule="auto"/>
        <w:jc w:val="both"/>
        <w:rPr>
          <w:rFonts w:eastAsia="MS Mincho" w:cs="Arial"/>
          <w:b/>
          <w:bCs/>
          <w:sz w:val="22"/>
          <w:szCs w:val="22"/>
          <w:lang w:eastAsia="ja-JP"/>
        </w:rPr>
      </w:pPr>
    </w:p>
    <w:p w14:paraId="146B9036" w14:textId="77777777" w:rsidR="0011484A" w:rsidRPr="00DC7FC6" w:rsidRDefault="0011484A" w:rsidP="00AC29FC">
      <w:pPr>
        <w:spacing w:line="276" w:lineRule="auto"/>
        <w:jc w:val="both"/>
        <w:rPr>
          <w:rFonts w:eastAsia="MS Mincho" w:cs="Arial"/>
          <w:b/>
          <w:bCs/>
          <w:sz w:val="22"/>
          <w:szCs w:val="22"/>
          <w:lang w:eastAsia="ja-JP"/>
        </w:rPr>
      </w:pPr>
    </w:p>
    <w:p w14:paraId="7D881F36" w14:textId="77777777" w:rsidR="00AC29FC" w:rsidRPr="00DC7FC6" w:rsidRDefault="00AC29FC" w:rsidP="00AC29FC">
      <w:pPr>
        <w:pStyle w:val="ListParagraph"/>
        <w:numPr>
          <w:ilvl w:val="0"/>
          <w:numId w:val="33"/>
        </w:numPr>
        <w:spacing w:line="276" w:lineRule="auto"/>
        <w:jc w:val="both"/>
        <w:rPr>
          <w:rFonts w:eastAsia="MS Mincho" w:cs="Arial"/>
          <w:b/>
          <w:bCs/>
          <w:sz w:val="22"/>
          <w:szCs w:val="22"/>
          <w:lang w:eastAsia="ja-JP"/>
        </w:rPr>
      </w:pPr>
      <w:r w:rsidRPr="00DC7FC6">
        <w:rPr>
          <w:rFonts w:eastAsia="MS Mincho" w:cs="Arial"/>
          <w:b/>
          <w:bCs/>
          <w:sz w:val="22"/>
          <w:szCs w:val="22"/>
          <w:lang w:eastAsia="ja-JP"/>
        </w:rPr>
        <w:t>Welcome</w:t>
      </w:r>
    </w:p>
    <w:p w14:paraId="6A225247" w14:textId="77777777" w:rsidR="0011484A" w:rsidRPr="00DC7FC6" w:rsidRDefault="0011484A" w:rsidP="0011484A">
      <w:pPr>
        <w:pStyle w:val="ListParagraph"/>
        <w:spacing w:line="276" w:lineRule="auto"/>
        <w:jc w:val="both"/>
        <w:rPr>
          <w:rFonts w:eastAsia="MS Mincho" w:cs="Arial"/>
          <w:b/>
          <w:bCs/>
          <w:sz w:val="22"/>
          <w:szCs w:val="22"/>
          <w:lang w:eastAsia="ja-JP"/>
        </w:rPr>
      </w:pPr>
    </w:p>
    <w:p w14:paraId="41BB4AC7" w14:textId="77777777" w:rsidR="00AC29FC" w:rsidRPr="00DC7FC6" w:rsidRDefault="00AC29FC" w:rsidP="00AC29FC">
      <w:pPr>
        <w:pStyle w:val="ListParagraph"/>
        <w:numPr>
          <w:ilvl w:val="0"/>
          <w:numId w:val="33"/>
        </w:numPr>
        <w:spacing w:line="276" w:lineRule="auto"/>
        <w:jc w:val="both"/>
        <w:rPr>
          <w:rFonts w:eastAsia="MS Mincho" w:cs="Arial"/>
          <w:b/>
          <w:bCs/>
          <w:sz w:val="22"/>
          <w:szCs w:val="22"/>
          <w:lang w:eastAsia="ja-JP"/>
        </w:rPr>
      </w:pPr>
      <w:r w:rsidRPr="00DC7FC6">
        <w:rPr>
          <w:rFonts w:eastAsia="MS Mincho" w:cs="Arial"/>
          <w:b/>
          <w:bCs/>
          <w:sz w:val="22"/>
          <w:szCs w:val="22"/>
          <w:lang w:eastAsia="ja-JP"/>
        </w:rPr>
        <w:t>Course Information</w:t>
      </w:r>
    </w:p>
    <w:p w14:paraId="49309E17" w14:textId="77777777" w:rsidR="0011484A" w:rsidRPr="00DC7FC6" w:rsidRDefault="0011484A" w:rsidP="0011484A">
      <w:pPr>
        <w:pStyle w:val="ListParagraph"/>
        <w:spacing w:line="276" w:lineRule="auto"/>
        <w:jc w:val="both"/>
        <w:rPr>
          <w:rFonts w:eastAsia="MS Mincho" w:cs="Arial"/>
          <w:b/>
          <w:bCs/>
          <w:sz w:val="22"/>
          <w:szCs w:val="22"/>
          <w:lang w:eastAsia="ja-JP"/>
        </w:rPr>
      </w:pPr>
    </w:p>
    <w:p w14:paraId="692DC47A" w14:textId="77777777" w:rsidR="00AC29FC" w:rsidRPr="00DC7FC6" w:rsidRDefault="00AC29FC" w:rsidP="00AC29FC">
      <w:pPr>
        <w:pStyle w:val="ListParagraph"/>
        <w:numPr>
          <w:ilvl w:val="0"/>
          <w:numId w:val="33"/>
        </w:numPr>
        <w:spacing w:line="276" w:lineRule="auto"/>
        <w:jc w:val="both"/>
        <w:rPr>
          <w:rFonts w:eastAsia="MS Mincho" w:cs="Arial"/>
          <w:b/>
          <w:bCs/>
          <w:sz w:val="22"/>
          <w:szCs w:val="22"/>
          <w:lang w:eastAsia="ja-JP"/>
        </w:rPr>
      </w:pPr>
      <w:r w:rsidRPr="00DC7FC6">
        <w:rPr>
          <w:rFonts w:eastAsia="MS Mincho" w:cs="Arial"/>
          <w:b/>
          <w:bCs/>
          <w:sz w:val="22"/>
          <w:szCs w:val="22"/>
          <w:lang w:eastAsia="ja-JP"/>
        </w:rPr>
        <w:t>How to get the most from your course</w:t>
      </w:r>
    </w:p>
    <w:p w14:paraId="1BD75A48" w14:textId="77777777" w:rsidR="0011484A" w:rsidRPr="00DC7FC6" w:rsidRDefault="0011484A" w:rsidP="0011484A">
      <w:pPr>
        <w:pStyle w:val="ListParagraph"/>
        <w:spacing w:line="276" w:lineRule="auto"/>
        <w:jc w:val="both"/>
        <w:rPr>
          <w:rFonts w:eastAsia="MS Mincho" w:cs="Arial"/>
          <w:b/>
          <w:bCs/>
          <w:sz w:val="22"/>
          <w:szCs w:val="22"/>
          <w:lang w:eastAsia="ja-JP"/>
        </w:rPr>
      </w:pPr>
    </w:p>
    <w:p w14:paraId="2FAF4D74" w14:textId="77777777" w:rsidR="00AC29FC" w:rsidRPr="00DC7FC6" w:rsidRDefault="00AC29FC" w:rsidP="00AC29FC">
      <w:pPr>
        <w:pStyle w:val="ListParagraph"/>
        <w:numPr>
          <w:ilvl w:val="0"/>
          <w:numId w:val="33"/>
        </w:numPr>
        <w:spacing w:line="276" w:lineRule="auto"/>
        <w:jc w:val="both"/>
        <w:rPr>
          <w:rFonts w:eastAsia="MS Mincho" w:cs="Arial"/>
          <w:b/>
          <w:bCs/>
          <w:sz w:val="22"/>
          <w:szCs w:val="22"/>
          <w:lang w:eastAsia="ja-JP"/>
        </w:rPr>
      </w:pPr>
      <w:r w:rsidRPr="00DC7FC6">
        <w:rPr>
          <w:rFonts w:eastAsia="MS Mincho" w:cs="Arial"/>
          <w:b/>
          <w:bCs/>
          <w:sz w:val="22"/>
          <w:szCs w:val="22"/>
          <w:lang w:eastAsia="ja-JP"/>
        </w:rPr>
        <w:t>Academic Integrity, Assessment, Standards and Fairness</w:t>
      </w:r>
    </w:p>
    <w:p w14:paraId="733B380D" w14:textId="77777777" w:rsidR="0011484A" w:rsidRPr="00DC7FC6" w:rsidRDefault="0011484A" w:rsidP="0011484A">
      <w:pPr>
        <w:pStyle w:val="ListParagraph"/>
        <w:spacing w:line="276" w:lineRule="auto"/>
        <w:jc w:val="both"/>
        <w:rPr>
          <w:rFonts w:eastAsia="MS Mincho" w:cs="Arial"/>
          <w:b/>
          <w:bCs/>
          <w:sz w:val="22"/>
          <w:szCs w:val="22"/>
          <w:lang w:eastAsia="ja-JP"/>
        </w:rPr>
      </w:pPr>
    </w:p>
    <w:p w14:paraId="41E22D8E" w14:textId="77777777" w:rsidR="00AC29FC" w:rsidRPr="007654B5" w:rsidRDefault="00AC29FC" w:rsidP="00AC29FC">
      <w:pPr>
        <w:pStyle w:val="ListParagraph"/>
        <w:numPr>
          <w:ilvl w:val="0"/>
          <w:numId w:val="33"/>
        </w:numPr>
        <w:spacing w:line="276" w:lineRule="auto"/>
        <w:jc w:val="both"/>
        <w:rPr>
          <w:rFonts w:eastAsia="MS Mincho" w:cs="Arial"/>
          <w:b/>
          <w:bCs/>
          <w:sz w:val="22"/>
          <w:szCs w:val="22"/>
          <w:lang w:eastAsia="ja-JP"/>
        </w:rPr>
      </w:pPr>
      <w:r w:rsidRPr="00DC7FC6">
        <w:rPr>
          <w:rFonts w:eastAsia="MS Mincho" w:cs="Arial"/>
          <w:b/>
          <w:bCs/>
          <w:sz w:val="22"/>
          <w:szCs w:val="22"/>
          <w:lang w:eastAsia="ja-JP"/>
        </w:rPr>
        <w:t>What previous students said about the course</w:t>
      </w:r>
    </w:p>
    <w:p w14:paraId="1CFA6A8B" w14:textId="77777777" w:rsidR="007654B5" w:rsidRDefault="007654B5" w:rsidP="007654B5">
      <w:pPr>
        <w:pStyle w:val="ListParagraph"/>
        <w:spacing w:line="276" w:lineRule="auto"/>
        <w:jc w:val="both"/>
        <w:rPr>
          <w:rFonts w:eastAsia="MS Mincho" w:cs="Arial"/>
          <w:b/>
          <w:bCs/>
          <w:sz w:val="22"/>
          <w:szCs w:val="22"/>
          <w:lang w:eastAsia="ja-JP"/>
        </w:rPr>
      </w:pPr>
    </w:p>
    <w:p w14:paraId="4DD614B0" w14:textId="2D5C3C47" w:rsidR="007654B5" w:rsidRPr="00D974CF" w:rsidRDefault="00D974CF" w:rsidP="00D974CF">
      <w:pPr>
        <w:spacing w:line="276" w:lineRule="auto"/>
        <w:jc w:val="both"/>
        <w:rPr>
          <w:rFonts w:eastAsia="MS Mincho" w:cs="Arial"/>
          <w:b/>
          <w:bCs/>
          <w:sz w:val="22"/>
          <w:szCs w:val="22"/>
          <w:lang w:eastAsia="ja-JP"/>
        </w:rPr>
      </w:pPr>
      <w:r>
        <w:rPr>
          <w:rFonts w:eastAsia="MS Mincho" w:cs="Arial"/>
          <w:b/>
          <w:bCs/>
          <w:sz w:val="22"/>
          <w:szCs w:val="22"/>
          <w:lang w:eastAsia="ja-JP"/>
        </w:rPr>
        <w:t xml:space="preserve">      </w:t>
      </w:r>
      <w:r w:rsidR="007654B5" w:rsidRPr="00D974CF">
        <w:rPr>
          <w:rFonts w:eastAsia="MS Mincho" w:cs="Arial"/>
          <w:b/>
          <w:bCs/>
          <w:sz w:val="22"/>
          <w:szCs w:val="22"/>
          <w:lang w:eastAsia="ja-JP"/>
        </w:rPr>
        <w:t xml:space="preserve">6. </w:t>
      </w:r>
      <w:r>
        <w:rPr>
          <w:rFonts w:eastAsia="MS Mincho" w:cs="Arial"/>
          <w:b/>
          <w:bCs/>
          <w:sz w:val="22"/>
          <w:szCs w:val="22"/>
          <w:lang w:eastAsia="ja-JP"/>
        </w:rPr>
        <w:t>SWE</w:t>
      </w:r>
      <w:r w:rsidR="007654B5" w:rsidRPr="00D974CF">
        <w:rPr>
          <w:rFonts w:eastAsia="MS Mincho" w:cs="Arial"/>
          <w:b/>
          <w:bCs/>
          <w:sz w:val="22"/>
          <w:szCs w:val="22"/>
          <w:lang w:eastAsia="ja-JP"/>
        </w:rPr>
        <w:t xml:space="preserve"> AMHP competences</w:t>
      </w:r>
    </w:p>
    <w:p w14:paraId="28E474A3" w14:textId="77777777" w:rsidR="00DA0F43" w:rsidRDefault="00DA0F43" w:rsidP="007654B5">
      <w:pPr>
        <w:pStyle w:val="ListParagraph"/>
        <w:spacing w:line="276" w:lineRule="auto"/>
        <w:jc w:val="both"/>
        <w:rPr>
          <w:rFonts w:eastAsia="MS Mincho" w:cs="Arial"/>
          <w:b/>
          <w:bCs/>
          <w:sz w:val="22"/>
          <w:szCs w:val="22"/>
          <w:lang w:eastAsia="ja-JP"/>
        </w:rPr>
      </w:pPr>
    </w:p>
    <w:p w14:paraId="5F5B5CBE" w14:textId="77777777" w:rsidR="008E64FE" w:rsidRPr="00697847" w:rsidRDefault="00982169" w:rsidP="00697847">
      <w:pPr>
        <w:pStyle w:val="Heading1"/>
        <w:rPr>
          <w:sz w:val="22"/>
          <w:szCs w:val="22"/>
        </w:rPr>
      </w:pPr>
      <w:r w:rsidRPr="00DC7FC6">
        <w:rPr>
          <w:bCs/>
        </w:rPr>
        <w:br w:type="page"/>
      </w:r>
      <w:r w:rsidR="003A0A08" w:rsidRPr="00697847">
        <w:rPr>
          <w:sz w:val="22"/>
          <w:szCs w:val="22"/>
        </w:rPr>
        <w:lastRenderedPageBreak/>
        <w:t>W</w:t>
      </w:r>
      <w:r w:rsidR="008E64FE" w:rsidRPr="00697847">
        <w:rPr>
          <w:sz w:val="22"/>
          <w:szCs w:val="22"/>
        </w:rPr>
        <w:t>ELCOME</w:t>
      </w:r>
    </w:p>
    <w:p w14:paraId="4F01C275" w14:textId="77777777" w:rsidR="008E64FE" w:rsidRPr="00DC7FC6" w:rsidRDefault="008E64FE">
      <w:pPr>
        <w:jc w:val="center"/>
        <w:rPr>
          <w:rFonts w:cs="Arial"/>
          <w:b/>
          <w:i/>
          <w:sz w:val="22"/>
          <w:szCs w:val="22"/>
          <w:u w:val="single"/>
        </w:rPr>
      </w:pPr>
    </w:p>
    <w:p w14:paraId="118DEFC1" w14:textId="77777777" w:rsidR="00CD0895" w:rsidRPr="00DC7FC6" w:rsidRDefault="00AC29FC" w:rsidP="00CD0895">
      <w:pPr>
        <w:jc w:val="both"/>
        <w:rPr>
          <w:rFonts w:cs="Arial"/>
          <w:bCs/>
          <w:sz w:val="22"/>
          <w:szCs w:val="22"/>
        </w:rPr>
      </w:pPr>
      <w:r w:rsidRPr="00DC7FC6">
        <w:rPr>
          <w:rFonts w:cs="Arial"/>
          <w:b/>
          <w:bCs/>
          <w:sz w:val="22"/>
          <w:szCs w:val="22"/>
        </w:rPr>
        <w:t>1.1</w:t>
      </w:r>
      <w:r w:rsidRPr="00DC7FC6">
        <w:rPr>
          <w:rFonts w:cs="Arial"/>
          <w:sz w:val="22"/>
          <w:szCs w:val="22"/>
        </w:rPr>
        <w:t xml:space="preserve">. </w:t>
      </w:r>
      <w:r w:rsidR="001E3348" w:rsidRPr="00DC7FC6">
        <w:rPr>
          <w:rFonts w:cs="Arial"/>
          <w:sz w:val="22"/>
          <w:szCs w:val="22"/>
        </w:rPr>
        <w:t xml:space="preserve">A warm welcome to the </w:t>
      </w:r>
      <w:r w:rsidR="00316D68" w:rsidRPr="00DC7FC6">
        <w:rPr>
          <w:rFonts w:cs="Arial"/>
          <w:sz w:val="22"/>
          <w:szCs w:val="22"/>
        </w:rPr>
        <w:t>AMHP</w:t>
      </w:r>
      <w:r w:rsidR="001E3348" w:rsidRPr="00DC7FC6">
        <w:rPr>
          <w:rFonts w:cs="Arial"/>
          <w:sz w:val="22"/>
          <w:szCs w:val="22"/>
        </w:rPr>
        <w:t xml:space="preserve"> course at Sheffield Hallam University.</w:t>
      </w:r>
      <w:r w:rsidRPr="00DC7FC6">
        <w:rPr>
          <w:rFonts w:cs="Arial"/>
          <w:sz w:val="22"/>
          <w:szCs w:val="22"/>
        </w:rPr>
        <w:t xml:space="preserve"> The course team and I are here to support you in your study towards becoming an AMHP and hope your time here is </w:t>
      </w:r>
      <w:r w:rsidR="003A0A08" w:rsidRPr="00DC7FC6">
        <w:rPr>
          <w:rFonts w:cs="Arial"/>
          <w:sz w:val="22"/>
          <w:szCs w:val="22"/>
        </w:rPr>
        <w:t xml:space="preserve">both </w:t>
      </w:r>
      <w:r w:rsidRPr="00DC7FC6">
        <w:rPr>
          <w:rFonts w:cs="Arial"/>
          <w:sz w:val="22"/>
          <w:szCs w:val="22"/>
        </w:rPr>
        <w:t xml:space="preserve">challenging and </w:t>
      </w:r>
      <w:r w:rsidR="003A0A08" w:rsidRPr="00DC7FC6">
        <w:rPr>
          <w:rFonts w:cs="Arial"/>
          <w:sz w:val="22"/>
          <w:szCs w:val="22"/>
        </w:rPr>
        <w:t>rewarding.</w:t>
      </w:r>
      <w:r w:rsidR="00CD0895" w:rsidRPr="00DC7FC6">
        <w:rPr>
          <w:rFonts w:cs="Arial"/>
          <w:b/>
          <w:sz w:val="22"/>
          <w:szCs w:val="22"/>
        </w:rPr>
        <w:t xml:space="preserve"> </w:t>
      </w:r>
      <w:r w:rsidR="00CD0895" w:rsidRPr="00DC7FC6">
        <w:rPr>
          <w:rFonts w:cs="Arial"/>
          <w:bCs/>
          <w:sz w:val="22"/>
          <w:szCs w:val="22"/>
        </w:rPr>
        <w:t>We very much look forward to working with you over the next semester.</w:t>
      </w:r>
    </w:p>
    <w:p w14:paraId="0D336C26" w14:textId="77777777" w:rsidR="003A0A08" w:rsidRPr="00DC7FC6" w:rsidRDefault="003A0A08" w:rsidP="00AC29FC">
      <w:pPr>
        <w:jc w:val="both"/>
        <w:rPr>
          <w:rFonts w:cs="Arial"/>
          <w:sz w:val="22"/>
          <w:szCs w:val="22"/>
        </w:rPr>
      </w:pPr>
    </w:p>
    <w:p w14:paraId="08C8A7A7" w14:textId="77777777" w:rsidR="00AC29FC" w:rsidRPr="00747C3F" w:rsidRDefault="00AC29FC" w:rsidP="00747C3F">
      <w:pPr>
        <w:jc w:val="both"/>
        <w:rPr>
          <w:rFonts w:cs="Arial"/>
          <w:sz w:val="22"/>
          <w:szCs w:val="22"/>
        </w:rPr>
      </w:pPr>
      <w:r w:rsidRPr="00DC7FC6">
        <w:rPr>
          <w:rFonts w:cs="Arial"/>
          <w:sz w:val="22"/>
          <w:szCs w:val="22"/>
        </w:rPr>
        <w:t>You will be issued with a login account at the time of enrolment.</w:t>
      </w:r>
      <w:r w:rsidR="003A0A08" w:rsidRPr="00DC7FC6">
        <w:rPr>
          <w:rFonts w:cs="Arial"/>
          <w:sz w:val="22"/>
          <w:szCs w:val="22"/>
        </w:rPr>
        <w:t xml:space="preserve"> This enables you to access </w:t>
      </w:r>
      <w:r w:rsidR="002F2810">
        <w:rPr>
          <w:rFonts w:cs="Arial"/>
          <w:sz w:val="22"/>
          <w:szCs w:val="22"/>
        </w:rPr>
        <w:t>My Hallam</w:t>
      </w:r>
      <w:r w:rsidR="003A0A08" w:rsidRPr="00DC7FC6">
        <w:rPr>
          <w:rFonts w:cs="Arial"/>
          <w:sz w:val="22"/>
          <w:szCs w:val="22"/>
        </w:rPr>
        <w:t xml:space="preserve">. </w:t>
      </w:r>
      <w:r w:rsidR="002F2810">
        <w:rPr>
          <w:rFonts w:eastAsia="SimSun" w:cs="Arial"/>
          <w:color w:val="000000"/>
          <w:sz w:val="22"/>
          <w:szCs w:val="22"/>
          <w:lang w:eastAsia="zh-CN"/>
        </w:rPr>
        <w:t>My Hallam</w:t>
      </w:r>
      <w:r w:rsidRPr="00DC7FC6">
        <w:rPr>
          <w:rFonts w:eastAsia="SimSun" w:cs="Arial"/>
          <w:color w:val="000000"/>
          <w:sz w:val="22"/>
          <w:szCs w:val="22"/>
          <w:lang w:eastAsia="zh-CN"/>
        </w:rPr>
        <w:t xml:space="preserve"> is your personalised online environment.  It's your route to all of the information and services that the University provides for students, including: </w:t>
      </w:r>
    </w:p>
    <w:p w14:paraId="14D46DD7" w14:textId="77777777" w:rsidR="00AC29FC" w:rsidRPr="00DC7FC6" w:rsidRDefault="00AC29FC" w:rsidP="00AC29FC">
      <w:pPr>
        <w:autoSpaceDE w:val="0"/>
        <w:autoSpaceDN w:val="0"/>
        <w:adjustRightInd w:val="0"/>
        <w:rPr>
          <w:rFonts w:eastAsia="SimSun" w:cs="Arial"/>
          <w:color w:val="000000"/>
          <w:sz w:val="22"/>
          <w:szCs w:val="22"/>
          <w:lang w:eastAsia="zh-CN"/>
        </w:rPr>
      </w:pPr>
    </w:p>
    <w:p w14:paraId="34867F1D" w14:textId="77777777" w:rsidR="00AC29FC" w:rsidRPr="00DC7FC6" w:rsidRDefault="00AC29FC" w:rsidP="00AC29FC">
      <w:pPr>
        <w:numPr>
          <w:ilvl w:val="0"/>
          <w:numId w:val="10"/>
        </w:numPr>
        <w:suppressAutoHyphens w:val="0"/>
        <w:autoSpaceDE w:val="0"/>
        <w:autoSpaceDN w:val="0"/>
        <w:adjustRightInd w:val="0"/>
        <w:ind w:left="380" w:hanging="380"/>
        <w:rPr>
          <w:rFonts w:eastAsia="SimSun" w:cs="Arial"/>
          <w:color w:val="000000"/>
          <w:sz w:val="22"/>
          <w:szCs w:val="22"/>
          <w:lang w:eastAsia="zh-CN"/>
        </w:rPr>
      </w:pPr>
      <w:r w:rsidRPr="00DC7FC6">
        <w:rPr>
          <w:rFonts w:eastAsia="SimSun" w:cs="Arial"/>
          <w:color w:val="000000"/>
          <w:sz w:val="22"/>
          <w:szCs w:val="22"/>
          <w:lang w:eastAsia="zh-CN"/>
        </w:rPr>
        <w:t xml:space="preserve">Access to key systems including email, your online learning modules (Blackboard), My Student Record and timetables. </w:t>
      </w:r>
    </w:p>
    <w:p w14:paraId="26C7433E" w14:textId="77777777" w:rsidR="00AC29FC" w:rsidRPr="00DC7FC6" w:rsidRDefault="00AC29FC" w:rsidP="00AC29FC">
      <w:pPr>
        <w:numPr>
          <w:ilvl w:val="0"/>
          <w:numId w:val="10"/>
        </w:numPr>
        <w:suppressAutoHyphens w:val="0"/>
        <w:autoSpaceDE w:val="0"/>
        <w:autoSpaceDN w:val="0"/>
        <w:adjustRightInd w:val="0"/>
        <w:ind w:left="380" w:hanging="380"/>
        <w:rPr>
          <w:rFonts w:eastAsia="SimSun" w:cs="Arial"/>
          <w:color w:val="000000"/>
          <w:sz w:val="22"/>
          <w:szCs w:val="22"/>
          <w:lang w:eastAsia="zh-CN"/>
        </w:rPr>
      </w:pPr>
      <w:r w:rsidRPr="00DC7FC6">
        <w:rPr>
          <w:rFonts w:eastAsia="SimSun" w:cs="Arial"/>
          <w:color w:val="000000"/>
          <w:sz w:val="22"/>
          <w:szCs w:val="22"/>
          <w:lang w:eastAsia="zh-CN"/>
        </w:rPr>
        <w:t xml:space="preserve">Support services and resources to help with your academic work, like the Library Catalogue, </w:t>
      </w:r>
      <w:proofErr w:type="spellStart"/>
      <w:r w:rsidRPr="00DC7FC6">
        <w:rPr>
          <w:rFonts w:eastAsia="SimSun" w:cs="Arial"/>
          <w:color w:val="000000"/>
          <w:sz w:val="22"/>
          <w:szCs w:val="22"/>
          <w:lang w:eastAsia="zh-CN"/>
        </w:rPr>
        <w:t>LitSearch</w:t>
      </w:r>
      <w:proofErr w:type="spellEnd"/>
      <w:r w:rsidRPr="00DC7FC6">
        <w:rPr>
          <w:rFonts w:eastAsia="SimSun" w:cs="Arial"/>
          <w:color w:val="000000"/>
          <w:sz w:val="22"/>
          <w:szCs w:val="22"/>
          <w:lang w:eastAsia="zh-CN"/>
        </w:rPr>
        <w:t xml:space="preserve">, reading lists and help with your information skills. </w:t>
      </w:r>
    </w:p>
    <w:p w14:paraId="456B74D8" w14:textId="77777777" w:rsidR="00AC29FC" w:rsidRPr="00DC7FC6" w:rsidRDefault="00AC29FC" w:rsidP="00AC29FC">
      <w:pPr>
        <w:numPr>
          <w:ilvl w:val="0"/>
          <w:numId w:val="10"/>
        </w:numPr>
        <w:suppressAutoHyphens w:val="0"/>
        <w:autoSpaceDE w:val="0"/>
        <w:autoSpaceDN w:val="0"/>
        <w:adjustRightInd w:val="0"/>
        <w:ind w:left="380" w:hanging="380"/>
        <w:rPr>
          <w:rFonts w:eastAsia="SimSun" w:cs="Arial"/>
          <w:color w:val="000000"/>
          <w:sz w:val="22"/>
          <w:szCs w:val="22"/>
          <w:lang w:eastAsia="zh-CN"/>
        </w:rPr>
      </w:pPr>
      <w:r w:rsidRPr="00DC7FC6">
        <w:rPr>
          <w:rFonts w:eastAsia="SimSun" w:cs="Arial"/>
          <w:color w:val="000000"/>
          <w:sz w:val="22"/>
          <w:szCs w:val="22"/>
          <w:lang w:eastAsia="zh-CN"/>
        </w:rPr>
        <w:t xml:space="preserve">A news service and general information on topics including finance, accommodation, sport and campus guides. </w:t>
      </w:r>
    </w:p>
    <w:p w14:paraId="466E5BB5" w14:textId="77777777" w:rsidR="00AC29FC" w:rsidRPr="00DC7FC6" w:rsidRDefault="00AC29FC" w:rsidP="00AC29FC">
      <w:pPr>
        <w:numPr>
          <w:ilvl w:val="0"/>
          <w:numId w:val="10"/>
        </w:numPr>
        <w:suppressAutoHyphens w:val="0"/>
        <w:autoSpaceDE w:val="0"/>
        <w:autoSpaceDN w:val="0"/>
        <w:adjustRightInd w:val="0"/>
        <w:ind w:left="380" w:hanging="380"/>
        <w:rPr>
          <w:rFonts w:eastAsia="SimSun" w:cs="Arial"/>
          <w:color w:val="000000"/>
          <w:sz w:val="22"/>
          <w:szCs w:val="22"/>
          <w:lang w:eastAsia="zh-CN"/>
        </w:rPr>
      </w:pPr>
      <w:r w:rsidRPr="00DC7FC6">
        <w:rPr>
          <w:rFonts w:eastAsia="SimSun" w:cs="Arial"/>
          <w:color w:val="000000"/>
          <w:sz w:val="22"/>
          <w:szCs w:val="22"/>
          <w:lang w:eastAsia="zh-CN"/>
        </w:rPr>
        <w:t xml:space="preserve">A Faculty site which provides contact information and news from Health and Well Being, as well as information relating to course &amp; modules, results </w:t>
      </w:r>
      <w:proofErr w:type="gramStart"/>
      <w:r w:rsidRPr="00DC7FC6">
        <w:rPr>
          <w:rFonts w:eastAsia="SimSun" w:cs="Arial"/>
          <w:color w:val="000000"/>
          <w:sz w:val="22"/>
          <w:szCs w:val="22"/>
          <w:lang w:eastAsia="zh-CN"/>
        </w:rPr>
        <w:t>and,</w:t>
      </w:r>
      <w:proofErr w:type="gramEnd"/>
      <w:r w:rsidRPr="00DC7FC6">
        <w:rPr>
          <w:rFonts w:eastAsia="SimSun" w:cs="Arial"/>
          <w:color w:val="000000"/>
          <w:sz w:val="22"/>
          <w:szCs w:val="22"/>
          <w:lang w:eastAsia="zh-CN"/>
        </w:rPr>
        <w:t xml:space="preserve"> placements. </w:t>
      </w:r>
    </w:p>
    <w:p w14:paraId="12C11569" w14:textId="77777777" w:rsidR="00AC29FC" w:rsidRPr="00DC7FC6" w:rsidRDefault="00AC29FC" w:rsidP="00AC29FC">
      <w:pPr>
        <w:numPr>
          <w:ilvl w:val="0"/>
          <w:numId w:val="10"/>
        </w:numPr>
        <w:suppressAutoHyphens w:val="0"/>
        <w:autoSpaceDE w:val="0"/>
        <w:autoSpaceDN w:val="0"/>
        <w:adjustRightInd w:val="0"/>
        <w:ind w:left="380" w:hanging="380"/>
        <w:rPr>
          <w:rFonts w:eastAsia="SimSun" w:cs="Arial"/>
          <w:color w:val="000000"/>
          <w:sz w:val="22"/>
          <w:szCs w:val="22"/>
          <w:lang w:eastAsia="zh-CN"/>
        </w:rPr>
      </w:pPr>
      <w:r w:rsidRPr="00DC7FC6">
        <w:rPr>
          <w:rFonts w:eastAsia="SimSun" w:cs="Arial"/>
          <w:color w:val="000000"/>
          <w:sz w:val="22"/>
          <w:szCs w:val="22"/>
          <w:lang w:eastAsia="zh-CN"/>
        </w:rPr>
        <w:t xml:space="preserve">Additional functionality means that you can select and add to the interface to suit the way you </w:t>
      </w:r>
      <w:r w:rsidR="00167429">
        <w:rPr>
          <w:rFonts w:eastAsia="SimSun" w:cs="Arial"/>
          <w:color w:val="000000"/>
          <w:sz w:val="22"/>
          <w:szCs w:val="22"/>
          <w:lang w:eastAsia="zh-CN"/>
        </w:rPr>
        <w:t>want to work, including</w:t>
      </w:r>
      <w:r w:rsidRPr="00DC7FC6">
        <w:rPr>
          <w:rFonts w:eastAsia="SimSun" w:cs="Arial"/>
          <w:color w:val="000000"/>
          <w:sz w:val="22"/>
          <w:szCs w:val="22"/>
          <w:lang w:eastAsia="zh-CN"/>
        </w:rPr>
        <w:t xml:space="preserve"> a personal calendar, PC availability display, dictionary etc. </w:t>
      </w:r>
    </w:p>
    <w:p w14:paraId="145F0AC7" w14:textId="77777777" w:rsidR="003A0A08" w:rsidRPr="00DC7FC6" w:rsidRDefault="003A0A08" w:rsidP="003A0A08">
      <w:pPr>
        <w:suppressAutoHyphens w:val="0"/>
        <w:autoSpaceDE w:val="0"/>
        <w:autoSpaceDN w:val="0"/>
        <w:adjustRightInd w:val="0"/>
        <w:rPr>
          <w:rFonts w:eastAsia="SimSun" w:cs="Arial"/>
          <w:color w:val="000000"/>
          <w:sz w:val="22"/>
          <w:szCs w:val="22"/>
          <w:lang w:eastAsia="zh-CN"/>
        </w:rPr>
      </w:pPr>
    </w:p>
    <w:p w14:paraId="1D2D3F86" w14:textId="77777777" w:rsidR="004B4629" w:rsidRPr="00DC7FC6" w:rsidRDefault="003A0A08" w:rsidP="004B4629">
      <w:pPr>
        <w:jc w:val="both"/>
        <w:rPr>
          <w:rFonts w:cs="Arial"/>
          <w:bCs/>
          <w:sz w:val="22"/>
          <w:szCs w:val="22"/>
        </w:rPr>
      </w:pPr>
      <w:r w:rsidRPr="00DC7FC6">
        <w:rPr>
          <w:rFonts w:cs="Arial"/>
          <w:bCs/>
          <w:sz w:val="22"/>
          <w:szCs w:val="22"/>
        </w:rPr>
        <w:t xml:space="preserve">In addition there </w:t>
      </w:r>
      <w:r w:rsidR="004B4629">
        <w:rPr>
          <w:rFonts w:cs="Arial"/>
          <w:bCs/>
          <w:sz w:val="22"/>
          <w:szCs w:val="22"/>
        </w:rPr>
        <w:t>is this Course</w:t>
      </w:r>
      <w:r w:rsidRPr="00DC7FC6">
        <w:rPr>
          <w:rFonts w:cs="Arial"/>
          <w:bCs/>
          <w:sz w:val="22"/>
          <w:szCs w:val="22"/>
        </w:rPr>
        <w:t xml:space="preserve"> Handbo</w:t>
      </w:r>
      <w:r w:rsidR="004B4629">
        <w:rPr>
          <w:rFonts w:cs="Arial"/>
          <w:bCs/>
          <w:sz w:val="22"/>
          <w:szCs w:val="22"/>
        </w:rPr>
        <w:t>ok</w:t>
      </w:r>
      <w:r w:rsidRPr="00DC7FC6">
        <w:rPr>
          <w:rFonts w:cs="Arial"/>
          <w:bCs/>
          <w:sz w:val="22"/>
          <w:szCs w:val="22"/>
        </w:rPr>
        <w:t xml:space="preserve"> which give</w:t>
      </w:r>
      <w:r w:rsidR="004B4629">
        <w:rPr>
          <w:rFonts w:cs="Arial"/>
          <w:bCs/>
          <w:sz w:val="22"/>
          <w:szCs w:val="22"/>
        </w:rPr>
        <w:t>s</w:t>
      </w:r>
      <w:r w:rsidRPr="00DC7FC6">
        <w:rPr>
          <w:rFonts w:cs="Arial"/>
          <w:bCs/>
          <w:sz w:val="22"/>
          <w:szCs w:val="22"/>
        </w:rPr>
        <w:t xml:space="preserve"> descriptors of</w:t>
      </w:r>
      <w:r w:rsidR="004B4629">
        <w:rPr>
          <w:rFonts w:cs="Arial"/>
          <w:bCs/>
          <w:sz w:val="22"/>
          <w:szCs w:val="22"/>
        </w:rPr>
        <w:t xml:space="preserve"> the modules in the AMHP course, and the </w:t>
      </w:r>
      <w:r w:rsidR="004B4629" w:rsidRPr="00DC7FC6">
        <w:rPr>
          <w:rFonts w:cs="Arial"/>
          <w:bCs/>
          <w:sz w:val="22"/>
          <w:szCs w:val="22"/>
        </w:rPr>
        <w:t>Practice handbook for AMHP Practice</w:t>
      </w:r>
    </w:p>
    <w:p w14:paraId="6BEAB93D" w14:textId="77777777" w:rsidR="003A0A08" w:rsidRDefault="003A0A08" w:rsidP="003A0A08">
      <w:pPr>
        <w:jc w:val="both"/>
        <w:rPr>
          <w:rFonts w:cs="Arial"/>
          <w:bCs/>
          <w:sz w:val="22"/>
          <w:szCs w:val="22"/>
        </w:rPr>
      </w:pPr>
    </w:p>
    <w:p w14:paraId="26D156E4" w14:textId="77777777" w:rsidR="003A0A08" w:rsidRPr="00DC7FC6" w:rsidRDefault="003A0A08" w:rsidP="003A0A08">
      <w:pPr>
        <w:jc w:val="both"/>
        <w:rPr>
          <w:rFonts w:cs="Arial"/>
          <w:sz w:val="22"/>
          <w:szCs w:val="22"/>
        </w:rPr>
      </w:pPr>
    </w:p>
    <w:p w14:paraId="47FF3AE0" w14:textId="77777777" w:rsidR="00C87D9B" w:rsidRDefault="00C87D9B" w:rsidP="0011484A">
      <w:pPr>
        <w:rPr>
          <w:rFonts w:cs="Arial"/>
          <w:i/>
          <w:iCs/>
          <w:color w:val="000000"/>
          <w:sz w:val="22"/>
          <w:szCs w:val="22"/>
        </w:rPr>
      </w:pPr>
      <w:r>
        <w:rPr>
          <w:rFonts w:cs="Arial"/>
          <w:i/>
          <w:iCs/>
          <w:noProof/>
          <w:color w:val="000000"/>
          <w:sz w:val="22"/>
          <w:szCs w:val="22"/>
          <w:lang w:eastAsia="en-GB"/>
        </w:rPr>
        <w:drawing>
          <wp:anchor distT="0" distB="0" distL="114300" distR="114300" simplePos="0" relativeHeight="251658752" behindDoc="0" locked="0" layoutInCell="1" allowOverlap="1" wp14:anchorId="2E3C457F" wp14:editId="6E5CEC85">
            <wp:simplePos x="0" y="0"/>
            <wp:positionH relativeFrom="column">
              <wp:posOffset>60960</wp:posOffset>
            </wp:positionH>
            <wp:positionV relativeFrom="paragraph">
              <wp:posOffset>18415</wp:posOffset>
            </wp:positionV>
            <wp:extent cx="1476375" cy="1476375"/>
            <wp:effectExtent l="57150" t="19050" r="123825" b="85725"/>
            <wp:wrapSquare wrapText="bothSides"/>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476375" cy="1476375"/>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p>
    <w:p w14:paraId="2582793F" w14:textId="77777777" w:rsidR="00CE19EF" w:rsidRDefault="00CE19EF" w:rsidP="0011484A">
      <w:pPr>
        <w:rPr>
          <w:rFonts w:cs="Arial"/>
          <w:i/>
          <w:iCs/>
          <w:color w:val="000000"/>
          <w:sz w:val="22"/>
          <w:szCs w:val="22"/>
        </w:rPr>
      </w:pPr>
      <w:r>
        <w:rPr>
          <w:rFonts w:cs="Arial"/>
          <w:i/>
          <w:iCs/>
          <w:color w:val="000000"/>
          <w:sz w:val="22"/>
          <w:szCs w:val="22"/>
        </w:rPr>
        <w:t>Alan Marshall</w:t>
      </w:r>
    </w:p>
    <w:p w14:paraId="19721F82" w14:textId="77777777" w:rsidR="003A0A08" w:rsidRPr="00DC7FC6" w:rsidRDefault="00EE72BB" w:rsidP="0011484A">
      <w:pPr>
        <w:rPr>
          <w:rFonts w:cs="Arial"/>
          <w:color w:val="000000"/>
          <w:sz w:val="22"/>
          <w:szCs w:val="22"/>
        </w:rPr>
      </w:pPr>
      <w:r>
        <w:rPr>
          <w:rFonts w:cs="Arial"/>
          <w:i/>
          <w:iCs/>
          <w:color w:val="000000"/>
          <w:sz w:val="22"/>
          <w:szCs w:val="22"/>
        </w:rPr>
        <w:t>AMHP Programme</w:t>
      </w:r>
      <w:r w:rsidR="003A0A08" w:rsidRPr="00DC7FC6">
        <w:rPr>
          <w:rFonts w:cs="Arial"/>
          <w:i/>
          <w:iCs/>
          <w:color w:val="000000"/>
          <w:sz w:val="22"/>
          <w:szCs w:val="22"/>
        </w:rPr>
        <w:t xml:space="preserve"> Leader </w:t>
      </w:r>
    </w:p>
    <w:p w14:paraId="4A2F8BDA" w14:textId="77777777" w:rsidR="003A0A08" w:rsidRPr="00DC7FC6" w:rsidRDefault="003A0A08" w:rsidP="003A0A08">
      <w:pPr>
        <w:rPr>
          <w:rFonts w:cs="Arial"/>
          <w:color w:val="000000"/>
          <w:sz w:val="22"/>
          <w:szCs w:val="22"/>
        </w:rPr>
      </w:pPr>
      <w:r w:rsidRPr="00DC7FC6">
        <w:rPr>
          <w:rFonts w:cs="Arial"/>
          <w:color w:val="000000"/>
          <w:sz w:val="22"/>
          <w:szCs w:val="22"/>
        </w:rPr>
        <w:t>Faculty of Health and Wellbeing</w:t>
      </w:r>
    </w:p>
    <w:p w14:paraId="1D150AEE" w14:textId="77777777" w:rsidR="003A0A08" w:rsidRPr="00DC7FC6" w:rsidRDefault="003A0A08" w:rsidP="003A0A08">
      <w:pPr>
        <w:rPr>
          <w:rFonts w:cs="Arial"/>
          <w:color w:val="000000"/>
          <w:sz w:val="22"/>
          <w:szCs w:val="22"/>
        </w:rPr>
      </w:pPr>
      <w:r w:rsidRPr="00DC7FC6">
        <w:rPr>
          <w:rFonts w:cs="Arial"/>
          <w:color w:val="000000"/>
          <w:sz w:val="22"/>
          <w:szCs w:val="22"/>
        </w:rPr>
        <w:t>Robert Winston Building</w:t>
      </w:r>
    </w:p>
    <w:p w14:paraId="4B51130B" w14:textId="77777777" w:rsidR="003A0A08" w:rsidRPr="00DC7FC6" w:rsidRDefault="003A0A08" w:rsidP="003A0A08">
      <w:pPr>
        <w:rPr>
          <w:rFonts w:cs="Arial"/>
          <w:color w:val="000000"/>
          <w:sz w:val="22"/>
          <w:szCs w:val="22"/>
        </w:rPr>
      </w:pPr>
      <w:r w:rsidRPr="00DC7FC6">
        <w:rPr>
          <w:rFonts w:cs="Arial"/>
          <w:color w:val="000000"/>
          <w:sz w:val="22"/>
          <w:szCs w:val="22"/>
        </w:rPr>
        <w:t>11-15 Broomhall Road</w:t>
      </w:r>
    </w:p>
    <w:p w14:paraId="00546AE3" w14:textId="77777777" w:rsidR="003A0A08" w:rsidRPr="00DC7FC6" w:rsidRDefault="003A0A08" w:rsidP="003A0A08">
      <w:pPr>
        <w:rPr>
          <w:rFonts w:cs="Arial"/>
          <w:color w:val="000000"/>
          <w:sz w:val="22"/>
          <w:szCs w:val="22"/>
        </w:rPr>
      </w:pPr>
      <w:r w:rsidRPr="00DC7FC6">
        <w:rPr>
          <w:rFonts w:cs="Arial"/>
          <w:color w:val="000000"/>
          <w:sz w:val="22"/>
          <w:szCs w:val="22"/>
        </w:rPr>
        <w:t xml:space="preserve">Sheffield </w:t>
      </w:r>
    </w:p>
    <w:p w14:paraId="41952A6E" w14:textId="77777777" w:rsidR="003A0A08" w:rsidRPr="00DC7FC6" w:rsidRDefault="003A0A08" w:rsidP="003A0A08">
      <w:pPr>
        <w:rPr>
          <w:rFonts w:cs="Arial"/>
          <w:color w:val="000000"/>
          <w:sz w:val="22"/>
          <w:szCs w:val="22"/>
        </w:rPr>
      </w:pPr>
      <w:r w:rsidRPr="00DC7FC6">
        <w:rPr>
          <w:rFonts w:cs="Arial"/>
          <w:color w:val="000000"/>
          <w:sz w:val="22"/>
          <w:szCs w:val="22"/>
        </w:rPr>
        <w:t>S10 2BP</w:t>
      </w:r>
    </w:p>
    <w:p w14:paraId="12899EFF" w14:textId="42C94C21" w:rsidR="003A0A08" w:rsidRDefault="003A0A08" w:rsidP="0011484A">
      <w:pPr>
        <w:suppressAutoHyphens w:val="0"/>
        <w:autoSpaceDE w:val="0"/>
        <w:autoSpaceDN w:val="0"/>
        <w:adjustRightInd w:val="0"/>
        <w:rPr>
          <w:rFonts w:cs="Arial"/>
          <w:color w:val="000000"/>
          <w:sz w:val="22"/>
          <w:szCs w:val="22"/>
        </w:rPr>
      </w:pPr>
    </w:p>
    <w:p w14:paraId="44A5671E" w14:textId="77777777" w:rsidR="00167429" w:rsidRDefault="00167429" w:rsidP="0011484A">
      <w:pPr>
        <w:suppressAutoHyphens w:val="0"/>
        <w:autoSpaceDE w:val="0"/>
        <w:autoSpaceDN w:val="0"/>
        <w:adjustRightInd w:val="0"/>
        <w:rPr>
          <w:rFonts w:cs="Arial"/>
          <w:color w:val="000000"/>
          <w:sz w:val="22"/>
          <w:szCs w:val="22"/>
        </w:rPr>
      </w:pPr>
    </w:p>
    <w:p w14:paraId="1871B282" w14:textId="77777777" w:rsidR="00167429" w:rsidRPr="00DC7FC6" w:rsidRDefault="00167429" w:rsidP="0011484A">
      <w:pPr>
        <w:suppressAutoHyphens w:val="0"/>
        <w:autoSpaceDE w:val="0"/>
        <w:autoSpaceDN w:val="0"/>
        <w:adjustRightInd w:val="0"/>
        <w:rPr>
          <w:rFonts w:cs="Arial"/>
          <w:color w:val="000000"/>
          <w:sz w:val="22"/>
          <w:szCs w:val="22"/>
        </w:rPr>
      </w:pPr>
    </w:p>
    <w:p w14:paraId="5CD9D913" w14:textId="77777777" w:rsidR="0011484A" w:rsidRPr="00DC7FC6" w:rsidRDefault="0011484A" w:rsidP="0011484A">
      <w:pPr>
        <w:suppressAutoHyphens w:val="0"/>
        <w:autoSpaceDE w:val="0"/>
        <w:autoSpaceDN w:val="0"/>
        <w:adjustRightInd w:val="0"/>
        <w:rPr>
          <w:rFonts w:eastAsia="SimSun" w:cs="Arial"/>
          <w:color w:val="000000"/>
          <w:sz w:val="22"/>
          <w:szCs w:val="22"/>
          <w:lang w:eastAsia="zh-CN"/>
        </w:rPr>
      </w:pPr>
    </w:p>
    <w:p w14:paraId="488F9AE1" w14:textId="59E8F486" w:rsidR="00B93B3E" w:rsidRDefault="00D243A6" w:rsidP="003A0A08">
      <w:pPr>
        <w:spacing w:after="200" w:line="276" w:lineRule="auto"/>
        <w:ind w:left="426" w:hanging="426"/>
        <w:jc w:val="both"/>
        <w:rPr>
          <w:rFonts w:eastAsia="MS Mincho" w:cs="Arial"/>
          <w:bCs/>
          <w:color w:val="000000"/>
          <w:sz w:val="22"/>
          <w:szCs w:val="22"/>
          <w:lang w:eastAsia="ja-JP"/>
        </w:rPr>
      </w:pPr>
      <w:r>
        <w:rPr>
          <w:rFonts w:eastAsia="MS Mincho" w:cs="Arial"/>
          <w:bCs/>
          <w:color w:val="000000"/>
          <w:sz w:val="22"/>
          <w:szCs w:val="22"/>
          <w:lang w:eastAsia="ja-JP"/>
        </w:rPr>
        <w:t xml:space="preserve">            </w:t>
      </w:r>
    </w:p>
    <w:p w14:paraId="58F9979D" w14:textId="7A3A4131" w:rsidR="00D243A6" w:rsidRDefault="00D243A6" w:rsidP="003A0A08">
      <w:pPr>
        <w:spacing w:after="200" w:line="276" w:lineRule="auto"/>
        <w:ind w:left="426" w:hanging="426"/>
        <w:jc w:val="both"/>
        <w:rPr>
          <w:rFonts w:eastAsia="MS Mincho" w:cs="Arial"/>
          <w:bCs/>
          <w:color w:val="000000"/>
          <w:sz w:val="22"/>
          <w:szCs w:val="22"/>
          <w:lang w:eastAsia="ja-JP"/>
        </w:rPr>
      </w:pPr>
    </w:p>
    <w:p w14:paraId="27E3E8DE" w14:textId="6D694E0F" w:rsidR="00D243A6" w:rsidRDefault="00D243A6" w:rsidP="003A0A08">
      <w:pPr>
        <w:spacing w:after="200" w:line="276" w:lineRule="auto"/>
        <w:ind w:left="426" w:hanging="426"/>
        <w:jc w:val="both"/>
        <w:rPr>
          <w:rFonts w:eastAsia="MS Mincho" w:cs="Arial"/>
          <w:bCs/>
          <w:color w:val="000000"/>
          <w:sz w:val="22"/>
          <w:szCs w:val="22"/>
          <w:lang w:eastAsia="ja-JP"/>
        </w:rPr>
      </w:pPr>
    </w:p>
    <w:p w14:paraId="7BE4853D" w14:textId="08D875AA" w:rsidR="00D243A6" w:rsidRDefault="00D243A6" w:rsidP="003A0A08">
      <w:pPr>
        <w:spacing w:after="200" w:line="276" w:lineRule="auto"/>
        <w:ind w:left="426" w:hanging="426"/>
        <w:jc w:val="both"/>
        <w:rPr>
          <w:rFonts w:eastAsia="MS Mincho" w:cs="Arial"/>
          <w:bCs/>
          <w:color w:val="000000"/>
          <w:sz w:val="22"/>
          <w:szCs w:val="22"/>
          <w:lang w:eastAsia="ja-JP"/>
        </w:rPr>
      </w:pPr>
    </w:p>
    <w:p w14:paraId="7326C203" w14:textId="30EDE354" w:rsidR="00D243A6" w:rsidRDefault="00D243A6" w:rsidP="003A0A08">
      <w:pPr>
        <w:spacing w:after="200" w:line="276" w:lineRule="auto"/>
        <w:ind w:left="426" w:hanging="426"/>
        <w:jc w:val="both"/>
        <w:rPr>
          <w:rFonts w:eastAsia="MS Mincho" w:cs="Arial"/>
          <w:bCs/>
          <w:color w:val="000000"/>
          <w:sz w:val="22"/>
          <w:szCs w:val="22"/>
          <w:lang w:eastAsia="ja-JP"/>
        </w:rPr>
      </w:pPr>
    </w:p>
    <w:p w14:paraId="3136D945" w14:textId="2039F80C" w:rsidR="00D243A6" w:rsidRDefault="00D243A6" w:rsidP="003A0A08">
      <w:pPr>
        <w:spacing w:after="200" w:line="276" w:lineRule="auto"/>
        <w:ind w:left="426" w:hanging="426"/>
        <w:jc w:val="both"/>
        <w:rPr>
          <w:rFonts w:eastAsia="MS Mincho" w:cs="Arial"/>
          <w:bCs/>
          <w:color w:val="000000"/>
          <w:sz w:val="22"/>
          <w:szCs w:val="22"/>
          <w:lang w:eastAsia="ja-JP"/>
        </w:rPr>
      </w:pPr>
    </w:p>
    <w:p w14:paraId="6AED9EE0" w14:textId="38F4F242" w:rsidR="00D243A6" w:rsidRDefault="00D243A6" w:rsidP="003A0A08">
      <w:pPr>
        <w:spacing w:after="200" w:line="276" w:lineRule="auto"/>
        <w:ind w:left="426" w:hanging="426"/>
        <w:jc w:val="both"/>
        <w:rPr>
          <w:rFonts w:eastAsia="MS Mincho" w:cs="Arial"/>
          <w:bCs/>
          <w:color w:val="000000"/>
          <w:sz w:val="22"/>
          <w:szCs w:val="22"/>
          <w:lang w:eastAsia="ja-JP"/>
        </w:rPr>
      </w:pPr>
    </w:p>
    <w:p w14:paraId="69337318" w14:textId="77777777" w:rsidR="00D243A6" w:rsidRPr="00B93B3E" w:rsidRDefault="00D243A6" w:rsidP="003A0A08">
      <w:pPr>
        <w:spacing w:after="200" w:line="276" w:lineRule="auto"/>
        <w:ind w:left="426" w:hanging="426"/>
        <w:jc w:val="both"/>
        <w:rPr>
          <w:rFonts w:eastAsia="MS Mincho" w:cs="Arial"/>
          <w:bCs/>
          <w:color w:val="000000"/>
          <w:sz w:val="22"/>
          <w:szCs w:val="22"/>
          <w:lang w:eastAsia="ja-JP"/>
        </w:rPr>
      </w:pPr>
    </w:p>
    <w:p w14:paraId="48359230" w14:textId="77777777" w:rsidR="0068047C" w:rsidRDefault="0068047C" w:rsidP="005172C9">
      <w:pPr>
        <w:pStyle w:val="ListParagraph"/>
        <w:spacing w:after="200" w:line="276" w:lineRule="auto"/>
        <w:ind w:left="426"/>
        <w:jc w:val="both"/>
        <w:rPr>
          <w:rFonts w:eastAsia="MS Mincho" w:cs="Arial"/>
          <w:i/>
          <w:iCs/>
          <w:sz w:val="22"/>
          <w:szCs w:val="22"/>
          <w:lang w:eastAsia="ja-JP"/>
        </w:rPr>
      </w:pPr>
    </w:p>
    <w:p w14:paraId="4A361D38" w14:textId="77777777" w:rsidR="00B24322" w:rsidRPr="00DC7FC6" w:rsidRDefault="00B24322" w:rsidP="00AC29FC">
      <w:pPr>
        <w:jc w:val="both"/>
        <w:rPr>
          <w:rFonts w:eastAsia="SimSun" w:cs="Arial"/>
          <w:b/>
          <w:bCs/>
          <w:color w:val="000000"/>
          <w:sz w:val="22"/>
          <w:szCs w:val="22"/>
          <w:lang w:eastAsia="zh-CN"/>
        </w:rPr>
      </w:pPr>
      <w:r w:rsidRPr="00DC7FC6">
        <w:rPr>
          <w:rFonts w:cs="Arial"/>
          <w:b/>
          <w:bCs/>
          <w:sz w:val="22"/>
          <w:szCs w:val="22"/>
        </w:rPr>
        <w:t xml:space="preserve">  </w:t>
      </w:r>
    </w:p>
    <w:p w14:paraId="190BC8C2" w14:textId="77777777" w:rsidR="008E64FE" w:rsidRPr="00697847" w:rsidRDefault="003A0A08" w:rsidP="00697847">
      <w:pPr>
        <w:pStyle w:val="Heading1"/>
        <w:rPr>
          <w:sz w:val="22"/>
          <w:szCs w:val="22"/>
        </w:rPr>
      </w:pPr>
      <w:r w:rsidRPr="00697847">
        <w:rPr>
          <w:sz w:val="22"/>
          <w:szCs w:val="22"/>
        </w:rPr>
        <w:lastRenderedPageBreak/>
        <w:t>2. Course Information</w:t>
      </w:r>
    </w:p>
    <w:p w14:paraId="74218507" w14:textId="77777777" w:rsidR="00747C3F" w:rsidRDefault="00747C3F">
      <w:pPr>
        <w:rPr>
          <w:rFonts w:cs="Arial"/>
          <w:b/>
          <w:bCs/>
          <w:sz w:val="22"/>
          <w:szCs w:val="22"/>
        </w:rPr>
      </w:pPr>
    </w:p>
    <w:p w14:paraId="44F9537B" w14:textId="77777777" w:rsidR="003A0A08" w:rsidRPr="00697847" w:rsidRDefault="003A0A08" w:rsidP="00697847">
      <w:pPr>
        <w:pStyle w:val="Heading2"/>
        <w:jc w:val="left"/>
        <w:rPr>
          <w:sz w:val="20"/>
          <w:szCs w:val="20"/>
        </w:rPr>
      </w:pPr>
      <w:r w:rsidRPr="00697847">
        <w:rPr>
          <w:sz w:val="20"/>
          <w:szCs w:val="20"/>
        </w:rPr>
        <w:t>2.1 Course Aims and Learning outcomes</w:t>
      </w:r>
    </w:p>
    <w:p w14:paraId="2C046BED" w14:textId="77777777" w:rsidR="00747C3F" w:rsidRDefault="00747C3F">
      <w:pPr>
        <w:rPr>
          <w:rFonts w:cs="Arial"/>
          <w:sz w:val="22"/>
          <w:szCs w:val="22"/>
        </w:rPr>
      </w:pPr>
    </w:p>
    <w:p w14:paraId="40AD3F8F" w14:textId="77777777" w:rsidR="00747C3F" w:rsidRPr="00747C3F" w:rsidRDefault="002500A5" w:rsidP="00747C3F">
      <w:pPr>
        <w:rPr>
          <w:rFonts w:cs="Arial"/>
          <w:b/>
          <w:bCs/>
          <w:sz w:val="22"/>
          <w:szCs w:val="22"/>
        </w:rPr>
      </w:pPr>
      <w:r w:rsidRPr="00747C3F">
        <w:rPr>
          <w:rFonts w:cs="Arial"/>
          <w:b/>
          <w:bCs/>
          <w:sz w:val="22"/>
          <w:szCs w:val="22"/>
        </w:rPr>
        <w:t>Aim</w:t>
      </w:r>
    </w:p>
    <w:p w14:paraId="516C3055" w14:textId="7D356B59" w:rsidR="002500A5" w:rsidRPr="00DC7FC6" w:rsidRDefault="002500A5" w:rsidP="00747C3F">
      <w:pPr>
        <w:jc w:val="both"/>
        <w:rPr>
          <w:rFonts w:cs="Arial"/>
          <w:sz w:val="22"/>
          <w:szCs w:val="22"/>
        </w:rPr>
      </w:pPr>
      <w:r w:rsidRPr="00DC7FC6">
        <w:rPr>
          <w:rFonts w:cs="Arial"/>
          <w:sz w:val="22"/>
          <w:szCs w:val="22"/>
        </w:rPr>
        <w:t>The primary purpose of the training is to ensure the competence of professionals</w:t>
      </w:r>
      <w:r w:rsidR="00CD0895" w:rsidRPr="00DC7FC6">
        <w:rPr>
          <w:rFonts w:cs="Arial"/>
          <w:sz w:val="22"/>
          <w:szCs w:val="22"/>
        </w:rPr>
        <w:t xml:space="preserve"> be they</w:t>
      </w:r>
      <w:r w:rsidRPr="00DC7FC6">
        <w:rPr>
          <w:rFonts w:cs="Arial"/>
          <w:sz w:val="22"/>
          <w:szCs w:val="22"/>
        </w:rPr>
        <w:t xml:space="preserve"> social workers, nurses, occupational therapists or </w:t>
      </w:r>
      <w:r w:rsidR="00163BCC">
        <w:rPr>
          <w:rFonts w:cs="Arial"/>
          <w:sz w:val="22"/>
          <w:szCs w:val="22"/>
        </w:rPr>
        <w:t xml:space="preserve">clinical </w:t>
      </w:r>
      <w:r w:rsidRPr="00DC7FC6">
        <w:rPr>
          <w:rFonts w:cs="Arial"/>
          <w:sz w:val="22"/>
          <w:szCs w:val="22"/>
        </w:rPr>
        <w:t>psychologists who are being considered for approval as AMHPs in accordance with the relevant mental health legislation to carry out statutory responsibilities under the Mental Health Act 1983 (amended 2007).</w:t>
      </w:r>
    </w:p>
    <w:p w14:paraId="3E870F7C" w14:textId="77777777" w:rsidR="00140788" w:rsidRPr="00DC7FC6" w:rsidRDefault="00140788" w:rsidP="00CD0895">
      <w:pPr>
        <w:ind w:left="360" w:hanging="360"/>
        <w:jc w:val="both"/>
        <w:rPr>
          <w:rFonts w:cs="Arial"/>
          <w:sz w:val="22"/>
          <w:szCs w:val="22"/>
        </w:rPr>
      </w:pPr>
    </w:p>
    <w:p w14:paraId="5E69E362" w14:textId="77777777" w:rsidR="00140788" w:rsidRPr="00DC7FC6" w:rsidRDefault="00140788" w:rsidP="00CD0895">
      <w:pPr>
        <w:ind w:left="360" w:hanging="360"/>
        <w:jc w:val="both"/>
        <w:rPr>
          <w:rFonts w:cs="Arial"/>
          <w:sz w:val="22"/>
          <w:szCs w:val="22"/>
        </w:rPr>
      </w:pPr>
    </w:p>
    <w:p w14:paraId="1F45108D" w14:textId="77777777" w:rsidR="002500A5" w:rsidRPr="00DC7FC6" w:rsidRDefault="002500A5" w:rsidP="00747C3F">
      <w:pPr>
        <w:jc w:val="both"/>
        <w:rPr>
          <w:rFonts w:cs="Arial"/>
          <w:sz w:val="22"/>
          <w:szCs w:val="22"/>
        </w:rPr>
      </w:pPr>
      <w:r w:rsidRPr="00DC7FC6">
        <w:rPr>
          <w:rFonts w:cs="Arial"/>
          <w:sz w:val="22"/>
          <w:szCs w:val="22"/>
        </w:rPr>
        <w:t>Learning outcomes are specifie</w:t>
      </w:r>
      <w:r w:rsidR="00140788" w:rsidRPr="00DC7FC6">
        <w:rPr>
          <w:rFonts w:cs="Arial"/>
          <w:sz w:val="22"/>
          <w:szCs w:val="22"/>
        </w:rPr>
        <w:t>d</w:t>
      </w:r>
      <w:r w:rsidRPr="00DC7FC6">
        <w:rPr>
          <w:rFonts w:cs="Arial"/>
          <w:sz w:val="22"/>
          <w:szCs w:val="22"/>
        </w:rPr>
        <w:t xml:space="preserve"> for each module in the module handbooks and Practice Learning Handbook.</w:t>
      </w:r>
      <w:r w:rsidR="00140788" w:rsidRPr="00DC7FC6">
        <w:rPr>
          <w:rFonts w:cs="Arial"/>
          <w:sz w:val="22"/>
          <w:szCs w:val="22"/>
        </w:rPr>
        <w:t xml:space="preserve">  These are based on the regulatory requirements.</w:t>
      </w:r>
    </w:p>
    <w:p w14:paraId="3798C4EB" w14:textId="77777777" w:rsidR="00140788" w:rsidRPr="00DC7FC6" w:rsidRDefault="00140788" w:rsidP="00140788">
      <w:pPr>
        <w:ind w:left="360" w:hanging="360"/>
        <w:jc w:val="both"/>
        <w:rPr>
          <w:rFonts w:cs="Arial"/>
          <w:sz w:val="22"/>
          <w:szCs w:val="22"/>
        </w:rPr>
      </w:pPr>
    </w:p>
    <w:p w14:paraId="7AC74116" w14:textId="77777777" w:rsidR="00140788" w:rsidRPr="00697847" w:rsidRDefault="00140788" w:rsidP="00697847">
      <w:pPr>
        <w:pStyle w:val="Heading2"/>
        <w:jc w:val="left"/>
        <w:rPr>
          <w:sz w:val="20"/>
          <w:szCs w:val="20"/>
        </w:rPr>
      </w:pPr>
      <w:r w:rsidRPr="00697847">
        <w:rPr>
          <w:sz w:val="20"/>
          <w:szCs w:val="20"/>
        </w:rPr>
        <w:t>2.2 Context</w:t>
      </w:r>
    </w:p>
    <w:p w14:paraId="4918E167" w14:textId="77777777" w:rsidR="00140788" w:rsidRPr="00DC7FC6" w:rsidRDefault="00140788" w:rsidP="00140788">
      <w:pPr>
        <w:ind w:left="360" w:hanging="360"/>
        <w:jc w:val="both"/>
        <w:rPr>
          <w:rFonts w:cs="Arial"/>
          <w:sz w:val="22"/>
          <w:szCs w:val="22"/>
        </w:rPr>
      </w:pPr>
    </w:p>
    <w:p w14:paraId="5A8C025C" w14:textId="77777777" w:rsidR="00140788" w:rsidRPr="00DC7FC6" w:rsidRDefault="00140788" w:rsidP="00747C3F">
      <w:pPr>
        <w:jc w:val="both"/>
        <w:rPr>
          <w:rFonts w:cs="Arial"/>
          <w:sz w:val="22"/>
          <w:szCs w:val="22"/>
        </w:rPr>
      </w:pPr>
      <w:r w:rsidRPr="00DC7FC6">
        <w:rPr>
          <w:rFonts w:cs="Arial"/>
          <w:sz w:val="22"/>
          <w:szCs w:val="22"/>
        </w:rPr>
        <w:t xml:space="preserve">Training will ensure that all professionals gain the knowledge, competencies and values needed to carry out the specific functions and duties required of AMHPs. </w:t>
      </w:r>
    </w:p>
    <w:p w14:paraId="48436A60" w14:textId="77777777" w:rsidR="00140788" w:rsidRPr="00DC7FC6" w:rsidRDefault="003762A1" w:rsidP="00747C3F">
      <w:pPr>
        <w:jc w:val="both"/>
        <w:rPr>
          <w:rFonts w:cs="Arial"/>
          <w:sz w:val="22"/>
          <w:szCs w:val="22"/>
        </w:rPr>
      </w:pPr>
      <w:r>
        <w:rPr>
          <w:rFonts w:cs="Arial"/>
          <w:noProof/>
          <w:sz w:val="22"/>
          <w:szCs w:val="22"/>
          <w:lang w:eastAsia="en-GB"/>
        </w:rPr>
        <w:drawing>
          <wp:anchor distT="0" distB="0" distL="114300" distR="114300" simplePos="0" relativeHeight="251660800" behindDoc="0" locked="0" layoutInCell="1" allowOverlap="1" wp14:anchorId="772B611A" wp14:editId="7DEA8C3F">
            <wp:simplePos x="0" y="0"/>
            <wp:positionH relativeFrom="column">
              <wp:posOffset>-53340</wp:posOffset>
            </wp:positionH>
            <wp:positionV relativeFrom="paragraph">
              <wp:posOffset>151765</wp:posOffset>
            </wp:positionV>
            <wp:extent cx="3838575" cy="2560320"/>
            <wp:effectExtent l="57150" t="57150" r="104775" b="8763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8575" cy="2560320"/>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p>
    <w:p w14:paraId="5D54AE61" w14:textId="77777777" w:rsidR="00140788" w:rsidRPr="00DC7FC6" w:rsidRDefault="00140788" w:rsidP="00747C3F">
      <w:pPr>
        <w:jc w:val="both"/>
        <w:rPr>
          <w:rFonts w:cs="Arial"/>
          <w:sz w:val="22"/>
          <w:szCs w:val="22"/>
        </w:rPr>
      </w:pPr>
      <w:r w:rsidRPr="00DC7FC6">
        <w:rPr>
          <w:rFonts w:cs="Arial"/>
          <w:sz w:val="22"/>
          <w:szCs w:val="22"/>
        </w:rPr>
        <w:t xml:space="preserve">AMHPs must represent and maintain the values, integrity and relevance of the social perspective on mental distress and mental health needs in working with service users, relatives, carers and other professionals. </w:t>
      </w:r>
    </w:p>
    <w:p w14:paraId="14B2A059" w14:textId="77777777" w:rsidR="00140788" w:rsidRPr="00DC7FC6" w:rsidRDefault="00140788" w:rsidP="00747C3F">
      <w:pPr>
        <w:jc w:val="both"/>
        <w:rPr>
          <w:rFonts w:cs="Arial"/>
          <w:sz w:val="22"/>
          <w:szCs w:val="22"/>
        </w:rPr>
      </w:pPr>
    </w:p>
    <w:p w14:paraId="23BE3965" w14:textId="77777777" w:rsidR="00140788" w:rsidRPr="00DC7FC6" w:rsidRDefault="00140788" w:rsidP="00747C3F">
      <w:pPr>
        <w:jc w:val="both"/>
        <w:rPr>
          <w:rFonts w:cs="Arial"/>
          <w:sz w:val="22"/>
          <w:szCs w:val="22"/>
        </w:rPr>
      </w:pPr>
      <w:r w:rsidRPr="00DC7FC6">
        <w:rPr>
          <w:rFonts w:cs="Arial"/>
          <w:sz w:val="22"/>
          <w:szCs w:val="22"/>
        </w:rPr>
        <w:t xml:space="preserve">Training must enable AMHPs to articulate the social perspective through the specific role, responsibilities and duties laid upon them by legislation, codes of practice and policy frameworks. AMHPs must be competent to work appropriately with people with a range of mental disorders and with their </w:t>
      </w:r>
      <w:proofErr w:type="spellStart"/>
      <w:r w:rsidRPr="00DC7FC6">
        <w:rPr>
          <w:rFonts w:cs="Arial"/>
          <w:sz w:val="22"/>
          <w:szCs w:val="22"/>
        </w:rPr>
        <w:t>carers</w:t>
      </w:r>
      <w:proofErr w:type="spellEnd"/>
      <w:r w:rsidRPr="00DC7FC6">
        <w:rPr>
          <w:rFonts w:cs="Arial"/>
          <w:sz w:val="22"/>
          <w:szCs w:val="22"/>
        </w:rPr>
        <w:t xml:space="preserve"> and relatives. AMHPs should have the knowledge, skills and values required to make appropriate decisions, in consultation with service users, relatives and carers.</w:t>
      </w:r>
    </w:p>
    <w:p w14:paraId="53ACA0F8" w14:textId="77777777" w:rsidR="00140788" w:rsidRPr="00DC7FC6" w:rsidRDefault="00140788" w:rsidP="00747C3F">
      <w:pPr>
        <w:ind w:hanging="360"/>
        <w:jc w:val="both"/>
        <w:rPr>
          <w:rFonts w:cs="Arial"/>
          <w:sz w:val="22"/>
          <w:szCs w:val="22"/>
        </w:rPr>
      </w:pPr>
    </w:p>
    <w:p w14:paraId="20A83CA9" w14:textId="77777777" w:rsidR="00140788" w:rsidRPr="00DC7FC6" w:rsidRDefault="00140788" w:rsidP="00747C3F">
      <w:pPr>
        <w:jc w:val="both"/>
        <w:rPr>
          <w:rFonts w:cs="Arial"/>
          <w:sz w:val="22"/>
          <w:szCs w:val="22"/>
        </w:rPr>
      </w:pPr>
      <w:r w:rsidRPr="00DC7FC6">
        <w:rPr>
          <w:rFonts w:cs="Arial"/>
          <w:sz w:val="22"/>
          <w:szCs w:val="22"/>
        </w:rPr>
        <w:t xml:space="preserve">Training should address a role for AMHPs which is wider than that of simply responding to requests for admission to hospital or for supervised community treatment and ensuring compliance with the law. This role includes considering alternatives to compulsory admission to hospital or community treatment as well as that of making application, where this is appropriate. It also includes being aware of the needs of vulnerable adults and children who may be affected by the mental health legislative process or </w:t>
      </w:r>
      <w:proofErr w:type="gramStart"/>
      <w:r w:rsidRPr="00DC7FC6">
        <w:rPr>
          <w:rFonts w:cs="Arial"/>
          <w:sz w:val="22"/>
          <w:szCs w:val="22"/>
        </w:rPr>
        <w:t>outcome, and</w:t>
      </w:r>
      <w:proofErr w:type="gramEnd"/>
      <w:r w:rsidRPr="00DC7FC6">
        <w:rPr>
          <w:rFonts w:cs="Arial"/>
          <w:sz w:val="22"/>
          <w:szCs w:val="22"/>
        </w:rPr>
        <w:t xml:space="preserve"> providing support and protection accordingly. Training must equip AMHPs to manage and coordinate the relevant legal and practical processes including the involvement of other professionals as well as service users, relatives and carers.</w:t>
      </w:r>
    </w:p>
    <w:p w14:paraId="712BEED1" w14:textId="77777777" w:rsidR="00140788" w:rsidRPr="00DC7FC6" w:rsidRDefault="00140788" w:rsidP="00747C3F">
      <w:pPr>
        <w:ind w:hanging="360"/>
        <w:jc w:val="both"/>
        <w:rPr>
          <w:rFonts w:cs="Arial"/>
          <w:sz w:val="22"/>
          <w:szCs w:val="22"/>
        </w:rPr>
      </w:pPr>
    </w:p>
    <w:p w14:paraId="3D75B672" w14:textId="77777777" w:rsidR="00140788" w:rsidRPr="00DC7FC6" w:rsidRDefault="00140788" w:rsidP="00747C3F">
      <w:pPr>
        <w:jc w:val="both"/>
        <w:rPr>
          <w:rFonts w:cs="Arial"/>
          <w:sz w:val="22"/>
          <w:szCs w:val="22"/>
        </w:rPr>
      </w:pPr>
      <w:r w:rsidRPr="00DC7FC6">
        <w:rPr>
          <w:rFonts w:cs="Arial"/>
          <w:sz w:val="22"/>
          <w:szCs w:val="22"/>
        </w:rPr>
        <w:t xml:space="preserve">AMHPs must recognise and understand the perspectives and contributions which other professionals bring to their own statutory duties. They must be able to secure effective working relationships with other professionals, as well as service users and carers, with whom they must collaborate in making decisions and plans, and they must help create and maintain trust in these relationships. </w:t>
      </w:r>
    </w:p>
    <w:p w14:paraId="67E50A41" w14:textId="77777777" w:rsidR="00140788" w:rsidRPr="00DC7FC6" w:rsidRDefault="00140788" w:rsidP="00747C3F">
      <w:pPr>
        <w:ind w:hanging="360"/>
        <w:jc w:val="both"/>
        <w:rPr>
          <w:rFonts w:cs="Arial"/>
          <w:sz w:val="22"/>
          <w:szCs w:val="22"/>
        </w:rPr>
      </w:pPr>
    </w:p>
    <w:p w14:paraId="58C74D75" w14:textId="77777777" w:rsidR="00140788" w:rsidRPr="00DC7FC6" w:rsidRDefault="00140788" w:rsidP="00747C3F">
      <w:pPr>
        <w:jc w:val="both"/>
        <w:rPr>
          <w:rFonts w:cs="Arial"/>
          <w:sz w:val="22"/>
          <w:szCs w:val="22"/>
        </w:rPr>
      </w:pPr>
      <w:r w:rsidRPr="00DC7FC6">
        <w:rPr>
          <w:rFonts w:cs="Arial"/>
          <w:sz w:val="22"/>
          <w:szCs w:val="22"/>
        </w:rPr>
        <w:t xml:space="preserve">Training must prepare all AMHPs, regardless of their individual professional backgrounds, to bring and be able to assert an alternative social perspective to the medical view; and to act independently. </w:t>
      </w:r>
      <w:r w:rsidRPr="00DC7FC6">
        <w:rPr>
          <w:rFonts w:cs="Arial"/>
          <w:sz w:val="22"/>
          <w:szCs w:val="22"/>
        </w:rPr>
        <w:lastRenderedPageBreak/>
        <w:t>AMHPs exercise independent authority under the legislation and carry individual and accountable professional responsibility for the independent decisions which they must take.</w:t>
      </w:r>
    </w:p>
    <w:p w14:paraId="70F36648" w14:textId="77777777" w:rsidR="00140788" w:rsidRPr="00DC7FC6" w:rsidRDefault="00140788" w:rsidP="00747C3F">
      <w:pPr>
        <w:jc w:val="both"/>
        <w:rPr>
          <w:rFonts w:cs="Arial"/>
          <w:sz w:val="22"/>
          <w:szCs w:val="22"/>
        </w:rPr>
      </w:pPr>
    </w:p>
    <w:p w14:paraId="44A7BDC2" w14:textId="77777777" w:rsidR="00140788" w:rsidRPr="00DC7FC6" w:rsidRDefault="00140788" w:rsidP="00747C3F">
      <w:pPr>
        <w:jc w:val="both"/>
        <w:rPr>
          <w:rFonts w:cs="Arial"/>
          <w:sz w:val="22"/>
          <w:szCs w:val="22"/>
        </w:rPr>
      </w:pPr>
      <w:r w:rsidRPr="00DC7FC6">
        <w:rPr>
          <w:rFonts w:cs="Arial"/>
          <w:sz w:val="22"/>
          <w:szCs w:val="22"/>
        </w:rPr>
        <w:t>Training must prepare AMHPs to ensure that in fulfilling their statutory roles and responsibilities they promote equal opportunities and challenge and confront racism, and other forms of discrimination which may disadvantage mental health service users, relatives or carers.</w:t>
      </w:r>
    </w:p>
    <w:p w14:paraId="7227A100" w14:textId="77777777" w:rsidR="009B4CAB" w:rsidRPr="00DC7FC6" w:rsidRDefault="009B4CAB" w:rsidP="002500A5">
      <w:pPr>
        <w:ind w:left="360" w:hanging="360"/>
        <w:jc w:val="both"/>
        <w:rPr>
          <w:rFonts w:cs="Arial"/>
          <w:sz w:val="22"/>
          <w:szCs w:val="22"/>
        </w:rPr>
      </w:pPr>
    </w:p>
    <w:p w14:paraId="755881EB" w14:textId="77777777" w:rsidR="009B4CAB" w:rsidRDefault="009B4CAB" w:rsidP="002500A5">
      <w:pPr>
        <w:ind w:left="360" w:hanging="360"/>
        <w:jc w:val="both"/>
        <w:rPr>
          <w:rFonts w:cs="Arial"/>
          <w:sz w:val="22"/>
          <w:szCs w:val="22"/>
        </w:rPr>
      </w:pPr>
    </w:p>
    <w:p w14:paraId="5F7D1D90" w14:textId="77777777" w:rsidR="00747C3F" w:rsidRPr="00DC7FC6" w:rsidRDefault="00747C3F" w:rsidP="002500A5">
      <w:pPr>
        <w:ind w:left="360" w:hanging="360"/>
        <w:jc w:val="both"/>
        <w:rPr>
          <w:rFonts w:cs="Arial"/>
          <w:sz w:val="22"/>
          <w:szCs w:val="22"/>
        </w:rPr>
      </w:pPr>
    </w:p>
    <w:p w14:paraId="5DE40DA1" w14:textId="77777777" w:rsidR="009B4CAB" w:rsidRPr="00697847" w:rsidRDefault="00140788" w:rsidP="00697847">
      <w:pPr>
        <w:pStyle w:val="Heading2"/>
        <w:jc w:val="left"/>
        <w:rPr>
          <w:sz w:val="20"/>
          <w:szCs w:val="20"/>
        </w:rPr>
      </w:pPr>
      <w:r w:rsidRPr="00697847">
        <w:rPr>
          <w:sz w:val="20"/>
          <w:szCs w:val="20"/>
        </w:rPr>
        <w:t xml:space="preserve">2.3 </w:t>
      </w:r>
      <w:r w:rsidR="009B4CAB" w:rsidRPr="00697847">
        <w:rPr>
          <w:sz w:val="20"/>
          <w:szCs w:val="20"/>
        </w:rPr>
        <w:t>Content.</w:t>
      </w:r>
      <w:r w:rsidR="00CD0895" w:rsidRPr="00697847">
        <w:rPr>
          <w:sz w:val="20"/>
          <w:szCs w:val="20"/>
        </w:rPr>
        <w:t xml:space="preserve">  The course will address the following areas.</w:t>
      </w:r>
    </w:p>
    <w:p w14:paraId="10EBBE0C" w14:textId="77777777" w:rsidR="002500A5" w:rsidRPr="00DC7FC6" w:rsidRDefault="002500A5" w:rsidP="002500A5">
      <w:pPr>
        <w:ind w:left="360" w:hanging="360"/>
        <w:jc w:val="both"/>
        <w:rPr>
          <w:rFonts w:cs="Arial"/>
          <w:sz w:val="22"/>
          <w:szCs w:val="22"/>
        </w:rPr>
      </w:pPr>
    </w:p>
    <w:p w14:paraId="3EE67CB2"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 xml:space="preserve">Mental health legislation, related codes of practice and national guidance, including related </w:t>
      </w:r>
      <w:r w:rsidR="00747C3F">
        <w:rPr>
          <w:rFonts w:cs="Arial"/>
          <w:sz w:val="22"/>
          <w:szCs w:val="22"/>
        </w:rPr>
        <w:tab/>
      </w:r>
      <w:r w:rsidRPr="00DC7FC6">
        <w:rPr>
          <w:rFonts w:cs="Arial"/>
          <w:sz w:val="22"/>
          <w:szCs w:val="22"/>
        </w:rPr>
        <w:t>case law.</w:t>
      </w:r>
    </w:p>
    <w:p w14:paraId="2B4A8432"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 xml:space="preserve">Other legislation and policies related to the AMHP role. </w:t>
      </w:r>
    </w:p>
    <w:p w14:paraId="64BE293C"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 xml:space="preserve">National and local policies, guidance and procedures relating to statutory mental health </w:t>
      </w:r>
      <w:r w:rsidR="00747C3F">
        <w:rPr>
          <w:rFonts w:cs="Arial"/>
          <w:sz w:val="22"/>
          <w:szCs w:val="22"/>
        </w:rPr>
        <w:tab/>
      </w:r>
      <w:r w:rsidRPr="00DC7FC6">
        <w:rPr>
          <w:rFonts w:cs="Arial"/>
          <w:sz w:val="22"/>
          <w:szCs w:val="22"/>
        </w:rPr>
        <w:t xml:space="preserve">functions. </w:t>
      </w:r>
    </w:p>
    <w:p w14:paraId="6E40D00A" w14:textId="77777777" w:rsidR="009B4CAB" w:rsidRPr="00DC7FC6" w:rsidRDefault="009B4CAB" w:rsidP="009411F3">
      <w:pPr>
        <w:numPr>
          <w:ilvl w:val="0"/>
          <w:numId w:val="12"/>
        </w:numPr>
        <w:suppressAutoHyphens w:val="0"/>
        <w:jc w:val="both"/>
        <w:rPr>
          <w:rFonts w:cs="Arial"/>
          <w:sz w:val="22"/>
          <w:szCs w:val="22"/>
        </w:rPr>
      </w:pPr>
      <w:r w:rsidRPr="00DC7FC6">
        <w:rPr>
          <w:rFonts w:cs="Arial"/>
          <w:sz w:val="22"/>
          <w:szCs w:val="22"/>
        </w:rPr>
        <w:t xml:space="preserve">Child and adult </w:t>
      </w:r>
      <w:r w:rsidR="004B706C">
        <w:rPr>
          <w:rFonts w:cs="Arial"/>
          <w:sz w:val="22"/>
          <w:szCs w:val="22"/>
        </w:rPr>
        <w:t>sa</w:t>
      </w:r>
      <w:r w:rsidR="009411F3">
        <w:rPr>
          <w:rFonts w:cs="Arial"/>
          <w:sz w:val="22"/>
          <w:szCs w:val="22"/>
        </w:rPr>
        <w:t>f</w:t>
      </w:r>
      <w:r w:rsidR="004B706C">
        <w:rPr>
          <w:rFonts w:cs="Arial"/>
          <w:sz w:val="22"/>
          <w:szCs w:val="22"/>
        </w:rPr>
        <w:t>eguarding</w:t>
      </w:r>
      <w:r w:rsidRPr="00DC7FC6">
        <w:rPr>
          <w:rFonts w:cs="Arial"/>
          <w:sz w:val="22"/>
          <w:szCs w:val="22"/>
        </w:rPr>
        <w:t xml:space="preserve"> procedures in relation to the AMHP’s wider role and duties.</w:t>
      </w:r>
    </w:p>
    <w:p w14:paraId="477A0964"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 xml:space="preserve">Role and functions of courts, hospital managers’ hearings, Mental Health Review Tribunals </w:t>
      </w:r>
      <w:r w:rsidR="00747C3F">
        <w:rPr>
          <w:rFonts w:cs="Arial"/>
          <w:sz w:val="22"/>
          <w:szCs w:val="22"/>
        </w:rPr>
        <w:tab/>
      </w:r>
      <w:r w:rsidRPr="00DC7FC6">
        <w:rPr>
          <w:rFonts w:cs="Arial"/>
          <w:sz w:val="22"/>
          <w:szCs w:val="22"/>
        </w:rPr>
        <w:t>and associated regulatory bodies.</w:t>
      </w:r>
    </w:p>
    <w:p w14:paraId="2FC7219D"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Roles and responsibilities of the AMHP.</w:t>
      </w:r>
    </w:p>
    <w:p w14:paraId="0561472D"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Roles and responsibilities of other professionals involved in statutory mental health work.</w:t>
      </w:r>
    </w:p>
    <w:p w14:paraId="7FF4333B"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 xml:space="preserve">Models of, and approaches, to mental distress, including the biological, psychological and </w:t>
      </w:r>
      <w:r w:rsidR="00747C3F">
        <w:rPr>
          <w:rFonts w:cs="Arial"/>
          <w:sz w:val="22"/>
          <w:szCs w:val="22"/>
        </w:rPr>
        <w:tab/>
      </w:r>
      <w:r w:rsidRPr="00DC7FC6">
        <w:rPr>
          <w:rFonts w:cs="Arial"/>
          <w:sz w:val="22"/>
          <w:szCs w:val="22"/>
        </w:rPr>
        <w:t>social characteristics and outcomes.</w:t>
      </w:r>
    </w:p>
    <w:p w14:paraId="565E4CE0"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The social perspective on mental distress and mental health needs.</w:t>
      </w:r>
    </w:p>
    <w:p w14:paraId="7AB823AF"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Methods of care and treatment for people experiencing mental distress.</w:t>
      </w:r>
    </w:p>
    <w:p w14:paraId="053DE983"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Knowledge of the impact and presentation of mental distress across the lifespan.</w:t>
      </w:r>
    </w:p>
    <w:p w14:paraId="333400A9"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 xml:space="preserve">Relevant research on the origins and treatment of mental disorders across specific group </w:t>
      </w:r>
      <w:r w:rsidR="00747C3F">
        <w:rPr>
          <w:rFonts w:cs="Arial"/>
          <w:sz w:val="22"/>
          <w:szCs w:val="22"/>
        </w:rPr>
        <w:tab/>
      </w:r>
      <w:r w:rsidRPr="00DC7FC6">
        <w:rPr>
          <w:rFonts w:cs="Arial"/>
          <w:sz w:val="22"/>
          <w:szCs w:val="22"/>
        </w:rPr>
        <w:t xml:space="preserve">including children and young people, people with learning disability, older adults and people </w:t>
      </w:r>
      <w:r w:rsidR="00747C3F">
        <w:rPr>
          <w:rFonts w:cs="Arial"/>
          <w:sz w:val="22"/>
          <w:szCs w:val="22"/>
        </w:rPr>
        <w:tab/>
      </w:r>
      <w:r w:rsidRPr="00DC7FC6">
        <w:rPr>
          <w:rFonts w:cs="Arial"/>
          <w:sz w:val="22"/>
          <w:szCs w:val="22"/>
        </w:rPr>
        <w:t>with sensory impairment.</w:t>
      </w:r>
    </w:p>
    <w:p w14:paraId="6D0A2477"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Research relevant to the AMHP role and wider mental health practice.</w:t>
      </w:r>
    </w:p>
    <w:p w14:paraId="3925D79A"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 xml:space="preserve">Understanding complexity, including the interrelationship between drugs and substance </w:t>
      </w:r>
      <w:r w:rsidR="00747C3F">
        <w:rPr>
          <w:rFonts w:cs="Arial"/>
          <w:sz w:val="22"/>
          <w:szCs w:val="22"/>
        </w:rPr>
        <w:tab/>
      </w:r>
      <w:r w:rsidRPr="00DC7FC6">
        <w:rPr>
          <w:rFonts w:cs="Arial"/>
          <w:sz w:val="22"/>
          <w:szCs w:val="22"/>
        </w:rPr>
        <w:t xml:space="preserve">misuse and mental disorder and the implications for intervention. </w:t>
      </w:r>
    </w:p>
    <w:p w14:paraId="7BCCF7D9"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 xml:space="preserve">Local, regional and national resources, formal and informal, for the support of people </w:t>
      </w:r>
      <w:r w:rsidR="00747C3F">
        <w:rPr>
          <w:rFonts w:cs="Arial"/>
          <w:sz w:val="22"/>
          <w:szCs w:val="22"/>
        </w:rPr>
        <w:tab/>
      </w:r>
      <w:r w:rsidRPr="00DC7FC6">
        <w:rPr>
          <w:rFonts w:cs="Arial"/>
          <w:sz w:val="22"/>
          <w:szCs w:val="22"/>
        </w:rPr>
        <w:t>experiencing mental distress, their families and carers.</w:t>
      </w:r>
    </w:p>
    <w:p w14:paraId="014D35EC"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Theories and models of crisis management.</w:t>
      </w:r>
    </w:p>
    <w:p w14:paraId="0A1A5C67"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 xml:space="preserve">Indicators associated with risk, risk assessment, management, promoting safety and </w:t>
      </w:r>
      <w:r w:rsidR="00747C3F">
        <w:rPr>
          <w:rFonts w:cs="Arial"/>
          <w:sz w:val="22"/>
          <w:szCs w:val="22"/>
        </w:rPr>
        <w:tab/>
      </w:r>
      <w:r w:rsidRPr="00DC7FC6">
        <w:rPr>
          <w:rFonts w:cs="Arial"/>
          <w:sz w:val="22"/>
          <w:szCs w:val="22"/>
        </w:rPr>
        <w:t xml:space="preserve">positive risk taking. </w:t>
      </w:r>
    </w:p>
    <w:p w14:paraId="3057A1B4"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Care Programme Approach including care, crisis and contingency planning.</w:t>
      </w:r>
    </w:p>
    <w:p w14:paraId="2CE343E8"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Partnership working with service users and carers.</w:t>
      </w:r>
    </w:p>
    <w:p w14:paraId="25B0DE62"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 xml:space="preserve">The significance of and sensitivity to gender, culture, religion and spirituality in relation to </w:t>
      </w:r>
      <w:r w:rsidR="00747C3F">
        <w:rPr>
          <w:rFonts w:cs="Arial"/>
          <w:sz w:val="22"/>
          <w:szCs w:val="22"/>
        </w:rPr>
        <w:tab/>
      </w:r>
      <w:r w:rsidRPr="00DC7FC6">
        <w:rPr>
          <w:rFonts w:cs="Arial"/>
          <w:sz w:val="22"/>
          <w:szCs w:val="22"/>
        </w:rPr>
        <w:t>the experience of mental health distress.</w:t>
      </w:r>
    </w:p>
    <w:p w14:paraId="0D500F30" w14:textId="77777777" w:rsidR="009B4CAB" w:rsidRPr="00DC7FC6" w:rsidRDefault="009B4CAB" w:rsidP="009B4CAB">
      <w:pPr>
        <w:numPr>
          <w:ilvl w:val="0"/>
          <w:numId w:val="12"/>
        </w:numPr>
        <w:suppressAutoHyphens w:val="0"/>
        <w:jc w:val="both"/>
        <w:rPr>
          <w:rFonts w:cs="Arial"/>
          <w:sz w:val="22"/>
          <w:szCs w:val="22"/>
        </w:rPr>
      </w:pPr>
      <w:r w:rsidRPr="00DC7FC6">
        <w:rPr>
          <w:rFonts w:cs="Arial"/>
          <w:sz w:val="22"/>
          <w:szCs w:val="22"/>
        </w:rPr>
        <w:t xml:space="preserve">The impact of all forms of discrimination and oppression in mental health, including race </w:t>
      </w:r>
      <w:r w:rsidR="00747C3F">
        <w:rPr>
          <w:rFonts w:cs="Arial"/>
          <w:sz w:val="22"/>
          <w:szCs w:val="22"/>
        </w:rPr>
        <w:tab/>
      </w:r>
      <w:r w:rsidRPr="00DC7FC6">
        <w:rPr>
          <w:rFonts w:cs="Arial"/>
          <w:sz w:val="22"/>
          <w:szCs w:val="22"/>
        </w:rPr>
        <w:t>and gender.</w:t>
      </w:r>
    </w:p>
    <w:p w14:paraId="53635B66" w14:textId="77777777" w:rsidR="009B4CAB" w:rsidRDefault="009B4CAB" w:rsidP="009B4CAB">
      <w:pPr>
        <w:numPr>
          <w:ilvl w:val="0"/>
          <w:numId w:val="12"/>
        </w:numPr>
        <w:suppressAutoHyphens w:val="0"/>
        <w:jc w:val="both"/>
        <w:rPr>
          <w:rFonts w:cs="Arial"/>
          <w:sz w:val="22"/>
          <w:szCs w:val="22"/>
        </w:rPr>
      </w:pPr>
      <w:r w:rsidRPr="00DC7FC6">
        <w:rPr>
          <w:rFonts w:cs="Arial"/>
          <w:sz w:val="22"/>
          <w:szCs w:val="22"/>
        </w:rPr>
        <w:t xml:space="preserve"> The impact of organisational and institutional structures on behaviour, the effects of power </w:t>
      </w:r>
      <w:r w:rsidR="00747C3F">
        <w:rPr>
          <w:rFonts w:cs="Arial"/>
          <w:sz w:val="22"/>
          <w:szCs w:val="22"/>
        </w:rPr>
        <w:tab/>
      </w:r>
      <w:r w:rsidRPr="00DC7FC6">
        <w:rPr>
          <w:rFonts w:cs="Arial"/>
          <w:sz w:val="22"/>
          <w:szCs w:val="22"/>
        </w:rPr>
        <w:t>and authority in mental health work.</w:t>
      </w:r>
    </w:p>
    <w:p w14:paraId="25B627AB" w14:textId="77777777" w:rsidR="00D5396D" w:rsidRDefault="00D5396D" w:rsidP="00D5396D">
      <w:pPr>
        <w:suppressAutoHyphens w:val="0"/>
        <w:jc w:val="both"/>
        <w:rPr>
          <w:rFonts w:cs="Arial"/>
          <w:sz w:val="22"/>
          <w:szCs w:val="22"/>
        </w:rPr>
      </w:pPr>
    </w:p>
    <w:p w14:paraId="581C918D" w14:textId="77777777" w:rsidR="00D5396D" w:rsidRDefault="00D5396D" w:rsidP="00D5396D">
      <w:pPr>
        <w:suppressAutoHyphens w:val="0"/>
        <w:jc w:val="both"/>
        <w:rPr>
          <w:rFonts w:cs="Arial"/>
          <w:sz w:val="22"/>
          <w:szCs w:val="22"/>
        </w:rPr>
      </w:pPr>
    </w:p>
    <w:p w14:paraId="5B08C488" w14:textId="77777777" w:rsidR="00D5396D" w:rsidRDefault="00D5396D" w:rsidP="00D5396D">
      <w:pPr>
        <w:suppressAutoHyphens w:val="0"/>
        <w:jc w:val="both"/>
        <w:rPr>
          <w:rFonts w:cs="Arial"/>
          <w:sz w:val="22"/>
          <w:szCs w:val="22"/>
        </w:rPr>
      </w:pPr>
    </w:p>
    <w:p w14:paraId="7A688E56" w14:textId="77777777" w:rsidR="00D5396D" w:rsidRDefault="00D5396D" w:rsidP="00D5396D">
      <w:pPr>
        <w:suppressAutoHyphens w:val="0"/>
        <w:jc w:val="both"/>
        <w:rPr>
          <w:rFonts w:cs="Arial"/>
          <w:sz w:val="22"/>
          <w:szCs w:val="22"/>
        </w:rPr>
      </w:pPr>
    </w:p>
    <w:p w14:paraId="18297FE4" w14:textId="77777777" w:rsidR="00D5396D" w:rsidRDefault="00D5396D" w:rsidP="00D5396D">
      <w:pPr>
        <w:suppressAutoHyphens w:val="0"/>
        <w:jc w:val="both"/>
        <w:rPr>
          <w:rFonts w:cs="Arial"/>
          <w:sz w:val="22"/>
          <w:szCs w:val="22"/>
        </w:rPr>
      </w:pPr>
    </w:p>
    <w:p w14:paraId="0B1C110B" w14:textId="77777777" w:rsidR="00D5396D" w:rsidRDefault="00D5396D" w:rsidP="00D5396D">
      <w:pPr>
        <w:suppressAutoHyphens w:val="0"/>
        <w:jc w:val="both"/>
        <w:rPr>
          <w:rFonts w:cs="Arial"/>
          <w:sz w:val="22"/>
          <w:szCs w:val="22"/>
        </w:rPr>
      </w:pPr>
    </w:p>
    <w:p w14:paraId="4EC683D9" w14:textId="77777777" w:rsidR="00D5396D" w:rsidRDefault="00D5396D" w:rsidP="00D5396D">
      <w:pPr>
        <w:suppressAutoHyphens w:val="0"/>
        <w:jc w:val="both"/>
        <w:rPr>
          <w:rFonts w:cs="Arial"/>
          <w:sz w:val="22"/>
          <w:szCs w:val="22"/>
        </w:rPr>
      </w:pPr>
    </w:p>
    <w:p w14:paraId="30BD0628" w14:textId="77777777" w:rsidR="00D5396D" w:rsidRDefault="00D5396D" w:rsidP="00D5396D">
      <w:pPr>
        <w:suppressAutoHyphens w:val="0"/>
        <w:jc w:val="both"/>
        <w:rPr>
          <w:rFonts w:cs="Arial"/>
          <w:sz w:val="22"/>
          <w:szCs w:val="22"/>
        </w:rPr>
      </w:pPr>
    </w:p>
    <w:p w14:paraId="5EA1FCB4" w14:textId="77777777" w:rsidR="00D5396D" w:rsidRDefault="00D5396D" w:rsidP="00D5396D">
      <w:pPr>
        <w:suppressAutoHyphens w:val="0"/>
        <w:jc w:val="both"/>
        <w:rPr>
          <w:rFonts w:cs="Arial"/>
          <w:sz w:val="22"/>
          <w:szCs w:val="22"/>
        </w:rPr>
      </w:pPr>
    </w:p>
    <w:p w14:paraId="07686CDF" w14:textId="77777777" w:rsidR="00D5396D" w:rsidRDefault="00D5396D" w:rsidP="00D5396D">
      <w:pPr>
        <w:suppressAutoHyphens w:val="0"/>
        <w:jc w:val="both"/>
        <w:rPr>
          <w:rFonts w:cs="Arial"/>
          <w:sz w:val="22"/>
          <w:szCs w:val="22"/>
        </w:rPr>
      </w:pPr>
    </w:p>
    <w:p w14:paraId="4C255491" w14:textId="77777777" w:rsidR="00D5396D" w:rsidRDefault="00D5396D" w:rsidP="00D5396D">
      <w:pPr>
        <w:suppressAutoHyphens w:val="0"/>
        <w:jc w:val="both"/>
        <w:rPr>
          <w:rFonts w:cs="Arial"/>
          <w:sz w:val="22"/>
          <w:szCs w:val="22"/>
        </w:rPr>
      </w:pPr>
    </w:p>
    <w:p w14:paraId="4F2A294C" w14:textId="77777777" w:rsidR="00D5396D" w:rsidRDefault="00D5396D" w:rsidP="00D5396D">
      <w:pPr>
        <w:suppressAutoHyphens w:val="0"/>
        <w:jc w:val="both"/>
        <w:rPr>
          <w:rFonts w:cs="Arial"/>
          <w:sz w:val="22"/>
          <w:szCs w:val="22"/>
        </w:rPr>
      </w:pPr>
    </w:p>
    <w:p w14:paraId="1F7F34A9" w14:textId="77777777" w:rsidR="00CD0895" w:rsidRPr="00697847" w:rsidRDefault="00140788" w:rsidP="00697847">
      <w:pPr>
        <w:pStyle w:val="Heading2"/>
        <w:jc w:val="left"/>
        <w:rPr>
          <w:sz w:val="20"/>
          <w:szCs w:val="20"/>
        </w:rPr>
      </w:pPr>
      <w:r w:rsidRPr="00697847">
        <w:rPr>
          <w:sz w:val="20"/>
          <w:szCs w:val="20"/>
        </w:rPr>
        <w:lastRenderedPageBreak/>
        <w:t>2.4 Key competences</w:t>
      </w:r>
    </w:p>
    <w:p w14:paraId="6E13E805" w14:textId="77777777" w:rsidR="007C6075" w:rsidRPr="00DC7FC6" w:rsidRDefault="007C6075" w:rsidP="002500A5">
      <w:pPr>
        <w:ind w:left="360" w:hanging="360"/>
        <w:jc w:val="both"/>
        <w:rPr>
          <w:rFonts w:cs="Arial"/>
          <w:b/>
          <w:bCs/>
          <w:sz w:val="22"/>
          <w:szCs w:val="22"/>
        </w:rPr>
      </w:pPr>
    </w:p>
    <w:p w14:paraId="0CB9039A" w14:textId="77777777" w:rsidR="007C6075" w:rsidRPr="00DC7FC6" w:rsidRDefault="007C6075" w:rsidP="007C6075">
      <w:pPr>
        <w:ind w:left="360"/>
        <w:jc w:val="both"/>
        <w:rPr>
          <w:rFonts w:cs="Arial"/>
          <w:sz w:val="22"/>
          <w:szCs w:val="22"/>
        </w:rPr>
      </w:pPr>
      <w:r w:rsidRPr="00DC7FC6">
        <w:rPr>
          <w:rFonts w:cs="Arial"/>
          <w:sz w:val="22"/>
          <w:szCs w:val="22"/>
        </w:rPr>
        <w:t>Emphasising the importance of practice that is person-centred and ethical and which respects diversity and challenges inequality, these underpinning values and principles must be addressed in AMHP training to enable candidates to demonstrate their application to the AMHP practice. Their articulation through the role, functions and duties of an AMHP represents a key area of competence along with the application of knowledge and skills as follows:</w:t>
      </w:r>
    </w:p>
    <w:p w14:paraId="30CBE11F" w14:textId="77777777" w:rsidR="007C6075" w:rsidRPr="00DC7FC6" w:rsidRDefault="007C6075" w:rsidP="007C6075">
      <w:pPr>
        <w:pStyle w:val="H1"/>
        <w:rPr>
          <w:rFonts w:ascii="Arial" w:hAnsi="Arial" w:cs="Arial"/>
          <w:sz w:val="22"/>
          <w:szCs w:val="22"/>
        </w:rPr>
      </w:pPr>
      <w:r w:rsidRPr="00DC7FC6">
        <w:rPr>
          <w:rFonts w:ascii="Arial" w:hAnsi="Arial" w:cs="Arial"/>
          <w:sz w:val="22"/>
          <w:szCs w:val="22"/>
        </w:rPr>
        <w:t>Key Competence Area 1: Application of Values to the AMHP Role.</w:t>
      </w:r>
    </w:p>
    <w:p w14:paraId="18882241" w14:textId="77777777" w:rsidR="007C6075" w:rsidRPr="00DC7FC6" w:rsidRDefault="007C6075" w:rsidP="007C6075">
      <w:pPr>
        <w:jc w:val="both"/>
        <w:rPr>
          <w:rFonts w:cs="Arial"/>
          <w:sz w:val="22"/>
          <w:szCs w:val="22"/>
        </w:rPr>
      </w:pPr>
    </w:p>
    <w:p w14:paraId="3996CFBC" w14:textId="77777777" w:rsidR="007C6075" w:rsidRPr="00DC7FC6" w:rsidRDefault="007C6075" w:rsidP="007C6075">
      <w:pPr>
        <w:pStyle w:val="List1"/>
        <w:numPr>
          <w:ilvl w:val="0"/>
          <w:numId w:val="23"/>
        </w:numPr>
        <w:rPr>
          <w:rFonts w:ascii="Arial" w:hAnsi="Arial" w:cs="Arial"/>
          <w:sz w:val="22"/>
          <w:szCs w:val="22"/>
        </w:rPr>
      </w:pPr>
      <w:r w:rsidRPr="00DC7FC6">
        <w:rPr>
          <w:rFonts w:ascii="Arial" w:hAnsi="Arial" w:cs="Arial"/>
          <w:sz w:val="22"/>
          <w:szCs w:val="22"/>
        </w:rPr>
        <w:t xml:space="preserve">The ability to identify, challenge and, where possible, redress discrimination and inequality in all its forms in relation to AMHP </w:t>
      </w:r>
      <w:proofErr w:type="gramStart"/>
      <w:r w:rsidRPr="00DC7FC6">
        <w:rPr>
          <w:rFonts w:ascii="Arial" w:hAnsi="Arial" w:cs="Arial"/>
          <w:sz w:val="22"/>
          <w:szCs w:val="22"/>
        </w:rPr>
        <w:t>practice;</w:t>
      </w:r>
      <w:proofErr w:type="gramEnd"/>
      <w:r w:rsidRPr="00DC7FC6">
        <w:rPr>
          <w:rFonts w:ascii="Arial" w:hAnsi="Arial" w:cs="Arial"/>
          <w:sz w:val="22"/>
          <w:szCs w:val="22"/>
        </w:rPr>
        <w:t xml:space="preserve"> </w:t>
      </w:r>
    </w:p>
    <w:p w14:paraId="69AC3B02" w14:textId="77777777" w:rsidR="007C6075" w:rsidRPr="00DC7FC6" w:rsidRDefault="007C6075" w:rsidP="007C6075">
      <w:pPr>
        <w:pStyle w:val="List1"/>
        <w:numPr>
          <w:ilvl w:val="0"/>
          <w:numId w:val="23"/>
        </w:numPr>
        <w:rPr>
          <w:rFonts w:ascii="Arial" w:hAnsi="Arial" w:cs="Arial"/>
          <w:sz w:val="22"/>
          <w:szCs w:val="22"/>
        </w:rPr>
      </w:pPr>
      <w:r w:rsidRPr="00DC7FC6">
        <w:rPr>
          <w:rFonts w:ascii="Arial" w:hAnsi="Arial" w:cs="Arial"/>
          <w:sz w:val="22"/>
          <w:szCs w:val="22"/>
        </w:rPr>
        <w:t xml:space="preserve">An understanding of and respect for individuals’ qualities, abilities and diverse backgrounds, and is able to identify and counter any decision which may be based on unlawful </w:t>
      </w:r>
      <w:proofErr w:type="gramStart"/>
      <w:r w:rsidRPr="00DC7FC6">
        <w:rPr>
          <w:rFonts w:ascii="Arial" w:hAnsi="Arial" w:cs="Arial"/>
          <w:sz w:val="22"/>
          <w:szCs w:val="22"/>
        </w:rPr>
        <w:t>discrimination;</w:t>
      </w:r>
      <w:proofErr w:type="gramEnd"/>
    </w:p>
    <w:p w14:paraId="0F60A228" w14:textId="77777777" w:rsidR="007C6075" w:rsidRPr="00DC7FC6" w:rsidRDefault="007C6075" w:rsidP="007C6075">
      <w:pPr>
        <w:pStyle w:val="List1"/>
        <w:numPr>
          <w:ilvl w:val="0"/>
          <w:numId w:val="23"/>
        </w:numPr>
        <w:rPr>
          <w:rFonts w:ascii="Arial" w:hAnsi="Arial" w:cs="Arial"/>
          <w:sz w:val="22"/>
          <w:szCs w:val="22"/>
        </w:rPr>
      </w:pPr>
      <w:r w:rsidRPr="00DC7FC6">
        <w:rPr>
          <w:rFonts w:ascii="Arial" w:hAnsi="Arial" w:cs="Arial"/>
          <w:sz w:val="22"/>
          <w:szCs w:val="22"/>
        </w:rPr>
        <w:t xml:space="preserve">An ability to promote the rights, dignity and </w:t>
      </w:r>
      <w:proofErr w:type="spellStart"/>
      <w:r w:rsidRPr="00DC7FC6">
        <w:rPr>
          <w:rFonts w:ascii="Arial" w:hAnsi="Arial" w:cs="Arial"/>
          <w:sz w:val="22"/>
          <w:szCs w:val="22"/>
        </w:rPr>
        <w:t>self determination</w:t>
      </w:r>
      <w:proofErr w:type="spellEnd"/>
      <w:r w:rsidRPr="00DC7FC6">
        <w:rPr>
          <w:rFonts w:ascii="Arial" w:hAnsi="Arial" w:cs="Arial"/>
          <w:sz w:val="22"/>
          <w:szCs w:val="22"/>
        </w:rPr>
        <w:t xml:space="preserve"> of patients consistent with their own needs and wishes to enable them to contribute to the decisions made affecting the quality of life and liberty of those </w:t>
      </w:r>
      <w:proofErr w:type="gramStart"/>
      <w:r w:rsidRPr="00DC7FC6">
        <w:rPr>
          <w:rFonts w:ascii="Arial" w:hAnsi="Arial" w:cs="Arial"/>
          <w:sz w:val="22"/>
          <w:szCs w:val="22"/>
        </w:rPr>
        <w:t>patients;</w:t>
      </w:r>
      <w:proofErr w:type="gramEnd"/>
      <w:r w:rsidRPr="00DC7FC6">
        <w:rPr>
          <w:rFonts w:ascii="Arial" w:hAnsi="Arial" w:cs="Arial"/>
          <w:sz w:val="22"/>
          <w:szCs w:val="22"/>
        </w:rPr>
        <w:t xml:space="preserve"> </w:t>
      </w:r>
    </w:p>
    <w:p w14:paraId="093997A0" w14:textId="77777777" w:rsidR="007C6075" w:rsidRPr="00747C3F" w:rsidRDefault="007C6075" w:rsidP="00747C3F">
      <w:pPr>
        <w:pStyle w:val="List1"/>
        <w:numPr>
          <w:ilvl w:val="0"/>
          <w:numId w:val="23"/>
        </w:numPr>
        <w:rPr>
          <w:rFonts w:ascii="Arial" w:hAnsi="Arial" w:cs="Arial"/>
          <w:sz w:val="22"/>
          <w:szCs w:val="22"/>
        </w:rPr>
      </w:pPr>
      <w:r w:rsidRPr="00DC7FC6">
        <w:rPr>
          <w:rFonts w:ascii="Arial" w:hAnsi="Arial" w:cs="Arial"/>
          <w:sz w:val="22"/>
          <w:szCs w:val="22"/>
        </w:rPr>
        <w:t>A sensitivity to individuals’ needs for personal respect, confidentiality, choice, dignity and privacy while exercisi</w:t>
      </w:r>
      <w:r w:rsidR="00747C3F">
        <w:rPr>
          <w:rFonts w:ascii="Arial" w:hAnsi="Arial" w:cs="Arial"/>
          <w:sz w:val="22"/>
          <w:szCs w:val="22"/>
        </w:rPr>
        <w:t>ng the AMHP role</w:t>
      </w:r>
    </w:p>
    <w:p w14:paraId="017A865B" w14:textId="77777777" w:rsidR="007C6075" w:rsidRPr="00DC7FC6" w:rsidRDefault="007C6075" w:rsidP="007C6075">
      <w:pPr>
        <w:pStyle w:val="H1"/>
        <w:rPr>
          <w:rFonts w:ascii="Arial" w:hAnsi="Arial" w:cs="Arial"/>
          <w:sz w:val="22"/>
          <w:szCs w:val="22"/>
        </w:rPr>
      </w:pPr>
      <w:r w:rsidRPr="00DC7FC6">
        <w:rPr>
          <w:rFonts w:ascii="Arial" w:hAnsi="Arial" w:cs="Arial"/>
          <w:sz w:val="22"/>
          <w:szCs w:val="22"/>
        </w:rPr>
        <w:t>Key Competence Area 2: Application of Knowledge: The Legal and Policy Framework.</w:t>
      </w:r>
    </w:p>
    <w:p w14:paraId="5481117F" w14:textId="77777777" w:rsidR="007C6075" w:rsidRPr="00DC7FC6" w:rsidRDefault="007C6075" w:rsidP="007C6075">
      <w:pPr>
        <w:jc w:val="both"/>
        <w:rPr>
          <w:rFonts w:cs="Arial"/>
          <w:sz w:val="22"/>
          <w:szCs w:val="22"/>
        </w:rPr>
      </w:pPr>
    </w:p>
    <w:p w14:paraId="76891711" w14:textId="77777777" w:rsidR="007C6075" w:rsidRPr="00DC7FC6" w:rsidRDefault="007C6075" w:rsidP="007C6075">
      <w:pPr>
        <w:pStyle w:val="List1"/>
        <w:numPr>
          <w:ilvl w:val="0"/>
          <w:numId w:val="24"/>
        </w:numPr>
        <w:rPr>
          <w:rFonts w:ascii="Arial" w:hAnsi="Arial" w:cs="Arial"/>
          <w:sz w:val="22"/>
          <w:szCs w:val="22"/>
        </w:rPr>
      </w:pPr>
      <w:r w:rsidRPr="00DC7FC6">
        <w:rPr>
          <w:rFonts w:ascii="Arial" w:hAnsi="Arial" w:cs="Arial"/>
          <w:sz w:val="22"/>
          <w:szCs w:val="22"/>
        </w:rPr>
        <w:t>appropriate knowledge of and ability to apply in practice-</w:t>
      </w:r>
    </w:p>
    <w:p w14:paraId="0446DBFE" w14:textId="77777777" w:rsidR="007C6075" w:rsidRPr="00DC7FC6" w:rsidRDefault="007C6075" w:rsidP="007C6075">
      <w:pPr>
        <w:pStyle w:val="List1"/>
        <w:ind w:left="720" w:firstLine="0"/>
        <w:rPr>
          <w:rFonts w:ascii="Arial" w:hAnsi="Arial" w:cs="Arial"/>
          <w:sz w:val="22"/>
          <w:szCs w:val="22"/>
        </w:rPr>
      </w:pPr>
      <w:r w:rsidRPr="00DC7FC6">
        <w:rPr>
          <w:rFonts w:ascii="Arial" w:hAnsi="Arial" w:cs="Arial"/>
          <w:sz w:val="22"/>
          <w:szCs w:val="22"/>
        </w:rPr>
        <w:t xml:space="preserve">(i) mental health legislation, related Codes of Practice and national and local policy guidance, and </w:t>
      </w:r>
    </w:p>
    <w:p w14:paraId="2D7259A5" w14:textId="77777777" w:rsidR="007C6075" w:rsidRPr="00DC7FC6" w:rsidRDefault="007C6075" w:rsidP="007C6075">
      <w:pPr>
        <w:pStyle w:val="List1"/>
        <w:ind w:left="360" w:firstLine="288"/>
        <w:rPr>
          <w:rFonts w:ascii="Arial" w:hAnsi="Arial" w:cs="Arial"/>
          <w:sz w:val="22"/>
          <w:szCs w:val="22"/>
        </w:rPr>
      </w:pPr>
      <w:r w:rsidRPr="00DC7FC6">
        <w:rPr>
          <w:rFonts w:ascii="Arial" w:hAnsi="Arial" w:cs="Arial"/>
          <w:sz w:val="22"/>
          <w:szCs w:val="22"/>
        </w:rPr>
        <w:t>(ii) relevant (</w:t>
      </w:r>
      <w:r w:rsidRPr="00DC7FC6">
        <w:rPr>
          <w:rFonts w:ascii="Arial" w:hAnsi="Arial" w:cs="Arial"/>
          <w:i/>
          <w:sz w:val="22"/>
          <w:szCs w:val="22"/>
        </w:rPr>
        <w:t>meaning relevant to the decisions that an AMHP is likely to take when acting as an AMHP)</w:t>
      </w:r>
      <w:r w:rsidRPr="00DC7FC6">
        <w:rPr>
          <w:rFonts w:ascii="Arial" w:hAnsi="Arial" w:cs="Arial"/>
          <w:sz w:val="22"/>
          <w:szCs w:val="22"/>
        </w:rPr>
        <w:t xml:space="preserve"> parts of other legislation, Codes of Practice, national and local policy guidance, in particular the Children Act 1989 (</w:t>
      </w:r>
      <w:r w:rsidRPr="00DC7FC6">
        <w:rPr>
          <w:rStyle w:val="FootnoteReference"/>
          <w:rFonts w:ascii="Arial" w:hAnsi="Arial" w:cs="Arial"/>
          <w:sz w:val="22"/>
          <w:szCs w:val="22"/>
        </w:rPr>
        <w:footnoteReference w:id="1"/>
      </w:r>
      <w:r w:rsidRPr="00DC7FC6">
        <w:rPr>
          <w:rFonts w:ascii="Arial" w:hAnsi="Arial" w:cs="Arial"/>
          <w:sz w:val="22"/>
          <w:szCs w:val="22"/>
        </w:rPr>
        <w:t>), Children Act 2004 (</w:t>
      </w:r>
      <w:r w:rsidRPr="00DC7FC6">
        <w:rPr>
          <w:rStyle w:val="FootnoteReference"/>
          <w:rFonts w:ascii="Arial" w:hAnsi="Arial" w:cs="Arial"/>
          <w:sz w:val="22"/>
          <w:szCs w:val="22"/>
        </w:rPr>
        <w:footnoteReference w:id="2"/>
      </w:r>
      <w:r w:rsidRPr="00DC7FC6">
        <w:rPr>
          <w:rFonts w:ascii="Arial" w:hAnsi="Arial" w:cs="Arial"/>
          <w:sz w:val="22"/>
          <w:szCs w:val="22"/>
        </w:rPr>
        <w:t>), Human Rights Act 1998 (</w:t>
      </w:r>
      <w:r w:rsidRPr="00DC7FC6">
        <w:rPr>
          <w:rStyle w:val="FootnoteReference"/>
          <w:rFonts w:ascii="Arial" w:hAnsi="Arial" w:cs="Arial"/>
          <w:sz w:val="22"/>
          <w:szCs w:val="22"/>
        </w:rPr>
        <w:footnoteReference w:id="3"/>
      </w:r>
      <w:r w:rsidRPr="00DC7FC6">
        <w:rPr>
          <w:rFonts w:ascii="Arial" w:hAnsi="Arial" w:cs="Arial"/>
          <w:sz w:val="22"/>
          <w:szCs w:val="22"/>
        </w:rPr>
        <w:t>) and the Mental Capacity Act 2005(</w:t>
      </w:r>
      <w:r w:rsidRPr="00DC7FC6">
        <w:rPr>
          <w:rStyle w:val="FootnoteReference"/>
          <w:rFonts w:ascii="Arial" w:hAnsi="Arial" w:cs="Arial"/>
          <w:sz w:val="22"/>
          <w:szCs w:val="22"/>
        </w:rPr>
        <w:footnoteReference w:id="4"/>
      </w:r>
      <w:proofErr w:type="gramStart"/>
      <w:r w:rsidRPr="00DC7FC6">
        <w:rPr>
          <w:rFonts w:ascii="Arial" w:hAnsi="Arial" w:cs="Arial"/>
          <w:sz w:val="22"/>
          <w:szCs w:val="22"/>
        </w:rPr>
        <w:t>) ;</w:t>
      </w:r>
      <w:proofErr w:type="gramEnd"/>
      <w:r w:rsidRPr="00DC7FC6">
        <w:rPr>
          <w:rFonts w:ascii="Arial" w:hAnsi="Arial" w:cs="Arial"/>
          <w:sz w:val="22"/>
          <w:szCs w:val="22"/>
        </w:rPr>
        <w:t xml:space="preserve"> </w:t>
      </w:r>
    </w:p>
    <w:p w14:paraId="16E5D587" w14:textId="77777777" w:rsidR="007C6075" w:rsidRPr="00DC7FC6" w:rsidRDefault="007C6075" w:rsidP="007C6075">
      <w:pPr>
        <w:pStyle w:val="List1"/>
        <w:numPr>
          <w:ilvl w:val="0"/>
          <w:numId w:val="24"/>
        </w:numPr>
        <w:rPr>
          <w:rFonts w:ascii="Arial" w:hAnsi="Arial" w:cs="Arial"/>
          <w:sz w:val="22"/>
          <w:szCs w:val="22"/>
        </w:rPr>
      </w:pPr>
      <w:r w:rsidRPr="00DC7FC6">
        <w:rPr>
          <w:rFonts w:ascii="Arial" w:hAnsi="Arial" w:cs="Arial"/>
          <w:sz w:val="22"/>
          <w:szCs w:val="22"/>
        </w:rPr>
        <w:t xml:space="preserve">A knowledge and  understanding of the particular needs of children and young people and their families, and an ability to apply  AMHP practice in the context of those particular </w:t>
      </w:r>
      <w:proofErr w:type="gramStart"/>
      <w:r w:rsidRPr="00DC7FC6">
        <w:rPr>
          <w:rFonts w:ascii="Arial" w:hAnsi="Arial" w:cs="Arial"/>
          <w:sz w:val="22"/>
          <w:szCs w:val="22"/>
        </w:rPr>
        <w:t>needs;</w:t>
      </w:r>
      <w:proofErr w:type="gramEnd"/>
    </w:p>
    <w:p w14:paraId="0A3D5392" w14:textId="77777777" w:rsidR="007C6075" w:rsidRPr="00DC7FC6" w:rsidRDefault="007C6075" w:rsidP="007C6075">
      <w:pPr>
        <w:pStyle w:val="List1"/>
        <w:numPr>
          <w:ilvl w:val="0"/>
          <w:numId w:val="24"/>
        </w:numPr>
        <w:rPr>
          <w:rFonts w:ascii="Arial" w:hAnsi="Arial" w:cs="Arial"/>
          <w:sz w:val="22"/>
          <w:szCs w:val="22"/>
        </w:rPr>
      </w:pPr>
      <w:r w:rsidRPr="00DC7FC6">
        <w:rPr>
          <w:rFonts w:ascii="Arial" w:hAnsi="Arial" w:cs="Arial"/>
          <w:sz w:val="22"/>
          <w:szCs w:val="22"/>
        </w:rPr>
        <w:t xml:space="preserve">An understanding of , and sensitivity to, race and culture in the application of knowledge of mental health </w:t>
      </w:r>
      <w:proofErr w:type="gramStart"/>
      <w:r w:rsidRPr="00DC7FC6">
        <w:rPr>
          <w:rFonts w:ascii="Arial" w:hAnsi="Arial" w:cs="Arial"/>
          <w:sz w:val="22"/>
          <w:szCs w:val="22"/>
        </w:rPr>
        <w:t>legislation;</w:t>
      </w:r>
      <w:proofErr w:type="gramEnd"/>
    </w:p>
    <w:p w14:paraId="6DBBAC01" w14:textId="77777777" w:rsidR="007C6075" w:rsidRPr="00DC7FC6" w:rsidRDefault="007C6075" w:rsidP="007C6075">
      <w:pPr>
        <w:pStyle w:val="List1"/>
        <w:numPr>
          <w:ilvl w:val="0"/>
          <w:numId w:val="24"/>
        </w:numPr>
        <w:rPr>
          <w:rFonts w:ascii="Arial" w:hAnsi="Arial" w:cs="Arial"/>
          <w:sz w:val="22"/>
          <w:szCs w:val="22"/>
        </w:rPr>
      </w:pPr>
      <w:r w:rsidRPr="00DC7FC6">
        <w:rPr>
          <w:rFonts w:ascii="Arial" w:hAnsi="Arial" w:cs="Arial"/>
          <w:sz w:val="22"/>
          <w:szCs w:val="22"/>
        </w:rPr>
        <w:t xml:space="preserve">An explicit awareness of the legal position and accountability of AMHPs in relation to the Act, any employing organisation and the authority on whose behalf they are </w:t>
      </w:r>
      <w:proofErr w:type="gramStart"/>
      <w:r w:rsidRPr="00DC7FC6">
        <w:rPr>
          <w:rFonts w:ascii="Arial" w:hAnsi="Arial" w:cs="Arial"/>
          <w:sz w:val="22"/>
          <w:szCs w:val="22"/>
        </w:rPr>
        <w:t>acting;</w:t>
      </w:r>
      <w:proofErr w:type="gramEnd"/>
    </w:p>
    <w:p w14:paraId="53C28365" w14:textId="77777777" w:rsidR="007C6075" w:rsidRPr="00DC7FC6" w:rsidRDefault="007C6075" w:rsidP="007C6075">
      <w:pPr>
        <w:pStyle w:val="List1"/>
        <w:numPr>
          <w:ilvl w:val="0"/>
          <w:numId w:val="24"/>
        </w:numPr>
        <w:rPr>
          <w:rFonts w:ascii="Arial" w:hAnsi="Arial" w:cs="Arial"/>
          <w:sz w:val="22"/>
          <w:szCs w:val="22"/>
        </w:rPr>
      </w:pPr>
      <w:r w:rsidRPr="00DC7FC6">
        <w:rPr>
          <w:rFonts w:ascii="Arial" w:hAnsi="Arial" w:cs="Arial"/>
          <w:sz w:val="22"/>
          <w:szCs w:val="22"/>
        </w:rPr>
        <w:t xml:space="preserve">The ability to </w:t>
      </w:r>
    </w:p>
    <w:p w14:paraId="68379C38" w14:textId="77777777" w:rsidR="007C6075" w:rsidRPr="00DC7FC6" w:rsidRDefault="007C6075" w:rsidP="007C6075">
      <w:pPr>
        <w:pStyle w:val="List1"/>
        <w:ind w:left="0" w:firstLine="360"/>
        <w:rPr>
          <w:rFonts w:ascii="Arial" w:hAnsi="Arial" w:cs="Arial"/>
          <w:sz w:val="22"/>
          <w:szCs w:val="22"/>
        </w:rPr>
      </w:pPr>
      <w:r w:rsidRPr="00DC7FC6">
        <w:rPr>
          <w:rFonts w:ascii="Arial" w:hAnsi="Arial" w:cs="Arial"/>
          <w:sz w:val="22"/>
          <w:szCs w:val="22"/>
        </w:rPr>
        <w:t xml:space="preserve">    (i)  evaluate critically local and national policy to inform AMHP </w:t>
      </w:r>
      <w:proofErr w:type="gramStart"/>
      <w:r w:rsidRPr="00DC7FC6">
        <w:rPr>
          <w:rFonts w:ascii="Arial" w:hAnsi="Arial" w:cs="Arial"/>
          <w:sz w:val="22"/>
          <w:szCs w:val="22"/>
        </w:rPr>
        <w:t>practice;</w:t>
      </w:r>
      <w:proofErr w:type="gramEnd"/>
    </w:p>
    <w:p w14:paraId="38710B14" w14:textId="77777777" w:rsidR="007C6075" w:rsidRPr="00DC7FC6" w:rsidRDefault="007C6075" w:rsidP="007C6075">
      <w:pPr>
        <w:pStyle w:val="List1"/>
        <w:ind w:left="0" w:firstLine="360"/>
        <w:rPr>
          <w:rFonts w:ascii="Arial" w:hAnsi="Arial" w:cs="Arial"/>
          <w:sz w:val="22"/>
          <w:szCs w:val="22"/>
        </w:rPr>
      </w:pPr>
      <w:r w:rsidRPr="00DC7FC6">
        <w:rPr>
          <w:rFonts w:ascii="Arial" w:hAnsi="Arial" w:cs="Arial"/>
          <w:sz w:val="22"/>
          <w:szCs w:val="22"/>
        </w:rPr>
        <w:t xml:space="preserve">    (ii) base AMHP practice on a critical evaluation of a range of research relevant to evidence based practice, including that on the impact of the experience of discrimination on mental health.</w:t>
      </w:r>
    </w:p>
    <w:p w14:paraId="63C2C5F8" w14:textId="77777777" w:rsidR="007C6075" w:rsidRPr="00DC7FC6" w:rsidRDefault="007C6075" w:rsidP="007C6075">
      <w:pPr>
        <w:pStyle w:val="H1"/>
        <w:rPr>
          <w:rFonts w:ascii="Arial" w:hAnsi="Arial" w:cs="Arial"/>
          <w:sz w:val="22"/>
          <w:szCs w:val="22"/>
        </w:rPr>
      </w:pPr>
      <w:r w:rsidRPr="00DC7FC6">
        <w:rPr>
          <w:rFonts w:ascii="Arial" w:hAnsi="Arial" w:cs="Arial"/>
          <w:sz w:val="22"/>
          <w:szCs w:val="22"/>
        </w:rPr>
        <w:t>Key Competence Area 3: Application of Knowledge: Mental Disorder.</w:t>
      </w:r>
    </w:p>
    <w:p w14:paraId="4231B4C7" w14:textId="77777777" w:rsidR="007C6075" w:rsidRPr="00DC7FC6" w:rsidRDefault="007C6075" w:rsidP="007C6075">
      <w:pPr>
        <w:pStyle w:val="List1"/>
        <w:rPr>
          <w:rFonts w:ascii="Arial" w:hAnsi="Arial" w:cs="Arial"/>
          <w:sz w:val="22"/>
          <w:szCs w:val="22"/>
        </w:rPr>
      </w:pPr>
      <w:r w:rsidRPr="00DC7FC6">
        <w:rPr>
          <w:rFonts w:ascii="Arial" w:hAnsi="Arial" w:cs="Arial"/>
          <w:sz w:val="22"/>
          <w:szCs w:val="22"/>
        </w:rPr>
        <w:t xml:space="preserve"> </w:t>
      </w:r>
    </w:p>
    <w:p w14:paraId="07F10F89" w14:textId="77777777" w:rsidR="007C6075" w:rsidRPr="00DC7FC6" w:rsidRDefault="007C6075" w:rsidP="007C6075">
      <w:pPr>
        <w:pStyle w:val="List1"/>
        <w:numPr>
          <w:ilvl w:val="0"/>
          <w:numId w:val="25"/>
        </w:numPr>
        <w:rPr>
          <w:rFonts w:ascii="Arial" w:hAnsi="Arial" w:cs="Arial"/>
          <w:sz w:val="22"/>
          <w:szCs w:val="22"/>
        </w:rPr>
      </w:pPr>
      <w:r w:rsidRPr="00DC7FC6">
        <w:rPr>
          <w:rFonts w:ascii="Arial" w:hAnsi="Arial" w:cs="Arial"/>
          <w:sz w:val="22"/>
          <w:szCs w:val="22"/>
        </w:rPr>
        <w:t xml:space="preserve">A critical understanding and the ability to apply in practice a range of models of mental disorder, including the contribution of social, physical and development </w:t>
      </w:r>
      <w:proofErr w:type="gramStart"/>
      <w:r w:rsidRPr="00DC7FC6">
        <w:rPr>
          <w:rFonts w:ascii="Arial" w:hAnsi="Arial" w:cs="Arial"/>
          <w:sz w:val="22"/>
          <w:szCs w:val="22"/>
        </w:rPr>
        <w:t>factors;</w:t>
      </w:r>
      <w:proofErr w:type="gramEnd"/>
    </w:p>
    <w:p w14:paraId="45EDBB0F" w14:textId="77777777" w:rsidR="007C6075" w:rsidRPr="00DC7FC6" w:rsidRDefault="007C6075" w:rsidP="007C6075">
      <w:pPr>
        <w:pStyle w:val="List1"/>
        <w:numPr>
          <w:ilvl w:val="0"/>
          <w:numId w:val="25"/>
        </w:numPr>
        <w:rPr>
          <w:rFonts w:ascii="Arial" w:hAnsi="Arial" w:cs="Arial"/>
          <w:b/>
          <w:sz w:val="22"/>
          <w:szCs w:val="22"/>
        </w:rPr>
      </w:pPr>
      <w:r w:rsidRPr="00DC7FC6">
        <w:rPr>
          <w:rFonts w:ascii="Arial" w:hAnsi="Arial" w:cs="Arial"/>
          <w:sz w:val="22"/>
          <w:szCs w:val="22"/>
        </w:rPr>
        <w:lastRenderedPageBreak/>
        <w:t xml:space="preserve">A critical understanding of and the ability to apply in practice the social perspective on mental disorder and mental health needs in working with patients, their relatives, carers and other </w:t>
      </w:r>
      <w:proofErr w:type="gramStart"/>
      <w:r w:rsidRPr="00DC7FC6">
        <w:rPr>
          <w:rFonts w:ascii="Arial" w:hAnsi="Arial" w:cs="Arial"/>
          <w:sz w:val="22"/>
          <w:szCs w:val="22"/>
        </w:rPr>
        <w:t>professionals;</w:t>
      </w:r>
      <w:proofErr w:type="gramEnd"/>
    </w:p>
    <w:p w14:paraId="4C2E0272" w14:textId="77777777" w:rsidR="007C6075" w:rsidRPr="00DC7FC6" w:rsidRDefault="007C6075" w:rsidP="007C6075">
      <w:pPr>
        <w:pStyle w:val="List1"/>
        <w:numPr>
          <w:ilvl w:val="0"/>
          <w:numId w:val="25"/>
        </w:numPr>
        <w:rPr>
          <w:rFonts w:ascii="Arial" w:hAnsi="Arial" w:cs="Arial"/>
          <w:sz w:val="22"/>
          <w:szCs w:val="22"/>
        </w:rPr>
      </w:pPr>
      <w:r w:rsidRPr="00DC7FC6">
        <w:rPr>
          <w:rFonts w:ascii="Arial" w:hAnsi="Arial" w:cs="Arial"/>
          <w:sz w:val="22"/>
          <w:szCs w:val="22"/>
        </w:rPr>
        <w:t xml:space="preserve">A critical understanding of and the ability to apply in practice the implications of mental disorder for patients, their relatives and </w:t>
      </w:r>
      <w:proofErr w:type="gramStart"/>
      <w:r w:rsidRPr="00DC7FC6">
        <w:rPr>
          <w:rFonts w:ascii="Arial" w:hAnsi="Arial" w:cs="Arial"/>
          <w:sz w:val="22"/>
          <w:szCs w:val="22"/>
        </w:rPr>
        <w:t>carers;</w:t>
      </w:r>
      <w:proofErr w:type="gramEnd"/>
      <w:r w:rsidRPr="00DC7FC6">
        <w:rPr>
          <w:rFonts w:ascii="Arial" w:hAnsi="Arial" w:cs="Arial"/>
          <w:b/>
          <w:sz w:val="22"/>
          <w:szCs w:val="22"/>
        </w:rPr>
        <w:t xml:space="preserve"> </w:t>
      </w:r>
    </w:p>
    <w:p w14:paraId="1C209AA5" w14:textId="77777777" w:rsidR="007C6075" w:rsidRPr="00DC7FC6" w:rsidRDefault="007C6075" w:rsidP="007C6075">
      <w:pPr>
        <w:pStyle w:val="List1"/>
        <w:numPr>
          <w:ilvl w:val="0"/>
          <w:numId w:val="25"/>
        </w:numPr>
        <w:rPr>
          <w:rFonts w:ascii="Arial" w:hAnsi="Arial" w:cs="Arial"/>
          <w:sz w:val="22"/>
          <w:szCs w:val="22"/>
        </w:rPr>
      </w:pPr>
      <w:r w:rsidRPr="00DC7FC6">
        <w:rPr>
          <w:rFonts w:ascii="Arial" w:hAnsi="Arial" w:cs="Arial"/>
          <w:sz w:val="22"/>
          <w:szCs w:val="22"/>
        </w:rPr>
        <w:t>A critical understanding of and the ability to apply in practice the implications of a range of treatments and interventions for</w:t>
      </w:r>
      <w:r w:rsidRPr="00DC7FC6">
        <w:rPr>
          <w:rFonts w:ascii="Arial" w:hAnsi="Arial" w:cs="Arial"/>
          <w:b/>
          <w:sz w:val="22"/>
          <w:szCs w:val="22"/>
        </w:rPr>
        <w:t xml:space="preserve"> </w:t>
      </w:r>
      <w:r w:rsidRPr="00DC7FC6">
        <w:rPr>
          <w:rFonts w:ascii="Arial" w:hAnsi="Arial" w:cs="Arial"/>
          <w:sz w:val="22"/>
          <w:szCs w:val="22"/>
        </w:rPr>
        <w:t>patients, their relatives and carers.</w:t>
      </w:r>
    </w:p>
    <w:p w14:paraId="29D96D81" w14:textId="77777777" w:rsidR="007C6075" w:rsidRPr="00DC7FC6" w:rsidRDefault="007C6075" w:rsidP="007C6075">
      <w:pPr>
        <w:pStyle w:val="H1"/>
        <w:rPr>
          <w:rFonts w:ascii="Arial" w:hAnsi="Arial" w:cs="Arial"/>
          <w:sz w:val="22"/>
          <w:szCs w:val="22"/>
        </w:rPr>
      </w:pPr>
      <w:r w:rsidRPr="00DC7FC6">
        <w:rPr>
          <w:rFonts w:ascii="Arial" w:hAnsi="Arial" w:cs="Arial"/>
          <w:sz w:val="22"/>
          <w:szCs w:val="22"/>
        </w:rPr>
        <w:t>Key Competence Area 4 – Application of Skills: Working in Partnership.</w:t>
      </w:r>
    </w:p>
    <w:p w14:paraId="154AC53C" w14:textId="77777777" w:rsidR="007C6075" w:rsidRPr="00DC7FC6" w:rsidRDefault="007C6075" w:rsidP="007C6075">
      <w:pPr>
        <w:pStyle w:val="List1"/>
        <w:ind w:hanging="17"/>
        <w:rPr>
          <w:rFonts w:ascii="Arial" w:hAnsi="Arial" w:cs="Arial"/>
          <w:sz w:val="22"/>
          <w:szCs w:val="22"/>
        </w:rPr>
      </w:pPr>
    </w:p>
    <w:p w14:paraId="707D3A54" w14:textId="77777777" w:rsidR="007C6075" w:rsidRPr="00DC7FC6" w:rsidRDefault="007C6075" w:rsidP="007C6075">
      <w:pPr>
        <w:pStyle w:val="List1"/>
        <w:numPr>
          <w:ilvl w:val="0"/>
          <w:numId w:val="26"/>
        </w:numPr>
        <w:rPr>
          <w:rFonts w:ascii="Arial" w:hAnsi="Arial" w:cs="Arial"/>
          <w:sz w:val="22"/>
          <w:szCs w:val="22"/>
        </w:rPr>
      </w:pPr>
      <w:r w:rsidRPr="00DC7FC6">
        <w:rPr>
          <w:rFonts w:ascii="Arial" w:hAnsi="Arial" w:cs="Arial"/>
          <w:sz w:val="22"/>
          <w:szCs w:val="22"/>
        </w:rPr>
        <w:t xml:space="preserve">The ability to articulate, and demonstrate in practice, the social perspective on mental disorder and mental health </w:t>
      </w:r>
      <w:proofErr w:type="gramStart"/>
      <w:r w:rsidRPr="00DC7FC6">
        <w:rPr>
          <w:rFonts w:ascii="Arial" w:hAnsi="Arial" w:cs="Arial"/>
          <w:sz w:val="22"/>
          <w:szCs w:val="22"/>
        </w:rPr>
        <w:t>needs;</w:t>
      </w:r>
      <w:proofErr w:type="gramEnd"/>
    </w:p>
    <w:p w14:paraId="0F3396D0" w14:textId="77777777" w:rsidR="007C6075" w:rsidRPr="00DC7FC6" w:rsidRDefault="007C6075" w:rsidP="007C6075">
      <w:pPr>
        <w:pStyle w:val="List1"/>
        <w:numPr>
          <w:ilvl w:val="0"/>
          <w:numId w:val="26"/>
        </w:numPr>
        <w:rPr>
          <w:rFonts w:ascii="Arial" w:hAnsi="Arial" w:cs="Arial"/>
          <w:sz w:val="22"/>
          <w:szCs w:val="22"/>
        </w:rPr>
      </w:pPr>
      <w:r w:rsidRPr="00DC7FC6">
        <w:rPr>
          <w:rFonts w:ascii="Arial" w:hAnsi="Arial" w:cs="Arial"/>
          <w:sz w:val="22"/>
          <w:szCs w:val="22"/>
        </w:rPr>
        <w:t xml:space="preserve">The ability to communicate appropriately with and to establish effective relationships with patients, relatives, and carers in undertaking the AMHP </w:t>
      </w:r>
      <w:proofErr w:type="gramStart"/>
      <w:r w:rsidRPr="00DC7FC6">
        <w:rPr>
          <w:rFonts w:ascii="Arial" w:hAnsi="Arial" w:cs="Arial"/>
          <w:sz w:val="22"/>
          <w:szCs w:val="22"/>
        </w:rPr>
        <w:t>role;</w:t>
      </w:r>
      <w:proofErr w:type="gramEnd"/>
    </w:p>
    <w:p w14:paraId="492D6B6D" w14:textId="77777777" w:rsidR="007C6075" w:rsidRPr="00DC7FC6" w:rsidRDefault="007C6075" w:rsidP="007C6075">
      <w:pPr>
        <w:pStyle w:val="List1"/>
        <w:numPr>
          <w:ilvl w:val="0"/>
          <w:numId w:val="26"/>
        </w:numPr>
        <w:rPr>
          <w:rFonts w:ascii="Arial" w:hAnsi="Arial" w:cs="Arial"/>
          <w:sz w:val="22"/>
          <w:szCs w:val="22"/>
        </w:rPr>
      </w:pPr>
      <w:r w:rsidRPr="00DC7FC6">
        <w:rPr>
          <w:rFonts w:ascii="Arial" w:hAnsi="Arial" w:cs="Arial"/>
          <w:sz w:val="22"/>
          <w:szCs w:val="22"/>
        </w:rPr>
        <w:t xml:space="preserve">The ability to articulate the role of the AMHP in the course of contributing to </w:t>
      </w:r>
      <w:proofErr w:type="gramStart"/>
      <w:r w:rsidRPr="00DC7FC6">
        <w:rPr>
          <w:rFonts w:ascii="Arial" w:hAnsi="Arial" w:cs="Arial"/>
          <w:sz w:val="22"/>
          <w:szCs w:val="22"/>
        </w:rPr>
        <w:t>effective</w:t>
      </w:r>
      <w:proofErr w:type="gramEnd"/>
      <w:r w:rsidRPr="00DC7FC6">
        <w:rPr>
          <w:rFonts w:ascii="Arial" w:hAnsi="Arial" w:cs="Arial"/>
          <w:sz w:val="22"/>
          <w:szCs w:val="22"/>
        </w:rPr>
        <w:t xml:space="preserve"> inter agency and inter professional working;</w:t>
      </w:r>
    </w:p>
    <w:p w14:paraId="6E7F0179" w14:textId="77777777" w:rsidR="007C6075" w:rsidRPr="00DC7FC6" w:rsidRDefault="007C6075" w:rsidP="007C6075">
      <w:pPr>
        <w:pStyle w:val="List1"/>
        <w:numPr>
          <w:ilvl w:val="0"/>
          <w:numId w:val="26"/>
        </w:numPr>
        <w:rPr>
          <w:rFonts w:ascii="Arial" w:hAnsi="Arial" w:cs="Arial"/>
          <w:sz w:val="22"/>
          <w:szCs w:val="22"/>
        </w:rPr>
      </w:pPr>
      <w:r w:rsidRPr="00DC7FC6">
        <w:rPr>
          <w:rFonts w:ascii="Arial" w:hAnsi="Arial" w:cs="Arial"/>
          <w:sz w:val="22"/>
          <w:szCs w:val="22"/>
        </w:rPr>
        <w:t xml:space="preserve">The ability to use networks and community groups to influence collaborative working with a range of individuals, agencies and </w:t>
      </w:r>
      <w:proofErr w:type="gramStart"/>
      <w:r w:rsidRPr="00DC7FC6">
        <w:rPr>
          <w:rFonts w:ascii="Arial" w:hAnsi="Arial" w:cs="Arial"/>
          <w:sz w:val="22"/>
          <w:szCs w:val="22"/>
        </w:rPr>
        <w:t>advocates;</w:t>
      </w:r>
      <w:proofErr w:type="gramEnd"/>
      <w:r w:rsidRPr="00DC7FC6">
        <w:rPr>
          <w:rFonts w:ascii="Arial" w:hAnsi="Arial" w:cs="Arial"/>
          <w:sz w:val="22"/>
          <w:szCs w:val="22"/>
        </w:rPr>
        <w:t xml:space="preserve"> </w:t>
      </w:r>
    </w:p>
    <w:p w14:paraId="196866BC" w14:textId="77777777" w:rsidR="007C6075" w:rsidRPr="00DC7FC6" w:rsidRDefault="007C6075" w:rsidP="007C6075">
      <w:pPr>
        <w:pStyle w:val="List1"/>
        <w:numPr>
          <w:ilvl w:val="0"/>
          <w:numId w:val="26"/>
        </w:numPr>
        <w:rPr>
          <w:rFonts w:ascii="Arial" w:hAnsi="Arial" w:cs="Arial"/>
          <w:sz w:val="22"/>
          <w:szCs w:val="22"/>
        </w:rPr>
      </w:pPr>
      <w:r w:rsidRPr="00DC7FC6">
        <w:rPr>
          <w:rFonts w:ascii="Arial" w:hAnsi="Arial" w:cs="Arial"/>
          <w:sz w:val="22"/>
          <w:szCs w:val="22"/>
        </w:rPr>
        <w:t xml:space="preserve">The ability to consider the feasibility of and to contribute effectively to planning and implementing options for care such as alternatives to compulsory admission, discharge and </w:t>
      </w:r>
      <w:proofErr w:type="gramStart"/>
      <w:r w:rsidRPr="00DC7FC6">
        <w:rPr>
          <w:rFonts w:ascii="Arial" w:hAnsi="Arial" w:cs="Arial"/>
          <w:sz w:val="22"/>
          <w:szCs w:val="22"/>
        </w:rPr>
        <w:t>aftercare;</w:t>
      </w:r>
      <w:proofErr w:type="gramEnd"/>
    </w:p>
    <w:p w14:paraId="553A03CD" w14:textId="77777777" w:rsidR="007C6075" w:rsidRPr="00DC7FC6" w:rsidRDefault="007C6075" w:rsidP="007C6075">
      <w:pPr>
        <w:pStyle w:val="List1"/>
        <w:numPr>
          <w:ilvl w:val="0"/>
          <w:numId w:val="26"/>
        </w:numPr>
        <w:rPr>
          <w:rFonts w:ascii="Arial" w:hAnsi="Arial" w:cs="Arial"/>
          <w:sz w:val="22"/>
          <w:szCs w:val="22"/>
        </w:rPr>
      </w:pPr>
      <w:r w:rsidRPr="00DC7FC6">
        <w:rPr>
          <w:rFonts w:ascii="Arial" w:hAnsi="Arial" w:cs="Arial"/>
          <w:sz w:val="22"/>
          <w:szCs w:val="22"/>
        </w:rPr>
        <w:t xml:space="preserve">The ability to recognise, assess and manage effectively risk in the context of the AMHP </w:t>
      </w:r>
      <w:proofErr w:type="gramStart"/>
      <w:r w:rsidRPr="00DC7FC6">
        <w:rPr>
          <w:rFonts w:ascii="Arial" w:hAnsi="Arial" w:cs="Arial"/>
          <w:sz w:val="22"/>
          <w:szCs w:val="22"/>
        </w:rPr>
        <w:t>role;</w:t>
      </w:r>
      <w:proofErr w:type="gramEnd"/>
    </w:p>
    <w:p w14:paraId="2DB0B095" w14:textId="77777777" w:rsidR="007C6075" w:rsidRPr="00DC7FC6" w:rsidRDefault="007C6075" w:rsidP="007C6075">
      <w:pPr>
        <w:pStyle w:val="List1"/>
        <w:numPr>
          <w:ilvl w:val="0"/>
          <w:numId w:val="26"/>
        </w:numPr>
        <w:rPr>
          <w:rFonts w:ascii="Arial" w:hAnsi="Arial" w:cs="Arial"/>
          <w:sz w:val="22"/>
          <w:szCs w:val="22"/>
        </w:rPr>
      </w:pPr>
      <w:r w:rsidRPr="00DC7FC6">
        <w:rPr>
          <w:rFonts w:ascii="Arial" w:hAnsi="Arial" w:cs="Arial"/>
          <w:sz w:val="22"/>
          <w:szCs w:val="22"/>
        </w:rPr>
        <w:t xml:space="preserve">The ability to effectively manage difficult situations of anxiety, risk and conflict, reflecting on how this affects the AMHP and other people concerned with the patient’s </w:t>
      </w:r>
      <w:proofErr w:type="gramStart"/>
      <w:r w:rsidRPr="00DC7FC6">
        <w:rPr>
          <w:rFonts w:ascii="Arial" w:hAnsi="Arial" w:cs="Arial"/>
          <w:sz w:val="22"/>
          <w:szCs w:val="22"/>
        </w:rPr>
        <w:t>care;</w:t>
      </w:r>
      <w:proofErr w:type="gramEnd"/>
    </w:p>
    <w:p w14:paraId="6E730730" w14:textId="77777777" w:rsidR="007C6075" w:rsidRPr="00DC7FC6" w:rsidRDefault="007C6075" w:rsidP="007C6075">
      <w:pPr>
        <w:pStyle w:val="List1"/>
        <w:numPr>
          <w:ilvl w:val="0"/>
          <w:numId w:val="26"/>
        </w:numPr>
        <w:rPr>
          <w:rFonts w:ascii="Arial" w:hAnsi="Arial" w:cs="Arial"/>
          <w:sz w:val="22"/>
          <w:szCs w:val="22"/>
        </w:rPr>
      </w:pPr>
      <w:r w:rsidRPr="00DC7FC6">
        <w:rPr>
          <w:rFonts w:ascii="Arial" w:hAnsi="Arial" w:cs="Arial"/>
          <w:sz w:val="22"/>
          <w:szCs w:val="22"/>
        </w:rPr>
        <w:t xml:space="preserve">The ability to discharge the AMHP role in such a way as to empower the patient as much as </w:t>
      </w:r>
      <w:proofErr w:type="gramStart"/>
      <w:r w:rsidRPr="00DC7FC6">
        <w:rPr>
          <w:rFonts w:ascii="Arial" w:hAnsi="Arial" w:cs="Arial"/>
          <w:sz w:val="22"/>
          <w:szCs w:val="22"/>
        </w:rPr>
        <w:t>practicable;</w:t>
      </w:r>
      <w:proofErr w:type="gramEnd"/>
    </w:p>
    <w:p w14:paraId="4DE7AC15" w14:textId="77777777" w:rsidR="007C6075" w:rsidRPr="00DC7FC6" w:rsidRDefault="007C6075" w:rsidP="007C6075">
      <w:pPr>
        <w:pStyle w:val="List1"/>
        <w:numPr>
          <w:ilvl w:val="0"/>
          <w:numId w:val="26"/>
        </w:numPr>
        <w:rPr>
          <w:rFonts w:ascii="Arial" w:hAnsi="Arial" w:cs="Arial"/>
          <w:sz w:val="22"/>
          <w:szCs w:val="22"/>
        </w:rPr>
      </w:pPr>
      <w:r w:rsidRPr="00DC7FC6">
        <w:rPr>
          <w:rFonts w:ascii="Arial" w:hAnsi="Arial" w:cs="Arial"/>
          <w:sz w:val="22"/>
          <w:szCs w:val="22"/>
        </w:rPr>
        <w:t xml:space="preserve">The ability to plan, negotiate </w:t>
      </w:r>
      <w:proofErr w:type="gramStart"/>
      <w:r w:rsidRPr="00DC7FC6">
        <w:rPr>
          <w:rFonts w:ascii="Arial" w:hAnsi="Arial" w:cs="Arial"/>
          <w:sz w:val="22"/>
          <w:szCs w:val="22"/>
        </w:rPr>
        <w:t>and,</w:t>
      </w:r>
      <w:proofErr w:type="gramEnd"/>
      <w:r w:rsidRPr="00DC7FC6">
        <w:rPr>
          <w:rFonts w:ascii="Arial" w:hAnsi="Arial" w:cs="Arial"/>
          <w:sz w:val="22"/>
          <w:szCs w:val="22"/>
        </w:rPr>
        <w:t xml:space="preserve"> manage, compulsory admission to hospital or arrangements for supervised community treatment;</w:t>
      </w:r>
    </w:p>
    <w:p w14:paraId="4BC16DFB" w14:textId="77777777" w:rsidR="007C6075" w:rsidRPr="00DC7FC6" w:rsidRDefault="007C6075" w:rsidP="007C6075">
      <w:pPr>
        <w:pStyle w:val="List1"/>
        <w:numPr>
          <w:ilvl w:val="0"/>
          <w:numId w:val="26"/>
        </w:numPr>
        <w:rPr>
          <w:rFonts w:ascii="Arial" w:hAnsi="Arial" w:cs="Arial"/>
          <w:b/>
          <w:sz w:val="22"/>
          <w:szCs w:val="22"/>
        </w:rPr>
      </w:pPr>
      <w:r w:rsidRPr="00DC7FC6">
        <w:rPr>
          <w:rFonts w:ascii="Arial" w:hAnsi="Arial" w:cs="Arial"/>
          <w:sz w:val="22"/>
          <w:szCs w:val="22"/>
        </w:rPr>
        <w:t xml:space="preserve">The ability to manage and coordinate effectively the relevant legal and practical processes including the involvement of other professionals as well as patients, relatives and </w:t>
      </w:r>
      <w:proofErr w:type="gramStart"/>
      <w:r w:rsidRPr="00DC7FC6">
        <w:rPr>
          <w:rFonts w:ascii="Arial" w:hAnsi="Arial" w:cs="Arial"/>
          <w:sz w:val="22"/>
          <w:szCs w:val="22"/>
        </w:rPr>
        <w:t>carers;</w:t>
      </w:r>
      <w:proofErr w:type="gramEnd"/>
    </w:p>
    <w:p w14:paraId="56A5138B" w14:textId="77777777" w:rsidR="007C6075" w:rsidRPr="00DC7FC6" w:rsidRDefault="007C6075" w:rsidP="007C6075">
      <w:pPr>
        <w:pStyle w:val="List1"/>
        <w:numPr>
          <w:ilvl w:val="0"/>
          <w:numId w:val="26"/>
        </w:numPr>
        <w:rPr>
          <w:rFonts w:ascii="Arial" w:hAnsi="Arial" w:cs="Arial"/>
          <w:b/>
          <w:sz w:val="22"/>
          <w:szCs w:val="22"/>
        </w:rPr>
      </w:pPr>
      <w:r w:rsidRPr="00DC7FC6">
        <w:rPr>
          <w:rFonts w:ascii="Arial" w:hAnsi="Arial" w:cs="Arial"/>
          <w:sz w:val="22"/>
          <w:szCs w:val="22"/>
        </w:rPr>
        <w:t xml:space="preserve">The ability to balance and manage the competing requirements of confidentiality and effective information sharing to the benefit of the patient and other persons concerned with the patient’s care. </w:t>
      </w:r>
    </w:p>
    <w:p w14:paraId="15EBA1C7" w14:textId="77777777" w:rsidR="007C6075" w:rsidRPr="00DC7FC6" w:rsidRDefault="007C6075" w:rsidP="007C6075">
      <w:pPr>
        <w:pStyle w:val="H1"/>
        <w:rPr>
          <w:rFonts w:ascii="Arial" w:hAnsi="Arial" w:cs="Arial"/>
          <w:sz w:val="22"/>
          <w:szCs w:val="22"/>
        </w:rPr>
      </w:pPr>
      <w:r w:rsidRPr="00DC7FC6">
        <w:rPr>
          <w:rFonts w:ascii="Arial" w:hAnsi="Arial" w:cs="Arial"/>
          <w:sz w:val="22"/>
          <w:szCs w:val="22"/>
        </w:rPr>
        <w:t>Key Competence Area 5: Application of Skills: Making and Communicating Informed Decisions.</w:t>
      </w:r>
    </w:p>
    <w:p w14:paraId="0BAA0073" w14:textId="77777777" w:rsidR="007C6075" w:rsidRPr="00DC7FC6" w:rsidRDefault="007C6075" w:rsidP="007C6075">
      <w:pPr>
        <w:jc w:val="both"/>
        <w:rPr>
          <w:rFonts w:cs="Arial"/>
          <w:sz w:val="22"/>
          <w:szCs w:val="22"/>
        </w:rPr>
      </w:pPr>
    </w:p>
    <w:p w14:paraId="13DFF540" w14:textId="77777777" w:rsidR="007C6075" w:rsidRPr="00DC7FC6" w:rsidRDefault="007C6075" w:rsidP="007C6075">
      <w:pPr>
        <w:pStyle w:val="List1"/>
        <w:numPr>
          <w:ilvl w:val="0"/>
          <w:numId w:val="22"/>
        </w:numPr>
        <w:rPr>
          <w:rFonts w:ascii="Arial" w:hAnsi="Arial" w:cs="Arial"/>
          <w:sz w:val="22"/>
          <w:szCs w:val="22"/>
        </w:rPr>
      </w:pPr>
      <w:r w:rsidRPr="00DC7FC6">
        <w:rPr>
          <w:rFonts w:ascii="Arial" w:hAnsi="Arial" w:cs="Arial"/>
          <w:sz w:val="22"/>
          <w:szCs w:val="22"/>
        </w:rPr>
        <w:t xml:space="preserve">The ability to assert a social perspective and to make properly informed independent </w:t>
      </w:r>
      <w:proofErr w:type="gramStart"/>
      <w:r w:rsidRPr="00DC7FC6">
        <w:rPr>
          <w:rFonts w:ascii="Arial" w:hAnsi="Arial" w:cs="Arial"/>
          <w:sz w:val="22"/>
          <w:szCs w:val="22"/>
        </w:rPr>
        <w:t>decisions;</w:t>
      </w:r>
      <w:proofErr w:type="gramEnd"/>
    </w:p>
    <w:p w14:paraId="11D057F1" w14:textId="77777777" w:rsidR="007C6075" w:rsidRPr="00DC7FC6" w:rsidRDefault="007C6075" w:rsidP="007C6075">
      <w:pPr>
        <w:pStyle w:val="List1"/>
        <w:numPr>
          <w:ilvl w:val="0"/>
          <w:numId w:val="22"/>
        </w:numPr>
        <w:rPr>
          <w:rFonts w:ascii="Arial" w:hAnsi="Arial" w:cs="Arial"/>
          <w:sz w:val="22"/>
          <w:szCs w:val="22"/>
        </w:rPr>
      </w:pPr>
      <w:r w:rsidRPr="00DC7FC6">
        <w:rPr>
          <w:rFonts w:ascii="Arial" w:hAnsi="Arial" w:cs="Arial"/>
          <w:sz w:val="22"/>
          <w:szCs w:val="22"/>
        </w:rPr>
        <w:t xml:space="preserve">The ability to obtain, analyse and share appropriate information having due regard to confidentiality in order to manage the decision-making process including decisions about supervised community treatment </w:t>
      </w:r>
      <w:proofErr w:type="gramStart"/>
      <w:r w:rsidRPr="00DC7FC6">
        <w:rPr>
          <w:rFonts w:ascii="Arial" w:hAnsi="Arial" w:cs="Arial"/>
          <w:sz w:val="22"/>
          <w:szCs w:val="22"/>
        </w:rPr>
        <w:t>orders;</w:t>
      </w:r>
      <w:proofErr w:type="gramEnd"/>
    </w:p>
    <w:p w14:paraId="00CA7B2B" w14:textId="77777777" w:rsidR="007C6075" w:rsidRPr="00DC7FC6" w:rsidRDefault="007C6075" w:rsidP="007C6075">
      <w:pPr>
        <w:pStyle w:val="List1"/>
        <w:numPr>
          <w:ilvl w:val="0"/>
          <w:numId w:val="22"/>
        </w:numPr>
        <w:rPr>
          <w:rFonts w:ascii="Arial" w:hAnsi="Arial" w:cs="Arial"/>
          <w:sz w:val="22"/>
          <w:szCs w:val="22"/>
        </w:rPr>
      </w:pPr>
      <w:r w:rsidRPr="00DC7FC6">
        <w:rPr>
          <w:rFonts w:ascii="Arial" w:hAnsi="Arial" w:cs="Arial"/>
          <w:sz w:val="22"/>
          <w:szCs w:val="22"/>
        </w:rPr>
        <w:t xml:space="preserve">The ability to compile and complete statutory documentation, including an application for admission </w:t>
      </w:r>
    </w:p>
    <w:p w14:paraId="72E3C017" w14:textId="77777777" w:rsidR="007C6075" w:rsidRPr="00DC7FC6" w:rsidRDefault="007C6075" w:rsidP="007C6075">
      <w:pPr>
        <w:pStyle w:val="List1"/>
        <w:numPr>
          <w:ilvl w:val="0"/>
          <w:numId w:val="22"/>
        </w:numPr>
        <w:rPr>
          <w:rFonts w:ascii="Arial" w:hAnsi="Arial" w:cs="Arial"/>
          <w:sz w:val="22"/>
          <w:szCs w:val="22"/>
        </w:rPr>
      </w:pPr>
      <w:r w:rsidRPr="00DC7FC6">
        <w:rPr>
          <w:rFonts w:ascii="Arial" w:hAnsi="Arial" w:cs="Arial"/>
          <w:sz w:val="22"/>
          <w:szCs w:val="22"/>
        </w:rPr>
        <w:t xml:space="preserve">The ability to provide reasoned and clear verbal and written reports to promote effective, accountable and independent AMHP decision </w:t>
      </w:r>
      <w:proofErr w:type="gramStart"/>
      <w:r w:rsidRPr="00DC7FC6">
        <w:rPr>
          <w:rFonts w:ascii="Arial" w:hAnsi="Arial" w:cs="Arial"/>
          <w:sz w:val="22"/>
          <w:szCs w:val="22"/>
        </w:rPr>
        <w:t>making;</w:t>
      </w:r>
      <w:proofErr w:type="gramEnd"/>
    </w:p>
    <w:p w14:paraId="264D1749" w14:textId="77777777" w:rsidR="007C6075" w:rsidRPr="00DC7FC6" w:rsidRDefault="007C6075" w:rsidP="007C6075">
      <w:pPr>
        <w:pStyle w:val="List1"/>
        <w:numPr>
          <w:ilvl w:val="0"/>
          <w:numId w:val="22"/>
        </w:numPr>
        <w:rPr>
          <w:rFonts w:ascii="Arial" w:hAnsi="Arial" w:cs="Arial"/>
          <w:sz w:val="22"/>
          <w:szCs w:val="22"/>
        </w:rPr>
      </w:pPr>
      <w:r w:rsidRPr="00DC7FC6">
        <w:rPr>
          <w:rFonts w:ascii="Arial" w:hAnsi="Arial" w:cs="Arial"/>
          <w:sz w:val="22"/>
          <w:szCs w:val="22"/>
        </w:rPr>
        <w:t xml:space="preserve">The ability to present a case at a legal </w:t>
      </w:r>
      <w:proofErr w:type="gramStart"/>
      <w:r w:rsidRPr="00DC7FC6">
        <w:rPr>
          <w:rFonts w:ascii="Arial" w:hAnsi="Arial" w:cs="Arial"/>
          <w:sz w:val="22"/>
          <w:szCs w:val="22"/>
        </w:rPr>
        <w:t>hearing;</w:t>
      </w:r>
      <w:proofErr w:type="gramEnd"/>
    </w:p>
    <w:p w14:paraId="7683244E" w14:textId="77777777" w:rsidR="007C6075" w:rsidRPr="00DC7FC6" w:rsidRDefault="007C6075" w:rsidP="007C6075">
      <w:pPr>
        <w:pStyle w:val="List1"/>
        <w:numPr>
          <w:ilvl w:val="0"/>
          <w:numId w:val="22"/>
        </w:numPr>
        <w:rPr>
          <w:rFonts w:ascii="Arial" w:hAnsi="Arial" w:cs="Arial"/>
          <w:sz w:val="22"/>
          <w:szCs w:val="22"/>
        </w:rPr>
      </w:pPr>
      <w:r w:rsidRPr="00DC7FC6">
        <w:rPr>
          <w:rFonts w:ascii="Arial" w:hAnsi="Arial" w:cs="Arial"/>
          <w:sz w:val="22"/>
          <w:szCs w:val="22"/>
        </w:rPr>
        <w:t xml:space="preserve">The ability to exercise the appropriate use of independence, authority and autonomy and use it to inform their future practice as an AMHP, together with consultation and </w:t>
      </w:r>
      <w:proofErr w:type="gramStart"/>
      <w:r w:rsidRPr="00DC7FC6">
        <w:rPr>
          <w:rFonts w:ascii="Arial" w:hAnsi="Arial" w:cs="Arial"/>
          <w:sz w:val="22"/>
          <w:szCs w:val="22"/>
        </w:rPr>
        <w:t>supervision;</w:t>
      </w:r>
      <w:proofErr w:type="gramEnd"/>
    </w:p>
    <w:p w14:paraId="2014CDE8" w14:textId="77777777" w:rsidR="007C6075" w:rsidRPr="00DC7FC6" w:rsidRDefault="007C6075" w:rsidP="007C6075">
      <w:pPr>
        <w:pStyle w:val="List1"/>
        <w:numPr>
          <w:ilvl w:val="0"/>
          <w:numId w:val="22"/>
        </w:numPr>
        <w:rPr>
          <w:rFonts w:ascii="Arial" w:hAnsi="Arial" w:cs="Arial"/>
          <w:sz w:val="22"/>
          <w:szCs w:val="22"/>
        </w:rPr>
      </w:pPr>
      <w:r w:rsidRPr="00DC7FC6">
        <w:rPr>
          <w:rFonts w:ascii="Arial" w:hAnsi="Arial" w:cs="Arial"/>
          <w:sz w:val="22"/>
          <w:szCs w:val="22"/>
        </w:rPr>
        <w:lastRenderedPageBreak/>
        <w:t xml:space="preserve">The ability to evaluate the outcomes of interventions with patients, carers and others, including the identification of where a need has not been </w:t>
      </w:r>
      <w:proofErr w:type="gramStart"/>
      <w:r w:rsidRPr="00DC7FC6">
        <w:rPr>
          <w:rFonts w:ascii="Arial" w:hAnsi="Arial" w:cs="Arial"/>
          <w:sz w:val="22"/>
          <w:szCs w:val="22"/>
        </w:rPr>
        <w:t>met;</w:t>
      </w:r>
      <w:proofErr w:type="gramEnd"/>
    </w:p>
    <w:p w14:paraId="592C03A3" w14:textId="77777777" w:rsidR="007C6075" w:rsidRPr="00DC7FC6" w:rsidRDefault="007C6075" w:rsidP="007C6075">
      <w:pPr>
        <w:pStyle w:val="List1"/>
        <w:numPr>
          <w:ilvl w:val="0"/>
          <w:numId w:val="22"/>
        </w:numPr>
        <w:rPr>
          <w:rFonts w:ascii="Arial" w:hAnsi="Arial" w:cs="Arial"/>
          <w:sz w:val="22"/>
          <w:szCs w:val="22"/>
        </w:rPr>
      </w:pPr>
      <w:r w:rsidRPr="00DC7FC6">
        <w:rPr>
          <w:rFonts w:ascii="Arial" w:hAnsi="Arial" w:cs="Arial"/>
          <w:sz w:val="22"/>
          <w:szCs w:val="22"/>
        </w:rPr>
        <w:t xml:space="preserve">The ability to make and communicate decisions that are sensitive to the needs of the individual </w:t>
      </w:r>
      <w:proofErr w:type="gramStart"/>
      <w:r w:rsidRPr="00DC7FC6">
        <w:rPr>
          <w:rFonts w:ascii="Arial" w:hAnsi="Arial" w:cs="Arial"/>
          <w:sz w:val="22"/>
          <w:szCs w:val="22"/>
        </w:rPr>
        <w:t>patient;</w:t>
      </w:r>
      <w:proofErr w:type="gramEnd"/>
    </w:p>
    <w:p w14:paraId="08947390" w14:textId="77777777" w:rsidR="007C6075" w:rsidRPr="00DC7FC6" w:rsidRDefault="007C6075" w:rsidP="007C6075">
      <w:pPr>
        <w:pStyle w:val="List1"/>
        <w:numPr>
          <w:ilvl w:val="0"/>
          <w:numId w:val="22"/>
        </w:numPr>
        <w:rPr>
          <w:rFonts w:ascii="Arial" w:hAnsi="Arial" w:cs="Arial"/>
          <w:sz w:val="22"/>
          <w:szCs w:val="22"/>
        </w:rPr>
      </w:pPr>
      <w:r w:rsidRPr="00DC7FC6">
        <w:rPr>
          <w:rFonts w:ascii="Arial" w:hAnsi="Arial" w:cs="Arial"/>
          <w:sz w:val="22"/>
          <w:szCs w:val="22"/>
        </w:rPr>
        <w:t>The ability to keep appropriate records and awareness of legal requirements with respect to record keeping and the use and transfer of information.</w:t>
      </w:r>
    </w:p>
    <w:p w14:paraId="42220BA4" w14:textId="77777777" w:rsidR="00747C3F" w:rsidRDefault="00747C3F" w:rsidP="002500A5">
      <w:pPr>
        <w:ind w:left="360"/>
        <w:jc w:val="both"/>
        <w:rPr>
          <w:rFonts w:cs="Arial"/>
          <w:sz w:val="22"/>
          <w:szCs w:val="22"/>
        </w:rPr>
      </w:pPr>
    </w:p>
    <w:p w14:paraId="2F25727D" w14:textId="77777777" w:rsidR="002500A5" w:rsidRDefault="002500A5">
      <w:pPr>
        <w:rPr>
          <w:rFonts w:cs="Arial"/>
          <w:sz w:val="22"/>
          <w:szCs w:val="22"/>
        </w:rPr>
      </w:pPr>
    </w:p>
    <w:p w14:paraId="4AA5EC11" w14:textId="77777777" w:rsidR="007634E9" w:rsidRDefault="007634E9">
      <w:pPr>
        <w:rPr>
          <w:rFonts w:cs="Arial"/>
          <w:sz w:val="22"/>
          <w:szCs w:val="22"/>
        </w:rPr>
      </w:pPr>
    </w:p>
    <w:p w14:paraId="5A5E2D07" w14:textId="77777777" w:rsidR="0094667D" w:rsidRPr="00697847" w:rsidRDefault="002500A5" w:rsidP="00697847">
      <w:pPr>
        <w:pStyle w:val="Heading2"/>
        <w:jc w:val="left"/>
        <w:rPr>
          <w:sz w:val="20"/>
          <w:szCs w:val="20"/>
        </w:rPr>
      </w:pPr>
      <w:r w:rsidRPr="00697847">
        <w:rPr>
          <w:sz w:val="20"/>
          <w:szCs w:val="20"/>
        </w:rPr>
        <w:t>2.</w:t>
      </w:r>
      <w:r w:rsidR="004E3D64" w:rsidRPr="00697847">
        <w:rPr>
          <w:sz w:val="20"/>
          <w:szCs w:val="20"/>
        </w:rPr>
        <w:t>5</w:t>
      </w:r>
      <w:r w:rsidRPr="00697847">
        <w:rPr>
          <w:sz w:val="20"/>
          <w:szCs w:val="20"/>
        </w:rPr>
        <w:t xml:space="preserve"> Key course contacts</w:t>
      </w:r>
    </w:p>
    <w:p w14:paraId="69F2521D" w14:textId="77777777" w:rsidR="007C20BF" w:rsidRPr="00DC7FC6" w:rsidRDefault="007C20BF">
      <w:pPr>
        <w:rPr>
          <w:rFonts w:cs="Arial"/>
          <w:color w:val="000000"/>
          <w:sz w:val="22"/>
          <w:szCs w:val="22"/>
        </w:rPr>
      </w:pPr>
    </w:p>
    <w:p w14:paraId="104503F2" w14:textId="77777777" w:rsidR="007C20BF" w:rsidRPr="00DC7FC6" w:rsidRDefault="007C20BF">
      <w:pPr>
        <w:rPr>
          <w:rFonts w:cs="Arial"/>
          <w:color w:val="000000"/>
          <w:sz w:val="22"/>
          <w:szCs w:val="22"/>
        </w:rPr>
      </w:pPr>
    </w:p>
    <w:tbl>
      <w:tblPr>
        <w:tblStyle w:val="TableGridLight"/>
        <w:tblW w:w="9610" w:type="dxa"/>
        <w:tblLayout w:type="fixed"/>
        <w:tblLook w:val="0020" w:firstRow="1" w:lastRow="0" w:firstColumn="0" w:lastColumn="0" w:noHBand="0" w:noVBand="0"/>
      </w:tblPr>
      <w:tblGrid>
        <w:gridCol w:w="1979"/>
        <w:gridCol w:w="1979"/>
        <w:gridCol w:w="1837"/>
        <w:gridCol w:w="3815"/>
      </w:tblGrid>
      <w:tr w:rsidR="007C20BF" w:rsidRPr="00DC7FC6" w14:paraId="10287F6F" w14:textId="77777777" w:rsidTr="00C3763F">
        <w:trPr>
          <w:trHeight w:val="260"/>
        </w:trPr>
        <w:tc>
          <w:tcPr>
            <w:tcW w:w="1979" w:type="dxa"/>
          </w:tcPr>
          <w:p w14:paraId="42B5137C" w14:textId="77777777" w:rsidR="007C20BF" w:rsidRPr="00DC7FC6" w:rsidRDefault="007C20BF" w:rsidP="009B4CAB">
            <w:pPr>
              <w:snapToGrid w:val="0"/>
              <w:rPr>
                <w:rFonts w:cs="Arial"/>
                <w:b/>
                <w:sz w:val="22"/>
                <w:szCs w:val="22"/>
              </w:rPr>
            </w:pPr>
            <w:r w:rsidRPr="00DC7FC6">
              <w:rPr>
                <w:rFonts w:cs="Arial"/>
                <w:b/>
                <w:sz w:val="22"/>
                <w:szCs w:val="22"/>
              </w:rPr>
              <w:t>Name</w:t>
            </w:r>
          </w:p>
        </w:tc>
        <w:tc>
          <w:tcPr>
            <w:tcW w:w="1979" w:type="dxa"/>
          </w:tcPr>
          <w:p w14:paraId="37B95B35" w14:textId="77777777" w:rsidR="007C20BF" w:rsidRPr="00DC7FC6" w:rsidRDefault="007C20BF" w:rsidP="009B4CAB">
            <w:pPr>
              <w:snapToGrid w:val="0"/>
              <w:rPr>
                <w:rFonts w:cs="Arial"/>
                <w:b/>
                <w:sz w:val="22"/>
                <w:szCs w:val="22"/>
              </w:rPr>
            </w:pPr>
            <w:r w:rsidRPr="00DC7FC6">
              <w:rPr>
                <w:rFonts w:cs="Arial"/>
                <w:b/>
                <w:sz w:val="22"/>
                <w:szCs w:val="22"/>
              </w:rPr>
              <w:t>Role(s)</w:t>
            </w:r>
          </w:p>
        </w:tc>
        <w:tc>
          <w:tcPr>
            <w:tcW w:w="1837" w:type="dxa"/>
          </w:tcPr>
          <w:p w14:paraId="5CECCDF4" w14:textId="77777777" w:rsidR="007C20BF" w:rsidRPr="00DC7FC6" w:rsidRDefault="007C20BF" w:rsidP="009B4CAB">
            <w:pPr>
              <w:snapToGrid w:val="0"/>
              <w:rPr>
                <w:rFonts w:cs="Arial"/>
                <w:b/>
                <w:sz w:val="22"/>
                <w:szCs w:val="22"/>
              </w:rPr>
            </w:pPr>
            <w:r w:rsidRPr="00DC7FC6">
              <w:rPr>
                <w:rFonts w:cs="Arial"/>
                <w:b/>
                <w:sz w:val="22"/>
                <w:szCs w:val="22"/>
              </w:rPr>
              <w:t>Tel. Number</w:t>
            </w:r>
          </w:p>
        </w:tc>
        <w:tc>
          <w:tcPr>
            <w:tcW w:w="3815" w:type="dxa"/>
          </w:tcPr>
          <w:p w14:paraId="03A5F158" w14:textId="77777777" w:rsidR="007C20BF" w:rsidRPr="00DC7FC6" w:rsidRDefault="007C20BF" w:rsidP="009B4CAB">
            <w:pPr>
              <w:snapToGrid w:val="0"/>
              <w:rPr>
                <w:rFonts w:cs="Arial"/>
                <w:b/>
                <w:sz w:val="22"/>
                <w:szCs w:val="22"/>
              </w:rPr>
            </w:pPr>
            <w:r w:rsidRPr="00DC7FC6">
              <w:rPr>
                <w:rFonts w:cs="Arial"/>
                <w:b/>
                <w:sz w:val="22"/>
                <w:szCs w:val="22"/>
              </w:rPr>
              <w:t>Email Address</w:t>
            </w:r>
          </w:p>
        </w:tc>
      </w:tr>
      <w:tr w:rsidR="007C20BF" w:rsidRPr="00DC7FC6" w14:paraId="0CD2D5D3" w14:textId="77777777" w:rsidTr="00C3763F">
        <w:trPr>
          <w:trHeight w:val="173"/>
        </w:trPr>
        <w:tc>
          <w:tcPr>
            <w:tcW w:w="1979" w:type="dxa"/>
          </w:tcPr>
          <w:p w14:paraId="7CAD7D38" w14:textId="77777777" w:rsidR="007C20BF" w:rsidRDefault="00CE19EF" w:rsidP="00CE19EF">
            <w:pPr>
              <w:snapToGrid w:val="0"/>
              <w:rPr>
                <w:rFonts w:cs="Arial"/>
                <w:sz w:val="22"/>
                <w:szCs w:val="22"/>
              </w:rPr>
            </w:pPr>
            <w:r>
              <w:rPr>
                <w:rFonts w:cs="Arial"/>
                <w:sz w:val="22"/>
                <w:szCs w:val="22"/>
              </w:rPr>
              <w:t>Alan Marshall</w:t>
            </w:r>
          </w:p>
          <w:p w14:paraId="26A9BA84" w14:textId="77777777" w:rsidR="00A07BF5" w:rsidRDefault="00A07BF5" w:rsidP="00CE19EF">
            <w:pPr>
              <w:snapToGrid w:val="0"/>
              <w:rPr>
                <w:rFonts w:cs="Arial"/>
                <w:sz w:val="22"/>
                <w:szCs w:val="22"/>
              </w:rPr>
            </w:pPr>
          </w:p>
          <w:p w14:paraId="58652674" w14:textId="77777777" w:rsidR="00C87D9B" w:rsidRDefault="00C87D9B" w:rsidP="00CE19EF">
            <w:pPr>
              <w:snapToGrid w:val="0"/>
              <w:rPr>
                <w:rFonts w:cs="Arial"/>
                <w:sz w:val="22"/>
                <w:szCs w:val="22"/>
              </w:rPr>
            </w:pPr>
          </w:p>
          <w:p w14:paraId="3B811B70" w14:textId="77777777" w:rsidR="00A07BF5" w:rsidRPr="00DC7FC6" w:rsidRDefault="00A07BF5" w:rsidP="00CE19EF">
            <w:pPr>
              <w:snapToGrid w:val="0"/>
              <w:rPr>
                <w:rFonts w:cs="Arial"/>
                <w:sz w:val="22"/>
                <w:szCs w:val="22"/>
              </w:rPr>
            </w:pPr>
          </w:p>
        </w:tc>
        <w:tc>
          <w:tcPr>
            <w:tcW w:w="1979" w:type="dxa"/>
          </w:tcPr>
          <w:p w14:paraId="630675B8" w14:textId="3D218ACE" w:rsidR="007C20BF" w:rsidRPr="00DC7FC6" w:rsidRDefault="008C54F9" w:rsidP="009B4CAB">
            <w:pPr>
              <w:snapToGrid w:val="0"/>
              <w:rPr>
                <w:rFonts w:cs="Arial"/>
                <w:sz w:val="22"/>
                <w:szCs w:val="22"/>
              </w:rPr>
            </w:pPr>
            <w:r>
              <w:rPr>
                <w:rFonts w:cs="Arial"/>
                <w:sz w:val="22"/>
                <w:szCs w:val="22"/>
              </w:rPr>
              <w:t>Programme</w:t>
            </w:r>
            <w:r w:rsidR="007C20BF" w:rsidRPr="00DC7FC6">
              <w:rPr>
                <w:rFonts w:cs="Arial"/>
                <w:sz w:val="22"/>
                <w:szCs w:val="22"/>
              </w:rPr>
              <w:t xml:space="preserve"> Leader</w:t>
            </w:r>
            <w:r w:rsidR="008D2CBF">
              <w:rPr>
                <w:rFonts w:cs="Arial"/>
                <w:sz w:val="22"/>
                <w:szCs w:val="22"/>
              </w:rPr>
              <w:t>, Module Leader (Mental Health</w:t>
            </w:r>
            <w:r w:rsidR="00D974CF">
              <w:rPr>
                <w:rFonts w:cs="Arial"/>
                <w:sz w:val="22"/>
                <w:szCs w:val="22"/>
              </w:rPr>
              <w:t xml:space="preserve"> &amp; AMHP Practice</w:t>
            </w:r>
            <w:r w:rsidR="008D2CBF">
              <w:rPr>
                <w:rFonts w:cs="Arial"/>
                <w:sz w:val="22"/>
                <w:szCs w:val="22"/>
              </w:rPr>
              <w:t xml:space="preserve">) </w:t>
            </w:r>
            <w:r w:rsidR="00D5396D">
              <w:rPr>
                <w:rFonts w:cs="Arial"/>
                <w:sz w:val="22"/>
                <w:szCs w:val="22"/>
              </w:rPr>
              <w:t>and tutor</w:t>
            </w:r>
          </w:p>
        </w:tc>
        <w:tc>
          <w:tcPr>
            <w:tcW w:w="1837" w:type="dxa"/>
          </w:tcPr>
          <w:p w14:paraId="09DF127A" w14:textId="5120B415" w:rsidR="007C20BF" w:rsidRDefault="007C20BF" w:rsidP="00CE19EF">
            <w:pPr>
              <w:snapToGrid w:val="0"/>
              <w:rPr>
                <w:rFonts w:cs="Arial"/>
                <w:sz w:val="22"/>
                <w:szCs w:val="22"/>
              </w:rPr>
            </w:pPr>
          </w:p>
          <w:p w14:paraId="4DD484BF" w14:textId="77777777" w:rsidR="008D2CBF" w:rsidRPr="00DC7FC6" w:rsidRDefault="008D2CBF" w:rsidP="00CE19EF">
            <w:pPr>
              <w:snapToGrid w:val="0"/>
              <w:rPr>
                <w:rFonts w:cs="Arial"/>
                <w:sz w:val="22"/>
                <w:szCs w:val="22"/>
              </w:rPr>
            </w:pPr>
            <w:r>
              <w:rPr>
                <w:rFonts w:cs="Arial"/>
                <w:sz w:val="22"/>
                <w:szCs w:val="22"/>
              </w:rPr>
              <w:t>Please use email</w:t>
            </w:r>
          </w:p>
        </w:tc>
        <w:tc>
          <w:tcPr>
            <w:tcW w:w="3815" w:type="dxa"/>
          </w:tcPr>
          <w:p w14:paraId="6CF57697" w14:textId="77777777" w:rsidR="007C20BF" w:rsidRDefault="00D02263" w:rsidP="00CE19EF">
            <w:pPr>
              <w:snapToGrid w:val="0"/>
              <w:rPr>
                <w:rFonts w:cs="Arial"/>
                <w:sz w:val="22"/>
                <w:szCs w:val="22"/>
              </w:rPr>
            </w:pPr>
            <w:hyperlink r:id="rId16" w:history="1">
              <w:r w:rsidR="006619CD" w:rsidRPr="00665183">
                <w:rPr>
                  <w:rStyle w:val="Hyperlink"/>
                  <w:rFonts w:cs="Arial"/>
                  <w:sz w:val="22"/>
                  <w:szCs w:val="22"/>
                </w:rPr>
                <w:t>Alan.Marshall@shu.ac.uk</w:t>
              </w:r>
            </w:hyperlink>
          </w:p>
          <w:p w14:paraId="1FD36B94" w14:textId="77777777" w:rsidR="006619CD" w:rsidRPr="00DC7FC6" w:rsidRDefault="006619CD" w:rsidP="00CE19EF">
            <w:pPr>
              <w:snapToGrid w:val="0"/>
              <w:rPr>
                <w:rFonts w:cs="Arial"/>
                <w:sz w:val="22"/>
                <w:szCs w:val="22"/>
              </w:rPr>
            </w:pPr>
          </w:p>
        </w:tc>
      </w:tr>
      <w:tr w:rsidR="007C20BF" w:rsidRPr="00DC7FC6" w14:paraId="10DA8132" w14:textId="77777777" w:rsidTr="00C3763F">
        <w:trPr>
          <w:trHeight w:val="173"/>
        </w:trPr>
        <w:tc>
          <w:tcPr>
            <w:tcW w:w="1979" w:type="dxa"/>
          </w:tcPr>
          <w:p w14:paraId="0F61B6F4" w14:textId="13DB9CAE" w:rsidR="007C20BF" w:rsidRPr="00DC7FC6" w:rsidRDefault="00D974CF" w:rsidP="009B4CAB">
            <w:pPr>
              <w:snapToGrid w:val="0"/>
              <w:rPr>
                <w:rFonts w:cs="Arial"/>
                <w:sz w:val="22"/>
                <w:szCs w:val="22"/>
              </w:rPr>
            </w:pPr>
            <w:r>
              <w:rPr>
                <w:rFonts w:cs="Arial"/>
                <w:sz w:val="22"/>
                <w:szCs w:val="22"/>
              </w:rPr>
              <w:t>Andy Brammer</w:t>
            </w:r>
          </w:p>
        </w:tc>
        <w:tc>
          <w:tcPr>
            <w:tcW w:w="1979" w:type="dxa"/>
          </w:tcPr>
          <w:p w14:paraId="32B46411" w14:textId="77777777" w:rsidR="007C20BF" w:rsidRPr="00DC7FC6" w:rsidRDefault="00D5396D" w:rsidP="009B4CAB">
            <w:pPr>
              <w:snapToGrid w:val="0"/>
              <w:rPr>
                <w:rFonts w:cs="Arial"/>
                <w:sz w:val="22"/>
                <w:szCs w:val="22"/>
              </w:rPr>
            </w:pPr>
            <w:r>
              <w:rPr>
                <w:rFonts w:cs="Arial"/>
                <w:sz w:val="22"/>
                <w:szCs w:val="22"/>
              </w:rPr>
              <w:t>Module Leader (values) and Tutor</w:t>
            </w:r>
          </w:p>
          <w:p w14:paraId="4D6FA735" w14:textId="77777777" w:rsidR="007C20BF" w:rsidRPr="00DC7FC6" w:rsidRDefault="007C20BF" w:rsidP="009B4CAB">
            <w:pPr>
              <w:snapToGrid w:val="0"/>
              <w:rPr>
                <w:rFonts w:cs="Arial"/>
                <w:sz w:val="22"/>
                <w:szCs w:val="22"/>
              </w:rPr>
            </w:pPr>
          </w:p>
        </w:tc>
        <w:tc>
          <w:tcPr>
            <w:tcW w:w="1837" w:type="dxa"/>
          </w:tcPr>
          <w:p w14:paraId="4F6E7D96" w14:textId="2BFFB1FF" w:rsidR="007C20BF" w:rsidRDefault="007C20BF" w:rsidP="009B4CAB">
            <w:pPr>
              <w:snapToGrid w:val="0"/>
              <w:rPr>
                <w:rFonts w:cs="Arial"/>
                <w:sz w:val="22"/>
                <w:szCs w:val="22"/>
              </w:rPr>
            </w:pPr>
          </w:p>
          <w:p w14:paraId="5CD4BB75" w14:textId="77777777" w:rsidR="008D2CBF" w:rsidRPr="00DC7FC6" w:rsidRDefault="008D2CBF" w:rsidP="009B4CAB">
            <w:pPr>
              <w:snapToGrid w:val="0"/>
              <w:rPr>
                <w:rFonts w:cs="Arial"/>
                <w:sz w:val="22"/>
                <w:szCs w:val="22"/>
              </w:rPr>
            </w:pPr>
            <w:r>
              <w:rPr>
                <w:rFonts w:cs="Arial"/>
                <w:sz w:val="22"/>
                <w:szCs w:val="22"/>
              </w:rPr>
              <w:t>Please use email</w:t>
            </w:r>
          </w:p>
        </w:tc>
        <w:tc>
          <w:tcPr>
            <w:tcW w:w="3815" w:type="dxa"/>
          </w:tcPr>
          <w:p w14:paraId="132A4634" w14:textId="27DD4428" w:rsidR="00E72C40" w:rsidRDefault="00D02263" w:rsidP="00E72C40">
            <w:pPr>
              <w:snapToGrid w:val="0"/>
            </w:pPr>
            <w:hyperlink r:id="rId17" w:history="1">
              <w:r w:rsidR="007E6D6E" w:rsidRPr="00810158">
                <w:rPr>
                  <w:rStyle w:val="Hyperlink"/>
                </w:rPr>
                <w:t>a.brammer@shu.ac.uk</w:t>
              </w:r>
            </w:hyperlink>
          </w:p>
          <w:p w14:paraId="3327A351" w14:textId="77777777" w:rsidR="007E6D6E" w:rsidRDefault="007E6D6E" w:rsidP="00E72C40">
            <w:pPr>
              <w:snapToGrid w:val="0"/>
            </w:pPr>
          </w:p>
          <w:p w14:paraId="6F2F9E58" w14:textId="77777777" w:rsidR="007C20BF" w:rsidRPr="00DC7FC6" w:rsidRDefault="007C20BF" w:rsidP="009B4CAB">
            <w:pPr>
              <w:snapToGrid w:val="0"/>
              <w:rPr>
                <w:rFonts w:cs="Arial"/>
                <w:sz w:val="22"/>
                <w:szCs w:val="22"/>
              </w:rPr>
            </w:pPr>
          </w:p>
        </w:tc>
      </w:tr>
      <w:tr w:rsidR="00D5396D" w:rsidRPr="00D5396D" w14:paraId="4AF52D60" w14:textId="77777777" w:rsidTr="00C3763F">
        <w:trPr>
          <w:trHeight w:val="173"/>
        </w:trPr>
        <w:tc>
          <w:tcPr>
            <w:tcW w:w="1979" w:type="dxa"/>
          </w:tcPr>
          <w:p w14:paraId="3425B0B4" w14:textId="77777777" w:rsidR="00D5396D" w:rsidRPr="00DC7FC6" w:rsidRDefault="00D5396D" w:rsidP="004B4F8A">
            <w:pPr>
              <w:snapToGrid w:val="0"/>
              <w:rPr>
                <w:rFonts w:cs="Arial"/>
                <w:sz w:val="22"/>
                <w:szCs w:val="22"/>
              </w:rPr>
            </w:pPr>
            <w:r>
              <w:rPr>
                <w:rFonts w:cs="Arial"/>
                <w:sz w:val="22"/>
                <w:szCs w:val="22"/>
              </w:rPr>
              <w:t>Hallam Help</w:t>
            </w:r>
          </w:p>
        </w:tc>
        <w:tc>
          <w:tcPr>
            <w:tcW w:w="1979" w:type="dxa"/>
          </w:tcPr>
          <w:p w14:paraId="24F8ABA1" w14:textId="77777777" w:rsidR="00D5396D" w:rsidRPr="00DC7FC6" w:rsidRDefault="00D5396D" w:rsidP="004B4F8A">
            <w:pPr>
              <w:snapToGrid w:val="0"/>
              <w:rPr>
                <w:rFonts w:cs="Arial"/>
                <w:sz w:val="22"/>
                <w:szCs w:val="22"/>
              </w:rPr>
            </w:pPr>
            <w:r>
              <w:rPr>
                <w:rFonts w:cs="Arial"/>
                <w:sz w:val="22"/>
                <w:szCs w:val="22"/>
              </w:rPr>
              <w:t>Student Support</w:t>
            </w:r>
          </w:p>
        </w:tc>
        <w:tc>
          <w:tcPr>
            <w:tcW w:w="1837" w:type="dxa"/>
          </w:tcPr>
          <w:p w14:paraId="72DD08D7" w14:textId="77777777" w:rsidR="00D5396D" w:rsidRPr="00DC7FC6" w:rsidRDefault="00D5396D" w:rsidP="004B4F8A">
            <w:pPr>
              <w:snapToGrid w:val="0"/>
              <w:rPr>
                <w:rFonts w:cs="Arial"/>
                <w:sz w:val="22"/>
                <w:szCs w:val="22"/>
              </w:rPr>
            </w:pPr>
            <w:r w:rsidRPr="00DC7FC6">
              <w:rPr>
                <w:rFonts w:cs="Arial"/>
                <w:sz w:val="22"/>
                <w:szCs w:val="22"/>
              </w:rPr>
              <w:t>0114</w:t>
            </w:r>
            <w:r>
              <w:rPr>
                <w:rFonts w:cs="Arial"/>
                <w:sz w:val="22"/>
                <w:szCs w:val="22"/>
              </w:rPr>
              <w:t xml:space="preserve"> </w:t>
            </w:r>
            <w:r w:rsidRPr="00DC7FC6">
              <w:rPr>
                <w:rFonts w:cs="Arial"/>
                <w:sz w:val="22"/>
                <w:szCs w:val="22"/>
              </w:rPr>
              <w:t>225</w:t>
            </w:r>
            <w:r>
              <w:rPr>
                <w:rFonts w:cs="Arial"/>
                <w:sz w:val="22"/>
                <w:szCs w:val="22"/>
              </w:rPr>
              <w:t xml:space="preserve"> 2222</w:t>
            </w:r>
          </w:p>
        </w:tc>
        <w:tc>
          <w:tcPr>
            <w:tcW w:w="3815" w:type="dxa"/>
          </w:tcPr>
          <w:p w14:paraId="24A919A4" w14:textId="77777777" w:rsidR="00D5396D" w:rsidRDefault="00D02263" w:rsidP="004B4F8A">
            <w:pPr>
              <w:snapToGrid w:val="0"/>
            </w:pPr>
            <w:hyperlink r:id="rId18" w:history="1">
              <w:r w:rsidR="00D5396D">
                <w:rPr>
                  <w:rStyle w:val="Hyperlink"/>
                </w:rPr>
                <w:t>hallamhelp@shu.ac.uk</w:t>
              </w:r>
            </w:hyperlink>
          </w:p>
          <w:p w14:paraId="06497409" w14:textId="77777777" w:rsidR="00D5396D" w:rsidRPr="00D5396D" w:rsidRDefault="00D5396D" w:rsidP="004B4F8A">
            <w:pPr>
              <w:snapToGrid w:val="0"/>
            </w:pPr>
          </w:p>
        </w:tc>
      </w:tr>
      <w:tr w:rsidR="007C20BF" w:rsidRPr="00DC7FC6" w14:paraId="083B9DD7" w14:textId="77777777" w:rsidTr="00C3763F">
        <w:trPr>
          <w:trHeight w:val="173"/>
        </w:trPr>
        <w:tc>
          <w:tcPr>
            <w:tcW w:w="1979" w:type="dxa"/>
          </w:tcPr>
          <w:p w14:paraId="3ADA86E1" w14:textId="77777777" w:rsidR="007C20BF" w:rsidRPr="00DC7FC6" w:rsidRDefault="00D5396D" w:rsidP="009B4CAB">
            <w:pPr>
              <w:snapToGrid w:val="0"/>
              <w:rPr>
                <w:rFonts w:cs="Arial"/>
                <w:sz w:val="22"/>
                <w:szCs w:val="22"/>
              </w:rPr>
            </w:pPr>
            <w:r>
              <w:rPr>
                <w:rFonts w:cs="Arial"/>
                <w:sz w:val="22"/>
                <w:szCs w:val="22"/>
              </w:rPr>
              <w:t>IT Help</w:t>
            </w:r>
          </w:p>
        </w:tc>
        <w:tc>
          <w:tcPr>
            <w:tcW w:w="1979" w:type="dxa"/>
          </w:tcPr>
          <w:p w14:paraId="6C7538C2" w14:textId="77777777" w:rsidR="007C20BF" w:rsidRPr="00DC7FC6" w:rsidRDefault="00D5396D" w:rsidP="009B4CAB">
            <w:pPr>
              <w:snapToGrid w:val="0"/>
              <w:rPr>
                <w:rFonts w:cs="Arial"/>
                <w:sz w:val="22"/>
                <w:szCs w:val="22"/>
              </w:rPr>
            </w:pPr>
            <w:r>
              <w:rPr>
                <w:rFonts w:cs="Arial"/>
                <w:sz w:val="22"/>
                <w:szCs w:val="22"/>
              </w:rPr>
              <w:t>Student Support</w:t>
            </w:r>
          </w:p>
        </w:tc>
        <w:tc>
          <w:tcPr>
            <w:tcW w:w="1837" w:type="dxa"/>
          </w:tcPr>
          <w:p w14:paraId="680F4E34" w14:textId="77777777" w:rsidR="007C20BF" w:rsidRPr="00DC7FC6" w:rsidRDefault="007C20BF" w:rsidP="009B4CAB">
            <w:pPr>
              <w:snapToGrid w:val="0"/>
              <w:rPr>
                <w:rFonts w:cs="Arial"/>
                <w:sz w:val="22"/>
                <w:szCs w:val="22"/>
              </w:rPr>
            </w:pPr>
            <w:r w:rsidRPr="00DC7FC6">
              <w:rPr>
                <w:rFonts w:cs="Arial"/>
                <w:sz w:val="22"/>
                <w:szCs w:val="22"/>
              </w:rPr>
              <w:t>0114</w:t>
            </w:r>
            <w:r w:rsidR="004B4629">
              <w:rPr>
                <w:rFonts w:cs="Arial"/>
                <w:sz w:val="22"/>
                <w:szCs w:val="22"/>
              </w:rPr>
              <w:t xml:space="preserve"> </w:t>
            </w:r>
            <w:r w:rsidRPr="00DC7FC6">
              <w:rPr>
                <w:rFonts w:cs="Arial"/>
                <w:sz w:val="22"/>
                <w:szCs w:val="22"/>
              </w:rPr>
              <w:t>225</w:t>
            </w:r>
            <w:r w:rsidR="008C54F9">
              <w:rPr>
                <w:rFonts w:cs="Arial"/>
                <w:sz w:val="22"/>
                <w:szCs w:val="22"/>
              </w:rPr>
              <w:t xml:space="preserve"> </w:t>
            </w:r>
            <w:r w:rsidR="00D5396D">
              <w:rPr>
                <w:rFonts w:cs="Arial"/>
                <w:sz w:val="22"/>
                <w:szCs w:val="22"/>
              </w:rPr>
              <w:t>3333</w:t>
            </w:r>
          </w:p>
        </w:tc>
        <w:tc>
          <w:tcPr>
            <w:tcW w:w="3815" w:type="dxa"/>
          </w:tcPr>
          <w:p w14:paraId="2E38181A" w14:textId="77777777" w:rsidR="009411F3" w:rsidRDefault="00D02263" w:rsidP="009B4CAB">
            <w:pPr>
              <w:snapToGrid w:val="0"/>
            </w:pPr>
            <w:hyperlink r:id="rId19" w:history="1">
              <w:r w:rsidR="00D5396D">
                <w:rPr>
                  <w:rStyle w:val="Hyperlink"/>
                </w:rPr>
                <w:t>ithelp@shu.ac.uk</w:t>
              </w:r>
            </w:hyperlink>
          </w:p>
          <w:p w14:paraId="390176E9" w14:textId="77777777" w:rsidR="00D5396D" w:rsidRPr="00D5396D" w:rsidRDefault="00D5396D" w:rsidP="009B4CAB">
            <w:pPr>
              <w:snapToGrid w:val="0"/>
            </w:pPr>
          </w:p>
        </w:tc>
      </w:tr>
      <w:tr w:rsidR="007C20BF" w:rsidRPr="00DC7FC6" w14:paraId="4FA72FD9" w14:textId="77777777" w:rsidTr="00C3763F">
        <w:trPr>
          <w:trHeight w:val="173"/>
        </w:trPr>
        <w:tc>
          <w:tcPr>
            <w:tcW w:w="1979" w:type="dxa"/>
          </w:tcPr>
          <w:p w14:paraId="722308BC" w14:textId="77777777" w:rsidR="007C20BF" w:rsidRDefault="009411F3" w:rsidP="009B4CAB">
            <w:pPr>
              <w:snapToGrid w:val="0"/>
              <w:rPr>
                <w:rFonts w:cs="Arial"/>
                <w:sz w:val="22"/>
                <w:szCs w:val="22"/>
              </w:rPr>
            </w:pPr>
            <w:r>
              <w:rPr>
                <w:rFonts w:cs="Arial"/>
                <w:sz w:val="22"/>
                <w:szCs w:val="22"/>
              </w:rPr>
              <w:t>Julia King</w:t>
            </w:r>
          </w:p>
          <w:p w14:paraId="45130703" w14:textId="77777777" w:rsidR="009411F3" w:rsidRPr="00DC7FC6" w:rsidRDefault="009411F3" w:rsidP="009B4CAB">
            <w:pPr>
              <w:snapToGrid w:val="0"/>
              <w:rPr>
                <w:rFonts w:cs="Arial"/>
                <w:sz w:val="22"/>
                <w:szCs w:val="22"/>
              </w:rPr>
            </w:pPr>
            <w:r>
              <w:rPr>
                <w:rFonts w:cs="Arial"/>
                <w:sz w:val="22"/>
                <w:szCs w:val="22"/>
              </w:rPr>
              <w:t>Deb Taylor</w:t>
            </w:r>
          </w:p>
        </w:tc>
        <w:tc>
          <w:tcPr>
            <w:tcW w:w="1979" w:type="dxa"/>
          </w:tcPr>
          <w:p w14:paraId="0600DB87" w14:textId="77777777" w:rsidR="007C20BF" w:rsidRPr="00DC7FC6" w:rsidRDefault="007C20BF" w:rsidP="009B4CAB">
            <w:pPr>
              <w:snapToGrid w:val="0"/>
              <w:rPr>
                <w:rFonts w:cs="Arial"/>
                <w:sz w:val="22"/>
                <w:szCs w:val="22"/>
              </w:rPr>
            </w:pPr>
            <w:r w:rsidRPr="00DC7FC6">
              <w:rPr>
                <w:rFonts w:cs="Arial"/>
                <w:sz w:val="22"/>
                <w:szCs w:val="22"/>
              </w:rPr>
              <w:t>Learning Centre</w:t>
            </w:r>
          </w:p>
        </w:tc>
        <w:tc>
          <w:tcPr>
            <w:tcW w:w="1837" w:type="dxa"/>
          </w:tcPr>
          <w:p w14:paraId="69F290EC" w14:textId="77777777" w:rsidR="007C20BF" w:rsidRPr="00DC7FC6" w:rsidRDefault="007C20BF" w:rsidP="009B4CAB">
            <w:pPr>
              <w:snapToGrid w:val="0"/>
              <w:rPr>
                <w:rFonts w:cs="Arial"/>
                <w:sz w:val="22"/>
                <w:szCs w:val="22"/>
              </w:rPr>
            </w:pPr>
            <w:r w:rsidRPr="00DC7FC6">
              <w:rPr>
                <w:rFonts w:cs="Arial"/>
                <w:sz w:val="22"/>
                <w:szCs w:val="22"/>
              </w:rPr>
              <w:t>0114 225</w:t>
            </w:r>
            <w:r w:rsidR="008C54F9">
              <w:rPr>
                <w:rFonts w:cs="Arial"/>
                <w:sz w:val="22"/>
                <w:szCs w:val="22"/>
              </w:rPr>
              <w:t xml:space="preserve"> </w:t>
            </w:r>
            <w:r w:rsidRPr="00DC7FC6">
              <w:rPr>
                <w:rFonts w:cs="Arial"/>
                <w:sz w:val="22"/>
                <w:szCs w:val="22"/>
              </w:rPr>
              <w:t>5555</w:t>
            </w:r>
          </w:p>
        </w:tc>
        <w:tc>
          <w:tcPr>
            <w:tcW w:w="3815" w:type="dxa"/>
          </w:tcPr>
          <w:p w14:paraId="19AEA77F" w14:textId="77777777" w:rsidR="007C20BF" w:rsidRDefault="00D02263" w:rsidP="009B4CAB">
            <w:pPr>
              <w:snapToGrid w:val="0"/>
              <w:rPr>
                <w:rFonts w:cs="Arial"/>
                <w:sz w:val="22"/>
                <w:szCs w:val="22"/>
              </w:rPr>
            </w:pPr>
            <w:hyperlink r:id="rId20" w:history="1">
              <w:r w:rsidR="009411F3" w:rsidRPr="00CE738F">
                <w:rPr>
                  <w:rStyle w:val="Hyperlink"/>
                  <w:rFonts w:cs="Arial"/>
                  <w:sz w:val="22"/>
                  <w:szCs w:val="22"/>
                </w:rPr>
                <w:t>j.c.king@shu.ac.uk</w:t>
              </w:r>
            </w:hyperlink>
          </w:p>
          <w:p w14:paraId="5C5C6CFB" w14:textId="77777777" w:rsidR="00794FE3" w:rsidRPr="00DC7FC6" w:rsidRDefault="00794FE3" w:rsidP="009B4CAB">
            <w:pPr>
              <w:snapToGrid w:val="0"/>
              <w:rPr>
                <w:rFonts w:cs="Arial"/>
                <w:sz w:val="22"/>
                <w:szCs w:val="22"/>
              </w:rPr>
            </w:pPr>
          </w:p>
          <w:p w14:paraId="60CDBBB6" w14:textId="77777777" w:rsidR="007C20BF" w:rsidRPr="00DC7FC6" w:rsidRDefault="007C20BF" w:rsidP="009B4CAB">
            <w:pPr>
              <w:snapToGrid w:val="0"/>
              <w:rPr>
                <w:rFonts w:cs="Arial"/>
                <w:sz w:val="22"/>
                <w:szCs w:val="22"/>
              </w:rPr>
            </w:pPr>
          </w:p>
        </w:tc>
      </w:tr>
    </w:tbl>
    <w:p w14:paraId="5BE385E6" w14:textId="77777777" w:rsidR="002500A5" w:rsidRPr="00DC7FC6" w:rsidRDefault="002500A5">
      <w:pPr>
        <w:rPr>
          <w:rFonts w:cs="Arial"/>
          <w:color w:val="000000"/>
          <w:sz w:val="22"/>
          <w:szCs w:val="22"/>
        </w:rPr>
      </w:pPr>
    </w:p>
    <w:p w14:paraId="4294C23D" w14:textId="77777777" w:rsidR="007C20BF" w:rsidRPr="00DC7FC6" w:rsidRDefault="007C20BF" w:rsidP="007C20BF">
      <w:pPr>
        <w:rPr>
          <w:rFonts w:cs="Arial"/>
          <w:sz w:val="22"/>
          <w:szCs w:val="22"/>
        </w:rPr>
      </w:pPr>
    </w:p>
    <w:p w14:paraId="58E09E05" w14:textId="77777777" w:rsidR="009B4CAB" w:rsidRPr="00697847" w:rsidRDefault="009B4CAB" w:rsidP="009B4CAB">
      <w:pPr>
        <w:numPr>
          <w:ilvl w:val="0"/>
          <w:numId w:val="1"/>
        </w:numPr>
        <w:jc w:val="both"/>
        <w:rPr>
          <w:rFonts w:cs="Arial"/>
          <w:b/>
          <w:sz w:val="22"/>
          <w:szCs w:val="22"/>
        </w:rPr>
      </w:pPr>
      <w:r w:rsidRPr="00697847">
        <w:rPr>
          <w:rFonts w:cs="Arial"/>
          <w:b/>
          <w:sz w:val="22"/>
          <w:szCs w:val="22"/>
        </w:rPr>
        <w:t>Professional Bodies</w:t>
      </w:r>
    </w:p>
    <w:p w14:paraId="3C1B0E0B" w14:textId="77777777" w:rsidR="009B4CAB" w:rsidRPr="00DC7FC6" w:rsidRDefault="009B4CAB" w:rsidP="009B4CAB">
      <w:pPr>
        <w:numPr>
          <w:ilvl w:val="0"/>
          <w:numId w:val="1"/>
        </w:numPr>
        <w:rPr>
          <w:rFonts w:cs="Arial"/>
          <w:b/>
          <w:sz w:val="22"/>
          <w:szCs w:val="22"/>
        </w:rPr>
      </w:pPr>
    </w:p>
    <w:p w14:paraId="74F688DF" w14:textId="77777777" w:rsidR="009B4CAB" w:rsidRPr="00747C3F" w:rsidRDefault="009B4CAB" w:rsidP="00747C3F">
      <w:pPr>
        <w:numPr>
          <w:ilvl w:val="0"/>
          <w:numId w:val="1"/>
        </w:numPr>
        <w:rPr>
          <w:rFonts w:cs="Arial"/>
          <w:sz w:val="22"/>
          <w:szCs w:val="22"/>
        </w:rPr>
      </w:pPr>
      <w:r w:rsidRPr="00747C3F">
        <w:rPr>
          <w:rFonts w:cs="Arial"/>
          <w:sz w:val="22"/>
          <w:szCs w:val="22"/>
        </w:rPr>
        <w:t>Students will be registered with their relevant professional body</w:t>
      </w:r>
      <w:r w:rsidR="00A40C6D">
        <w:rPr>
          <w:rFonts w:cs="Arial"/>
          <w:sz w:val="22"/>
          <w:szCs w:val="22"/>
        </w:rPr>
        <w:t>, usually:</w:t>
      </w:r>
      <w:r w:rsidRPr="00747C3F">
        <w:rPr>
          <w:rFonts w:cs="Arial"/>
          <w:sz w:val="22"/>
          <w:szCs w:val="22"/>
        </w:rPr>
        <w:t xml:space="preserve"> </w:t>
      </w:r>
    </w:p>
    <w:p w14:paraId="30EDBACA" w14:textId="77777777" w:rsidR="009B4CAB" w:rsidRPr="00DC7FC6" w:rsidRDefault="009B4CAB" w:rsidP="009B4CAB">
      <w:pPr>
        <w:numPr>
          <w:ilvl w:val="0"/>
          <w:numId w:val="1"/>
        </w:numPr>
        <w:jc w:val="both"/>
        <w:rPr>
          <w:rFonts w:cs="Arial"/>
          <w:sz w:val="22"/>
          <w:szCs w:val="22"/>
        </w:rPr>
      </w:pPr>
    </w:p>
    <w:p w14:paraId="2B23A0E4" w14:textId="77777777" w:rsidR="009B4CAB" w:rsidRDefault="008D2CBF" w:rsidP="003C49BB">
      <w:pPr>
        <w:jc w:val="both"/>
        <w:rPr>
          <w:rFonts w:cs="Arial"/>
          <w:sz w:val="22"/>
          <w:szCs w:val="22"/>
          <w:lang w:val="it-IT"/>
        </w:rPr>
      </w:pPr>
      <w:r>
        <w:rPr>
          <w:rFonts w:cs="Arial"/>
          <w:sz w:val="22"/>
          <w:szCs w:val="22"/>
          <w:lang w:val="it-IT"/>
        </w:rPr>
        <w:t>Social Work England,</w:t>
      </w:r>
    </w:p>
    <w:p w14:paraId="10E00593" w14:textId="77777777" w:rsidR="008D2CBF" w:rsidRDefault="008D2CBF" w:rsidP="003C49BB">
      <w:pPr>
        <w:jc w:val="both"/>
        <w:rPr>
          <w:rFonts w:cs="Arial"/>
          <w:sz w:val="22"/>
          <w:szCs w:val="22"/>
          <w:lang w:val="it-IT"/>
        </w:rPr>
      </w:pPr>
      <w:r>
        <w:rPr>
          <w:rFonts w:cs="Arial"/>
          <w:sz w:val="22"/>
          <w:szCs w:val="22"/>
          <w:lang w:val="it-IT"/>
        </w:rPr>
        <w:t xml:space="preserve">1 Blonk Street, </w:t>
      </w:r>
    </w:p>
    <w:p w14:paraId="7D429B76" w14:textId="77777777" w:rsidR="008D2CBF" w:rsidRDefault="008D2CBF" w:rsidP="003C49BB">
      <w:pPr>
        <w:jc w:val="both"/>
        <w:rPr>
          <w:rFonts w:cs="Arial"/>
          <w:sz w:val="22"/>
          <w:szCs w:val="22"/>
          <w:lang w:val="it-IT"/>
        </w:rPr>
      </w:pPr>
      <w:r>
        <w:rPr>
          <w:rFonts w:cs="Arial"/>
          <w:sz w:val="22"/>
          <w:szCs w:val="22"/>
          <w:lang w:val="it-IT"/>
        </w:rPr>
        <w:t xml:space="preserve">Sheffield, </w:t>
      </w:r>
    </w:p>
    <w:p w14:paraId="7F52ED82" w14:textId="77777777" w:rsidR="008D2CBF" w:rsidRDefault="008D2CBF" w:rsidP="003C49BB">
      <w:pPr>
        <w:jc w:val="both"/>
        <w:rPr>
          <w:rFonts w:cs="Arial"/>
          <w:sz w:val="22"/>
          <w:szCs w:val="22"/>
          <w:lang w:val="it-IT"/>
        </w:rPr>
      </w:pPr>
      <w:r>
        <w:rPr>
          <w:rFonts w:cs="Arial"/>
          <w:sz w:val="22"/>
          <w:szCs w:val="22"/>
          <w:lang w:val="it-IT"/>
        </w:rPr>
        <w:t>S3 8JY</w:t>
      </w:r>
    </w:p>
    <w:p w14:paraId="2B6E86F2" w14:textId="77777777" w:rsidR="003C49BB" w:rsidRDefault="003762A1" w:rsidP="003C49BB">
      <w:pPr>
        <w:jc w:val="both"/>
        <w:rPr>
          <w:rFonts w:cs="Arial"/>
          <w:sz w:val="22"/>
          <w:szCs w:val="22"/>
          <w:lang w:val="it-IT"/>
        </w:rPr>
      </w:pPr>
      <w:r>
        <w:rPr>
          <w:rFonts w:cs="Arial"/>
          <w:noProof/>
          <w:sz w:val="22"/>
          <w:szCs w:val="22"/>
          <w:lang w:eastAsia="en-GB"/>
        </w:rPr>
        <w:drawing>
          <wp:anchor distT="0" distB="0" distL="114300" distR="114300" simplePos="0" relativeHeight="251659776" behindDoc="0" locked="0" layoutInCell="1" allowOverlap="1" wp14:anchorId="69ADE391" wp14:editId="2A133650">
            <wp:simplePos x="0" y="0"/>
            <wp:positionH relativeFrom="column">
              <wp:posOffset>2490470</wp:posOffset>
            </wp:positionH>
            <wp:positionV relativeFrom="paragraph">
              <wp:posOffset>-25400</wp:posOffset>
            </wp:positionV>
            <wp:extent cx="3190875" cy="2127885"/>
            <wp:effectExtent l="57150" t="57150" r="104775" b="10096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0875" cy="2127885"/>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3C49BB">
        <w:rPr>
          <w:rFonts w:cs="Arial"/>
          <w:sz w:val="22"/>
          <w:szCs w:val="22"/>
          <w:lang w:val="it-IT"/>
        </w:rPr>
        <w:t xml:space="preserve">or </w:t>
      </w:r>
    </w:p>
    <w:p w14:paraId="4A3BA8FC" w14:textId="77777777" w:rsidR="003C49BB" w:rsidRPr="00DC7FC6" w:rsidRDefault="003C49BB" w:rsidP="003C49BB">
      <w:pPr>
        <w:jc w:val="both"/>
        <w:rPr>
          <w:rFonts w:cs="Arial"/>
          <w:sz w:val="22"/>
          <w:szCs w:val="22"/>
          <w:lang w:val="it-IT"/>
        </w:rPr>
      </w:pPr>
    </w:p>
    <w:p w14:paraId="6DCEB8CA" w14:textId="77777777" w:rsidR="009B4CAB" w:rsidRPr="00DC7FC6" w:rsidRDefault="009B4CAB" w:rsidP="009B4CAB">
      <w:pPr>
        <w:numPr>
          <w:ilvl w:val="0"/>
          <w:numId w:val="1"/>
        </w:numPr>
        <w:jc w:val="both"/>
        <w:rPr>
          <w:rFonts w:cs="Arial"/>
          <w:sz w:val="22"/>
          <w:szCs w:val="22"/>
        </w:rPr>
      </w:pPr>
      <w:r w:rsidRPr="00DC7FC6">
        <w:rPr>
          <w:rFonts w:cs="Arial"/>
          <w:sz w:val="22"/>
          <w:szCs w:val="22"/>
        </w:rPr>
        <w:t>NMC</w:t>
      </w:r>
    </w:p>
    <w:p w14:paraId="2E941725" w14:textId="77777777" w:rsidR="009B4CAB" w:rsidRPr="00DC7FC6" w:rsidRDefault="009B4CAB" w:rsidP="009B4CAB">
      <w:pPr>
        <w:numPr>
          <w:ilvl w:val="0"/>
          <w:numId w:val="1"/>
        </w:numPr>
        <w:jc w:val="both"/>
        <w:rPr>
          <w:rFonts w:cs="Arial"/>
          <w:sz w:val="22"/>
          <w:szCs w:val="22"/>
        </w:rPr>
      </w:pPr>
      <w:r w:rsidRPr="00DC7FC6">
        <w:rPr>
          <w:rFonts w:cs="Arial"/>
          <w:sz w:val="22"/>
          <w:szCs w:val="22"/>
        </w:rPr>
        <w:t>23 Portland Place</w:t>
      </w:r>
    </w:p>
    <w:p w14:paraId="0248A05D" w14:textId="77777777" w:rsidR="009B4CAB" w:rsidRPr="00DC7FC6" w:rsidRDefault="009B4CAB" w:rsidP="009B4CAB">
      <w:pPr>
        <w:numPr>
          <w:ilvl w:val="0"/>
          <w:numId w:val="1"/>
        </w:numPr>
        <w:jc w:val="both"/>
        <w:rPr>
          <w:rFonts w:cs="Arial"/>
          <w:sz w:val="22"/>
          <w:szCs w:val="22"/>
        </w:rPr>
      </w:pPr>
      <w:r w:rsidRPr="00DC7FC6">
        <w:rPr>
          <w:rFonts w:cs="Arial"/>
          <w:sz w:val="22"/>
          <w:szCs w:val="22"/>
        </w:rPr>
        <w:t>City of Westminster</w:t>
      </w:r>
    </w:p>
    <w:p w14:paraId="373CD2EC" w14:textId="77777777" w:rsidR="009B4CAB" w:rsidRPr="00DC7FC6" w:rsidRDefault="009B4CAB" w:rsidP="009B4CAB">
      <w:pPr>
        <w:numPr>
          <w:ilvl w:val="0"/>
          <w:numId w:val="1"/>
        </w:numPr>
        <w:jc w:val="both"/>
        <w:rPr>
          <w:rFonts w:cs="Arial"/>
          <w:sz w:val="22"/>
          <w:szCs w:val="22"/>
        </w:rPr>
      </w:pPr>
      <w:r w:rsidRPr="00DC7FC6">
        <w:rPr>
          <w:rFonts w:cs="Arial"/>
          <w:sz w:val="22"/>
          <w:szCs w:val="22"/>
        </w:rPr>
        <w:t>London</w:t>
      </w:r>
    </w:p>
    <w:p w14:paraId="337477FC" w14:textId="77777777" w:rsidR="009B4CAB" w:rsidRPr="00DC7FC6" w:rsidRDefault="009B4CAB" w:rsidP="009B4CAB">
      <w:pPr>
        <w:numPr>
          <w:ilvl w:val="0"/>
          <w:numId w:val="1"/>
        </w:numPr>
        <w:jc w:val="both"/>
        <w:rPr>
          <w:rFonts w:cs="Arial"/>
          <w:sz w:val="22"/>
          <w:szCs w:val="22"/>
        </w:rPr>
      </w:pPr>
      <w:r w:rsidRPr="00DC7FC6">
        <w:rPr>
          <w:rFonts w:cs="Arial"/>
          <w:sz w:val="22"/>
          <w:szCs w:val="22"/>
        </w:rPr>
        <w:t>W1B</w:t>
      </w:r>
    </w:p>
    <w:p w14:paraId="162BDDA2" w14:textId="77777777" w:rsidR="009B4CAB" w:rsidRPr="00DC7FC6" w:rsidRDefault="009B4CAB" w:rsidP="00747C3F">
      <w:pPr>
        <w:jc w:val="both"/>
        <w:rPr>
          <w:rFonts w:cs="Arial"/>
          <w:sz w:val="22"/>
          <w:szCs w:val="22"/>
        </w:rPr>
      </w:pPr>
    </w:p>
    <w:p w14:paraId="2BE25696" w14:textId="77777777" w:rsidR="00794FE3" w:rsidRPr="00697847" w:rsidRDefault="00747C3F" w:rsidP="00697847">
      <w:pPr>
        <w:pStyle w:val="Heading2"/>
        <w:jc w:val="left"/>
        <w:rPr>
          <w:sz w:val="20"/>
          <w:szCs w:val="20"/>
        </w:rPr>
      </w:pPr>
      <w:r w:rsidRPr="00697847">
        <w:rPr>
          <w:sz w:val="20"/>
          <w:szCs w:val="20"/>
        </w:rPr>
        <w:t>2.</w:t>
      </w:r>
      <w:r w:rsidR="004E3D64" w:rsidRPr="00697847">
        <w:rPr>
          <w:sz w:val="20"/>
          <w:szCs w:val="20"/>
        </w:rPr>
        <w:t>6</w:t>
      </w:r>
      <w:r w:rsidR="00765374" w:rsidRPr="00697847">
        <w:rPr>
          <w:sz w:val="20"/>
          <w:szCs w:val="20"/>
        </w:rPr>
        <w:t xml:space="preserve"> C</w:t>
      </w:r>
      <w:r w:rsidR="00D00C28" w:rsidRPr="00697847">
        <w:rPr>
          <w:sz w:val="20"/>
          <w:szCs w:val="20"/>
        </w:rPr>
        <w:t xml:space="preserve">ourse Calendar       </w:t>
      </w:r>
    </w:p>
    <w:p w14:paraId="25207DF4" w14:textId="4BD23CEC" w:rsidR="00671E50" w:rsidRDefault="00B6237A" w:rsidP="00747C3F">
      <w:pPr>
        <w:pStyle w:val="Heading1"/>
        <w:numPr>
          <w:ilvl w:val="0"/>
          <w:numId w:val="0"/>
        </w:numPr>
        <w:rPr>
          <w:rFonts w:cs="Arial"/>
          <w:sz w:val="22"/>
          <w:szCs w:val="22"/>
        </w:rPr>
      </w:pPr>
      <w:r>
        <w:rPr>
          <w:rFonts w:cs="Arial"/>
          <w:sz w:val="22"/>
          <w:szCs w:val="22"/>
        </w:rPr>
        <w:t>I</w:t>
      </w:r>
      <w:r w:rsidR="00794FE3">
        <w:rPr>
          <w:rFonts w:cs="Arial"/>
          <w:sz w:val="22"/>
          <w:szCs w:val="22"/>
        </w:rPr>
        <w:t xml:space="preserve">nduction </w:t>
      </w:r>
      <w:r w:rsidR="00671E50">
        <w:rPr>
          <w:rFonts w:cs="Arial"/>
          <w:sz w:val="22"/>
          <w:szCs w:val="22"/>
        </w:rPr>
        <w:t>for full and part time routes.</w:t>
      </w:r>
    </w:p>
    <w:p w14:paraId="6A8CBBBA" w14:textId="234209EB" w:rsidR="00794FE3" w:rsidRDefault="00FA1D84" w:rsidP="00CE19EF">
      <w:pPr>
        <w:pStyle w:val="Heading1"/>
        <w:numPr>
          <w:ilvl w:val="0"/>
          <w:numId w:val="0"/>
        </w:numPr>
        <w:rPr>
          <w:rFonts w:cs="Arial"/>
          <w:b w:val="0"/>
          <w:sz w:val="22"/>
          <w:szCs w:val="22"/>
        </w:rPr>
      </w:pPr>
      <w:r>
        <w:rPr>
          <w:rFonts w:cs="Arial"/>
          <w:b w:val="0"/>
          <w:sz w:val="22"/>
          <w:szCs w:val="22"/>
        </w:rPr>
        <w:t>1</w:t>
      </w:r>
      <w:r w:rsidR="00903CFD">
        <w:rPr>
          <w:rFonts w:cs="Arial"/>
          <w:b w:val="0"/>
          <w:sz w:val="22"/>
          <w:szCs w:val="22"/>
        </w:rPr>
        <w:t>2</w:t>
      </w:r>
      <w:r w:rsidR="00A40C6D" w:rsidRPr="00A40C6D">
        <w:rPr>
          <w:rFonts w:cs="Arial"/>
          <w:b w:val="0"/>
          <w:sz w:val="22"/>
          <w:szCs w:val="22"/>
          <w:vertAlign w:val="superscript"/>
        </w:rPr>
        <w:t>th</w:t>
      </w:r>
      <w:r w:rsidR="009B1173">
        <w:rPr>
          <w:rFonts w:cs="Arial"/>
          <w:b w:val="0"/>
          <w:sz w:val="22"/>
          <w:szCs w:val="22"/>
        </w:rPr>
        <w:t>,</w:t>
      </w:r>
      <w:r w:rsidR="0069443F">
        <w:rPr>
          <w:rFonts w:cs="Arial"/>
          <w:b w:val="0"/>
          <w:sz w:val="22"/>
          <w:szCs w:val="22"/>
        </w:rPr>
        <w:t>1</w:t>
      </w:r>
      <w:r w:rsidR="00903CFD">
        <w:rPr>
          <w:rFonts w:cs="Arial"/>
          <w:b w:val="0"/>
          <w:sz w:val="22"/>
          <w:szCs w:val="22"/>
        </w:rPr>
        <w:t>3</w:t>
      </w:r>
      <w:r w:rsidR="00A40C6D" w:rsidRPr="00A40C6D">
        <w:rPr>
          <w:rFonts w:cs="Arial"/>
          <w:b w:val="0"/>
          <w:sz w:val="22"/>
          <w:szCs w:val="22"/>
          <w:vertAlign w:val="superscript"/>
        </w:rPr>
        <w:t>th</w:t>
      </w:r>
      <w:r w:rsidR="009B1173">
        <w:rPr>
          <w:rFonts w:cs="Arial"/>
          <w:b w:val="0"/>
          <w:sz w:val="22"/>
          <w:szCs w:val="22"/>
          <w:vertAlign w:val="superscript"/>
        </w:rPr>
        <w:t xml:space="preserve">  </w:t>
      </w:r>
      <w:r w:rsidR="00210E71">
        <w:rPr>
          <w:rFonts w:cs="Arial"/>
          <w:b w:val="0"/>
          <w:sz w:val="22"/>
          <w:szCs w:val="22"/>
        </w:rPr>
        <w:t>&amp;</w:t>
      </w:r>
      <w:r w:rsidR="00E72C40">
        <w:rPr>
          <w:rFonts w:cs="Arial"/>
          <w:b w:val="0"/>
          <w:sz w:val="22"/>
          <w:szCs w:val="22"/>
        </w:rPr>
        <w:t xml:space="preserve"> 1</w:t>
      </w:r>
      <w:r w:rsidR="00903CFD">
        <w:rPr>
          <w:rFonts w:cs="Arial"/>
          <w:b w:val="0"/>
          <w:sz w:val="22"/>
          <w:szCs w:val="22"/>
        </w:rPr>
        <w:t>4</w:t>
      </w:r>
      <w:r w:rsidR="0069443F" w:rsidRPr="00E72C40">
        <w:rPr>
          <w:rFonts w:cs="Arial"/>
          <w:b w:val="0"/>
          <w:sz w:val="22"/>
          <w:szCs w:val="22"/>
          <w:vertAlign w:val="superscript"/>
        </w:rPr>
        <w:t>th</w:t>
      </w:r>
      <w:r w:rsidR="00E72C40">
        <w:rPr>
          <w:rFonts w:cs="Arial"/>
          <w:b w:val="0"/>
          <w:sz w:val="22"/>
          <w:szCs w:val="22"/>
        </w:rPr>
        <w:t xml:space="preserve"> </w:t>
      </w:r>
      <w:r w:rsidR="00903CFD">
        <w:rPr>
          <w:rFonts w:cs="Arial"/>
          <w:b w:val="0"/>
          <w:sz w:val="22"/>
          <w:szCs w:val="22"/>
        </w:rPr>
        <w:t>September</w:t>
      </w:r>
      <w:r w:rsidR="00E72C40">
        <w:rPr>
          <w:rFonts w:cs="Arial"/>
          <w:b w:val="0"/>
          <w:sz w:val="22"/>
          <w:szCs w:val="22"/>
        </w:rPr>
        <w:t xml:space="preserve"> </w:t>
      </w:r>
      <w:r w:rsidR="009B1173">
        <w:rPr>
          <w:rFonts w:cs="Arial"/>
          <w:b w:val="0"/>
          <w:sz w:val="22"/>
          <w:szCs w:val="22"/>
        </w:rPr>
        <w:t>202</w:t>
      </w:r>
      <w:r w:rsidR="003F4D13">
        <w:rPr>
          <w:rFonts w:cs="Arial"/>
          <w:b w:val="0"/>
          <w:sz w:val="22"/>
          <w:szCs w:val="22"/>
        </w:rPr>
        <w:t>2</w:t>
      </w:r>
    </w:p>
    <w:p w14:paraId="340AB05A" w14:textId="77777777" w:rsidR="00B94161" w:rsidRDefault="00B94161" w:rsidP="00B94161"/>
    <w:p w14:paraId="191C481C" w14:textId="28983483" w:rsidR="00B94161" w:rsidRDefault="00B94161" w:rsidP="00B94161">
      <w:r>
        <w:lastRenderedPageBreak/>
        <w:t>Pla</w:t>
      </w:r>
      <w:r w:rsidR="0069443F">
        <w:t>cements will usually start on 1</w:t>
      </w:r>
      <w:r w:rsidR="00903CFD">
        <w:t>5</w:t>
      </w:r>
      <w:r w:rsidR="0069443F" w:rsidRPr="00903CFD">
        <w:rPr>
          <w:vertAlign w:val="superscript"/>
        </w:rPr>
        <w:t>th</w:t>
      </w:r>
      <w:r w:rsidR="00903CFD">
        <w:t xml:space="preserve"> September</w:t>
      </w:r>
      <w:r w:rsidR="009B1173">
        <w:t xml:space="preserve"> 202</w:t>
      </w:r>
      <w:r w:rsidR="003F4D13">
        <w:t>2</w:t>
      </w:r>
      <w:r w:rsidR="00EB75B5">
        <w:t xml:space="preserve"> for full-time students</w:t>
      </w:r>
      <w:r>
        <w:t>, following the</w:t>
      </w:r>
      <w:r w:rsidR="0037742C">
        <w:t xml:space="preserve"> induction days. Part-time students will usually begin their placements after </w:t>
      </w:r>
      <w:r w:rsidR="00B843F0">
        <w:t>the ma</w:t>
      </w:r>
      <w:r w:rsidR="009B1173">
        <w:t xml:space="preserve">in teaching ends, </w:t>
      </w:r>
      <w:r w:rsidR="0069443F">
        <w:t>starting on</w:t>
      </w:r>
      <w:r w:rsidR="006738C9">
        <w:t xml:space="preserve"> </w:t>
      </w:r>
      <w:r w:rsidR="00903CFD">
        <w:t>31</w:t>
      </w:r>
      <w:r w:rsidR="00903CFD" w:rsidRPr="00903CFD">
        <w:rPr>
          <w:vertAlign w:val="superscript"/>
        </w:rPr>
        <w:t>st</w:t>
      </w:r>
      <w:r w:rsidR="00903CFD">
        <w:t xml:space="preserve"> October</w:t>
      </w:r>
      <w:r w:rsidR="003F4D13">
        <w:t xml:space="preserve"> 202</w:t>
      </w:r>
      <w:r w:rsidR="00FA1D84">
        <w:t>2</w:t>
      </w:r>
      <w:r w:rsidR="0037742C">
        <w:t xml:space="preserve">. The end dates of placements and Portfolio hand-in dates may change if there are changes to the usual placement days. </w:t>
      </w:r>
      <w:r w:rsidR="0038775E">
        <w:t>The end dates listed for placements are indicative. Your own individual end date will depend on your holidays, sickness and personal circumstances. You will need to calculate thi</w:t>
      </w:r>
      <w:r w:rsidR="00903CFD">
        <w:t xml:space="preserve">s and may need to apply for an extension or RRAA to extend your Portfolio submission date. </w:t>
      </w:r>
    </w:p>
    <w:p w14:paraId="6D0724B9" w14:textId="77777777" w:rsidR="0037742C" w:rsidRDefault="0037742C" w:rsidP="00B94161"/>
    <w:p w14:paraId="4618C325" w14:textId="77777777" w:rsidR="00935D43" w:rsidRDefault="0037742C" w:rsidP="00935D43">
      <w:r>
        <w:t>Students on placements will need to have initial placement agreement meetings early in their placement</w:t>
      </w:r>
      <w:r w:rsidR="00935D43">
        <w:t xml:space="preserve"> or before the placement starts</w:t>
      </w:r>
      <w:r>
        <w:t xml:space="preserve">. These will involve the student, their allocated placement tutor, their practice educator, on-site supervisor (if relevant) and their agency training officer (if usual practice in that agency). A mid-way placement review meeting will take place around the placement halfway mark as well. </w:t>
      </w:r>
    </w:p>
    <w:p w14:paraId="3F0338AF" w14:textId="77777777" w:rsidR="00D00C28" w:rsidRPr="00DC7FC6" w:rsidRDefault="00D00C28" w:rsidP="00935D43">
      <w:pPr>
        <w:rPr>
          <w:rFonts w:cs="Arial"/>
          <w:sz w:val="22"/>
          <w:szCs w:val="22"/>
          <w:u w:val="single"/>
        </w:rPr>
      </w:pPr>
      <w:r w:rsidRPr="00DC7FC6">
        <w:rPr>
          <w:rFonts w:cs="Arial"/>
          <w:sz w:val="22"/>
          <w:szCs w:val="22"/>
        </w:rPr>
        <w:t xml:space="preserve"> </w:t>
      </w:r>
    </w:p>
    <w:p w14:paraId="79A26E08" w14:textId="7BC99519" w:rsidR="00794FE3" w:rsidRPr="00637785" w:rsidRDefault="00637785" w:rsidP="00044CDA">
      <w:pPr>
        <w:rPr>
          <w:rFonts w:cs="Arial"/>
          <w:b/>
          <w:bCs/>
          <w:kern w:val="1"/>
          <w:sz w:val="22"/>
          <w:szCs w:val="22"/>
        </w:rPr>
      </w:pPr>
      <w:r w:rsidRPr="00637785">
        <w:rPr>
          <w:rFonts w:cs="Arial"/>
          <w:b/>
          <w:bCs/>
          <w:kern w:val="1"/>
          <w:sz w:val="22"/>
          <w:szCs w:val="22"/>
        </w:rPr>
        <w:t>Full Time route</w:t>
      </w:r>
      <w:r w:rsidR="00B94161">
        <w:rPr>
          <w:rFonts w:cs="Arial"/>
          <w:b/>
          <w:bCs/>
          <w:kern w:val="1"/>
          <w:sz w:val="22"/>
          <w:szCs w:val="22"/>
        </w:rPr>
        <w:t xml:space="preserve"> </w:t>
      </w:r>
    </w:p>
    <w:p w14:paraId="67642EA7" w14:textId="6A0C5AE0" w:rsidR="009228B2" w:rsidRDefault="00C53EF6" w:rsidP="00CE19EF">
      <w:pPr>
        <w:rPr>
          <w:rFonts w:cs="Arial"/>
          <w:bCs/>
          <w:kern w:val="1"/>
          <w:sz w:val="22"/>
          <w:szCs w:val="22"/>
        </w:rPr>
      </w:pPr>
      <w:r>
        <w:rPr>
          <w:rFonts w:cs="Arial"/>
          <w:b/>
          <w:kern w:val="1"/>
          <w:sz w:val="22"/>
          <w:szCs w:val="22"/>
        </w:rPr>
        <w:t>Start</w:t>
      </w:r>
      <w:r w:rsidR="00765374" w:rsidRPr="00671E50">
        <w:rPr>
          <w:rFonts w:cs="Arial"/>
          <w:b/>
          <w:kern w:val="1"/>
          <w:sz w:val="22"/>
          <w:szCs w:val="22"/>
        </w:rPr>
        <w:t xml:space="preserve"> date</w:t>
      </w:r>
      <w:r w:rsidR="00B94161">
        <w:rPr>
          <w:rFonts w:cs="Arial"/>
          <w:b/>
          <w:kern w:val="1"/>
          <w:sz w:val="22"/>
          <w:szCs w:val="22"/>
        </w:rPr>
        <w:t xml:space="preserve"> of placements</w:t>
      </w:r>
      <w:r w:rsidR="00671E50" w:rsidRPr="00671E50">
        <w:rPr>
          <w:rFonts w:cs="Arial"/>
          <w:b/>
          <w:kern w:val="1"/>
          <w:sz w:val="22"/>
          <w:szCs w:val="22"/>
        </w:rPr>
        <w:t xml:space="preserve">: </w:t>
      </w:r>
      <w:r w:rsidR="00BD31E6">
        <w:rPr>
          <w:rFonts w:cs="Arial"/>
          <w:bCs/>
          <w:kern w:val="1"/>
          <w:sz w:val="22"/>
          <w:szCs w:val="22"/>
        </w:rPr>
        <w:t xml:space="preserve">   </w:t>
      </w:r>
      <w:r w:rsidR="003F4D13">
        <w:rPr>
          <w:rFonts w:cs="Arial"/>
          <w:bCs/>
          <w:kern w:val="1"/>
          <w:sz w:val="22"/>
          <w:szCs w:val="22"/>
        </w:rPr>
        <w:t>1</w:t>
      </w:r>
      <w:r w:rsidR="00903CFD">
        <w:rPr>
          <w:rFonts w:cs="Arial"/>
          <w:bCs/>
          <w:kern w:val="1"/>
          <w:sz w:val="22"/>
          <w:szCs w:val="22"/>
        </w:rPr>
        <w:t>5</w:t>
      </w:r>
      <w:r w:rsidR="00B65DE8">
        <w:rPr>
          <w:rFonts w:cs="Arial"/>
          <w:bCs/>
          <w:kern w:val="1"/>
          <w:sz w:val="22"/>
          <w:szCs w:val="22"/>
        </w:rPr>
        <w:t>/0</w:t>
      </w:r>
      <w:r w:rsidR="00903CFD">
        <w:rPr>
          <w:rFonts w:cs="Arial"/>
          <w:bCs/>
          <w:kern w:val="1"/>
          <w:sz w:val="22"/>
          <w:szCs w:val="22"/>
        </w:rPr>
        <w:t>9</w:t>
      </w:r>
      <w:r w:rsidR="00B65DE8">
        <w:rPr>
          <w:rFonts w:cs="Arial"/>
          <w:bCs/>
          <w:kern w:val="1"/>
          <w:sz w:val="22"/>
          <w:szCs w:val="22"/>
        </w:rPr>
        <w:t>/202</w:t>
      </w:r>
      <w:r w:rsidR="00FA1D84">
        <w:rPr>
          <w:rFonts w:cs="Arial"/>
          <w:bCs/>
          <w:kern w:val="1"/>
          <w:sz w:val="22"/>
          <w:szCs w:val="22"/>
        </w:rPr>
        <w:t>2</w:t>
      </w:r>
    </w:p>
    <w:p w14:paraId="095E9F5A" w14:textId="56946A88" w:rsidR="00765374" w:rsidRDefault="00EF0043" w:rsidP="00CE19EF">
      <w:pPr>
        <w:rPr>
          <w:rFonts w:cs="Arial"/>
          <w:bCs/>
          <w:kern w:val="1"/>
          <w:sz w:val="22"/>
          <w:szCs w:val="22"/>
        </w:rPr>
      </w:pPr>
      <w:r>
        <w:rPr>
          <w:rFonts w:cs="Arial"/>
          <w:b/>
          <w:kern w:val="1"/>
          <w:sz w:val="22"/>
          <w:szCs w:val="22"/>
        </w:rPr>
        <w:t xml:space="preserve">Submission </w:t>
      </w:r>
      <w:r w:rsidR="00765374" w:rsidRPr="00671E50">
        <w:rPr>
          <w:rFonts w:cs="Arial"/>
          <w:b/>
          <w:kern w:val="1"/>
          <w:sz w:val="22"/>
          <w:szCs w:val="22"/>
        </w:rPr>
        <w:t>date for portfolios</w:t>
      </w:r>
      <w:r w:rsidR="00671E50">
        <w:rPr>
          <w:rFonts w:cs="Arial"/>
          <w:bCs/>
          <w:kern w:val="1"/>
          <w:sz w:val="22"/>
          <w:szCs w:val="22"/>
        </w:rPr>
        <w:t xml:space="preserve">: </w:t>
      </w:r>
      <w:r w:rsidR="00765374" w:rsidRPr="00671E50">
        <w:rPr>
          <w:rFonts w:cs="Arial"/>
          <w:bCs/>
          <w:kern w:val="1"/>
          <w:sz w:val="22"/>
          <w:szCs w:val="22"/>
        </w:rPr>
        <w:t xml:space="preserve"> </w:t>
      </w:r>
      <w:r w:rsidR="002B4CB2">
        <w:rPr>
          <w:rFonts w:cs="Arial"/>
          <w:bCs/>
          <w:kern w:val="1"/>
          <w:sz w:val="22"/>
          <w:szCs w:val="22"/>
        </w:rPr>
        <w:t>0</w:t>
      </w:r>
      <w:r w:rsidR="00903CFD">
        <w:rPr>
          <w:rFonts w:cs="Arial"/>
          <w:bCs/>
          <w:kern w:val="1"/>
          <w:sz w:val="22"/>
          <w:szCs w:val="22"/>
        </w:rPr>
        <w:t>6</w:t>
      </w:r>
      <w:r w:rsidR="00891ABC">
        <w:rPr>
          <w:rFonts w:cs="Arial"/>
          <w:bCs/>
          <w:kern w:val="1"/>
          <w:sz w:val="22"/>
          <w:szCs w:val="22"/>
        </w:rPr>
        <w:t>/02</w:t>
      </w:r>
      <w:r w:rsidR="007A0372">
        <w:rPr>
          <w:rFonts w:cs="Arial"/>
          <w:bCs/>
          <w:kern w:val="1"/>
          <w:sz w:val="22"/>
          <w:szCs w:val="22"/>
        </w:rPr>
        <w:t>/202</w:t>
      </w:r>
      <w:r w:rsidR="001F365C">
        <w:rPr>
          <w:rFonts w:cs="Arial"/>
          <w:bCs/>
          <w:kern w:val="1"/>
          <w:sz w:val="22"/>
          <w:szCs w:val="22"/>
        </w:rPr>
        <w:t>3</w:t>
      </w:r>
    </w:p>
    <w:p w14:paraId="0E13FBA4" w14:textId="77777777" w:rsidR="00637785" w:rsidRDefault="00637785" w:rsidP="00D00C28">
      <w:pPr>
        <w:rPr>
          <w:rFonts w:cs="Arial"/>
          <w:bCs/>
          <w:kern w:val="1"/>
          <w:sz w:val="22"/>
          <w:szCs w:val="22"/>
        </w:rPr>
      </w:pPr>
    </w:p>
    <w:p w14:paraId="2FA9820B" w14:textId="6EBA4A84" w:rsidR="00637785" w:rsidRDefault="00637785" w:rsidP="00D00C28">
      <w:pPr>
        <w:rPr>
          <w:rFonts w:cs="Arial"/>
          <w:b/>
          <w:kern w:val="1"/>
          <w:sz w:val="22"/>
          <w:szCs w:val="22"/>
        </w:rPr>
      </w:pPr>
      <w:r w:rsidRPr="00671E50">
        <w:rPr>
          <w:rFonts w:cs="Arial"/>
          <w:b/>
          <w:kern w:val="1"/>
          <w:sz w:val="22"/>
          <w:szCs w:val="22"/>
        </w:rPr>
        <w:t>Part time route</w:t>
      </w:r>
    </w:p>
    <w:p w14:paraId="14EEB412" w14:textId="77777777" w:rsidR="00EB75B5" w:rsidRPr="00671E50" w:rsidRDefault="00EB75B5" w:rsidP="00D00C28">
      <w:pPr>
        <w:rPr>
          <w:rFonts w:cs="Arial"/>
          <w:b/>
          <w:kern w:val="1"/>
          <w:sz w:val="22"/>
          <w:szCs w:val="22"/>
        </w:rPr>
      </w:pPr>
    </w:p>
    <w:p w14:paraId="247EC260" w14:textId="20A6B214" w:rsidR="00637785" w:rsidRPr="00D415BA" w:rsidRDefault="00C53EF6" w:rsidP="00CE19EF">
      <w:pPr>
        <w:rPr>
          <w:rFonts w:cs="Arial"/>
          <w:bCs/>
          <w:kern w:val="1"/>
          <w:sz w:val="22"/>
          <w:szCs w:val="22"/>
        </w:rPr>
      </w:pPr>
      <w:r>
        <w:rPr>
          <w:rFonts w:cs="Arial"/>
          <w:b/>
          <w:kern w:val="1"/>
          <w:sz w:val="22"/>
          <w:szCs w:val="22"/>
        </w:rPr>
        <w:t>Start</w:t>
      </w:r>
      <w:r w:rsidR="00D415BA" w:rsidRPr="00671E50">
        <w:rPr>
          <w:rFonts w:cs="Arial"/>
          <w:b/>
          <w:kern w:val="1"/>
          <w:sz w:val="22"/>
          <w:szCs w:val="22"/>
        </w:rPr>
        <w:t xml:space="preserve"> date</w:t>
      </w:r>
      <w:r w:rsidR="00EB75B5">
        <w:rPr>
          <w:rFonts w:cs="Arial"/>
          <w:b/>
          <w:kern w:val="1"/>
          <w:sz w:val="22"/>
          <w:szCs w:val="22"/>
        </w:rPr>
        <w:t xml:space="preserve"> of placements</w:t>
      </w:r>
      <w:r w:rsidR="00D415BA" w:rsidRPr="00671E50">
        <w:rPr>
          <w:rFonts w:cs="Arial"/>
          <w:b/>
          <w:kern w:val="1"/>
          <w:sz w:val="22"/>
          <w:szCs w:val="22"/>
        </w:rPr>
        <w:t>:</w:t>
      </w:r>
      <w:r w:rsidR="00D415BA">
        <w:rPr>
          <w:rFonts w:cs="Arial"/>
          <w:bCs/>
          <w:kern w:val="1"/>
          <w:sz w:val="22"/>
          <w:szCs w:val="22"/>
        </w:rPr>
        <w:t xml:space="preserve"> </w:t>
      </w:r>
      <w:r w:rsidR="00903CFD">
        <w:rPr>
          <w:rFonts w:cs="Arial"/>
          <w:bCs/>
          <w:kern w:val="1"/>
          <w:sz w:val="22"/>
          <w:szCs w:val="22"/>
        </w:rPr>
        <w:t>31</w:t>
      </w:r>
      <w:r w:rsidR="0038775E">
        <w:rPr>
          <w:rFonts w:cs="Arial"/>
          <w:bCs/>
          <w:kern w:val="1"/>
          <w:sz w:val="22"/>
          <w:szCs w:val="22"/>
        </w:rPr>
        <w:t>/</w:t>
      </w:r>
      <w:r w:rsidR="00903CFD">
        <w:rPr>
          <w:rFonts w:cs="Arial"/>
          <w:bCs/>
          <w:kern w:val="1"/>
          <w:sz w:val="22"/>
          <w:szCs w:val="22"/>
        </w:rPr>
        <w:t>10</w:t>
      </w:r>
      <w:r w:rsidR="0038775E">
        <w:rPr>
          <w:rFonts w:cs="Arial"/>
          <w:bCs/>
          <w:kern w:val="1"/>
          <w:sz w:val="22"/>
          <w:szCs w:val="22"/>
        </w:rPr>
        <w:t>/202</w:t>
      </w:r>
      <w:r w:rsidR="00FA1D84">
        <w:rPr>
          <w:rFonts w:cs="Arial"/>
          <w:bCs/>
          <w:kern w:val="1"/>
          <w:sz w:val="22"/>
          <w:szCs w:val="22"/>
        </w:rPr>
        <w:t>2</w:t>
      </w:r>
    </w:p>
    <w:p w14:paraId="2DF39A51" w14:textId="4A101FA8" w:rsidR="00637785" w:rsidRDefault="00D415BA" w:rsidP="00CE19EF">
      <w:pPr>
        <w:rPr>
          <w:rFonts w:cs="Arial"/>
          <w:kern w:val="1"/>
          <w:sz w:val="22"/>
          <w:szCs w:val="22"/>
        </w:rPr>
      </w:pPr>
      <w:r w:rsidRPr="00671E50">
        <w:rPr>
          <w:rFonts w:cs="Arial"/>
          <w:b/>
          <w:kern w:val="1"/>
          <w:sz w:val="22"/>
          <w:szCs w:val="22"/>
        </w:rPr>
        <w:t>Hand in date</w:t>
      </w:r>
      <w:r w:rsidR="00671E50">
        <w:rPr>
          <w:rFonts w:cs="Arial"/>
          <w:b/>
          <w:kern w:val="1"/>
          <w:sz w:val="22"/>
          <w:szCs w:val="22"/>
        </w:rPr>
        <w:t xml:space="preserve"> for portfolios</w:t>
      </w:r>
      <w:r w:rsidR="009228B2">
        <w:rPr>
          <w:rFonts w:cs="Arial"/>
          <w:b/>
          <w:kern w:val="1"/>
          <w:sz w:val="22"/>
          <w:szCs w:val="22"/>
        </w:rPr>
        <w:t xml:space="preserve">: </w:t>
      </w:r>
      <w:r w:rsidR="001F365C">
        <w:rPr>
          <w:rFonts w:cs="Arial"/>
          <w:kern w:val="1"/>
          <w:sz w:val="22"/>
          <w:szCs w:val="22"/>
        </w:rPr>
        <w:t>15</w:t>
      </w:r>
      <w:r w:rsidR="007A0372">
        <w:rPr>
          <w:rFonts w:cs="Arial"/>
          <w:kern w:val="1"/>
          <w:sz w:val="22"/>
          <w:szCs w:val="22"/>
        </w:rPr>
        <w:t>/</w:t>
      </w:r>
      <w:r w:rsidR="00891ABC">
        <w:rPr>
          <w:rFonts w:cs="Arial"/>
          <w:kern w:val="1"/>
          <w:sz w:val="22"/>
          <w:szCs w:val="22"/>
        </w:rPr>
        <w:t>05</w:t>
      </w:r>
      <w:r w:rsidR="007A0372">
        <w:rPr>
          <w:rFonts w:cs="Arial"/>
          <w:kern w:val="1"/>
          <w:sz w:val="22"/>
          <w:szCs w:val="22"/>
        </w:rPr>
        <w:t>/20</w:t>
      </w:r>
      <w:r w:rsidR="00697847">
        <w:rPr>
          <w:rFonts w:cs="Arial"/>
          <w:kern w:val="1"/>
          <w:sz w:val="22"/>
          <w:szCs w:val="22"/>
        </w:rPr>
        <w:t>23</w:t>
      </w:r>
    </w:p>
    <w:p w14:paraId="679B5AF4" w14:textId="77777777" w:rsidR="00697847" w:rsidRDefault="00697847" w:rsidP="00CE19EF">
      <w:pPr>
        <w:rPr>
          <w:rFonts w:cs="Arial"/>
          <w:bCs/>
          <w:kern w:val="1"/>
          <w:sz w:val="22"/>
          <w:szCs w:val="22"/>
        </w:rPr>
      </w:pPr>
    </w:p>
    <w:p w14:paraId="23811670" w14:textId="2D482F01" w:rsidR="00765374" w:rsidRDefault="006C2107" w:rsidP="00697847">
      <w:pPr>
        <w:pStyle w:val="Heading2"/>
        <w:jc w:val="left"/>
      </w:pPr>
      <w:r w:rsidRPr="00697847">
        <w:rPr>
          <w:noProof/>
          <w:sz w:val="20"/>
          <w:szCs w:val="20"/>
          <w:lang w:eastAsia="en-GB"/>
        </w:rPr>
        <w:drawing>
          <wp:anchor distT="0" distB="0" distL="114300" distR="114300" simplePos="0" relativeHeight="251663872" behindDoc="0" locked="0" layoutInCell="1" allowOverlap="1" wp14:anchorId="558EF605" wp14:editId="3E17646B">
            <wp:simplePos x="0" y="0"/>
            <wp:positionH relativeFrom="column">
              <wp:posOffset>5642610</wp:posOffset>
            </wp:positionH>
            <wp:positionV relativeFrom="paragraph">
              <wp:posOffset>137160</wp:posOffset>
            </wp:positionV>
            <wp:extent cx="3324225" cy="1871980"/>
            <wp:effectExtent l="57150" t="57150" r="104775" b="9017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24225" cy="1871980"/>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747C3F" w:rsidRPr="00697847">
        <w:rPr>
          <w:sz w:val="20"/>
          <w:szCs w:val="20"/>
        </w:rPr>
        <w:t>2.</w:t>
      </w:r>
      <w:r w:rsidR="00B6237A" w:rsidRPr="00697847">
        <w:rPr>
          <w:sz w:val="20"/>
          <w:szCs w:val="20"/>
        </w:rPr>
        <w:t>7</w:t>
      </w:r>
      <w:r w:rsidR="007C6075" w:rsidRPr="00697847">
        <w:rPr>
          <w:sz w:val="20"/>
          <w:szCs w:val="20"/>
        </w:rPr>
        <w:t xml:space="preserve"> </w:t>
      </w:r>
      <w:r w:rsidR="00765374" w:rsidRPr="00697847">
        <w:rPr>
          <w:sz w:val="20"/>
          <w:szCs w:val="20"/>
        </w:rPr>
        <w:t xml:space="preserve">AMHP </w:t>
      </w:r>
      <w:r w:rsidR="0069443F" w:rsidRPr="00697847">
        <w:rPr>
          <w:sz w:val="20"/>
          <w:szCs w:val="20"/>
        </w:rPr>
        <w:t xml:space="preserve">Programme </w:t>
      </w:r>
      <w:r w:rsidR="00F753BA" w:rsidRPr="00697847">
        <w:rPr>
          <w:sz w:val="20"/>
          <w:szCs w:val="20"/>
        </w:rPr>
        <w:t>20</w:t>
      </w:r>
      <w:r w:rsidR="0069443F" w:rsidRPr="00697847">
        <w:rPr>
          <w:sz w:val="20"/>
          <w:szCs w:val="20"/>
        </w:rPr>
        <w:t>2</w:t>
      </w:r>
      <w:r w:rsidR="00FA1D84" w:rsidRPr="00697847">
        <w:rPr>
          <w:sz w:val="20"/>
          <w:szCs w:val="20"/>
        </w:rPr>
        <w:t>2</w:t>
      </w:r>
      <w:r w:rsidR="00637785">
        <w:t xml:space="preserve">   </w:t>
      </w:r>
      <w:r w:rsidR="00637785" w:rsidRPr="00697847">
        <w:rPr>
          <w:sz w:val="20"/>
          <w:szCs w:val="20"/>
        </w:rPr>
        <w:t>Full Time</w:t>
      </w:r>
    </w:p>
    <w:p w14:paraId="2A46887A" w14:textId="77777777" w:rsidR="00637785" w:rsidRDefault="00637785" w:rsidP="00637785">
      <w:r>
        <w:t xml:space="preserve">NB If a part time student then you will attend </w:t>
      </w:r>
      <w:r w:rsidR="00CE21B4">
        <w:t xml:space="preserve">all </w:t>
      </w:r>
      <w:r>
        <w:t>the taught days but have an individual placement timetable.</w:t>
      </w:r>
    </w:p>
    <w:p w14:paraId="6EEE763A" w14:textId="77777777" w:rsidR="00637785" w:rsidRPr="00637785" w:rsidRDefault="00637785" w:rsidP="00637785"/>
    <w:p w14:paraId="4D3A7AF7" w14:textId="1A5CA8C8" w:rsidR="00C07CAE" w:rsidRPr="00B6237A" w:rsidRDefault="0069443F" w:rsidP="00765374">
      <w:pPr>
        <w:numPr>
          <w:ilvl w:val="0"/>
          <w:numId w:val="1"/>
        </w:numPr>
        <w:rPr>
          <w:rFonts w:cs="Arial"/>
          <w:szCs w:val="24"/>
        </w:rPr>
      </w:pPr>
      <w:r w:rsidRPr="00B6237A">
        <w:rPr>
          <w:rFonts w:cs="Arial"/>
          <w:szCs w:val="24"/>
        </w:rPr>
        <w:t xml:space="preserve">For this intake </w:t>
      </w:r>
      <w:r w:rsidR="00B6237A" w:rsidRPr="00B6237A">
        <w:rPr>
          <w:rFonts w:cs="Arial"/>
          <w:szCs w:val="24"/>
        </w:rPr>
        <w:t>most teaching sessions are face to face at our City Campus, but some will be on</w:t>
      </w:r>
      <w:r w:rsidR="00FA1D84">
        <w:rPr>
          <w:rFonts w:cs="Arial"/>
          <w:szCs w:val="24"/>
        </w:rPr>
        <w:t>line via</w:t>
      </w:r>
      <w:r w:rsidR="00B6237A" w:rsidRPr="00B6237A">
        <w:rPr>
          <w:rFonts w:cs="Arial"/>
          <w:szCs w:val="24"/>
        </w:rPr>
        <w:t xml:space="preserve"> Zoom. </w:t>
      </w:r>
    </w:p>
    <w:p w14:paraId="578C4526" w14:textId="77777777" w:rsidR="0069443F" w:rsidRPr="006216A6" w:rsidRDefault="0069443F" w:rsidP="00765374">
      <w:pPr>
        <w:numPr>
          <w:ilvl w:val="0"/>
          <w:numId w:val="1"/>
        </w:numPr>
        <w:rPr>
          <w:rFonts w:cs="Arial"/>
          <w:sz w:val="22"/>
          <w:szCs w:val="22"/>
        </w:rPr>
      </w:pPr>
    </w:p>
    <w:p w14:paraId="3B45A077" w14:textId="6FC3AEA9" w:rsidR="00765374" w:rsidRDefault="0069443F" w:rsidP="00765374">
      <w:pPr>
        <w:numPr>
          <w:ilvl w:val="0"/>
          <w:numId w:val="1"/>
        </w:numPr>
        <w:rPr>
          <w:rFonts w:cs="Arial"/>
          <w:szCs w:val="24"/>
        </w:rPr>
      </w:pPr>
      <w:r>
        <w:rPr>
          <w:rFonts w:cs="Arial"/>
          <w:szCs w:val="24"/>
        </w:rPr>
        <w:t>All sessions will be within</w:t>
      </w:r>
      <w:r w:rsidR="00C07CAE">
        <w:rPr>
          <w:rFonts w:cs="Arial"/>
          <w:szCs w:val="24"/>
        </w:rPr>
        <w:t xml:space="preserve"> 10am- 4pm</w:t>
      </w:r>
      <w:r w:rsidR="00765374" w:rsidRPr="00C07CAE">
        <w:rPr>
          <w:rFonts w:cs="Arial"/>
          <w:szCs w:val="24"/>
        </w:rPr>
        <w:t xml:space="preserve"> unless otherwise specified.</w:t>
      </w:r>
      <w:r w:rsidR="009228B2">
        <w:rPr>
          <w:rFonts w:cs="Arial"/>
          <w:szCs w:val="24"/>
        </w:rPr>
        <w:t xml:space="preserve"> </w:t>
      </w:r>
    </w:p>
    <w:p w14:paraId="2FC3E3A1" w14:textId="77777777" w:rsidR="00FA1D84" w:rsidRDefault="00FA1D84" w:rsidP="00FA1D84">
      <w:pPr>
        <w:pStyle w:val="ListParagraph"/>
        <w:rPr>
          <w:rFonts w:cs="Arial"/>
          <w:szCs w:val="24"/>
        </w:rPr>
      </w:pPr>
    </w:p>
    <w:p w14:paraId="41107777" w14:textId="77777777" w:rsidR="00FA1D84" w:rsidRPr="00C07CAE" w:rsidRDefault="00FA1D84" w:rsidP="00765374">
      <w:pPr>
        <w:numPr>
          <w:ilvl w:val="0"/>
          <w:numId w:val="1"/>
        </w:numPr>
        <w:rPr>
          <w:rFonts w:cs="Arial"/>
          <w:szCs w:val="24"/>
        </w:rPr>
      </w:pPr>
    </w:p>
    <w:p w14:paraId="7929D104" w14:textId="0BF40632" w:rsidR="00CE21B4" w:rsidRDefault="00CE21B4" w:rsidP="00765374">
      <w:pPr>
        <w:numPr>
          <w:ilvl w:val="0"/>
          <w:numId w:val="1"/>
        </w:numPr>
        <w:rPr>
          <w:rFonts w:cs="Arial"/>
          <w:szCs w:val="24"/>
        </w:rPr>
      </w:pPr>
      <w:r w:rsidRPr="00C07CAE">
        <w:rPr>
          <w:rFonts w:cs="Arial"/>
          <w:szCs w:val="24"/>
        </w:rPr>
        <w:t xml:space="preserve">Teaching sessions may change the topic or order of teaching, but this will be communicated to you via email or Blackboard. </w:t>
      </w:r>
    </w:p>
    <w:p w14:paraId="2B9E67BC" w14:textId="77777777" w:rsidR="00B6237A" w:rsidRPr="00C07CAE" w:rsidRDefault="00B6237A" w:rsidP="00765374">
      <w:pPr>
        <w:numPr>
          <w:ilvl w:val="0"/>
          <w:numId w:val="1"/>
        </w:numPr>
        <w:rPr>
          <w:rFonts w:cs="Arial"/>
          <w:szCs w:val="24"/>
        </w:rPr>
      </w:pPr>
    </w:p>
    <w:p w14:paraId="544473D9" w14:textId="2B7C3A04" w:rsidR="00765374" w:rsidRPr="001F365C" w:rsidRDefault="009228B2" w:rsidP="00765374">
      <w:pPr>
        <w:numPr>
          <w:ilvl w:val="0"/>
          <w:numId w:val="1"/>
        </w:numPr>
        <w:rPr>
          <w:rFonts w:cs="Arial"/>
          <w:szCs w:val="24"/>
          <w:u w:val="single"/>
        </w:rPr>
      </w:pPr>
      <w:r w:rsidRPr="001F365C">
        <w:rPr>
          <w:rFonts w:cs="Arial"/>
          <w:szCs w:val="24"/>
          <w:u w:val="single"/>
        </w:rPr>
        <w:t xml:space="preserve">You will need a </w:t>
      </w:r>
      <w:r w:rsidR="00765374" w:rsidRPr="001F365C">
        <w:rPr>
          <w:rFonts w:cs="Arial"/>
          <w:szCs w:val="24"/>
          <w:u w:val="single"/>
        </w:rPr>
        <w:t>recent copy of Richard J</w:t>
      </w:r>
      <w:r w:rsidRPr="001F365C">
        <w:rPr>
          <w:rFonts w:cs="Arial"/>
          <w:szCs w:val="24"/>
          <w:u w:val="single"/>
        </w:rPr>
        <w:t>ones Mental Health Act Manual for</w:t>
      </w:r>
      <w:r w:rsidR="00765374" w:rsidRPr="001F365C">
        <w:rPr>
          <w:rFonts w:cs="Arial"/>
          <w:szCs w:val="24"/>
          <w:u w:val="single"/>
        </w:rPr>
        <w:t xml:space="preserve"> the law sessions.</w:t>
      </w:r>
      <w:r w:rsidR="006216A6" w:rsidRPr="001F365C">
        <w:rPr>
          <w:rFonts w:cs="Arial"/>
          <w:szCs w:val="24"/>
          <w:u w:val="single"/>
        </w:rPr>
        <w:t xml:space="preserve"> This will usually be provided by your employing agency. </w:t>
      </w:r>
      <w:r w:rsidR="0069443F" w:rsidRPr="001F365C">
        <w:rPr>
          <w:rFonts w:cs="Arial"/>
          <w:szCs w:val="24"/>
          <w:u w:val="single"/>
        </w:rPr>
        <w:t xml:space="preserve">You will also need a copy of the Code of Practice and the Reference Guide which your employer can provide or you can download from </w:t>
      </w:r>
      <w:proofErr w:type="spellStart"/>
      <w:r w:rsidR="0069443F" w:rsidRPr="001F365C">
        <w:rPr>
          <w:rFonts w:cs="Arial"/>
          <w:szCs w:val="24"/>
          <w:u w:val="single"/>
        </w:rPr>
        <w:t>DoH</w:t>
      </w:r>
      <w:proofErr w:type="spellEnd"/>
      <w:r w:rsidR="0069443F" w:rsidRPr="001F365C">
        <w:rPr>
          <w:rFonts w:cs="Arial"/>
          <w:szCs w:val="24"/>
          <w:u w:val="single"/>
        </w:rPr>
        <w:t xml:space="preserve">. </w:t>
      </w:r>
    </w:p>
    <w:p w14:paraId="611D2D2A" w14:textId="77777777" w:rsidR="00364C22" w:rsidRDefault="00364C22" w:rsidP="00364C22">
      <w:pPr>
        <w:rPr>
          <w:rFonts w:cs="Arial"/>
          <w:sz w:val="22"/>
          <w:szCs w:val="22"/>
        </w:rPr>
      </w:pPr>
    </w:p>
    <w:p w14:paraId="375A7C39" w14:textId="563AEBE8" w:rsidR="00364C22" w:rsidRDefault="00364C22" w:rsidP="00364C22">
      <w:pPr>
        <w:rPr>
          <w:rFonts w:cs="Arial"/>
          <w:b/>
          <w:sz w:val="22"/>
          <w:szCs w:val="22"/>
        </w:rPr>
      </w:pPr>
      <w:r>
        <w:rPr>
          <w:rFonts w:cs="Arial"/>
          <w:b/>
          <w:sz w:val="22"/>
          <w:szCs w:val="22"/>
        </w:rPr>
        <w:t>Initial Placement Meetings should be organised before you start the course if possible. These should take place prior to the teaching starts or in the early weeks. You will be allocated to a</w:t>
      </w:r>
      <w:r w:rsidR="00C07CAE">
        <w:rPr>
          <w:rFonts w:cs="Arial"/>
          <w:b/>
          <w:sz w:val="22"/>
          <w:szCs w:val="22"/>
        </w:rPr>
        <w:t xml:space="preserve"> university</w:t>
      </w:r>
      <w:r>
        <w:rPr>
          <w:rFonts w:cs="Arial"/>
          <w:b/>
          <w:sz w:val="22"/>
          <w:szCs w:val="22"/>
        </w:rPr>
        <w:t xml:space="preserve"> tutor who will attend this meeting. </w:t>
      </w:r>
    </w:p>
    <w:p w14:paraId="2D7910E7" w14:textId="50F041A4" w:rsidR="008F7613" w:rsidRDefault="008F7613" w:rsidP="00364C22">
      <w:pPr>
        <w:rPr>
          <w:rFonts w:cs="Arial"/>
          <w:b/>
          <w:sz w:val="22"/>
          <w:szCs w:val="22"/>
        </w:rPr>
      </w:pPr>
    </w:p>
    <w:p w14:paraId="2C1317C2" w14:textId="738330FC" w:rsidR="008F7613" w:rsidRDefault="008F7613" w:rsidP="00364C22">
      <w:pPr>
        <w:rPr>
          <w:rFonts w:cs="Arial"/>
          <w:b/>
          <w:sz w:val="22"/>
          <w:szCs w:val="22"/>
        </w:rPr>
      </w:pPr>
    </w:p>
    <w:p w14:paraId="0AFB26A4" w14:textId="6006150D" w:rsidR="008F7613" w:rsidRDefault="008F7613" w:rsidP="00364C22">
      <w:pPr>
        <w:rPr>
          <w:rFonts w:cs="Arial"/>
          <w:b/>
          <w:sz w:val="22"/>
          <w:szCs w:val="22"/>
        </w:rPr>
      </w:pPr>
    </w:p>
    <w:p w14:paraId="64628BC2" w14:textId="33986ADE" w:rsidR="008F7613" w:rsidRDefault="008F7613" w:rsidP="00364C22">
      <w:pPr>
        <w:rPr>
          <w:rFonts w:cs="Arial"/>
          <w:b/>
          <w:sz w:val="22"/>
          <w:szCs w:val="22"/>
        </w:rPr>
      </w:pPr>
    </w:p>
    <w:p w14:paraId="794894DF" w14:textId="70842120" w:rsidR="008F7613" w:rsidRDefault="008F7613" w:rsidP="00364C22">
      <w:pPr>
        <w:rPr>
          <w:rFonts w:cs="Arial"/>
          <w:b/>
          <w:sz w:val="22"/>
          <w:szCs w:val="22"/>
        </w:rPr>
      </w:pPr>
    </w:p>
    <w:p w14:paraId="17F7BB0B" w14:textId="77777777" w:rsidR="008F7613" w:rsidRDefault="008F7613" w:rsidP="00364C22">
      <w:pPr>
        <w:rPr>
          <w:rFonts w:cs="Arial"/>
          <w:b/>
          <w:sz w:val="22"/>
          <w:szCs w:val="22"/>
        </w:rPr>
      </w:pPr>
    </w:p>
    <w:p w14:paraId="0A71605A" w14:textId="3A8A1ABD" w:rsidR="008F7613" w:rsidRDefault="008F7613" w:rsidP="00364C22">
      <w:pPr>
        <w:rPr>
          <w:rFonts w:cs="Arial"/>
          <w:b/>
          <w:sz w:val="22"/>
          <w:szCs w:val="22"/>
        </w:rPr>
      </w:pPr>
    </w:p>
    <w:p w14:paraId="63C80E01" w14:textId="77777777" w:rsidR="008F7613" w:rsidRPr="00F15AE1" w:rsidRDefault="008F7613" w:rsidP="00F15AE1">
      <w:pPr>
        <w:pStyle w:val="Heading2"/>
        <w:jc w:val="left"/>
        <w:rPr>
          <w:sz w:val="20"/>
          <w:szCs w:val="20"/>
        </w:rPr>
      </w:pPr>
      <w:r w:rsidRPr="00F15AE1">
        <w:rPr>
          <w:sz w:val="20"/>
          <w:szCs w:val="20"/>
        </w:rPr>
        <w:lastRenderedPageBreak/>
        <w:t>2.8 Timetable</w:t>
      </w:r>
    </w:p>
    <w:p w14:paraId="0CCE190E" w14:textId="77777777" w:rsidR="008F7613" w:rsidRDefault="008F7613" w:rsidP="008F7613">
      <w:pPr>
        <w:numPr>
          <w:ilvl w:val="0"/>
          <w:numId w:val="1"/>
        </w:numPr>
        <w:rPr>
          <w:rFonts w:cs="Arial"/>
          <w:b/>
          <w:bCs/>
          <w:sz w:val="22"/>
          <w:szCs w:val="22"/>
        </w:rPr>
      </w:pPr>
    </w:p>
    <w:p w14:paraId="59A3D5A6" w14:textId="77777777" w:rsidR="008F7613" w:rsidRPr="00DC7FC6" w:rsidRDefault="008F7613" w:rsidP="008F7613">
      <w:pPr>
        <w:numPr>
          <w:ilvl w:val="0"/>
          <w:numId w:val="1"/>
        </w:numPr>
        <w:rPr>
          <w:rFonts w:cs="Arial"/>
          <w:b/>
          <w:bCs/>
          <w:sz w:val="22"/>
          <w:szCs w:val="22"/>
        </w:rPr>
      </w:pPr>
      <w:r w:rsidRPr="00DC7FC6">
        <w:rPr>
          <w:rFonts w:cs="Arial"/>
          <w:b/>
          <w:bCs/>
          <w:sz w:val="22"/>
          <w:szCs w:val="22"/>
        </w:rPr>
        <w:t>Key</w:t>
      </w:r>
    </w:p>
    <w:p w14:paraId="7D48178B" w14:textId="5631DE68" w:rsidR="008F7613" w:rsidRPr="00DC7FC6" w:rsidRDefault="008F7613" w:rsidP="008F7613">
      <w:pPr>
        <w:numPr>
          <w:ilvl w:val="0"/>
          <w:numId w:val="1"/>
        </w:numPr>
        <w:rPr>
          <w:rFonts w:cs="Arial"/>
          <w:sz w:val="22"/>
          <w:szCs w:val="22"/>
        </w:rPr>
      </w:pPr>
      <w:r w:rsidRPr="00DC7FC6">
        <w:rPr>
          <w:rFonts w:cs="Arial"/>
          <w:sz w:val="22"/>
          <w:szCs w:val="22"/>
        </w:rPr>
        <w:t xml:space="preserve">Induction </w:t>
      </w:r>
      <w:r>
        <w:rPr>
          <w:rFonts w:cs="Arial"/>
          <w:sz w:val="22"/>
          <w:szCs w:val="22"/>
        </w:rPr>
        <w:t xml:space="preserve">and Recall Days </w:t>
      </w:r>
      <w:r w:rsidRPr="00DC7FC6">
        <w:rPr>
          <w:rFonts w:cs="Arial"/>
          <w:sz w:val="22"/>
          <w:szCs w:val="22"/>
        </w:rPr>
        <w:t>= Yellow</w:t>
      </w:r>
    </w:p>
    <w:p w14:paraId="51BC3252" w14:textId="16C8F84A" w:rsidR="008F7613" w:rsidRPr="00DC7FC6" w:rsidRDefault="008F7613" w:rsidP="008F7613">
      <w:pPr>
        <w:numPr>
          <w:ilvl w:val="0"/>
          <w:numId w:val="1"/>
        </w:numPr>
        <w:rPr>
          <w:rFonts w:cs="Arial"/>
          <w:sz w:val="22"/>
          <w:szCs w:val="22"/>
        </w:rPr>
      </w:pPr>
      <w:r w:rsidRPr="00DC7FC6">
        <w:rPr>
          <w:rFonts w:cs="Arial"/>
          <w:sz w:val="22"/>
          <w:szCs w:val="22"/>
        </w:rPr>
        <w:t>Values and Ev</w:t>
      </w:r>
      <w:r>
        <w:rPr>
          <w:rFonts w:cs="Arial"/>
          <w:sz w:val="22"/>
          <w:szCs w:val="22"/>
        </w:rPr>
        <w:t>idence Informed Practice = Orange</w:t>
      </w:r>
    </w:p>
    <w:p w14:paraId="3BE35353" w14:textId="5ECCB546" w:rsidR="008F7613" w:rsidRPr="00DC7FC6" w:rsidRDefault="008F7613" w:rsidP="008F7613">
      <w:pPr>
        <w:numPr>
          <w:ilvl w:val="0"/>
          <w:numId w:val="1"/>
        </w:numPr>
        <w:rPr>
          <w:rFonts w:cs="Arial"/>
          <w:sz w:val="22"/>
          <w:szCs w:val="22"/>
        </w:rPr>
      </w:pPr>
      <w:r w:rsidRPr="00DC7FC6">
        <w:rPr>
          <w:rFonts w:cs="Arial"/>
          <w:sz w:val="22"/>
          <w:szCs w:val="22"/>
        </w:rPr>
        <w:t>Mental Health Le</w:t>
      </w:r>
      <w:r>
        <w:rPr>
          <w:rFonts w:cs="Arial"/>
          <w:sz w:val="22"/>
          <w:szCs w:val="22"/>
        </w:rPr>
        <w:t>gal and Policy Framework = Green</w:t>
      </w:r>
    </w:p>
    <w:p w14:paraId="28F27FB7" w14:textId="77777777" w:rsidR="00B6237A" w:rsidRPr="00DC7FC6" w:rsidRDefault="00B6237A" w:rsidP="00364C22">
      <w:pPr>
        <w:rPr>
          <w:rFonts w:cs="Arial"/>
          <w:sz w:val="22"/>
          <w:szCs w:val="22"/>
        </w:rPr>
      </w:pPr>
    </w:p>
    <w:tbl>
      <w:tblPr>
        <w:tblStyle w:val="TableGrid"/>
        <w:tblpPr w:leftFromText="180" w:rightFromText="180" w:vertAnchor="text" w:horzAnchor="page" w:tblpX="1" w:tblpY="-1132"/>
        <w:tblW w:w="14358" w:type="dxa"/>
        <w:tblLayout w:type="fixed"/>
        <w:tblLook w:val="04A0" w:firstRow="1" w:lastRow="0" w:firstColumn="1" w:lastColumn="0" w:noHBand="0" w:noVBand="1"/>
      </w:tblPr>
      <w:tblGrid>
        <w:gridCol w:w="3114"/>
        <w:gridCol w:w="3118"/>
        <w:gridCol w:w="8126"/>
      </w:tblGrid>
      <w:tr w:rsidR="00D56AD8" w:rsidRPr="00DC7FC6" w14:paraId="637EAD38" w14:textId="77777777" w:rsidTr="00C3763F">
        <w:trPr>
          <w:trHeight w:val="146"/>
        </w:trPr>
        <w:tc>
          <w:tcPr>
            <w:tcW w:w="3114" w:type="dxa"/>
          </w:tcPr>
          <w:p w14:paraId="70A1D2A6" w14:textId="77777777" w:rsidR="00D56AD8" w:rsidRPr="00DC7FC6" w:rsidRDefault="00D56AD8" w:rsidP="00D56AD8">
            <w:pPr>
              <w:rPr>
                <w:rFonts w:cs="Arial"/>
                <w:sz w:val="22"/>
                <w:szCs w:val="22"/>
              </w:rPr>
            </w:pPr>
            <w:r>
              <w:rPr>
                <w:rFonts w:cs="Arial"/>
                <w:sz w:val="22"/>
                <w:szCs w:val="22"/>
              </w:rPr>
              <w:lastRenderedPageBreak/>
              <w:t>Monday</w:t>
            </w:r>
          </w:p>
        </w:tc>
        <w:tc>
          <w:tcPr>
            <w:tcW w:w="3118" w:type="dxa"/>
          </w:tcPr>
          <w:p w14:paraId="0B1B28DD" w14:textId="77777777" w:rsidR="00D56AD8" w:rsidRPr="00DC7FC6" w:rsidRDefault="00D56AD8" w:rsidP="00D56AD8">
            <w:pPr>
              <w:rPr>
                <w:rFonts w:cs="Arial"/>
                <w:sz w:val="22"/>
                <w:szCs w:val="22"/>
              </w:rPr>
            </w:pPr>
            <w:r>
              <w:rPr>
                <w:rFonts w:cs="Arial"/>
                <w:sz w:val="22"/>
                <w:szCs w:val="22"/>
              </w:rPr>
              <w:t>Tuesday</w:t>
            </w:r>
          </w:p>
        </w:tc>
        <w:tc>
          <w:tcPr>
            <w:tcW w:w="8126" w:type="dxa"/>
          </w:tcPr>
          <w:p w14:paraId="2BFB51D2" w14:textId="77777777" w:rsidR="00D56AD8" w:rsidRPr="00DC7FC6" w:rsidRDefault="00D56AD8" w:rsidP="00D56AD8">
            <w:pPr>
              <w:rPr>
                <w:rFonts w:cs="Arial"/>
                <w:sz w:val="22"/>
                <w:szCs w:val="22"/>
              </w:rPr>
            </w:pPr>
            <w:r>
              <w:rPr>
                <w:rFonts w:cs="Arial"/>
                <w:sz w:val="22"/>
                <w:szCs w:val="22"/>
              </w:rPr>
              <w:t>Wednesday</w:t>
            </w:r>
          </w:p>
        </w:tc>
      </w:tr>
      <w:tr w:rsidR="00D56AD8" w:rsidRPr="00DC7FC6" w14:paraId="7E9F0AD4" w14:textId="77777777" w:rsidTr="00CA1279">
        <w:trPr>
          <w:trHeight w:val="146"/>
        </w:trPr>
        <w:tc>
          <w:tcPr>
            <w:tcW w:w="3114" w:type="dxa"/>
            <w:shd w:val="clear" w:color="auto" w:fill="FFFF00"/>
          </w:tcPr>
          <w:p w14:paraId="20FA67EE" w14:textId="77777777" w:rsidR="001F365C" w:rsidRPr="00C3763F" w:rsidRDefault="00D56AD8" w:rsidP="00D56AD8">
            <w:pPr>
              <w:rPr>
                <w:rFonts w:cs="Arial"/>
                <w:sz w:val="22"/>
                <w:szCs w:val="22"/>
              </w:rPr>
            </w:pPr>
            <w:r w:rsidRPr="00C3763F">
              <w:rPr>
                <w:rFonts w:cs="Arial"/>
                <w:sz w:val="22"/>
                <w:szCs w:val="22"/>
              </w:rPr>
              <w:t>1</w:t>
            </w:r>
            <w:r w:rsidR="001F365C" w:rsidRPr="00C3763F">
              <w:rPr>
                <w:rFonts w:cs="Arial"/>
                <w:sz w:val="22"/>
                <w:szCs w:val="22"/>
              </w:rPr>
              <w:t>2</w:t>
            </w:r>
            <w:r w:rsidRPr="00C3763F">
              <w:rPr>
                <w:rFonts w:cs="Arial"/>
                <w:sz w:val="22"/>
                <w:szCs w:val="22"/>
              </w:rPr>
              <w:t>/0</w:t>
            </w:r>
            <w:r w:rsidR="001F365C" w:rsidRPr="00C3763F">
              <w:rPr>
                <w:rFonts w:cs="Arial"/>
                <w:sz w:val="22"/>
                <w:szCs w:val="22"/>
              </w:rPr>
              <w:t>9</w:t>
            </w:r>
            <w:r w:rsidRPr="00C3763F">
              <w:rPr>
                <w:rFonts w:cs="Arial"/>
                <w:sz w:val="22"/>
                <w:szCs w:val="22"/>
              </w:rPr>
              <w:t>/</w:t>
            </w:r>
            <w:r w:rsidR="000A7390" w:rsidRPr="00C3763F">
              <w:rPr>
                <w:rFonts w:cs="Arial"/>
                <w:sz w:val="22"/>
                <w:szCs w:val="22"/>
              </w:rPr>
              <w:t>2022</w:t>
            </w:r>
            <w:r w:rsidR="001F365C" w:rsidRPr="00C3763F">
              <w:rPr>
                <w:rFonts w:cs="Arial"/>
                <w:sz w:val="22"/>
                <w:szCs w:val="22"/>
              </w:rPr>
              <w:t xml:space="preserve"> </w:t>
            </w:r>
          </w:p>
          <w:p w14:paraId="0DC82593" w14:textId="2F2E5EDF" w:rsidR="00D56AD8" w:rsidRPr="00C3763F" w:rsidRDefault="001F365C" w:rsidP="00D56AD8">
            <w:pPr>
              <w:rPr>
                <w:rFonts w:cs="Arial"/>
                <w:sz w:val="22"/>
                <w:szCs w:val="22"/>
              </w:rPr>
            </w:pPr>
            <w:r w:rsidRPr="00C3763F">
              <w:rPr>
                <w:rFonts w:cs="Arial"/>
                <w:sz w:val="22"/>
                <w:szCs w:val="22"/>
              </w:rPr>
              <w:t>(Charles Street 12.3.18)</w:t>
            </w:r>
          </w:p>
          <w:p w14:paraId="52561EEA" w14:textId="77777777" w:rsidR="00D56AD8" w:rsidRPr="00C3763F" w:rsidRDefault="00D56AD8" w:rsidP="00D56AD8">
            <w:pPr>
              <w:rPr>
                <w:rFonts w:cs="Arial"/>
                <w:sz w:val="22"/>
                <w:szCs w:val="22"/>
              </w:rPr>
            </w:pPr>
          </w:p>
          <w:p w14:paraId="4CECDEC8" w14:textId="77777777" w:rsidR="00D56AD8" w:rsidRPr="00C3763F" w:rsidRDefault="00D56AD8" w:rsidP="00D56AD8">
            <w:pPr>
              <w:rPr>
                <w:rFonts w:cs="Arial"/>
                <w:sz w:val="22"/>
                <w:szCs w:val="22"/>
              </w:rPr>
            </w:pPr>
            <w:r w:rsidRPr="00C3763F">
              <w:rPr>
                <w:rFonts w:cs="Arial"/>
                <w:sz w:val="22"/>
                <w:szCs w:val="22"/>
              </w:rPr>
              <w:t>a.m.</w:t>
            </w:r>
          </w:p>
          <w:p w14:paraId="362B8E73" w14:textId="77777777" w:rsidR="00D56AD8" w:rsidRPr="00C3763F" w:rsidRDefault="00D56AD8" w:rsidP="00D56AD8">
            <w:pPr>
              <w:rPr>
                <w:rFonts w:cs="Arial"/>
                <w:sz w:val="22"/>
                <w:szCs w:val="22"/>
              </w:rPr>
            </w:pPr>
            <w:r w:rsidRPr="00C3763F">
              <w:rPr>
                <w:rFonts w:cs="Arial"/>
                <w:sz w:val="22"/>
                <w:szCs w:val="22"/>
              </w:rPr>
              <w:t>Introductions</w:t>
            </w:r>
          </w:p>
          <w:p w14:paraId="4004ABEB" w14:textId="77777777" w:rsidR="00D56AD8" w:rsidRPr="00C3763F" w:rsidRDefault="00D56AD8" w:rsidP="00D56AD8">
            <w:pPr>
              <w:rPr>
                <w:rFonts w:cs="Arial"/>
                <w:sz w:val="22"/>
                <w:szCs w:val="22"/>
              </w:rPr>
            </w:pPr>
          </w:p>
          <w:p w14:paraId="0E441D8E" w14:textId="77777777" w:rsidR="00D56AD8" w:rsidRPr="00C3763F" w:rsidRDefault="00D56AD8" w:rsidP="00D56AD8">
            <w:pPr>
              <w:rPr>
                <w:rFonts w:cs="Arial"/>
                <w:sz w:val="22"/>
                <w:szCs w:val="22"/>
              </w:rPr>
            </w:pPr>
            <w:r w:rsidRPr="00C3763F">
              <w:rPr>
                <w:rFonts w:cs="Arial"/>
                <w:sz w:val="22"/>
                <w:szCs w:val="22"/>
              </w:rPr>
              <w:t xml:space="preserve">p.m. </w:t>
            </w:r>
          </w:p>
          <w:p w14:paraId="662E997D" w14:textId="77777777" w:rsidR="00D56AD8" w:rsidRPr="00C3763F" w:rsidRDefault="00D56AD8" w:rsidP="00D56AD8">
            <w:pPr>
              <w:rPr>
                <w:rFonts w:cs="Arial"/>
                <w:sz w:val="22"/>
                <w:szCs w:val="22"/>
              </w:rPr>
            </w:pPr>
            <w:r w:rsidRPr="00C3763F">
              <w:rPr>
                <w:rFonts w:cs="Arial"/>
                <w:iCs/>
                <w:sz w:val="22"/>
                <w:szCs w:val="22"/>
              </w:rPr>
              <w:t>Intro to the Modules and Assessments</w:t>
            </w:r>
          </w:p>
        </w:tc>
        <w:tc>
          <w:tcPr>
            <w:tcW w:w="3118" w:type="dxa"/>
            <w:shd w:val="clear" w:color="auto" w:fill="E8D700"/>
          </w:tcPr>
          <w:p w14:paraId="24C34680" w14:textId="7F5F1789" w:rsidR="00D56AD8" w:rsidRPr="00C3763F" w:rsidRDefault="00D56AD8" w:rsidP="00D56AD8">
            <w:pPr>
              <w:rPr>
                <w:rFonts w:cs="Arial"/>
                <w:sz w:val="22"/>
                <w:szCs w:val="22"/>
              </w:rPr>
            </w:pPr>
            <w:r w:rsidRPr="00C3763F">
              <w:rPr>
                <w:rFonts w:cs="Arial"/>
                <w:sz w:val="22"/>
                <w:szCs w:val="22"/>
              </w:rPr>
              <w:t>1</w:t>
            </w:r>
            <w:r w:rsidR="001F365C" w:rsidRPr="00C3763F">
              <w:rPr>
                <w:rFonts w:cs="Arial"/>
                <w:sz w:val="22"/>
                <w:szCs w:val="22"/>
              </w:rPr>
              <w:t>3</w:t>
            </w:r>
            <w:r w:rsidRPr="00C3763F">
              <w:rPr>
                <w:rFonts w:cs="Arial"/>
                <w:sz w:val="22"/>
                <w:szCs w:val="22"/>
              </w:rPr>
              <w:t>/0</w:t>
            </w:r>
            <w:r w:rsidR="001F365C" w:rsidRPr="00C3763F">
              <w:rPr>
                <w:rFonts w:cs="Arial"/>
                <w:sz w:val="22"/>
                <w:szCs w:val="22"/>
              </w:rPr>
              <w:t>9</w:t>
            </w:r>
            <w:r w:rsidRPr="00C3763F">
              <w:rPr>
                <w:rFonts w:cs="Arial"/>
                <w:sz w:val="22"/>
                <w:szCs w:val="22"/>
              </w:rPr>
              <w:t>/</w:t>
            </w:r>
            <w:r w:rsidR="000A7390" w:rsidRPr="00C3763F">
              <w:rPr>
                <w:rFonts w:cs="Arial"/>
                <w:sz w:val="22"/>
                <w:szCs w:val="22"/>
              </w:rPr>
              <w:t>2022</w:t>
            </w:r>
            <w:r w:rsidR="001F365C" w:rsidRPr="00C3763F">
              <w:rPr>
                <w:rFonts w:cs="Arial"/>
                <w:sz w:val="22"/>
                <w:szCs w:val="22"/>
              </w:rPr>
              <w:t xml:space="preserve"> (Online)</w:t>
            </w:r>
          </w:p>
          <w:p w14:paraId="72745A2A" w14:textId="77777777" w:rsidR="00D56AD8" w:rsidRPr="00C3763F" w:rsidRDefault="00D56AD8" w:rsidP="00D56AD8">
            <w:pPr>
              <w:rPr>
                <w:rFonts w:cs="Arial"/>
                <w:sz w:val="22"/>
                <w:szCs w:val="22"/>
              </w:rPr>
            </w:pPr>
          </w:p>
          <w:p w14:paraId="74B3E9E7" w14:textId="77777777" w:rsidR="00D56AD8" w:rsidRPr="00C3763F" w:rsidRDefault="00D56AD8" w:rsidP="00D56AD8">
            <w:pPr>
              <w:rPr>
                <w:rFonts w:cs="Arial"/>
                <w:iCs/>
                <w:sz w:val="22"/>
                <w:szCs w:val="22"/>
              </w:rPr>
            </w:pPr>
            <w:r w:rsidRPr="00C3763F">
              <w:rPr>
                <w:rFonts w:cs="Arial"/>
                <w:iCs/>
                <w:sz w:val="22"/>
                <w:szCs w:val="22"/>
              </w:rPr>
              <w:t xml:space="preserve">a.m. </w:t>
            </w:r>
          </w:p>
          <w:p w14:paraId="35212B72" w14:textId="77777777" w:rsidR="00D56AD8" w:rsidRPr="00C3763F" w:rsidRDefault="00D56AD8" w:rsidP="00D56AD8">
            <w:pPr>
              <w:rPr>
                <w:rFonts w:cs="Arial"/>
                <w:sz w:val="22"/>
                <w:szCs w:val="22"/>
              </w:rPr>
            </w:pPr>
            <w:r w:rsidRPr="00C3763F">
              <w:rPr>
                <w:rFonts w:cs="Arial"/>
                <w:sz w:val="22"/>
                <w:szCs w:val="22"/>
              </w:rPr>
              <w:t>Referencing and Library induction</w:t>
            </w:r>
          </w:p>
          <w:p w14:paraId="548C76E0" w14:textId="77777777" w:rsidR="00D56AD8" w:rsidRPr="00C3763F" w:rsidRDefault="00D56AD8" w:rsidP="00D56AD8">
            <w:pPr>
              <w:rPr>
                <w:rFonts w:cs="Arial"/>
                <w:i/>
                <w:iCs/>
                <w:sz w:val="22"/>
                <w:szCs w:val="22"/>
              </w:rPr>
            </w:pPr>
          </w:p>
          <w:p w14:paraId="2BB94DA3" w14:textId="77777777" w:rsidR="00D56AD8" w:rsidRPr="00C3763F" w:rsidRDefault="00D56AD8" w:rsidP="00D56AD8">
            <w:pPr>
              <w:rPr>
                <w:rFonts w:cs="Arial"/>
                <w:iCs/>
                <w:sz w:val="22"/>
                <w:szCs w:val="22"/>
              </w:rPr>
            </w:pPr>
            <w:r w:rsidRPr="00C3763F">
              <w:rPr>
                <w:rFonts w:cs="Arial"/>
                <w:iCs/>
                <w:sz w:val="22"/>
                <w:szCs w:val="22"/>
              </w:rPr>
              <w:t xml:space="preserve">p.m. </w:t>
            </w:r>
          </w:p>
          <w:p w14:paraId="7EE42D05" w14:textId="77777777" w:rsidR="00D56AD8" w:rsidRPr="00C3763F" w:rsidRDefault="00D56AD8" w:rsidP="00C3763F">
            <w:pPr>
              <w:rPr>
                <w:rFonts w:cs="Arial"/>
                <w:sz w:val="22"/>
                <w:szCs w:val="22"/>
              </w:rPr>
            </w:pPr>
            <w:r w:rsidRPr="00C3763F">
              <w:rPr>
                <w:rFonts w:cs="Arial"/>
                <w:sz w:val="22"/>
                <w:szCs w:val="22"/>
              </w:rPr>
              <w:t>Back to academic learning Workshop</w:t>
            </w:r>
          </w:p>
          <w:p w14:paraId="12A00B9C" w14:textId="77777777" w:rsidR="00D56AD8" w:rsidRPr="00C3763F" w:rsidRDefault="00D56AD8" w:rsidP="00D56AD8">
            <w:pPr>
              <w:rPr>
                <w:rFonts w:cs="Arial"/>
                <w:sz w:val="22"/>
                <w:szCs w:val="22"/>
              </w:rPr>
            </w:pPr>
          </w:p>
        </w:tc>
        <w:tc>
          <w:tcPr>
            <w:tcW w:w="8126" w:type="dxa"/>
            <w:shd w:val="clear" w:color="auto" w:fill="E8D700"/>
          </w:tcPr>
          <w:p w14:paraId="20EA1DA4" w14:textId="7E7B9F31" w:rsidR="00D56AD8" w:rsidRDefault="00D56AD8" w:rsidP="00D56AD8">
            <w:pPr>
              <w:rPr>
                <w:rFonts w:cs="Arial"/>
                <w:sz w:val="22"/>
                <w:szCs w:val="22"/>
              </w:rPr>
            </w:pPr>
            <w:r>
              <w:rPr>
                <w:rFonts w:cs="Arial"/>
                <w:sz w:val="22"/>
                <w:szCs w:val="22"/>
              </w:rPr>
              <w:t>1</w:t>
            </w:r>
            <w:r w:rsidR="00AD7BD8">
              <w:rPr>
                <w:rFonts w:cs="Arial"/>
                <w:sz w:val="22"/>
                <w:szCs w:val="22"/>
              </w:rPr>
              <w:t>4</w:t>
            </w:r>
            <w:r>
              <w:rPr>
                <w:rFonts w:cs="Arial"/>
                <w:sz w:val="22"/>
                <w:szCs w:val="22"/>
              </w:rPr>
              <w:t>/</w:t>
            </w:r>
            <w:r w:rsidR="000A7390">
              <w:rPr>
                <w:rFonts w:cs="Arial"/>
                <w:sz w:val="22"/>
                <w:szCs w:val="22"/>
              </w:rPr>
              <w:t>0</w:t>
            </w:r>
            <w:r>
              <w:rPr>
                <w:rFonts w:cs="Arial"/>
                <w:sz w:val="22"/>
                <w:szCs w:val="22"/>
              </w:rPr>
              <w:t>9/</w:t>
            </w:r>
            <w:r w:rsidR="000A7390">
              <w:rPr>
                <w:rFonts w:cs="Arial"/>
                <w:sz w:val="22"/>
                <w:szCs w:val="22"/>
              </w:rPr>
              <w:t>2022</w:t>
            </w:r>
            <w:r w:rsidR="001F365C">
              <w:rPr>
                <w:rFonts w:cs="Arial"/>
                <w:sz w:val="22"/>
                <w:szCs w:val="22"/>
              </w:rPr>
              <w:t xml:space="preserve"> (Online)</w:t>
            </w:r>
          </w:p>
          <w:p w14:paraId="507FD85F" w14:textId="77777777" w:rsidR="00D56AD8" w:rsidRDefault="00D56AD8" w:rsidP="00D56AD8">
            <w:pPr>
              <w:rPr>
                <w:rFonts w:cs="Arial"/>
                <w:sz w:val="22"/>
                <w:szCs w:val="22"/>
              </w:rPr>
            </w:pPr>
          </w:p>
          <w:p w14:paraId="539C8C67" w14:textId="77777777" w:rsidR="00D56AD8" w:rsidRDefault="00D56AD8" w:rsidP="00D56AD8">
            <w:pPr>
              <w:rPr>
                <w:rFonts w:cs="Arial"/>
                <w:sz w:val="22"/>
                <w:szCs w:val="22"/>
              </w:rPr>
            </w:pPr>
            <w:r>
              <w:rPr>
                <w:rFonts w:cs="Arial"/>
                <w:sz w:val="22"/>
                <w:szCs w:val="22"/>
              </w:rPr>
              <w:t xml:space="preserve">a.m. </w:t>
            </w:r>
          </w:p>
          <w:p w14:paraId="37C327BB" w14:textId="77777777" w:rsidR="00D56AD8" w:rsidRDefault="00D56AD8" w:rsidP="00D56AD8">
            <w:pPr>
              <w:rPr>
                <w:rFonts w:cs="Arial"/>
                <w:sz w:val="22"/>
                <w:szCs w:val="22"/>
              </w:rPr>
            </w:pPr>
            <w:r>
              <w:rPr>
                <w:rFonts w:cs="Arial"/>
                <w:sz w:val="22"/>
                <w:szCs w:val="22"/>
              </w:rPr>
              <w:t xml:space="preserve">Blackboard </w:t>
            </w:r>
          </w:p>
          <w:p w14:paraId="54D80261" w14:textId="77777777" w:rsidR="00D56AD8" w:rsidRDefault="00D56AD8" w:rsidP="00D56AD8">
            <w:pPr>
              <w:rPr>
                <w:rFonts w:cs="Arial"/>
                <w:sz w:val="22"/>
                <w:szCs w:val="22"/>
              </w:rPr>
            </w:pPr>
          </w:p>
          <w:p w14:paraId="7DE02E15" w14:textId="77777777" w:rsidR="00D56AD8" w:rsidRDefault="00D56AD8" w:rsidP="00D56AD8">
            <w:pPr>
              <w:rPr>
                <w:rFonts w:cs="Arial"/>
                <w:sz w:val="22"/>
                <w:szCs w:val="22"/>
              </w:rPr>
            </w:pPr>
            <w:proofErr w:type="spellStart"/>
            <w:r>
              <w:rPr>
                <w:rFonts w:cs="Arial"/>
                <w:sz w:val="22"/>
                <w:szCs w:val="22"/>
              </w:rPr>
              <w:t>p.m</w:t>
            </w:r>
            <w:proofErr w:type="spellEnd"/>
          </w:p>
          <w:p w14:paraId="1C54DC95" w14:textId="77777777" w:rsidR="00D56AD8" w:rsidRPr="00DC7FC6" w:rsidRDefault="00D56AD8" w:rsidP="00D56AD8">
            <w:pPr>
              <w:rPr>
                <w:rFonts w:cs="Arial"/>
                <w:sz w:val="22"/>
                <w:szCs w:val="22"/>
              </w:rPr>
            </w:pPr>
            <w:proofErr w:type="spellStart"/>
            <w:r>
              <w:rPr>
                <w:rFonts w:cs="Arial"/>
                <w:sz w:val="22"/>
                <w:szCs w:val="22"/>
              </w:rPr>
              <w:t>Pebblepad</w:t>
            </w:r>
            <w:proofErr w:type="spellEnd"/>
            <w:r>
              <w:rPr>
                <w:rFonts w:cs="Arial"/>
                <w:sz w:val="22"/>
                <w:szCs w:val="22"/>
              </w:rPr>
              <w:t xml:space="preserve"> Portfolio</w:t>
            </w:r>
            <w:r>
              <w:rPr>
                <w:rFonts w:cs="Arial"/>
                <w:sz w:val="22"/>
                <w:szCs w:val="22"/>
              </w:rPr>
              <w:br/>
              <w:t>Student Support</w:t>
            </w:r>
          </w:p>
        </w:tc>
      </w:tr>
      <w:tr w:rsidR="00D56AD8" w:rsidRPr="00DC7FC6" w14:paraId="33573FC7" w14:textId="77777777" w:rsidTr="00F15AE1">
        <w:trPr>
          <w:trHeight w:val="146"/>
        </w:trPr>
        <w:tc>
          <w:tcPr>
            <w:tcW w:w="3114" w:type="dxa"/>
            <w:shd w:val="clear" w:color="auto" w:fill="FBD4B4" w:themeFill="accent6" w:themeFillTint="66"/>
          </w:tcPr>
          <w:p w14:paraId="7666154B" w14:textId="54401629" w:rsidR="00AD7BD8" w:rsidRDefault="00AD7BD8" w:rsidP="00AD7BD8">
            <w:pPr>
              <w:rPr>
                <w:rFonts w:cs="Arial"/>
                <w:sz w:val="22"/>
                <w:szCs w:val="22"/>
              </w:rPr>
            </w:pPr>
            <w:r>
              <w:rPr>
                <w:rFonts w:cs="Arial"/>
                <w:sz w:val="22"/>
                <w:szCs w:val="22"/>
              </w:rPr>
              <w:t>19/09/2022</w:t>
            </w:r>
          </w:p>
          <w:p w14:paraId="399EF312" w14:textId="5D573920" w:rsidR="00AD7BD8" w:rsidRDefault="00AD7BD8" w:rsidP="00AD7BD8">
            <w:pPr>
              <w:rPr>
                <w:rFonts w:cs="Arial"/>
                <w:sz w:val="22"/>
                <w:szCs w:val="22"/>
              </w:rPr>
            </w:pPr>
            <w:r>
              <w:rPr>
                <w:rFonts w:cs="Arial"/>
                <w:sz w:val="22"/>
                <w:szCs w:val="22"/>
              </w:rPr>
              <w:t>(Charles Street 12.3.16)</w:t>
            </w:r>
          </w:p>
          <w:p w14:paraId="454BD382" w14:textId="77777777" w:rsidR="00AD7BD8" w:rsidRDefault="00AD7BD8" w:rsidP="00AD7BD8">
            <w:pPr>
              <w:rPr>
                <w:rFonts w:cs="Arial"/>
                <w:sz w:val="22"/>
                <w:szCs w:val="22"/>
              </w:rPr>
            </w:pPr>
          </w:p>
          <w:p w14:paraId="7C84DA70" w14:textId="48F9CF14" w:rsidR="00D56AD8" w:rsidRPr="00DC7FC6" w:rsidRDefault="00AD7BD8" w:rsidP="00AD7BD8">
            <w:pPr>
              <w:rPr>
                <w:rFonts w:cs="Arial"/>
                <w:sz w:val="22"/>
                <w:szCs w:val="22"/>
              </w:rPr>
            </w:pPr>
            <w:r w:rsidRPr="00DC7FC6">
              <w:rPr>
                <w:rFonts w:cs="Arial"/>
                <w:sz w:val="22"/>
                <w:szCs w:val="22"/>
              </w:rPr>
              <w:t xml:space="preserve">Intro to module </w:t>
            </w:r>
            <w:r>
              <w:rPr>
                <w:rFonts w:cs="Arial"/>
                <w:sz w:val="22"/>
                <w:szCs w:val="22"/>
              </w:rPr>
              <w:t>&amp; Models of mental health</w:t>
            </w:r>
          </w:p>
        </w:tc>
        <w:tc>
          <w:tcPr>
            <w:tcW w:w="3118" w:type="dxa"/>
            <w:shd w:val="clear" w:color="auto" w:fill="C2D69B" w:themeFill="accent3" w:themeFillTint="99"/>
          </w:tcPr>
          <w:p w14:paraId="0FBCEED4" w14:textId="76376926" w:rsidR="00D56AD8" w:rsidRDefault="00D56AD8" w:rsidP="00D56AD8">
            <w:pPr>
              <w:rPr>
                <w:rFonts w:cs="Arial"/>
                <w:sz w:val="22"/>
                <w:szCs w:val="22"/>
              </w:rPr>
            </w:pPr>
            <w:r>
              <w:rPr>
                <w:rFonts w:cs="Arial"/>
                <w:sz w:val="22"/>
                <w:szCs w:val="22"/>
              </w:rPr>
              <w:t>2</w:t>
            </w:r>
            <w:r w:rsidR="00106DD4">
              <w:rPr>
                <w:rFonts w:cs="Arial"/>
                <w:sz w:val="22"/>
                <w:szCs w:val="22"/>
              </w:rPr>
              <w:t>0</w:t>
            </w:r>
            <w:r>
              <w:rPr>
                <w:rFonts w:cs="Arial"/>
                <w:sz w:val="22"/>
                <w:szCs w:val="22"/>
              </w:rPr>
              <w:t>/0</w:t>
            </w:r>
            <w:r w:rsidR="00AD7BD8">
              <w:rPr>
                <w:rFonts w:cs="Arial"/>
                <w:sz w:val="22"/>
                <w:szCs w:val="22"/>
              </w:rPr>
              <w:t>9</w:t>
            </w:r>
            <w:r>
              <w:rPr>
                <w:rFonts w:cs="Arial"/>
                <w:sz w:val="22"/>
                <w:szCs w:val="22"/>
              </w:rPr>
              <w:t>/</w:t>
            </w:r>
            <w:r w:rsidR="000A7390">
              <w:rPr>
                <w:rFonts w:cs="Arial"/>
                <w:sz w:val="22"/>
                <w:szCs w:val="22"/>
              </w:rPr>
              <w:t>2022</w:t>
            </w:r>
          </w:p>
          <w:p w14:paraId="0E771F69" w14:textId="20F99919" w:rsidR="00AD7BD8" w:rsidRDefault="00AD7BD8" w:rsidP="00D56AD8">
            <w:pPr>
              <w:rPr>
                <w:rFonts w:cs="Arial"/>
                <w:sz w:val="22"/>
                <w:szCs w:val="22"/>
              </w:rPr>
            </w:pPr>
            <w:r>
              <w:rPr>
                <w:rFonts w:cs="Arial"/>
                <w:sz w:val="22"/>
                <w:szCs w:val="22"/>
              </w:rPr>
              <w:t>(Cantor 9020a)</w:t>
            </w:r>
          </w:p>
          <w:p w14:paraId="5E230378" w14:textId="77777777" w:rsidR="00D56AD8" w:rsidRPr="00DC7FC6" w:rsidRDefault="00D56AD8" w:rsidP="00D56AD8">
            <w:pPr>
              <w:rPr>
                <w:rFonts w:cs="Arial"/>
                <w:sz w:val="22"/>
                <w:szCs w:val="22"/>
              </w:rPr>
            </w:pPr>
          </w:p>
          <w:p w14:paraId="4FDE37FB" w14:textId="77777777" w:rsidR="00D56AD8" w:rsidRDefault="00106DD4" w:rsidP="00106DD4">
            <w:pPr>
              <w:rPr>
                <w:rFonts w:cs="Arial"/>
                <w:sz w:val="22"/>
                <w:szCs w:val="22"/>
              </w:rPr>
            </w:pPr>
            <w:r>
              <w:rPr>
                <w:rFonts w:cs="Arial"/>
                <w:sz w:val="22"/>
                <w:szCs w:val="22"/>
              </w:rPr>
              <w:t>Introduction to the Mental Health Act 1983</w:t>
            </w:r>
          </w:p>
          <w:p w14:paraId="46E4C491" w14:textId="77777777" w:rsidR="00106DD4" w:rsidRDefault="00106DD4" w:rsidP="00106DD4">
            <w:pPr>
              <w:rPr>
                <w:rFonts w:cs="Arial"/>
                <w:sz w:val="22"/>
                <w:szCs w:val="22"/>
              </w:rPr>
            </w:pPr>
          </w:p>
          <w:p w14:paraId="64619175" w14:textId="77777777" w:rsidR="00106DD4" w:rsidRDefault="00106DD4" w:rsidP="00106DD4">
            <w:pPr>
              <w:rPr>
                <w:rFonts w:cs="Arial"/>
                <w:sz w:val="22"/>
                <w:szCs w:val="22"/>
              </w:rPr>
            </w:pPr>
          </w:p>
          <w:p w14:paraId="54317B94" w14:textId="5155D1E1" w:rsidR="00106DD4" w:rsidRPr="00DC7FC6" w:rsidRDefault="00106DD4" w:rsidP="00106DD4">
            <w:pPr>
              <w:rPr>
                <w:rFonts w:cs="Arial"/>
                <w:sz w:val="22"/>
                <w:szCs w:val="22"/>
              </w:rPr>
            </w:pPr>
          </w:p>
        </w:tc>
        <w:tc>
          <w:tcPr>
            <w:tcW w:w="8126" w:type="dxa"/>
            <w:shd w:val="clear" w:color="auto" w:fill="C2D69B" w:themeFill="accent3" w:themeFillTint="99"/>
          </w:tcPr>
          <w:p w14:paraId="19E83C3D" w14:textId="77777777" w:rsidR="00D56AD8" w:rsidRDefault="00AD7BD8" w:rsidP="00D56AD8">
            <w:pPr>
              <w:rPr>
                <w:rFonts w:cs="Arial"/>
                <w:sz w:val="22"/>
                <w:szCs w:val="22"/>
              </w:rPr>
            </w:pPr>
            <w:r w:rsidRPr="00AD7BD8">
              <w:rPr>
                <w:rFonts w:cs="Arial"/>
                <w:sz w:val="22"/>
                <w:szCs w:val="22"/>
              </w:rPr>
              <w:t>21/09/2022</w:t>
            </w:r>
          </w:p>
          <w:p w14:paraId="41BAFDB4" w14:textId="4CA0E6BA" w:rsidR="00AD7BD8" w:rsidRDefault="00AD7BD8" w:rsidP="00D56AD8">
            <w:pPr>
              <w:rPr>
                <w:rFonts w:cs="Arial"/>
                <w:sz w:val="22"/>
                <w:szCs w:val="22"/>
              </w:rPr>
            </w:pPr>
            <w:r>
              <w:rPr>
                <w:rFonts w:cs="Arial"/>
                <w:sz w:val="22"/>
                <w:szCs w:val="22"/>
              </w:rPr>
              <w:t>(Charles Street 12.3.16)</w:t>
            </w:r>
          </w:p>
          <w:p w14:paraId="335D1A75" w14:textId="77777777" w:rsidR="00AD7BD8" w:rsidRDefault="00AD7BD8" w:rsidP="00D56AD8">
            <w:pPr>
              <w:rPr>
                <w:rFonts w:cs="Arial"/>
                <w:sz w:val="22"/>
                <w:szCs w:val="22"/>
              </w:rPr>
            </w:pPr>
          </w:p>
          <w:p w14:paraId="4CE93B92" w14:textId="1789EC51" w:rsidR="00AD7BD8" w:rsidRDefault="007372FD" w:rsidP="00AD7BD8">
            <w:pPr>
              <w:rPr>
                <w:rFonts w:cs="Arial"/>
                <w:sz w:val="22"/>
                <w:szCs w:val="22"/>
              </w:rPr>
            </w:pPr>
            <w:r>
              <w:rPr>
                <w:rFonts w:cs="Arial"/>
                <w:sz w:val="22"/>
                <w:szCs w:val="22"/>
              </w:rPr>
              <w:t>S2, S3 &amp; S4</w:t>
            </w:r>
          </w:p>
          <w:p w14:paraId="113B8483" w14:textId="7D5BB1A5" w:rsidR="00AD7BD8" w:rsidRPr="00106DD4" w:rsidRDefault="00AD7BD8" w:rsidP="00D56AD8">
            <w:pPr>
              <w:rPr>
                <w:rFonts w:cs="Arial"/>
                <w:color w:val="FF0000"/>
                <w:sz w:val="22"/>
                <w:szCs w:val="22"/>
              </w:rPr>
            </w:pPr>
          </w:p>
        </w:tc>
      </w:tr>
      <w:tr w:rsidR="00D56AD8" w:rsidRPr="00DC7FC6" w14:paraId="404CDA29" w14:textId="77777777" w:rsidTr="00F15AE1">
        <w:trPr>
          <w:trHeight w:val="146"/>
        </w:trPr>
        <w:tc>
          <w:tcPr>
            <w:tcW w:w="3114" w:type="dxa"/>
            <w:shd w:val="clear" w:color="auto" w:fill="FBD4B4" w:themeFill="accent6" w:themeFillTint="66"/>
          </w:tcPr>
          <w:p w14:paraId="353672E3" w14:textId="5B18D14E" w:rsidR="00D56AD8" w:rsidRDefault="00D56AD8" w:rsidP="00D56AD8">
            <w:pPr>
              <w:rPr>
                <w:rFonts w:cs="Arial"/>
                <w:sz w:val="22"/>
                <w:szCs w:val="22"/>
              </w:rPr>
            </w:pPr>
            <w:r>
              <w:rPr>
                <w:rFonts w:cs="Arial"/>
                <w:sz w:val="22"/>
                <w:szCs w:val="22"/>
              </w:rPr>
              <w:t>2</w:t>
            </w:r>
            <w:r w:rsidR="00275249">
              <w:rPr>
                <w:rFonts w:cs="Arial"/>
                <w:sz w:val="22"/>
                <w:szCs w:val="22"/>
              </w:rPr>
              <w:t>6</w:t>
            </w:r>
            <w:r>
              <w:rPr>
                <w:rFonts w:cs="Arial"/>
                <w:sz w:val="22"/>
                <w:szCs w:val="22"/>
              </w:rPr>
              <w:t>/0</w:t>
            </w:r>
            <w:r w:rsidR="00275249">
              <w:rPr>
                <w:rFonts w:cs="Arial"/>
                <w:sz w:val="22"/>
                <w:szCs w:val="22"/>
              </w:rPr>
              <w:t>9</w:t>
            </w:r>
            <w:r>
              <w:rPr>
                <w:rFonts w:cs="Arial"/>
                <w:sz w:val="22"/>
                <w:szCs w:val="22"/>
              </w:rPr>
              <w:t>/</w:t>
            </w:r>
            <w:r w:rsidR="000A7390">
              <w:rPr>
                <w:rFonts w:cs="Arial"/>
                <w:sz w:val="22"/>
                <w:szCs w:val="22"/>
              </w:rPr>
              <w:t>2022</w:t>
            </w:r>
          </w:p>
          <w:p w14:paraId="62227B72" w14:textId="7E7A8F78" w:rsidR="007372FD" w:rsidRDefault="007372FD" w:rsidP="00D56AD8">
            <w:pPr>
              <w:rPr>
                <w:rFonts w:cs="Arial"/>
                <w:sz w:val="22"/>
                <w:szCs w:val="22"/>
              </w:rPr>
            </w:pPr>
            <w:r w:rsidRPr="007372FD">
              <w:rPr>
                <w:rFonts w:cs="Arial"/>
                <w:sz w:val="22"/>
                <w:szCs w:val="22"/>
              </w:rPr>
              <w:t>(Owen 1029)</w:t>
            </w:r>
          </w:p>
          <w:p w14:paraId="31936446" w14:textId="77777777" w:rsidR="007372FD" w:rsidRDefault="007372FD" w:rsidP="00D56AD8">
            <w:pPr>
              <w:rPr>
                <w:rFonts w:cs="Arial"/>
                <w:sz w:val="22"/>
                <w:szCs w:val="22"/>
              </w:rPr>
            </w:pPr>
          </w:p>
          <w:p w14:paraId="7E81C79F" w14:textId="77B4EEBC" w:rsidR="00D56AD8" w:rsidRDefault="007372FD" w:rsidP="00D56AD8">
            <w:pPr>
              <w:rPr>
                <w:rFonts w:cs="Arial"/>
                <w:sz w:val="22"/>
                <w:szCs w:val="22"/>
              </w:rPr>
            </w:pPr>
            <w:r w:rsidRPr="007372FD">
              <w:rPr>
                <w:rFonts w:cs="Arial"/>
                <w:sz w:val="22"/>
                <w:szCs w:val="22"/>
              </w:rPr>
              <w:t>Assignment workshop (am) &amp; Crisis work and Personality Disorders (pm).</w:t>
            </w:r>
          </w:p>
          <w:p w14:paraId="53D4123A" w14:textId="77777777" w:rsidR="00D56AD8" w:rsidRDefault="00D56AD8" w:rsidP="00D56AD8">
            <w:pPr>
              <w:rPr>
                <w:rFonts w:cs="Arial"/>
                <w:sz w:val="22"/>
                <w:szCs w:val="22"/>
              </w:rPr>
            </w:pPr>
          </w:p>
          <w:p w14:paraId="09CC1177" w14:textId="77777777" w:rsidR="00D56AD8" w:rsidRPr="00DC7FC6" w:rsidRDefault="00D56AD8" w:rsidP="00D56AD8">
            <w:pPr>
              <w:rPr>
                <w:rFonts w:cs="Arial"/>
                <w:sz w:val="22"/>
                <w:szCs w:val="22"/>
              </w:rPr>
            </w:pPr>
          </w:p>
          <w:p w14:paraId="74C6C643" w14:textId="77777777" w:rsidR="00D56AD8" w:rsidRPr="00DC7FC6" w:rsidRDefault="00D56AD8" w:rsidP="00D56AD8">
            <w:pPr>
              <w:rPr>
                <w:rFonts w:cs="Arial"/>
                <w:sz w:val="22"/>
                <w:szCs w:val="22"/>
              </w:rPr>
            </w:pPr>
          </w:p>
        </w:tc>
        <w:tc>
          <w:tcPr>
            <w:tcW w:w="3118" w:type="dxa"/>
            <w:shd w:val="clear" w:color="auto" w:fill="C2D69B" w:themeFill="accent3" w:themeFillTint="99"/>
          </w:tcPr>
          <w:p w14:paraId="08B0F5D9" w14:textId="6153B52F" w:rsidR="00D56AD8" w:rsidRDefault="00D56AD8" w:rsidP="00D56AD8">
            <w:pPr>
              <w:rPr>
                <w:rFonts w:cs="Arial"/>
                <w:sz w:val="22"/>
                <w:szCs w:val="22"/>
              </w:rPr>
            </w:pPr>
            <w:r>
              <w:rPr>
                <w:rFonts w:cs="Arial"/>
                <w:sz w:val="22"/>
                <w:szCs w:val="22"/>
              </w:rPr>
              <w:t>2</w:t>
            </w:r>
            <w:r w:rsidR="00275249">
              <w:rPr>
                <w:rFonts w:cs="Arial"/>
                <w:sz w:val="22"/>
                <w:szCs w:val="22"/>
              </w:rPr>
              <w:t>7</w:t>
            </w:r>
            <w:r>
              <w:rPr>
                <w:rFonts w:cs="Arial"/>
                <w:sz w:val="22"/>
                <w:szCs w:val="22"/>
              </w:rPr>
              <w:t>/0</w:t>
            </w:r>
            <w:r w:rsidR="00275249">
              <w:rPr>
                <w:rFonts w:cs="Arial"/>
                <w:sz w:val="22"/>
                <w:szCs w:val="22"/>
              </w:rPr>
              <w:t>9</w:t>
            </w:r>
            <w:r>
              <w:rPr>
                <w:rFonts w:cs="Arial"/>
                <w:sz w:val="22"/>
                <w:szCs w:val="22"/>
              </w:rPr>
              <w:t>/</w:t>
            </w:r>
            <w:r w:rsidR="000A7390">
              <w:rPr>
                <w:rFonts w:cs="Arial"/>
                <w:sz w:val="22"/>
                <w:szCs w:val="22"/>
              </w:rPr>
              <w:t>2022</w:t>
            </w:r>
          </w:p>
          <w:p w14:paraId="635AB187" w14:textId="69055408" w:rsidR="007372FD" w:rsidRDefault="007B5D2E" w:rsidP="00D56AD8">
            <w:pPr>
              <w:rPr>
                <w:rFonts w:cs="Arial"/>
                <w:sz w:val="22"/>
                <w:szCs w:val="22"/>
              </w:rPr>
            </w:pPr>
            <w:r>
              <w:rPr>
                <w:rFonts w:cs="Arial"/>
                <w:sz w:val="22"/>
                <w:szCs w:val="22"/>
              </w:rPr>
              <w:t>(Cantor 9137)</w:t>
            </w:r>
          </w:p>
          <w:p w14:paraId="07D442E7" w14:textId="77777777" w:rsidR="00D56AD8" w:rsidRDefault="00D56AD8" w:rsidP="00D56AD8">
            <w:pPr>
              <w:rPr>
                <w:rFonts w:cs="Arial"/>
                <w:sz w:val="22"/>
                <w:szCs w:val="22"/>
              </w:rPr>
            </w:pPr>
          </w:p>
          <w:p w14:paraId="6A65EA2D" w14:textId="77777777" w:rsidR="007372FD" w:rsidRDefault="007372FD" w:rsidP="007372FD">
            <w:pPr>
              <w:rPr>
                <w:rFonts w:cs="Arial"/>
                <w:sz w:val="22"/>
                <w:szCs w:val="22"/>
              </w:rPr>
            </w:pPr>
            <w:r>
              <w:rPr>
                <w:rFonts w:cs="Arial"/>
                <w:sz w:val="22"/>
                <w:szCs w:val="22"/>
              </w:rPr>
              <w:t>Responsibilities of the AMHP</w:t>
            </w:r>
          </w:p>
          <w:p w14:paraId="605D2C2C" w14:textId="45D4C772" w:rsidR="00D56AD8" w:rsidRPr="00954F00" w:rsidRDefault="00D56AD8" w:rsidP="007372FD">
            <w:pPr>
              <w:rPr>
                <w:rFonts w:cs="Arial"/>
                <w:sz w:val="22"/>
                <w:szCs w:val="22"/>
              </w:rPr>
            </w:pPr>
          </w:p>
        </w:tc>
        <w:tc>
          <w:tcPr>
            <w:tcW w:w="8126" w:type="dxa"/>
            <w:shd w:val="clear" w:color="auto" w:fill="76923C" w:themeFill="accent3" w:themeFillShade="BF"/>
          </w:tcPr>
          <w:p w14:paraId="7174704B" w14:textId="740C6CB0" w:rsidR="00D56AD8" w:rsidRDefault="00106DD4" w:rsidP="00D56AD8">
            <w:pPr>
              <w:rPr>
                <w:rFonts w:cs="Arial"/>
                <w:sz w:val="22"/>
                <w:szCs w:val="22"/>
              </w:rPr>
            </w:pPr>
            <w:r>
              <w:rPr>
                <w:rFonts w:cs="Arial"/>
                <w:sz w:val="22"/>
                <w:szCs w:val="22"/>
              </w:rPr>
              <w:t>2</w:t>
            </w:r>
            <w:r w:rsidR="00275249">
              <w:rPr>
                <w:rFonts w:cs="Arial"/>
                <w:sz w:val="22"/>
                <w:szCs w:val="22"/>
              </w:rPr>
              <w:t>8</w:t>
            </w:r>
            <w:r w:rsidR="00D56AD8">
              <w:rPr>
                <w:rFonts w:cs="Arial"/>
                <w:sz w:val="22"/>
                <w:szCs w:val="22"/>
              </w:rPr>
              <w:t>/0</w:t>
            </w:r>
            <w:r w:rsidR="00275249">
              <w:rPr>
                <w:rFonts w:cs="Arial"/>
                <w:sz w:val="22"/>
                <w:szCs w:val="22"/>
              </w:rPr>
              <w:t>9</w:t>
            </w:r>
            <w:r w:rsidR="00D56AD8">
              <w:rPr>
                <w:rFonts w:cs="Arial"/>
                <w:sz w:val="22"/>
                <w:szCs w:val="22"/>
              </w:rPr>
              <w:t>/</w:t>
            </w:r>
            <w:r w:rsidR="000A7390">
              <w:rPr>
                <w:rFonts w:cs="Arial"/>
                <w:sz w:val="22"/>
                <w:szCs w:val="22"/>
              </w:rPr>
              <w:t>2022</w:t>
            </w:r>
            <w:r w:rsidR="007372FD">
              <w:rPr>
                <w:rFonts w:cs="Arial"/>
                <w:sz w:val="22"/>
                <w:szCs w:val="22"/>
              </w:rPr>
              <w:t xml:space="preserve"> (Online)</w:t>
            </w:r>
          </w:p>
          <w:p w14:paraId="1B04E50F" w14:textId="77777777" w:rsidR="00D56AD8" w:rsidRPr="00DC7FC6" w:rsidRDefault="00D56AD8" w:rsidP="00D56AD8">
            <w:pPr>
              <w:rPr>
                <w:rFonts w:cs="Arial"/>
                <w:sz w:val="22"/>
                <w:szCs w:val="22"/>
              </w:rPr>
            </w:pPr>
          </w:p>
          <w:p w14:paraId="7059CE51" w14:textId="3F2750E9" w:rsidR="00D56AD8" w:rsidRPr="00DC7FC6" w:rsidRDefault="007372FD" w:rsidP="007372FD">
            <w:pPr>
              <w:rPr>
                <w:rFonts w:cs="Arial"/>
                <w:sz w:val="22"/>
                <w:szCs w:val="22"/>
              </w:rPr>
            </w:pPr>
            <w:r>
              <w:rPr>
                <w:rFonts w:cs="Arial"/>
                <w:sz w:val="22"/>
                <w:szCs w:val="22"/>
              </w:rPr>
              <w:t>TBC</w:t>
            </w:r>
          </w:p>
        </w:tc>
      </w:tr>
      <w:tr w:rsidR="00D56AD8" w:rsidRPr="00DC7FC6" w14:paraId="3F4F67E7" w14:textId="77777777" w:rsidTr="00F15AE1">
        <w:trPr>
          <w:trHeight w:val="146"/>
        </w:trPr>
        <w:tc>
          <w:tcPr>
            <w:tcW w:w="3114" w:type="dxa"/>
            <w:shd w:val="clear" w:color="auto" w:fill="E36C0A" w:themeFill="accent6" w:themeFillShade="BF"/>
          </w:tcPr>
          <w:p w14:paraId="4F489D50" w14:textId="77777777" w:rsidR="00D56AD8" w:rsidRDefault="007372FD" w:rsidP="00D56AD8">
            <w:pPr>
              <w:rPr>
                <w:rFonts w:cs="Arial"/>
                <w:sz w:val="22"/>
                <w:szCs w:val="22"/>
              </w:rPr>
            </w:pPr>
            <w:r>
              <w:rPr>
                <w:rFonts w:cs="Arial"/>
                <w:sz w:val="22"/>
                <w:szCs w:val="22"/>
              </w:rPr>
              <w:t>03/10/2022 (online)</w:t>
            </w:r>
          </w:p>
          <w:p w14:paraId="0B79B87A" w14:textId="1193E92F" w:rsidR="00213413" w:rsidRPr="00DC7FC6" w:rsidRDefault="00213413" w:rsidP="00D56AD8">
            <w:pPr>
              <w:rPr>
                <w:rFonts w:cs="Arial"/>
                <w:sz w:val="22"/>
                <w:szCs w:val="22"/>
              </w:rPr>
            </w:pPr>
            <w:r w:rsidRPr="00213413">
              <w:rPr>
                <w:rFonts w:cs="Arial"/>
                <w:sz w:val="22"/>
                <w:szCs w:val="22"/>
              </w:rPr>
              <w:t>Working with Brain disorders (am) &amp; Learning Disabilities (pm)</w:t>
            </w:r>
          </w:p>
        </w:tc>
        <w:tc>
          <w:tcPr>
            <w:tcW w:w="3118" w:type="dxa"/>
            <w:shd w:val="clear" w:color="auto" w:fill="C2D69B" w:themeFill="accent3" w:themeFillTint="99"/>
          </w:tcPr>
          <w:p w14:paraId="57F6617D" w14:textId="77777777" w:rsidR="007B5D2E" w:rsidRDefault="00D56AD8" w:rsidP="00D56AD8">
            <w:pPr>
              <w:rPr>
                <w:rFonts w:cs="Arial"/>
                <w:sz w:val="22"/>
                <w:szCs w:val="22"/>
              </w:rPr>
            </w:pPr>
            <w:r>
              <w:rPr>
                <w:rFonts w:cs="Arial"/>
                <w:sz w:val="22"/>
                <w:szCs w:val="22"/>
              </w:rPr>
              <w:t>0</w:t>
            </w:r>
            <w:r w:rsidR="00287427">
              <w:rPr>
                <w:rFonts w:cs="Arial"/>
                <w:sz w:val="22"/>
                <w:szCs w:val="22"/>
              </w:rPr>
              <w:t>4</w:t>
            </w:r>
            <w:r>
              <w:rPr>
                <w:rFonts w:cs="Arial"/>
                <w:sz w:val="22"/>
                <w:szCs w:val="22"/>
              </w:rPr>
              <w:t>/</w:t>
            </w:r>
            <w:r w:rsidR="00287427">
              <w:rPr>
                <w:rFonts w:cs="Arial"/>
                <w:sz w:val="22"/>
                <w:szCs w:val="22"/>
              </w:rPr>
              <w:t>10</w:t>
            </w:r>
            <w:r>
              <w:rPr>
                <w:rFonts w:cs="Arial"/>
                <w:sz w:val="22"/>
                <w:szCs w:val="22"/>
              </w:rPr>
              <w:t>/</w:t>
            </w:r>
            <w:r w:rsidR="000A7390">
              <w:rPr>
                <w:rFonts w:cs="Arial"/>
                <w:sz w:val="22"/>
                <w:szCs w:val="22"/>
              </w:rPr>
              <w:t>2022</w:t>
            </w:r>
            <w:r>
              <w:rPr>
                <w:rFonts w:cs="Arial"/>
                <w:sz w:val="22"/>
                <w:szCs w:val="22"/>
              </w:rPr>
              <w:t xml:space="preserve"> </w:t>
            </w:r>
          </w:p>
          <w:p w14:paraId="2B527D0E" w14:textId="5AE32B06" w:rsidR="007B5D2E" w:rsidRDefault="007B5D2E" w:rsidP="00D56AD8">
            <w:pPr>
              <w:rPr>
                <w:rFonts w:cs="Arial"/>
                <w:sz w:val="22"/>
                <w:szCs w:val="22"/>
              </w:rPr>
            </w:pPr>
            <w:r>
              <w:rPr>
                <w:rFonts w:cs="Arial"/>
                <w:sz w:val="22"/>
                <w:szCs w:val="22"/>
              </w:rPr>
              <w:t>(Stoddart 7139)</w:t>
            </w:r>
          </w:p>
          <w:p w14:paraId="373A5DB8" w14:textId="77777777" w:rsidR="00D56AD8" w:rsidRDefault="00D56AD8" w:rsidP="00D56AD8">
            <w:pPr>
              <w:rPr>
                <w:rFonts w:cs="Arial"/>
                <w:sz w:val="22"/>
                <w:szCs w:val="22"/>
              </w:rPr>
            </w:pPr>
          </w:p>
          <w:p w14:paraId="640682B3" w14:textId="74B9EF5F" w:rsidR="00D5503D" w:rsidRDefault="00D5503D" w:rsidP="00D56AD8">
            <w:pPr>
              <w:rPr>
                <w:rFonts w:cs="Arial"/>
                <w:sz w:val="22"/>
                <w:szCs w:val="22"/>
              </w:rPr>
            </w:pPr>
          </w:p>
          <w:p w14:paraId="6F5F46D7" w14:textId="2A3FEFDF" w:rsidR="00D56AD8" w:rsidRDefault="007B5D2E" w:rsidP="00D56AD8">
            <w:pPr>
              <w:rPr>
                <w:rFonts w:cs="Arial"/>
                <w:sz w:val="22"/>
                <w:szCs w:val="22"/>
              </w:rPr>
            </w:pPr>
            <w:r>
              <w:rPr>
                <w:rFonts w:cs="Arial"/>
                <w:sz w:val="22"/>
                <w:szCs w:val="22"/>
              </w:rPr>
              <w:t>MCA and MHA Interface</w:t>
            </w:r>
          </w:p>
          <w:p w14:paraId="352D9A3F" w14:textId="77777777" w:rsidR="00D56AD8" w:rsidRDefault="00D56AD8" w:rsidP="00D56AD8">
            <w:pPr>
              <w:rPr>
                <w:rFonts w:cs="Arial"/>
                <w:sz w:val="22"/>
                <w:szCs w:val="22"/>
              </w:rPr>
            </w:pPr>
          </w:p>
          <w:p w14:paraId="31832B58" w14:textId="77777777" w:rsidR="00D56AD8" w:rsidRPr="00DC7FC6" w:rsidRDefault="00D56AD8" w:rsidP="00D56AD8">
            <w:pPr>
              <w:rPr>
                <w:rFonts w:cs="Arial"/>
                <w:sz w:val="22"/>
                <w:szCs w:val="22"/>
              </w:rPr>
            </w:pPr>
          </w:p>
        </w:tc>
        <w:tc>
          <w:tcPr>
            <w:tcW w:w="8126" w:type="dxa"/>
            <w:shd w:val="clear" w:color="auto" w:fill="C2D69B" w:themeFill="accent3" w:themeFillTint="99"/>
          </w:tcPr>
          <w:p w14:paraId="68855B0A" w14:textId="77777777" w:rsidR="007B5D2E" w:rsidRDefault="00D56AD8" w:rsidP="00D56AD8">
            <w:pPr>
              <w:rPr>
                <w:rFonts w:cs="Arial"/>
                <w:sz w:val="22"/>
                <w:szCs w:val="22"/>
              </w:rPr>
            </w:pPr>
            <w:r>
              <w:rPr>
                <w:rFonts w:cs="Arial"/>
                <w:sz w:val="22"/>
                <w:szCs w:val="22"/>
              </w:rPr>
              <w:t>0</w:t>
            </w:r>
            <w:r w:rsidR="00287427">
              <w:rPr>
                <w:rFonts w:cs="Arial"/>
                <w:sz w:val="22"/>
                <w:szCs w:val="22"/>
              </w:rPr>
              <w:t>5</w:t>
            </w:r>
            <w:r>
              <w:rPr>
                <w:rFonts w:cs="Arial"/>
                <w:sz w:val="22"/>
                <w:szCs w:val="22"/>
              </w:rPr>
              <w:t>/</w:t>
            </w:r>
            <w:r w:rsidR="00287427">
              <w:rPr>
                <w:rFonts w:cs="Arial"/>
                <w:sz w:val="22"/>
                <w:szCs w:val="22"/>
              </w:rPr>
              <w:t>10</w:t>
            </w:r>
            <w:r>
              <w:rPr>
                <w:rFonts w:cs="Arial"/>
                <w:sz w:val="22"/>
                <w:szCs w:val="22"/>
              </w:rPr>
              <w:t>/</w:t>
            </w:r>
            <w:r w:rsidR="000A7390">
              <w:rPr>
                <w:rFonts w:cs="Arial"/>
                <w:sz w:val="22"/>
                <w:szCs w:val="22"/>
              </w:rPr>
              <w:t>2022</w:t>
            </w:r>
            <w:r w:rsidR="007B5D2E">
              <w:rPr>
                <w:rFonts w:cs="Arial"/>
                <w:sz w:val="22"/>
                <w:szCs w:val="22"/>
              </w:rPr>
              <w:t xml:space="preserve"> </w:t>
            </w:r>
          </w:p>
          <w:p w14:paraId="10229B40" w14:textId="0CCE7C5B" w:rsidR="00D56AD8" w:rsidRDefault="007B5D2E" w:rsidP="00D56AD8">
            <w:pPr>
              <w:rPr>
                <w:rFonts w:cs="Arial"/>
                <w:sz w:val="22"/>
                <w:szCs w:val="22"/>
              </w:rPr>
            </w:pPr>
            <w:r w:rsidRPr="007B5D2E">
              <w:rPr>
                <w:rFonts w:cs="Arial"/>
                <w:bCs/>
                <w:sz w:val="22"/>
                <w:szCs w:val="22"/>
              </w:rPr>
              <w:t>(Cantor 9315)</w:t>
            </w:r>
          </w:p>
          <w:p w14:paraId="1AAA9648" w14:textId="77777777" w:rsidR="00D56AD8" w:rsidRDefault="00D56AD8" w:rsidP="00D56AD8">
            <w:pPr>
              <w:rPr>
                <w:rFonts w:cs="Arial"/>
                <w:sz w:val="22"/>
                <w:szCs w:val="22"/>
              </w:rPr>
            </w:pPr>
          </w:p>
          <w:p w14:paraId="47D48717" w14:textId="2295209F" w:rsidR="00B02B73" w:rsidRPr="00173322" w:rsidRDefault="007B5D2E" w:rsidP="000F3324">
            <w:pPr>
              <w:rPr>
                <w:rFonts w:cs="Arial"/>
                <w:bCs/>
                <w:sz w:val="22"/>
                <w:szCs w:val="22"/>
              </w:rPr>
            </w:pPr>
            <w:r w:rsidRPr="007B5D2E">
              <w:rPr>
                <w:rFonts w:cs="Arial"/>
                <w:bCs/>
                <w:sz w:val="22"/>
                <w:szCs w:val="22"/>
              </w:rPr>
              <w:t xml:space="preserve">Nearest Relative &amp; CTOs Alan Marshall </w:t>
            </w:r>
          </w:p>
        </w:tc>
      </w:tr>
      <w:tr w:rsidR="00D56AD8" w:rsidRPr="00DC7FC6" w14:paraId="26EC1626" w14:textId="77777777" w:rsidTr="00F15AE1">
        <w:trPr>
          <w:trHeight w:val="146"/>
        </w:trPr>
        <w:tc>
          <w:tcPr>
            <w:tcW w:w="3114" w:type="dxa"/>
            <w:shd w:val="clear" w:color="auto" w:fill="FBD4B4" w:themeFill="accent6" w:themeFillTint="66"/>
          </w:tcPr>
          <w:p w14:paraId="3D4201E3" w14:textId="1FCAA141" w:rsidR="00D56AD8" w:rsidRDefault="007B5D2E" w:rsidP="00D56AD8">
            <w:pPr>
              <w:rPr>
                <w:rFonts w:cs="Arial"/>
                <w:sz w:val="22"/>
                <w:szCs w:val="22"/>
              </w:rPr>
            </w:pPr>
            <w:r>
              <w:rPr>
                <w:rFonts w:cs="Arial"/>
                <w:sz w:val="22"/>
                <w:szCs w:val="22"/>
              </w:rPr>
              <w:t>10</w:t>
            </w:r>
            <w:r w:rsidR="00D56AD8">
              <w:rPr>
                <w:rFonts w:cs="Arial"/>
                <w:sz w:val="22"/>
                <w:szCs w:val="22"/>
              </w:rPr>
              <w:t>/</w:t>
            </w:r>
            <w:r>
              <w:rPr>
                <w:rFonts w:cs="Arial"/>
                <w:sz w:val="22"/>
                <w:szCs w:val="22"/>
              </w:rPr>
              <w:t>10</w:t>
            </w:r>
            <w:r w:rsidR="00D56AD8">
              <w:rPr>
                <w:rFonts w:cs="Arial"/>
                <w:sz w:val="22"/>
                <w:szCs w:val="22"/>
              </w:rPr>
              <w:t>/</w:t>
            </w:r>
            <w:r w:rsidR="000A7390">
              <w:rPr>
                <w:rFonts w:cs="Arial"/>
                <w:sz w:val="22"/>
                <w:szCs w:val="22"/>
              </w:rPr>
              <w:t>2022</w:t>
            </w:r>
          </w:p>
          <w:p w14:paraId="3B990B89" w14:textId="6B47F132" w:rsidR="00D13B05" w:rsidRDefault="00D13B05" w:rsidP="00D56AD8">
            <w:pPr>
              <w:rPr>
                <w:rFonts w:cs="Arial"/>
                <w:sz w:val="22"/>
                <w:szCs w:val="22"/>
              </w:rPr>
            </w:pPr>
            <w:r w:rsidRPr="00D13B05">
              <w:rPr>
                <w:rFonts w:cs="Arial"/>
                <w:sz w:val="22"/>
                <w:szCs w:val="22"/>
              </w:rPr>
              <w:t>(Stoddart 7139)</w:t>
            </w:r>
          </w:p>
          <w:p w14:paraId="41FCF856" w14:textId="77777777" w:rsidR="00D13B05" w:rsidRDefault="00D13B05" w:rsidP="00D56AD8">
            <w:pPr>
              <w:rPr>
                <w:rFonts w:cs="Arial"/>
                <w:sz w:val="22"/>
                <w:szCs w:val="22"/>
              </w:rPr>
            </w:pPr>
          </w:p>
          <w:p w14:paraId="15B0337E" w14:textId="39741FC1" w:rsidR="00D13B05" w:rsidRDefault="00D13B05" w:rsidP="00D56AD8">
            <w:pPr>
              <w:rPr>
                <w:rFonts w:cs="Arial"/>
                <w:sz w:val="22"/>
                <w:szCs w:val="22"/>
              </w:rPr>
            </w:pPr>
            <w:r w:rsidRPr="00D13B05">
              <w:rPr>
                <w:rFonts w:cs="Arial"/>
                <w:sz w:val="22"/>
                <w:szCs w:val="22"/>
              </w:rPr>
              <w:t>Understanding transgender and sexuality oppression (am) &amp; Transcultural and intercultural communication  (pm) (Stoddart 7139)</w:t>
            </w:r>
          </w:p>
          <w:p w14:paraId="0194BD2B" w14:textId="77777777" w:rsidR="000F3324" w:rsidRDefault="000F3324" w:rsidP="00D56AD8">
            <w:pPr>
              <w:rPr>
                <w:rFonts w:cs="Arial"/>
                <w:sz w:val="22"/>
                <w:szCs w:val="22"/>
              </w:rPr>
            </w:pPr>
          </w:p>
          <w:p w14:paraId="2488DCCC" w14:textId="67E11E23" w:rsidR="000F3324" w:rsidRPr="00DC7FC6" w:rsidRDefault="000F3324" w:rsidP="00D56AD8">
            <w:pPr>
              <w:rPr>
                <w:rFonts w:cs="Arial"/>
                <w:sz w:val="22"/>
                <w:szCs w:val="22"/>
              </w:rPr>
            </w:pPr>
          </w:p>
        </w:tc>
        <w:tc>
          <w:tcPr>
            <w:tcW w:w="3118" w:type="dxa"/>
            <w:shd w:val="clear" w:color="auto" w:fill="C2D69B" w:themeFill="accent3" w:themeFillTint="99"/>
          </w:tcPr>
          <w:p w14:paraId="318B37CE" w14:textId="6457E6D0" w:rsidR="00D56AD8" w:rsidRDefault="000F3324" w:rsidP="00D56AD8">
            <w:pPr>
              <w:rPr>
                <w:rFonts w:cs="Arial"/>
                <w:sz w:val="22"/>
                <w:szCs w:val="22"/>
              </w:rPr>
            </w:pPr>
            <w:r>
              <w:rPr>
                <w:rFonts w:cs="Arial"/>
                <w:sz w:val="22"/>
                <w:szCs w:val="22"/>
              </w:rPr>
              <w:t>1</w:t>
            </w:r>
            <w:r w:rsidR="007B5D2E">
              <w:rPr>
                <w:rFonts w:cs="Arial"/>
                <w:sz w:val="22"/>
                <w:szCs w:val="22"/>
              </w:rPr>
              <w:t>1</w:t>
            </w:r>
            <w:r w:rsidR="00D56AD8">
              <w:rPr>
                <w:rFonts w:cs="Arial"/>
                <w:sz w:val="22"/>
                <w:szCs w:val="22"/>
              </w:rPr>
              <w:t>/</w:t>
            </w:r>
            <w:r w:rsidR="007B5D2E">
              <w:rPr>
                <w:rFonts w:cs="Arial"/>
                <w:sz w:val="22"/>
                <w:szCs w:val="22"/>
              </w:rPr>
              <w:t>10</w:t>
            </w:r>
            <w:r w:rsidR="00D56AD8">
              <w:rPr>
                <w:rFonts w:cs="Arial"/>
                <w:sz w:val="22"/>
                <w:szCs w:val="22"/>
              </w:rPr>
              <w:t>/</w:t>
            </w:r>
            <w:r w:rsidR="000A7390">
              <w:rPr>
                <w:rFonts w:cs="Arial"/>
                <w:sz w:val="22"/>
                <w:szCs w:val="22"/>
              </w:rPr>
              <w:t>2022</w:t>
            </w:r>
          </w:p>
          <w:p w14:paraId="1B3EB69F" w14:textId="4FF0AB4E" w:rsidR="00D13B05" w:rsidRDefault="00D13B05" w:rsidP="00D56AD8">
            <w:pPr>
              <w:rPr>
                <w:rFonts w:cs="Arial"/>
                <w:sz w:val="22"/>
                <w:szCs w:val="22"/>
              </w:rPr>
            </w:pPr>
            <w:r w:rsidRPr="00D13B05">
              <w:rPr>
                <w:rFonts w:cs="Arial"/>
                <w:sz w:val="22"/>
                <w:szCs w:val="22"/>
              </w:rPr>
              <w:t>(Owen 942)</w:t>
            </w:r>
          </w:p>
          <w:p w14:paraId="44E8AE6E" w14:textId="77777777" w:rsidR="00D56AD8" w:rsidRDefault="00D56AD8" w:rsidP="00D56AD8">
            <w:pPr>
              <w:rPr>
                <w:rFonts w:cs="Arial"/>
                <w:sz w:val="22"/>
                <w:szCs w:val="22"/>
              </w:rPr>
            </w:pPr>
          </w:p>
          <w:p w14:paraId="47D0F7C9" w14:textId="53E67C34" w:rsidR="00D56AD8" w:rsidRPr="00DC7FC6" w:rsidRDefault="00D13B05" w:rsidP="000F3324">
            <w:pPr>
              <w:rPr>
                <w:rFonts w:cs="Arial"/>
                <w:sz w:val="22"/>
                <w:szCs w:val="22"/>
              </w:rPr>
            </w:pPr>
            <w:r w:rsidRPr="00D13B05">
              <w:rPr>
                <w:rFonts w:cs="Arial"/>
                <w:sz w:val="22"/>
                <w:szCs w:val="22"/>
              </w:rPr>
              <w:t>Legal Pitfalls and Forensic Sections</w:t>
            </w:r>
          </w:p>
        </w:tc>
        <w:tc>
          <w:tcPr>
            <w:tcW w:w="8126" w:type="dxa"/>
            <w:shd w:val="clear" w:color="auto" w:fill="C2D69B" w:themeFill="accent3" w:themeFillTint="99"/>
          </w:tcPr>
          <w:p w14:paraId="36BEB61B" w14:textId="058E4BA5" w:rsidR="00D56AD8" w:rsidRDefault="00D56AD8" w:rsidP="00D56AD8">
            <w:pPr>
              <w:rPr>
                <w:rFonts w:cs="Arial"/>
                <w:sz w:val="22"/>
                <w:szCs w:val="22"/>
              </w:rPr>
            </w:pPr>
            <w:r>
              <w:rPr>
                <w:rFonts w:cs="Arial"/>
                <w:sz w:val="22"/>
                <w:szCs w:val="22"/>
              </w:rPr>
              <w:t>1</w:t>
            </w:r>
            <w:r w:rsidR="007B5D2E">
              <w:rPr>
                <w:rFonts w:cs="Arial"/>
                <w:sz w:val="22"/>
                <w:szCs w:val="22"/>
              </w:rPr>
              <w:t>2</w:t>
            </w:r>
            <w:r>
              <w:rPr>
                <w:rFonts w:cs="Arial"/>
                <w:sz w:val="22"/>
                <w:szCs w:val="22"/>
              </w:rPr>
              <w:t>/</w:t>
            </w:r>
            <w:r w:rsidR="007B5D2E">
              <w:rPr>
                <w:rFonts w:cs="Arial"/>
                <w:sz w:val="22"/>
                <w:szCs w:val="22"/>
              </w:rPr>
              <w:t>10</w:t>
            </w:r>
            <w:r>
              <w:rPr>
                <w:rFonts w:cs="Arial"/>
                <w:sz w:val="22"/>
                <w:szCs w:val="22"/>
              </w:rPr>
              <w:t>/</w:t>
            </w:r>
            <w:r w:rsidR="000A7390">
              <w:rPr>
                <w:rFonts w:cs="Arial"/>
                <w:sz w:val="22"/>
                <w:szCs w:val="22"/>
              </w:rPr>
              <w:t>2022</w:t>
            </w:r>
          </w:p>
          <w:p w14:paraId="3EF8B82E" w14:textId="43B7DAD4" w:rsidR="00D13B05" w:rsidRDefault="00D13B05" w:rsidP="00D56AD8">
            <w:pPr>
              <w:rPr>
                <w:rFonts w:cs="Arial"/>
                <w:sz w:val="22"/>
                <w:szCs w:val="22"/>
              </w:rPr>
            </w:pPr>
            <w:r w:rsidRPr="00D13B05">
              <w:rPr>
                <w:rFonts w:cs="Arial"/>
                <w:sz w:val="22"/>
                <w:szCs w:val="22"/>
              </w:rPr>
              <w:t>(Mock Court HC</w:t>
            </w:r>
            <w:r>
              <w:rPr>
                <w:rFonts w:cs="Arial"/>
                <w:sz w:val="22"/>
                <w:szCs w:val="22"/>
              </w:rPr>
              <w:t xml:space="preserve"> 0.03</w:t>
            </w:r>
            <w:r w:rsidR="00832079">
              <w:rPr>
                <w:rFonts w:cs="Arial"/>
                <w:sz w:val="22"/>
                <w:szCs w:val="22"/>
              </w:rPr>
              <w:t xml:space="preserve"> – Collegiate Site</w:t>
            </w:r>
            <w:r>
              <w:rPr>
                <w:rFonts w:cs="Arial"/>
                <w:sz w:val="22"/>
                <w:szCs w:val="22"/>
              </w:rPr>
              <w:t>)</w:t>
            </w:r>
          </w:p>
          <w:p w14:paraId="4D5D0CB7" w14:textId="77777777" w:rsidR="00D56AD8" w:rsidRDefault="00D56AD8" w:rsidP="00D56AD8">
            <w:pPr>
              <w:rPr>
                <w:rFonts w:cs="Arial"/>
                <w:sz w:val="22"/>
                <w:szCs w:val="22"/>
              </w:rPr>
            </w:pPr>
          </w:p>
          <w:p w14:paraId="244FDD5E" w14:textId="2A6D802B" w:rsidR="000F3324" w:rsidRPr="00DC7FC6" w:rsidRDefault="00D13B05" w:rsidP="000F3324">
            <w:pPr>
              <w:rPr>
                <w:rFonts w:cs="Arial"/>
                <w:sz w:val="22"/>
                <w:szCs w:val="22"/>
              </w:rPr>
            </w:pPr>
            <w:r>
              <w:rPr>
                <w:rFonts w:cs="Arial"/>
                <w:sz w:val="22"/>
                <w:szCs w:val="22"/>
              </w:rPr>
              <w:t>Warrants and Tribunals</w:t>
            </w:r>
          </w:p>
        </w:tc>
      </w:tr>
      <w:tr w:rsidR="00D56AD8" w:rsidRPr="00DC7FC6" w14:paraId="1902D144" w14:textId="77777777" w:rsidTr="00F15AE1">
        <w:trPr>
          <w:trHeight w:val="146"/>
        </w:trPr>
        <w:tc>
          <w:tcPr>
            <w:tcW w:w="3114" w:type="dxa"/>
            <w:shd w:val="clear" w:color="auto" w:fill="FBD4B4" w:themeFill="accent6" w:themeFillTint="66"/>
          </w:tcPr>
          <w:p w14:paraId="4A1A6FB8" w14:textId="11EB52AA" w:rsidR="00D56AD8" w:rsidRDefault="00D56AD8" w:rsidP="00D56AD8">
            <w:pPr>
              <w:rPr>
                <w:rFonts w:cs="Arial"/>
                <w:sz w:val="22"/>
                <w:szCs w:val="22"/>
              </w:rPr>
            </w:pPr>
            <w:r>
              <w:rPr>
                <w:rFonts w:cs="Arial"/>
                <w:sz w:val="22"/>
                <w:szCs w:val="22"/>
              </w:rPr>
              <w:t>1</w:t>
            </w:r>
            <w:r w:rsidR="00832079">
              <w:rPr>
                <w:rFonts w:cs="Arial"/>
                <w:sz w:val="22"/>
                <w:szCs w:val="22"/>
              </w:rPr>
              <w:t>7/10/</w:t>
            </w:r>
            <w:r w:rsidR="000A7390">
              <w:rPr>
                <w:rFonts w:cs="Arial"/>
                <w:sz w:val="22"/>
                <w:szCs w:val="22"/>
              </w:rPr>
              <w:t>2022</w:t>
            </w:r>
          </w:p>
          <w:p w14:paraId="0BCF10A3" w14:textId="5E706760" w:rsidR="00724F9B" w:rsidRDefault="00724F9B" w:rsidP="00D56AD8">
            <w:pPr>
              <w:rPr>
                <w:rFonts w:cs="Arial"/>
                <w:sz w:val="22"/>
                <w:szCs w:val="22"/>
              </w:rPr>
            </w:pPr>
            <w:r>
              <w:rPr>
                <w:rFonts w:cs="Arial"/>
                <w:sz w:val="22"/>
                <w:szCs w:val="22"/>
              </w:rPr>
              <w:t>(Stoddart 7138)</w:t>
            </w:r>
          </w:p>
          <w:p w14:paraId="733CBD5B" w14:textId="77777777" w:rsidR="00D56AD8" w:rsidRDefault="00D56AD8" w:rsidP="00D56AD8">
            <w:pPr>
              <w:rPr>
                <w:rFonts w:cs="Arial"/>
                <w:sz w:val="22"/>
                <w:szCs w:val="22"/>
              </w:rPr>
            </w:pPr>
          </w:p>
          <w:p w14:paraId="0EEE88EC" w14:textId="77777777" w:rsidR="00D56AD8" w:rsidRDefault="000F3324" w:rsidP="000F3324">
            <w:pPr>
              <w:rPr>
                <w:rFonts w:cs="Arial"/>
                <w:sz w:val="22"/>
                <w:szCs w:val="22"/>
              </w:rPr>
            </w:pPr>
            <w:r>
              <w:rPr>
                <w:rFonts w:cs="Arial"/>
                <w:sz w:val="22"/>
                <w:szCs w:val="22"/>
              </w:rPr>
              <w:t>Working with Brain Disorders</w:t>
            </w:r>
          </w:p>
          <w:p w14:paraId="69DBBD1F" w14:textId="77777777" w:rsidR="000F3324" w:rsidRDefault="000F3324" w:rsidP="000F3324">
            <w:pPr>
              <w:rPr>
                <w:rFonts w:cs="Arial"/>
                <w:sz w:val="22"/>
                <w:szCs w:val="22"/>
              </w:rPr>
            </w:pPr>
          </w:p>
          <w:p w14:paraId="6D2FCFAA" w14:textId="25B326E5" w:rsidR="000F3324" w:rsidRPr="00DC7FC6" w:rsidRDefault="000F3324" w:rsidP="000F3324">
            <w:pPr>
              <w:rPr>
                <w:rFonts w:cs="Arial"/>
                <w:sz w:val="22"/>
                <w:szCs w:val="22"/>
              </w:rPr>
            </w:pPr>
            <w:r>
              <w:rPr>
                <w:rFonts w:cs="Arial"/>
                <w:sz w:val="22"/>
                <w:szCs w:val="22"/>
              </w:rPr>
              <w:t>Learning Disabilities</w:t>
            </w:r>
          </w:p>
        </w:tc>
        <w:tc>
          <w:tcPr>
            <w:tcW w:w="3118" w:type="dxa"/>
            <w:shd w:val="clear" w:color="auto" w:fill="76923C" w:themeFill="accent3" w:themeFillShade="BF"/>
          </w:tcPr>
          <w:p w14:paraId="5E3EA983" w14:textId="2D68C894" w:rsidR="00D56AD8" w:rsidRDefault="00D56AD8" w:rsidP="00D56AD8">
            <w:pPr>
              <w:rPr>
                <w:rFonts w:cs="Arial"/>
                <w:sz w:val="22"/>
                <w:szCs w:val="22"/>
              </w:rPr>
            </w:pPr>
            <w:r>
              <w:rPr>
                <w:rFonts w:cs="Arial"/>
                <w:sz w:val="22"/>
                <w:szCs w:val="22"/>
              </w:rPr>
              <w:t>1</w:t>
            </w:r>
            <w:r w:rsidR="00832079">
              <w:rPr>
                <w:rFonts w:cs="Arial"/>
                <w:sz w:val="22"/>
                <w:szCs w:val="22"/>
              </w:rPr>
              <w:t>8</w:t>
            </w:r>
            <w:r>
              <w:rPr>
                <w:rFonts w:cs="Arial"/>
                <w:sz w:val="22"/>
                <w:szCs w:val="22"/>
              </w:rPr>
              <w:t>/</w:t>
            </w:r>
            <w:r w:rsidR="00832079">
              <w:rPr>
                <w:rFonts w:cs="Arial"/>
                <w:sz w:val="22"/>
                <w:szCs w:val="22"/>
              </w:rPr>
              <w:t>10</w:t>
            </w:r>
            <w:r>
              <w:rPr>
                <w:rFonts w:cs="Arial"/>
                <w:sz w:val="22"/>
                <w:szCs w:val="22"/>
              </w:rPr>
              <w:t>/</w:t>
            </w:r>
            <w:r w:rsidR="000A7390">
              <w:rPr>
                <w:rFonts w:cs="Arial"/>
                <w:sz w:val="22"/>
                <w:szCs w:val="22"/>
              </w:rPr>
              <w:t>2022</w:t>
            </w:r>
            <w:r>
              <w:rPr>
                <w:rFonts w:cs="Arial"/>
                <w:sz w:val="22"/>
                <w:szCs w:val="22"/>
              </w:rPr>
              <w:t xml:space="preserve"> </w:t>
            </w:r>
            <w:r w:rsidR="00832079">
              <w:rPr>
                <w:rFonts w:cs="Arial"/>
                <w:sz w:val="22"/>
                <w:szCs w:val="22"/>
              </w:rPr>
              <w:t>(online)</w:t>
            </w:r>
          </w:p>
          <w:p w14:paraId="7351EC51" w14:textId="77777777" w:rsidR="00D56AD8" w:rsidRDefault="00D56AD8" w:rsidP="00D56AD8">
            <w:pPr>
              <w:rPr>
                <w:rFonts w:cs="Arial"/>
                <w:sz w:val="22"/>
                <w:szCs w:val="22"/>
              </w:rPr>
            </w:pPr>
          </w:p>
          <w:p w14:paraId="47BFB465" w14:textId="5D92DCD8" w:rsidR="00832079" w:rsidRDefault="00832079" w:rsidP="00D56AD8">
            <w:pPr>
              <w:rPr>
                <w:rFonts w:cs="Arial"/>
                <w:sz w:val="22"/>
                <w:szCs w:val="22"/>
              </w:rPr>
            </w:pPr>
            <w:r>
              <w:rPr>
                <w:rFonts w:cs="Arial"/>
                <w:sz w:val="22"/>
                <w:szCs w:val="22"/>
              </w:rPr>
              <w:t>a</w:t>
            </w:r>
            <w:r w:rsidRPr="00832079">
              <w:rPr>
                <w:rFonts w:cs="Arial"/>
                <w:sz w:val="22"/>
                <w:szCs w:val="22"/>
              </w:rPr>
              <w:t xml:space="preserve">m Guardianship  </w:t>
            </w:r>
          </w:p>
          <w:p w14:paraId="453C1AC3" w14:textId="1F0352F9" w:rsidR="00FA7042" w:rsidRPr="00DC7FC6" w:rsidRDefault="00832079" w:rsidP="00D56AD8">
            <w:pPr>
              <w:rPr>
                <w:rFonts w:cs="Arial"/>
                <w:sz w:val="22"/>
                <w:szCs w:val="22"/>
              </w:rPr>
            </w:pPr>
            <w:r w:rsidRPr="00832079">
              <w:rPr>
                <w:rFonts w:cs="Arial"/>
                <w:sz w:val="22"/>
                <w:szCs w:val="22"/>
              </w:rPr>
              <w:t xml:space="preserve"> </w:t>
            </w:r>
            <w:r>
              <w:rPr>
                <w:rFonts w:cs="Arial"/>
                <w:sz w:val="22"/>
                <w:szCs w:val="22"/>
              </w:rPr>
              <w:t>p</w:t>
            </w:r>
            <w:r w:rsidRPr="00832079">
              <w:rPr>
                <w:rFonts w:cs="Arial"/>
                <w:sz w:val="22"/>
                <w:szCs w:val="22"/>
              </w:rPr>
              <w:t>m.</w:t>
            </w:r>
            <w:r>
              <w:rPr>
                <w:rFonts w:cs="Arial"/>
                <w:sz w:val="22"/>
                <w:szCs w:val="22"/>
              </w:rPr>
              <w:t xml:space="preserve"> </w:t>
            </w:r>
            <w:r w:rsidRPr="00832079">
              <w:rPr>
                <w:rFonts w:cs="Arial"/>
                <w:sz w:val="22"/>
                <w:szCs w:val="22"/>
              </w:rPr>
              <w:t xml:space="preserve">S136 </w:t>
            </w:r>
          </w:p>
        </w:tc>
        <w:tc>
          <w:tcPr>
            <w:tcW w:w="8126" w:type="dxa"/>
            <w:shd w:val="clear" w:color="auto" w:fill="C2D69B" w:themeFill="accent3" w:themeFillTint="99"/>
          </w:tcPr>
          <w:p w14:paraId="2DDB8E6C" w14:textId="4A8BE732" w:rsidR="00FA7042" w:rsidRDefault="00832079" w:rsidP="00FA7042">
            <w:pPr>
              <w:rPr>
                <w:rFonts w:cs="Arial"/>
                <w:sz w:val="22"/>
                <w:szCs w:val="22"/>
              </w:rPr>
            </w:pPr>
            <w:r>
              <w:rPr>
                <w:rFonts w:cs="Arial"/>
                <w:sz w:val="22"/>
                <w:szCs w:val="22"/>
              </w:rPr>
              <w:t>19</w:t>
            </w:r>
            <w:r w:rsidR="00D56AD8">
              <w:rPr>
                <w:rFonts w:cs="Arial"/>
                <w:sz w:val="22"/>
                <w:szCs w:val="22"/>
              </w:rPr>
              <w:t>/</w:t>
            </w:r>
            <w:r>
              <w:rPr>
                <w:rFonts w:cs="Arial"/>
                <w:sz w:val="22"/>
                <w:szCs w:val="22"/>
              </w:rPr>
              <w:t>10</w:t>
            </w:r>
            <w:r w:rsidR="00D56AD8">
              <w:rPr>
                <w:rFonts w:cs="Arial"/>
                <w:sz w:val="22"/>
                <w:szCs w:val="22"/>
              </w:rPr>
              <w:t>/</w:t>
            </w:r>
            <w:r w:rsidR="000A7390">
              <w:rPr>
                <w:rFonts w:cs="Arial"/>
                <w:sz w:val="22"/>
                <w:szCs w:val="22"/>
              </w:rPr>
              <w:t>2022</w:t>
            </w:r>
            <w:r w:rsidR="00D56AD8">
              <w:rPr>
                <w:rFonts w:cs="Arial"/>
                <w:sz w:val="22"/>
                <w:szCs w:val="22"/>
              </w:rPr>
              <w:t xml:space="preserve"> </w:t>
            </w:r>
          </w:p>
          <w:p w14:paraId="74314519" w14:textId="45E40143" w:rsidR="00832079" w:rsidRDefault="00832079" w:rsidP="00FA7042">
            <w:pPr>
              <w:rPr>
                <w:rFonts w:cs="Arial"/>
                <w:sz w:val="22"/>
                <w:szCs w:val="22"/>
              </w:rPr>
            </w:pPr>
            <w:r>
              <w:rPr>
                <w:rFonts w:cs="Arial"/>
                <w:sz w:val="22"/>
                <w:szCs w:val="22"/>
              </w:rPr>
              <w:t>(Cantor 9005)</w:t>
            </w:r>
          </w:p>
          <w:p w14:paraId="06D88E61" w14:textId="77777777" w:rsidR="00FA7042" w:rsidRDefault="00FA7042" w:rsidP="00FA7042">
            <w:pPr>
              <w:rPr>
                <w:rFonts w:cs="Arial"/>
                <w:sz w:val="22"/>
                <w:szCs w:val="22"/>
              </w:rPr>
            </w:pPr>
          </w:p>
          <w:p w14:paraId="33F78BB3" w14:textId="0DB0E622" w:rsidR="00FA7042" w:rsidRPr="00F30647" w:rsidRDefault="00FA7042" w:rsidP="00FA7042">
            <w:pPr>
              <w:rPr>
                <w:rFonts w:cs="Arial"/>
                <w:sz w:val="22"/>
                <w:szCs w:val="22"/>
              </w:rPr>
            </w:pPr>
            <w:r>
              <w:rPr>
                <w:rFonts w:cs="Arial"/>
                <w:sz w:val="22"/>
                <w:szCs w:val="22"/>
              </w:rPr>
              <w:t>Children’s Mental Health and Children Act</w:t>
            </w:r>
          </w:p>
          <w:p w14:paraId="27378C01" w14:textId="4579D108" w:rsidR="00D56AD8" w:rsidRPr="00F30647" w:rsidRDefault="00D56AD8" w:rsidP="00D56AD8">
            <w:pPr>
              <w:rPr>
                <w:rFonts w:cs="Arial"/>
                <w:sz w:val="22"/>
                <w:szCs w:val="22"/>
              </w:rPr>
            </w:pPr>
          </w:p>
        </w:tc>
      </w:tr>
      <w:tr w:rsidR="00D56AD8" w:rsidRPr="00DC7FC6" w14:paraId="04CB611C" w14:textId="77777777" w:rsidTr="00F15AE1">
        <w:trPr>
          <w:trHeight w:val="851"/>
        </w:trPr>
        <w:tc>
          <w:tcPr>
            <w:tcW w:w="3114" w:type="dxa"/>
            <w:shd w:val="clear" w:color="auto" w:fill="E36C0A" w:themeFill="accent6" w:themeFillShade="BF"/>
          </w:tcPr>
          <w:p w14:paraId="1C22DB72" w14:textId="4E945FE2" w:rsidR="00D56AD8" w:rsidRDefault="00D56AD8" w:rsidP="00D56AD8">
            <w:pPr>
              <w:rPr>
                <w:rFonts w:cs="Arial"/>
                <w:sz w:val="22"/>
                <w:szCs w:val="22"/>
              </w:rPr>
            </w:pPr>
            <w:r>
              <w:rPr>
                <w:rFonts w:cs="Arial"/>
                <w:sz w:val="22"/>
                <w:szCs w:val="22"/>
              </w:rPr>
              <w:t>2</w:t>
            </w:r>
            <w:r w:rsidR="00832079">
              <w:rPr>
                <w:rFonts w:cs="Arial"/>
                <w:sz w:val="22"/>
                <w:szCs w:val="22"/>
              </w:rPr>
              <w:t>4</w:t>
            </w:r>
            <w:r>
              <w:rPr>
                <w:rFonts w:cs="Arial"/>
                <w:sz w:val="22"/>
                <w:szCs w:val="22"/>
              </w:rPr>
              <w:t>/</w:t>
            </w:r>
            <w:r w:rsidR="00832079">
              <w:rPr>
                <w:rFonts w:cs="Arial"/>
                <w:sz w:val="22"/>
                <w:szCs w:val="22"/>
              </w:rPr>
              <w:t>10</w:t>
            </w:r>
            <w:r>
              <w:rPr>
                <w:rFonts w:cs="Arial"/>
                <w:sz w:val="22"/>
                <w:szCs w:val="22"/>
              </w:rPr>
              <w:t>/</w:t>
            </w:r>
            <w:r w:rsidR="000A7390">
              <w:rPr>
                <w:rFonts w:cs="Arial"/>
                <w:sz w:val="22"/>
                <w:szCs w:val="22"/>
              </w:rPr>
              <w:t>2022</w:t>
            </w:r>
          </w:p>
          <w:p w14:paraId="0683B69E" w14:textId="77777777" w:rsidR="00FA7042" w:rsidRDefault="00FA7042" w:rsidP="00FA7042">
            <w:pPr>
              <w:rPr>
                <w:rFonts w:cs="Arial"/>
                <w:sz w:val="22"/>
                <w:szCs w:val="22"/>
              </w:rPr>
            </w:pPr>
          </w:p>
          <w:p w14:paraId="68EFB778" w14:textId="77777777" w:rsidR="00832079" w:rsidRDefault="00832079" w:rsidP="00FA7042">
            <w:pPr>
              <w:rPr>
                <w:rFonts w:cs="Arial"/>
                <w:sz w:val="22"/>
                <w:szCs w:val="22"/>
              </w:rPr>
            </w:pPr>
            <w:r w:rsidRPr="00832079">
              <w:rPr>
                <w:rFonts w:cs="Arial"/>
                <w:sz w:val="22"/>
                <w:szCs w:val="22"/>
              </w:rPr>
              <w:t xml:space="preserve">Understanding Eating Disorders (am) </w:t>
            </w:r>
          </w:p>
          <w:p w14:paraId="00F83994" w14:textId="2AA8E8FF" w:rsidR="00832079" w:rsidRPr="00DC7FC6" w:rsidRDefault="00832079" w:rsidP="00FA7042">
            <w:pPr>
              <w:rPr>
                <w:rFonts w:cs="Arial"/>
                <w:sz w:val="22"/>
                <w:szCs w:val="22"/>
              </w:rPr>
            </w:pPr>
            <w:r w:rsidRPr="00832079">
              <w:rPr>
                <w:rFonts w:cs="Arial"/>
                <w:sz w:val="22"/>
                <w:szCs w:val="22"/>
              </w:rPr>
              <w:t>&amp; TBC (</w:t>
            </w:r>
            <w:r>
              <w:rPr>
                <w:rFonts w:cs="Arial"/>
                <w:sz w:val="22"/>
                <w:szCs w:val="22"/>
              </w:rPr>
              <w:t>pm)</w:t>
            </w:r>
          </w:p>
        </w:tc>
        <w:tc>
          <w:tcPr>
            <w:tcW w:w="3118" w:type="dxa"/>
            <w:shd w:val="clear" w:color="auto" w:fill="C2D69B" w:themeFill="accent3" w:themeFillTint="99"/>
          </w:tcPr>
          <w:p w14:paraId="4DC5A381" w14:textId="3451DC9F" w:rsidR="00D56AD8" w:rsidRDefault="00D56AD8" w:rsidP="00D56AD8">
            <w:pPr>
              <w:rPr>
                <w:rFonts w:cs="Arial"/>
                <w:sz w:val="22"/>
                <w:szCs w:val="22"/>
              </w:rPr>
            </w:pPr>
            <w:r>
              <w:rPr>
                <w:rFonts w:cs="Arial"/>
                <w:sz w:val="22"/>
                <w:szCs w:val="22"/>
              </w:rPr>
              <w:t>2</w:t>
            </w:r>
            <w:r w:rsidR="00724F9B">
              <w:rPr>
                <w:rFonts w:cs="Arial"/>
                <w:sz w:val="22"/>
                <w:szCs w:val="22"/>
              </w:rPr>
              <w:t>5</w:t>
            </w:r>
            <w:r>
              <w:rPr>
                <w:rFonts w:cs="Arial"/>
                <w:sz w:val="22"/>
                <w:szCs w:val="22"/>
              </w:rPr>
              <w:t>/</w:t>
            </w:r>
            <w:r w:rsidR="00724F9B">
              <w:rPr>
                <w:rFonts w:cs="Arial"/>
                <w:sz w:val="22"/>
                <w:szCs w:val="22"/>
              </w:rPr>
              <w:t>10</w:t>
            </w:r>
            <w:r>
              <w:rPr>
                <w:rFonts w:cs="Arial"/>
                <w:sz w:val="22"/>
                <w:szCs w:val="22"/>
              </w:rPr>
              <w:t>/</w:t>
            </w:r>
            <w:r w:rsidR="000A7390">
              <w:rPr>
                <w:rFonts w:cs="Arial"/>
                <w:sz w:val="22"/>
                <w:szCs w:val="22"/>
              </w:rPr>
              <w:t>2022</w:t>
            </w:r>
          </w:p>
          <w:p w14:paraId="43898F8F" w14:textId="0F554BF3" w:rsidR="00724F9B" w:rsidRDefault="00724F9B" w:rsidP="00D56AD8">
            <w:pPr>
              <w:rPr>
                <w:rFonts w:cs="Arial"/>
                <w:sz w:val="22"/>
                <w:szCs w:val="22"/>
              </w:rPr>
            </w:pPr>
            <w:r w:rsidRPr="00724F9B">
              <w:rPr>
                <w:rFonts w:cs="Arial"/>
                <w:sz w:val="22"/>
                <w:szCs w:val="22"/>
              </w:rPr>
              <w:t>(Charles Street 12.2.05)</w:t>
            </w:r>
          </w:p>
          <w:p w14:paraId="213460A3" w14:textId="77777777" w:rsidR="00D56AD8" w:rsidRDefault="00D56AD8" w:rsidP="00D56AD8">
            <w:pPr>
              <w:rPr>
                <w:rFonts w:cs="Arial"/>
                <w:sz w:val="22"/>
                <w:szCs w:val="22"/>
              </w:rPr>
            </w:pPr>
          </w:p>
          <w:p w14:paraId="52D48BAA" w14:textId="71D5DB7A" w:rsidR="00FA7042" w:rsidRPr="00DC7FC6" w:rsidRDefault="00724F9B" w:rsidP="00D56AD8">
            <w:pPr>
              <w:rPr>
                <w:rFonts w:cs="Arial"/>
                <w:sz w:val="22"/>
                <w:szCs w:val="22"/>
              </w:rPr>
            </w:pPr>
            <w:r w:rsidRPr="00724F9B">
              <w:rPr>
                <w:rFonts w:cs="Arial"/>
                <w:sz w:val="22"/>
                <w:szCs w:val="22"/>
              </w:rPr>
              <w:t xml:space="preserve">Ethnicity and mental Health &amp; Law revision/ALAN MARSHALL  </w:t>
            </w:r>
          </w:p>
        </w:tc>
        <w:tc>
          <w:tcPr>
            <w:tcW w:w="8126" w:type="dxa"/>
            <w:shd w:val="clear" w:color="auto" w:fill="C2D69B" w:themeFill="accent3" w:themeFillTint="99"/>
          </w:tcPr>
          <w:p w14:paraId="3EFEDAEA" w14:textId="0BCA7297" w:rsidR="00D56AD8" w:rsidRDefault="00D56AD8" w:rsidP="00D56AD8">
            <w:pPr>
              <w:rPr>
                <w:rFonts w:cs="Arial"/>
                <w:sz w:val="22"/>
                <w:szCs w:val="22"/>
              </w:rPr>
            </w:pPr>
            <w:r>
              <w:rPr>
                <w:rFonts w:cs="Arial"/>
                <w:sz w:val="22"/>
                <w:szCs w:val="22"/>
              </w:rPr>
              <w:t>2</w:t>
            </w:r>
            <w:r w:rsidR="009B0DA0">
              <w:rPr>
                <w:rFonts w:cs="Arial"/>
                <w:sz w:val="22"/>
                <w:szCs w:val="22"/>
              </w:rPr>
              <w:t>6</w:t>
            </w:r>
            <w:r>
              <w:rPr>
                <w:rFonts w:cs="Arial"/>
                <w:sz w:val="22"/>
                <w:szCs w:val="22"/>
              </w:rPr>
              <w:t>/</w:t>
            </w:r>
            <w:r w:rsidR="009B0DA0">
              <w:rPr>
                <w:rFonts w:cs="Arial"/>
                <w:sz w:val="22"/>
                <w:szCs w:val="22"/>
              </w:rPr>
              <w:t>10</w:t>
            </w:r>
            <w:r>
              <w:rPr>
                <w:rFonts w:cs="Arial"/>
                <w:sz w:val="22"/>
                <w:szCs w:val="22"/>
              </w:rPr>
              <w:t>/</w:t>
            </w:r>
            <w:r w:rsidR="000A7390">
              <w:rPr>
                <w:rFonts w:cs="Arial"/>
                <w:sz w:val="22"/>
                <w:szCs w:val="22"/>
              </w:rPr>
              <w:t>2022</w:t>
            </w:r>
          </w:p>
          <w:p w14:paraId="6DD749B7" w14:textId="19F0BA03" w:rsidR="00E33B2F" w:rsidRDefault="00E33B2F" w:rsidP="00E33B2F">
            <w:pPr>
              <w:rPr>
                <w:rFonts w:cs="Arial"/>
                <w:sz w:val="22"/>
                <w:szCs w:val="22"/>
              </w:rPr>
            </w:pPr>
            <w:r w:rsidRPr="009B0DA0">
              <w:rPr>
                <w:rFonts w:cs="Arial"/>
                <w:sz w:val="22"/>
                <w:szCs w:val="22"/>
              </w:rPr>
              <w:t xml:space="preserve">(Charles Street 12.3.16 </w:t>
            </w:r>
            <w:r>
              <w:rPr>
                <w:rFonts w:cs="Arial"/>
                <w:sz w:val="22"/>
                <w:szCs w:val="22"/>
              </w:rPr>
              <w:t xml:space="preserve"> - room likely to change)</w:t>
            </w:r>
          </w:p>
          <w:p w14:paraId="7733F26E" w14:textId="77777777" w:rsidR="00E33B2F" w:rsidRDefault="00E33B2F" w:rsidP="00E33B2F">
            <w:pPr>
              <w:rPr>
                <w:rFonts w:cs="Arial"/>
                <w:sz w:val="22"/>
                <w:szCs w:val="22"/>
              </w:rPr>
            </w:pPr>
          </w:p>
          <w:p w14:paraId="114E3A69" w14:textId="1DA7F657" w:rsidR="00D56AD8" w:rsidRDefault="00D56AD8" w:rsidP="00D56AD8">
            <w:pPr>
              <w:rPr>
                <w:rFonts w:cs="Arial"/>
                <w:sz w:val="22"/>
                <w:szCs w:val="22"/>
              </w:rPr>
            </w:pPr>
          </w:p>
          <w:p w14:paraId="0123854C" w14:textId="1E924E6C" w:rsidR="00D56AD8" w:rsidRDefault="009B0DA0" w:rsidP="00D56AD8">
            <w:pPr>
              <w:rPr>
                <w:rFonts w:cs="Arial"/>
                <w:sz w:val="22"/>
                <w:szCs w:val="22"/>
              </w:rPr>
            </w:pPr>
            <w:r w:rsidRPr="009B0DA0">
              <w:rPr>
                <w:rFonts w:cs="Arial"/>
                <w:sz w:val="22"/>
                <w:szCs w:val="22"/>
              </w:rPr>
              <w:t xml:space="preserve">Course Review/Law test  </w:t>
            </w:r>
          </w:p>
          <w:p w14:paraId="4ABD5C19" w14:textId="77777777" w:rsidR="00D56AD8" w:rsidRDefault="00D56AD8" w:rsidP="00D56AD8">
            <w:pPr>
              <w:rPr>
                <w:rFonts w:cs="Arial"/>
                <w:sz w:val="22"/>
                <w:szCs w:val="22"/>
              </w:rPr>
            </w:pPr>
          </w:p>
          <w:p w14:paraId="5D82FA5B" w14:textId="77777777" w:rsidR="00D56AD8" w:rsidRPr="000C7D38" w:rsidRDefault="00D56AD8" w:rsidP="00D56AD8">
            <w:pPr>
              <w:rPr>
                <w:rFonts w:cs="Arial"/>
                <w:sz w:val="22"/>
                <w:szCs w:val="22"/>
              </w:rPr>
            </w:pPr>
          </w:p>
        </w:tc>
      </w:tr>
      <w:tr w:rsidR="00D56AD8" w:rsidRPr="00DC7FC6" w14:paraId="697A5CF8" w14:textId="77777777" w:rsidTr="00C3763F">
        <w:trPr>
          <w:trHeight w:val="806"/>
        </w:trPr>
        <w:tc>
          <w:tcPr>
            <w:tcW w:w="3114" w:type="dxa"/>
          </w:tcPr>
          <w:p w14:paraId="3931922E" w14:textId="3FC0C4BD" w:rsidR="00D56AD8" w:rsidRDefault="00D56AD8" w:rsidP="00D56AD8">
            <w:pPr>
              <w:rPr>
                <w:rFonts w:cs="Arial"/>
                <w:sz w:val="22"/>
                <w:szCs w:val="22"/>
              </w:rPr>
            </w:pPr>
          </w:p>
          <w:p w14:paraId="61486BE3" w14:textId="77777777" w:rsidR="009B0DA0" w:rsidRDefault="009B0DA0" w:rsidP="00D56AD8">
            <w:pPr>
              <w:rPr>
                <w:rFonts w:cs="Arial"/>
                <w:sz w:val="22"/>
                <w:szCs w:val="22"/>
              </w:rPr>
            </w:pPr>
          </w:p>
          <w:p w14:paraId="37AF3F30" w14:textId="77777777" w:rsidR="00914105" w:rsidRDefault="00914105" w:rsidP="00D56AD8">
            <w:pPr>
              <w:rPr>
                <w:rFonts w:cs="Arial"/>
                <w:sz w:val="22"/>
                <w:szCs w:val="22"/>
              </w:rPr>
            </w:pPr>
          </w:p>
          <w:p w14:paraId="735E69EC" w14:textId="13B23BDD" w:rsidR="00914105" w:rsidRPr="00063E0D" w:rsidRDefault="00914105" w:rsidP="00D56AD8">
            <w:pPr>
              <w:rPr>
                <w:rFonts w:cs="Arial"/>
                <w:sz w:val="22"/>
                <w:szCs w:val="22"/>
              </w:rPr>
            </w:pPr>
          </w:p>
        </w:tc>
        <w:tc>
          <w:tcPr>
            <w:tcW w:w="3118" w:type="dxa"/>
          </w:tcPr>
          <w:p w14:paraId="081278E6" w14:textId="77777777" w:rsidR="00D56AD8" w:rsidRPr="00063E0D" w:rsidRDefault="00D56AD8" w:rsidP="00D56AD8">
            <w:pPr>
              <w:rPr>
                <w:rFonts w:cs="Arial"/>
                <w:sz w:val="22"/>
                <w:szCs w:val="22"/>
              </w:rPr>
            </w:pPr>
          </w:p>
        </w:tc>
        <w:tc>
          <w:tcPr>
            <w:tcW w:w="8126" w:type="dxa"/>
          </w:tcPr>
          <w:p w14:paraId="2A611549" w14:textId="77777777" w:rsidR="00D56AD8" w:rsidRPr="00DC7FC6" w:rsidRDefault="00D56AD8" w:rsidP="008F7613">
            <w:pPr>
              <w:rPr>
                <w:rFonts w:cs="Arial"/>
                <w:sz w:val="22"/>
                <w:szCs w:val="22"/>
              </w:rPr>
            </w:pPr>
          </w:p>
        </w:tc>
      </w:tr>
      <w:tr w:rsidR="00914105" w:rsidRPr="00F30647" w14:paraId="4436AA6B" w14:textId="77777777" w:rsidTr="00CA1279">
        <w:trPr>
          <w:trHeight w:val="146"/>
        </w:trPr>
        <w:tc>
          <w:tcPr>
            <w:tcW w:w="3114" w:type="dxa"/>
            <w:shd w:val="clear" w:color="auto" w:fill="E8D700"/>
          </w:tcPr>
          <w:p w14:paraId="2ED05BD0" w14:textId="77C2DB83" w:rsidR="00914105" w:rsidRDefault="009B0DA0" w:rsidP="001705F4">
            <w:pPr>
              <w:rPr>
                <w:rFonts w:cs="Arial"/>
                <w:sz w:val="22"/>
                <w:szCs w:val="22"/>
              </w:rPr>
            </w:pPr>
            <w:r>
              <w:rPr>
                <w:rFonts w:cs="Arial"/>
                <w:sz w:val="22"/>
                <w:szCs w:val="22"/>
              </w:rPr>
              <w:t>16</w:t>
            </w:r>
            <w:r w:rsidR="00914105">
              <w:rPr>
                <w:rFonts w:cs="Arial"/>
                <w:sz w:val="22"/>
                <w:szCs w:val="22"/>
              </w:rPr>
              <w:t>/</w:t>
            </w:r>
            <w:r>
              <w:rPr>
                <w:rFonts w:cs="Arial"/>
                <w:sz w:val="22"/>
                <w:szCs w:val="22"/>
              </w:rPr>
              <w:t>11</w:t>
            </w:r>
            <w:r w:rsidR="00914105">
              <w:rPr>
                <w:rFonts w:cs="Arial"/>
                <w:sz w:val="22"/>
                <w:szCs w:val="22"/>
              </w:rPr>
              <w:t xml:space="preserve">/2022 </w:t>
            </w:r>
          </w:p>
          <w:p w14:paraId="096C1825" w14:textId="768FC286" w:rsidR="009B0DA0" w:rsidRDefault="009B0DA0" w:rsidP="001705F4">
            <w:pPr>
              <w:rPr>
                <w:rFonts w:cs="Arial"/>
                <w:sz w:val="22"/>
                <w:szCs w:val="22"/>
              </w:rPr>
            </w:pPr>
            <w:r>
              <w:rPr>
                <w:rFonts w:cs="Arial"/>
                <w:sz w:val="22"/>
                <w:szCs w:val="22"/>
              </w:rPr>
              <w:t>(Online)</w:t>
            </w:r>
          </w:p>
          <w:p w14:paraId="480CD63D" w14:textId="2F83BACD" w:rsidR="00914105" w:rsidRDefault="00914105" w:rsidP="001705F4">
            <w:pPr>
              <w:rPr>
                <w:rFonts w:cs="Arial"/>
                <w:sz w:val="22"/>
                <w:szCs w:val="22"/>
              </w:rPr>
            </w:pPr>
          </w:p>
          <w:p w14:paraId="6BA21FBD" w14:textId="190B1E58" w:rsidR="00914105" w:rsidRDefault="00914105" w:rsidP="001705F4">
            <w:pPr>
              <w:rPr>
                <w:rFonts w:cs="Arial"/>
                <w:sz w:val="22"/>
                <w:szCs w:val="22"/>
              </w:rPr>
            </w:pPr>
            <w:r>
              <w:rPr>
                <w:rFonts w:cs="Arial"/>
                <w:sz w:val="22"/>
                <w:szCs w:val="22"/>
              </w:rPr>
              <w:t>Recall Day 1</w:t>
            </w:r>
          </w:p>
          <w:p w14:paraId="479665B4" w14:textId="6FC892D7" w:rsidR="00914105" w:rsidRDefault="00914105" w:rsidP="001705F4">
            <w:pPr>
              <w:rPr>
                <w:rFonts w:cs="Arial"/>
                <w:sz w:val="22"/>
                <w:szCs w:val="22"/>
              </w:rPr>
            </w:pPr>
          </w:p>
          <w:p w14:paraId="7CB623E2" w14:textId="77777777" w:rsidR="00914105" w:rsidRDefault="00914105" w:rsidP="001705F4">
            <w:pPr>
              <w:rPr>
                <w:rFonts w:cs="Arial"/>
                <w:sz w:val="22"/>
                <w:szCs w:val="22"/>
              </w:rPr>
            </w:pPr>
          </w:p>
          <w:p w14:paraId="0A5EFD41" w14:textId="77777777" w:rsidR="00914105" w:rsidRDefault="00914105" w:rsidP="001705F4">
            <w:pPr>
              <w:rPr>
                <w:rFonts w:cs="Arial"/>
                <w:sz w:val="22"/>
                <w:szCs w:val="22"/>
              </w:rPr>
            </w:pPr>
          </w:p>
          <w:p w14:paraId="416572C5" w14:textId="77777777" w:rsidR="00914105" w:rsidRPr="00DC7FC6" w:rsidRDefault="00914105" w:rsidP="00914105">
            <w:pPr>
              <w:rPr>
                <w:rFonts w:cs="Arial"/>
                <w:sz w:val="22"/>
                <w:szCs w:val="22"/>
              </w:rPr>
            </w:pPr>
          </w:p>
        </w:tc>
        <w:tc>
          <w:tcPr>
            <w:tcW w:w="3118" w:type="dxa"/>
          </w:tcPr>
          <w:p w14:paraId="70D62696" w14:textId="222653DB" w:rsidR="00914105" w:rsidRPr="00DC7FC6" w:rsidRDefault="00914105" w:rsidP="001705F4">
            <w:pPr>
              <w:rPr>
                <w:rFonts w:cs="Arial"/>
                <w:sz w:val="22"/>
                <w:szCs w:val="22"/>
              </w:rPr>
            </w:pPr>
          </w:p>
        </w:tc>
        <w:tc>
          <w:tcPr>
            <w:tcW w:w="8126" w:type="dxa"/>
          </w:tcPr>
          <w:p w14:paraId="629333CA" w14:textId="77777777" w:rsidR="00914105" w:rsidRPr="00F30647" w:rsidRDefault="00914105" w:rsidP="001705F4">
            <w:pPr>
              <w:rPr>
                <w:rFonts w:cs="Arial"/>
                <w:sz w:val="22"/>
                <w:szCs w:val="22"/>
              </w:rPr>
            </w:pPr>
          </w:p>
        </w:tc>
      </w:tr>
      <w:tr w:rsidR="00914105" w:rsidRPr="00DC7FC6" w14:paraId="4AFDE573" w14:textId="77777777" w:rsidTr="00F15AE1">
        <w:trPr>
          <w:trHeight w:val="806"/>
        </w:trPr>
        <w:tc>
          <w:tcPr>
            <w:tcW w:w="3114" w:type="dxa"/>
            <w:shd w:val="clear" w:color="auto" w:fill="FFFF00"/>
          </w:tcPr>
          <w:p w14:paraId="0034A324" w14:textId="7D94DF63" w:rsidR="00914105" w:rsidRDefault="00914105" w:rsidP="001705F4">
            <w:pPr>
              <w:rPr>
                <w:rFonts w:cs="Arial"/>
                <w:sz w:val="22"/>
                <w:szCs w:val="22"/>
              </w:rPr>
            </w:pPr>
            <w:r>
              <w:rPr>
                <w:rFonts w:cs="Arial"/>
                <w:sz w:val="22"/>
                <w:szCs w:val="22"/>
              </w:rPr>
              <w:t>13/0</w:t>
            </w:r>
            <w:r w:rsidR="001641DB">
              <w:rPr>
                <w:rFonts w:cs="Arial"/>
                <w:sz w:val="22"/>
                <w:szCs w:val="22"/>
              </w:rPr>
              <w:t>1</w:t>
            </w:r>
            <w:r>
              <w:rPr>
                <w:rFonts w:cs="Arial"/>
                <w:sz w:val="22"/>
                <w:szCs w:val="22"/>
              </w:rPr>
              <w:t>/2022</w:t>
            </w:r>
          </w:p>
          <w:p w14:paraId="56DC9EEB" w14:textId="6990859B" w:rsidR="009B0DA0" w:rsidRDefault="009B0DA0" w:rsidP="001705F4">
            <w:pPr>
              <w:rPr>
                <w:rFonts w:cs="Arial"/>
                <w:sz w:val="22"/>
                <w:szCs w:val="22"/>
              </w:rPr>
            </w:pPr>
            <w:r>
              <w:rPr>
                <w:rFonts w:cs="Arial"/>
                <w:sz w:val="22"/>
                <w:szCs w:val="22"/>
              </w:rPr>
              <w:t>(Charles Street 12.04.19)</w:t>
            </w:r>
          </w:p>
          <w:p w14:paraId="7E634E80" w14:textId="5A97CA0B" w:rsidR="00914105" w:rsidRDefault="00914105" w:rsidP="001705F4">
            <w:pPr>
              <w:rPr>
                <w:rFonts w:cs="Arial"/>
                <w:sz w:val="22"/>
                <w:szCs w:val="22"/>
              </w:rPr>
            </w:pPr>
          </w:p>
          <w:p w14:paraId="0C2EEB0E" w14:textId="09BBC786" w:rsidR="00914105" w:rsidRDefault="00914105" w:rsidP="001705F4">
            <w:pPr>
              <w:rPr>
                <w:rFonts w:cs="Arial"/>
                <w:sz w:val="22"/>
                <w:szCs w:val="22"/>
              </w:rPr>
            </w:pPr>
            <w:r>
              <w:rPr>
                <w:rFonts w:cs="Arial"/>
                <w:sz w:val="22"/>
                <w:szCs w:val="22"/>
              </w:rPr>
              <w:t>Recall Day 2</w:t>
            </w:r>
          </w:p>
          <w:p w14:paraId="7CA21D48" w14:textId="77777777" w:rsidR="00914105" w:rsidRDefault="00914105" w:rsidP="001705F4">
            <w:pPr>
              <w:rPr>
                <w:rFonts w:cs="Arial"/>
                <w:sz w:val="22"/>
                <w:szCs w:val="22"/>
              </w:rPr>
            </w:pPr>
          </w:p>
          <w:p w14:paraId="724A3DB4" w14:textId="77777777" w:rsidR="00914105" w:rsidRPr="00063E0D" w:rsidRDefault="00914105" w:rsidP="001705F4">
            <w:pPr>
              <w:rPr>
                <w:rFonts w:cs="Arial"/>
                <w:sz w:val="22"/>
                <w:szCs w:val="22"/>
              </w:rPr>
            </w:pPr>
          </w:p>
        </w:tc>
        <w:tc>
          <w:tcPr>
            <w:tcW w:w="3118" w:type="dxa"/>
          </w:tcPr>
          <w:p w14:paraId="252E079F" w14:textId="77777777" w:rsidR="00914105" w:rsidRPr="00063E0D" w:rsidRDefault="00914105" w:rsidP="001705F4">
            <w:pPr>
              <w:rPr>
                <w:rFonts w:cs="Arial"/>
                <w:sz w:val="22"/>
                <w:szCs w:val="22"/>
              </w:rPr>
            </w:pPr>
          </w:p>
        </w:tc>
        <w:tc>
          <w:tcPr>
            <w:tcW w:w="8126" w:type="dxa"/>
          </w:tcPr>
          <w:p w14:paraId="71E72185" w14:textId="77777777" w:rsidR="00914105" w:rsidRPr="00DC7FC6" w:rsidRDefault="00914105" w:rsidP="001705F4">
            <w:pPr>
              <w:rPr>
                <w:rFonts w:cs="Arial"/>
                <w:sz w:val="22"/>
                <w:szCs w:val="22"/>
              </w:rPr>
            </w:pPr>
          </w:p>
        </w:tc>
      </w:tr>
    </w:tbl>
    <w:p w14:paraId="5611C903" w14:textId="77777777" w:rsidR="008F7613" w:rsidRDefault="008F7613" w:rsidP="00765374">
      <w:pPr>
        <w:numPr>
          <w:ilvl w:val="0"/>
          <w:numId w:val="1"/>
        </w:numPr>
        <w:rPr>
          <w:rFonts w:cs="Arial"/>
          <w:b/>
          <w:bCs/>
          <w:sz w:val="22"/>
          <w:szCs w:val="22"/>
        </w:rPr>
      </w:pPr>
    </w:p>
    <w:p w14:paraId="139215AE" w14:textId="77777777" w:rsidR="008F7613" w:rsidRDefault="008F7613" w:rsidP="00765374">
      <w:pPr>
        <w:numPr>
          <w:ilvl w:val="0"/>
          <w:numId w:val="1"/>
        </w:numPr>
        <w:rPr>
          <w:rFonts w:cs="Arial"/>
          <w:b/>
          <w:bCs/>
          <w:sz w:val="22"/>
          <w:szCs w:val="22"/>
        </w:rPr>
      </w:pPr>
    </w:p>
    <w:p w14:paraId="1E2D6195" w14:textId="77777777" w:rsidR="008F7613" w:rsidRDefault="008F7613" w:rsidP="00765374">
      <w:pPr>
        <w:numPr>
          <w:ilvl w:val="0"/>
          <w:numId w:val="1"/>
        </w:numPr>
        <w:rPr>
          <w:rFonts w:cs="Arial"/>
          <w:b/>
          <w:bCs/>
          <w:sz w:val="22"/>
          <w:szCs w:val="22"/>
        </w:rPr>
      </w:pPr>
    </w:p>
    <w:p w14:paraId="3E3C3C6B" w14:textId="77777777" w:rsidR="008F7613" w:rsidRDefault="008F7613" w:rsidP="00765374">
      <w:pPr>
        <w:numPr>
          <w:ilvl w:val="0"/>
          <w:numId w:val="1"/>
        </w:numPr>
        <w:rPr>
          <w:rFonts w:cs="Arial"/>
          <w:b/>
          <w:bCs/>
          <w:sz w:val="22"/>
          <w:szCs w:val="22"/>
        </w:rPr>
      </w:pPr>
    </w:p>
    <w:p w14:paraId="14F7B934" w14:textId="77777777" w:rsidR="00765374" w:rsidRPr="00DC7FC6" w:rsidRDefault="00765374" w:rsidP="00765374">
      <w:pPr>
        <w:numPr>
          <w:ilvl w:val="0"/>
          <w:numId w:val="1"/>
        </w:numPr>
        <w:rPr>
          <w:rFonts w:cs="Arial"/>
          <w:sz w:val="22"/>
          <w:szCs w:val="22"/>
        </w:rPr>
      </w:pPr>
    </w:p>
    <w:p w14:paraId="3763FB32" w14:textId="77777777" w:rsidR="00CE21B4" w:rsidRPr="00CE21B4" w:rsidRDefault="00CE21B4" w:rsidP="00765374">
      <w:pPr>
        <w:numPr>
          <w:ilvl w:val="0"/>
          <w:numId w:val="1"/>
        </w:numPr>
        <w:rPr>
          <w:rFonts w:cs="Arial"/>
          <w:b/>
          <w:bCs/>
          <w:color w:val="FF0000"/>
          <w:sz w:val="22"/>
          <w:szCs w:val="22"/>
        </w:rPr>
      </w:pPr>
    </w:p>
    <w:p w14:paraId="4DBE979D" w14:textId="77777777" w:rsidR="005A1503" w:rsidRDefault="005A1503" w:rsidP="008E7BCA">
      <w:pPr>
        <w:rPr>
          <w:rFonts w:cs="Arial"/>
          <w:b/>
          <w:bCs/>
          <w:sz w:val="22"/>
          <w:szCs w:val="22"/>
        </w:rPr>
      </w:pPr>
    </w:p>
    <w:p w14:paraId="0C7DCD10" w14:textId="77777777" w:rsidR="00747C3F" w:rsidRPr="00747C3F" w:rsidRDefault="00A24E10" w:rsidP="00747C3F">
      <w:pPr>
        <w:numPr>
          <w:ilvl w:val="0"/>
          <w:numId w:val="1"/>
        </w:numPr>
        <w:tabs>
          <w:tab w:val="left" w:pos="0"/>
        </w:tabs>
        <w:rPr>
          <w:rFonts w:cs="Arial"/>
          <w:b/>
          <w:bCs/>
          <w:sz w:val="22"/>
          <w:szCs w:val="22"/>
        </w:rPr>
        <w:sectPr w:rsidR="00747C3F" w:rsidRPr="00747C3F" w:rsidSect="00163BCC">
          <w:footerReference w:type="default" r:id="rId23"/>
          <w:footnotePr>
            <w:pos w:val="beneathText"/>
          </w:footnotePr>
          <w:pgSz w:w="11905" w:h="16837"/>
          <w:pgMar w:top="1134" w:right="1134" w:bottom="1134" w:left="1134" w:header="907" w:footer="448" w:gutter="0"/>
          <w:cols w:space="720"/>
          <w:docGrid w:linePitch="360"/>
        </w:sectPr>
      </w:pPr>
      <w:r>
        <w:rPr>
          <w:rFonts w:cs="Arial"/>
          <w:b/>
          <w:bCs/>
          <w:noProof/>
          <w:sz w:val="22"/>
          <w:szCs w:val="22"/>
          <w:lang w:eastAsia="en-GB"/>
        </w:rPr>
        <w:lastRenderedPageBreak/>
        <w:drawing>
          <wp:inline distT="0" distB="0" distL="0" distR="0" wp14:anchorId="3A7DED9B" wp14:editId="17159F8D">
            <wp:extent cx="9251315" cy="5499735"/>
            <wp:effectExtent l="8890" t="0" r="0" b="0"/>
            <wp:docPr id="24" name="Picture 24" descr="Campus Map - Sheffield Hallam University, City Camp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mpus Map - Sheffield Hallam University, City Campus">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9251315" cy="5499735"/>
                    </a:xfrm>
                    <a:prstGeom prst="rect">
                      <a:avLst/>
                    </a:prstGeom>
                  </pic:spPr>
                </pic:pic>
              </a:graphicData>
            </a:graphic>
          </wp:inline>
        </w:drawing>
      </w:r>
    </w:p>
    <w:p w14:paraId="51308DCB" w14:textId="77777777" w:rsidR="00D00C28" w:rsidRPr="00CA1279" w:rsidRDefault="00765374" w:rsidP="00CA1279">
      <w:pPr>
        <w:pStyle w:val="Heading2"/>
        <w:jc w:val="left"/>
        <w:rPr>
          <w:sz w:val="20"/>
          <w:szCs w:val="20"/>
        </w:rPr>
      </w:pPr>
      <w:r w:rsidRPr="00CA1279">
        <w:rPr>
          <w:sz w:val="20"/>
          <w:szCs w:val="20"/>
        </w:rPr>
        <w:lastRenderedPageBreak/>
        <w:t>2.</w:t>
      </w:r>
      <w:r w:rsidR="007C6075" w:rsidRPr="00CA1279">
        <w:rPr>
          <w:sz w:val="20"/>
          <w:szCs w:val="20"/>
        </w:rPr>
        <w:t>9.</w:t>
      </w:r>
      <w:r w:rsidRPr="00CA1279">
        <w:rPr>
          <w:sz w:val="20"/>
          <w:szCs w:val="20"/>
        </w:rPr>
        <w:t xml:space="preserve">   Course Outline </w:t>
      </w:r>
    </w:p>
    <w:p w14:paraId="4EBC7A50" w14:textId="77777777" w:rsidR="00765374" w:rsidRPr="00DC7FC6" w:rsidRDefault="007C6075" w:rsidP="00765374">
      <w:pPr>
        <w:numPr>
          <w:ilvl w:val="0"/>
          <w:numId w:val="1"/>
        </w:numPr>
        <w:rPr>
          <w:rFonts w:cs="Arial"/>
          <w:b/>
          <w:sz w:val="22"/>
          <w:szCs w:val="22"/>
        </w:rPr>
      </w:pPr>
      <w:r w:rsidRPr="00DC7FC6">
        <w:rPr>
          <w:rFonts w:cs="Arial"/>
          <w:b/>
          <w:sz w:val="22"/>
          <w:szCs w:val="22"/>
        </w:rPr>
        <w:t>9</w:t>
      </w:r>
      <w:r w:rsidR="00765374" w:rsidRPr="00DC7FC6">
        <w:rPr>
          <w:rFonts w:cs="Arial"/>
          <w:b/>
          <w:sz w:val="22"/>
          <w:szCs w:val="22"/>
        </w:rPr>
        <w:t>.1 Hours breakdown by module</w:t>
      </w:r>
    </w:p>
    <w:p w14:paraId="2FAD3989" w14:textId="77777777" w:rsidR="00765374" w:rsidRPr="00DC7FC6" w:rsidRDefault="00765374" w:rsidP="00765374">
      <w:pPr>
        <w:rPr>
          <w:rFonts w:cs="Arial"/>
          <w:b/>
          <w:sz w:val="22"/>
          <w:szCs w:val="22"/>
        </w:rPr>
      </w:pPr>
    </w:p>
    <w:p w14:paraId="23851AE2" w14:textId="77777777" w:rsidR="00765374" w:rsidRPr="00DC7FC6" w:rsidRDefault="00765374" w:rsidP="00765374">
      <w:pPr>
        <w:rPr>
          <w:rFonts w:cs="Arial"/>
          <w:b/>
          <w:sz w:val="22"/>
          <w:szCs w:val="22"/>
        </w:rPr>
      </w:pPr>
    </w:p>
    <w:p w14:paraId="446508F9" w14:textId="77777777" w:rsidR="00765374" w:rsidRPr="00DC7FC6" w:rsidRDefault="00765374" w:rsidP="00735C47">
      <w:pPr>
        <w:rPr>
          <w:rFonts w:cs="Arial"/>
          <w:sz w:val="22"/>
          <w:szCs w:val="22"/>
        </w:rPr>
      </w:pPr>
      <w:r w:rsidRPr="00DC7FC6">
        <w:rPr>
          <w:rFonts w:cs="Arial"/>
          <w:sz w:val="22"/>
          <w:szCs w:val="22"/>
        </w:rPr>
        <w:t>There are 3 modules which make up the full AMHP programme; Values</w:t>
      </w:r>
      <w:r w:rsidR="00C44DCE">
        <w:rPr>
          <w:rFonts w:cs="Arial"/>
          <w:sz w:val="22"/>
          <w:szCs w:val="22"/>
        </w:rPr>
        <w:t>, Ethics</w:t>
      </w:r>
      <w:r w:rsidRPr="00DC7FC6">
        <w:rPr>
          <w:rFonts w:cs="Arial"/>
          <w:sz w:val="22"/>
          <w:szCs w:val="22"/>
        </w:rPr>
        <w:t xml:space="preserve"> and Evidence Informed Practice; Mental Health L</w:t>
      </w:r>
      <w:r w:rsidR="00C44DCE">
        <w:rPr>
          <w:rFonts w:cs="Arial"/>
          <w:sz w:val="22"/>
          <w:szCs w:val="22"/>
        </w:rPr>
        <w:t>aw</w:t>
      </w:r>
      <w:r w:rsidRPr="00DC7FC6">
        <w:rPr>
          <w:rFonts w:cs="Arial"/>
          <w:sz w:val="22"/>
          <w:szCs w:val="22"/>
        </w:rPr>
        <w:t xml:space="preserve"> and Policy and AMHP Practice. </w:t>
      </w:r>
    </w:p>
    <w:p w14:paraId="73160D20" w14:textId="77777777" w:rsidR="00765374" w:rsidRPr="00DC7FC6" w:rsidRDefault="00765374" w:rsidP="00765374">
      <w:pPr>
        <w:rPr>
          <w:rFonts w:cs="Arial"/>
          <w:sz w:val="22"/>
          <w:szCs w:val="22"/>
        </w:rPr>
      </w:pPr>
    </w:p>
    <w:p w14:paraId="30026835" w14:textId="77777777" w:rsidR="00765374" w:rsidRPr="00DC7FC6" w:rsidRDefault="00765374" w:rsidP="00765374">
      <w:pPr>
        <w:rPr>
          <w:rFonts w:cs="Arial"/>
          <w:sz w:val="22"/>
          <w:szCs w:val="22"/>
        </w:rPr>
      </w:pPr>
      <w:r w:rsidRPr="00DC7FC6">
        <w:rPr>
          <w:rFonts w:cs="Arial"/>
          <w:sz w:val="22"/>
          <w:szCs w:val="22"/>
        </w:rPr>
        <w:t>The AMHP course comprises taught sessions, tutor directed study sessions, supervised practice placement and private study.  The box contains a breakdown of the notional hours for each module.</w:t>
      </w:r>
    </w:p>
    <w:p w14:paraId="67647C2A" w14:textId="77777777" w:rsidR="00765374" w:rsidRPr="00DC7FC6" w:rsidRDefault="00765374" w:rsidP="00765374">
      <w:pPr>
        <w:rPr>
          <w:rFonts w:cs="Arial"/>
          <w:sz w:val="22"/>
          <w:szCs w:val="22"/>
        </w:rPr>
      </w:pPr>
    </w:p>
    <w:tbl>
      <w:tblPr>
        <w:tblStyle w:val="TableGrid"/>
        <w:tblW w:w="0" w:type="auto"/>
        <w:tblLook w:val="01E0" w:firstRow="1" w:lastRow="1" w:firstColumn="1" w:lastColumn="1" w:noHBand="0" w:noVBand="0"/>
      </w:tblPr>
      <w:tblGrid>
        <w:gridCol w:w="8856"/>
      </w:tblGrid>
      <w:tr w:rsidR="00765374" w:rsidRPr="00DC7FC6" w14:paraId="10F24210" w14:textId="77777777" w:rsidTr="00C3763F">
        <w:tc>
          <w:tcPr>
            <w:tcW w:w="8856" w:type="dxa"/>
          </w:tcPr>
          <w:p w14:paraId="14FC38F8" w14:textId="77777777" w:rsidR="00765374" w:rsidRPr="00DC7FC6" w:rsidRDefault="00765374" w:rsidP="009B4CAB">
            <w:pPr>
              <w:rPr>
                <w:rFonts w:cs="Arial"/>
                <w:b/>
                <w:sz w:val="22"/>
                <w:szCs w:val="22"/>
              </w:rPr>
            </w:pPr>
          </w:p>
          <w:p w14:paraId="2B22302D" w14:textId="77777777" w:rsidR="00765374" w:rsidRPr="00DC7FC6" w:rsidRDefault="00765374" w:rsidP="009B4CAB">
            <w:pPr>
              <w:rPr>
                <w:rFonts w:cs="Arial"/>
                <w:sz w:val="22"/>
                <w:szCs w:val="22"/>
              </w:rPr>
            </w:pPr>
            <w:r w:rsidRPr="00DC7FC6">
              <w:rPr>
                <w:rFonts w:cs="Arial"/>
                <w:b/>
                <w:sz w:val="22"/>
                <w:szCs w:val="22"/>
              </w:rPr>
              <w:t xml:space="preserve">Pre-AMHP </w:t>
            </w:r>
            <w:r w:rsidRPr="00DC7FC6">
              <w:rPr>
                <w:rFonts w:cs="Arial"/>
                <w:sz w:val="22"/>
                <w:szCs w:val="22"/>
              </w:rPr>
              <w:t>introduction with preparatory reading and activities 3 hours</w:t>
            </w:r>
          </w:p>
          <w:p w14:paraId="599EFD05" w14:textId="77777777" w:rsidR="00765374" w:rsidRPr="00DC7FC6" w:rsidRDefault="00765374" w:rsidP="009B4CAB">
            <w:pPr>
              <w:rPr>
                <w:rFonts w:cs="Arial"/>
                <w:sz w:val="22"/>
                <w:szCs w:val="22"/>
              </w:rPr>
            </w:pPr>
            <w:r w:rsidRPr="00DC7FC6">
              <w:rPr>
                <w:rFonts w:cs="Arial"/>
                <w:sz w:val="22"/>
                <w:szCs w:val="22"/>
              </w:rPr>
              <w:t xml:space="preserve">  </w:t>
            </w:r>
          </w:p>
          <w:p w14:paraId="435D9E61" w14:textId="77777777" w:rsidR="00765374" w:rsidRPr="00DC7FC6" w:rsidRDefault="00765374" w:rsidP="009B4CAB">
            <w:pPr>
              <w:rPr>
                <w:rFonts w:cs="Arial"/>
                <w:sz w:val="22"/>
                <w:szCs w:val="22"/>
              </w:rPr>
            </w:pPr>
            <w:r w:rsidRPr="00DC7FC6">
              <w:rPr>
                <w:rFonts w:cs="Arial"/>
                <w:sz w:val="22"/>
                <w:szCs w:val="22"/>
              </w:rPr>
              <w:t xml:space="preserve">Induction to the AMHP programme </w:t>
            </w:r>
            <w:r w:rsidR="00332789">
              <w:rPr>
                <w:rFonts w:cs="Arial"/>
                <w:sz w:val="22"/>
                <w:szCs w:val="22"/>
              </w:rPr>
              <w:t xml:space="preserve">3 </w:t>
            </w:r>
            <w:r w:rsidRPr="00DC7FC6">
              <w:rPr>
                <w:rFonts w:cs="Arial"/>
                <w:sz w:val="22"/>
                <w:szCs w:val="22"/>
              </w:rPr>
              <w:t xml:space="preserve">days/12 hours  </w:t>
            </w:r>
          </w:p>
          <w:p w14:paraId="7991C8D9" w14:textId="77777777" w:rsidR="00765374" w:rsidRPr="00DC7FC6" w:rsidRDefault="00765374" w:rsidP="009B4CAB">
            <w:pPr>
              <w:rPr>
                <w:rFonts w:cs="Arial"/>
                <w:b/>
                <w:sz w:val="22"/>
                <w:szCs w:val="22"/>
              </w:rPr>
            </w:pPr>
          </w:p>
          <w:p w14:paraId="68D33653" w14:textId="77777777" w:rsidR="00765374" w:rsidRPr="00DC7FC6" w:rsidRDefault="00765374" w:rsidP="00044CDA">
            <w:pPr>
              <w:rPr>
                <w:rFonts w:cs="Arial"/>
                <w:b/>
                <w:sz w:val="22"/>
                <w:szCs w:val="22"/>
              </w:rPr>
            </w:pPr>
            <w:r w:rsidRPr="00DC7FC6">
              <w:rPr>
                <w:rFonts w:cs="Arial"/>
                <w:b/>
                <w:sz w:val="22"/>
                <w:szCs w:val="22"/>
              </w:rPr>
              <w:t>Values</w:t>
            </w:r>
            <w:r w:rsidR="00C44DCE">
              <w:rPr>
                <w:rFonts w:cs="Arial"/>
                <w:b/>
                <w:sz w:val="22"/>
                <w:szCs w:val="22"/>
              </w:rPr>
              <w:t>, Ethics</w:t>
            </w:r>
            <w:r w:rsidRPr="00DC7FC6">
              <w:rPr>
                <w:rFonts w:cs="Arial"/>
                <w:b/>
                <w:sz w:val="22"/>
                <w:szCs w:val="22"/>
              </w:rPr>
              <w:t xml:space="preserve"> and Evidence Informed Practice TAUGHT HOURS 45.5</w:t>
            </w:r>
          </w:p>
          <w:p w14:paraId="09D7F3FC" w14:textId="77777777" w:rsidR="00765374" w:rsidRPr="00DC7FC6" w:rsidRDefault="00765374" w:rsidP="009B4CAB">
            <w:pPr>
              <w:rPr>
                <w:rFonts w:cs="Arial"/>
                <w:b/>
                <w:sz w:val="22"/>
                <w:szCs w:val="22"/>
              </w:rPr>
            </w:pPr>
          </w:p>
          <w:p w14:paraId="3CB7B841" w14:textId="77777777" w:rsidR="00765374" w:rsidRPr="00DC7FC6" w:rsidRDefault="00765374" w:rsidP="009B4CAB">
            <w:pPr>
              <w:rPr>
                <w:rFonts w:cs="Arial"/>
                <w:b/>
                <w:sz w:val="22"/>
                <w:szCs w:val="22"/>
              </w:rPr>
            </w:pPr>
            <w:r w:rsidRPr="00DC7FC6">
              <w:rPr>
                <w:rFonts w:cs="Arial"/>
                <w:b/>
                <w:sz w:val="22"/>
                <w:szCs w:val="22"/>
              </w:rPr>
              <w:t>Mental Health L</w:t>
            </w:r>
            <w:r w:rsidR="00C44DCE">
              <w:rPr>
                <w:rFonts w:cs="Arial"/>
                <w:b/>
                <w:sz w:val="22"/>
                <w:szCs w:val="22"/>
              </w:rPr>
              <w:t>aw</w:t>
            </w:r>
            <w:r w:rsidRPr="00DC7FC6">
              <w:rPr>
                <w:rFonts w:cs="Arial"/>
                <w:b/>
                <w:sz w:val="22"/>
                <w:szCs w:val="22"/>
              </w:rPr>
              <w:t xml:space="preserve"> and Policy TAUGHT HOURS 81.5</w:t>
            </w:r>
          </w:p>
          <w:p w14:paraId="6F2467CF" w14:textId="77777777" w:rsidR="00765374" w:rsidRPr="00DC7FC6" w:rsidRDefault="00765374" w:rsidP="009B4CAB">
            <w:pPr>
              <w:rPr>
                <w:rFonts w:cs="Arial"/>
                <w:b/>
                <w:sz w:val="22"/>
                <w:szCs w:val="22"/>
              </w:rPr>
            </w:pPr>
          </w:p>
          <w:p w14:paraId="62AF5400" w14:textId="5E73E467" w:rsidR="00765374" w:rsidRPr="00DC7FC6" w:rsidRDefault="00765374" w:rsidP="00044CDA">
            <w:pPr>
              <w:rPr>
                <w:rFonts w:cs="Arial"/>
                <w:b/>
                <w:sz w:val="22"/>
                <w:szCs w:val="22"/>
              </w:rPr>
            </w:pPr>
            <w:r w:rsidRPr="00DC7FC6">
              <w:rPr>
                <w:rFonts w:cs="Arial"/>
                <w:b/>
                <w:sz w:val="22"/>
                <w:szCs w:val="22"/>
              </w:rPr>
              <w:t xml:space="preserve"> AMHP </w:t>
            </w:r>
            <w:r w:rsidR="00044CDA">
              <w:rPr>
                <w:rFonts w:cs="Arial"/>
                <w:b/>
                <w:sz w:val="22"/>
                <w:szCs w:val="22"/>
              </w:rPr>
              <w:t>Practice</w:t>
            </w:r>
            <w:r w:rsidRPr="00DC7FC6">
              <w:rPr>
                <w:rFonts w:cs="Arial"/>
                <w:b/>
                <w:sz w:val="22"/>
                <w:szCs w:val="22"/>
              </w:rPr>
              <w:t xml:space="preserve"> TAUGHT HOURS 52.5 (includes practice teaching sessions on placement).</w:t>
            </w:r>
          </w:p>
          <w:p w14:paraId="7B36821A" w14:textId="77777777" w:rsidR="00765374" w:rsidRPr="00DC7FC6" w:rsidRDefault="00765374" w:rsidP="009B4CAB">
            <w:pPr>
              <w:rPr>
                <w:rFonts w:cs="Arial"/>
                <w:b/>
                <w:sz w:val="22"/>
                <w:szCs w:val="22"/>
              </w:rPr>
            </w:pPr>
          </w:p>
          <w:p w14:paraId="752A142E" w14:textId="77777777" w:rsidR="00765374" w:rsidRPr="00DC7FC6" w:rsidRDefault="00765374" w:rsidP="009B4CAB">
            <w:pPr>
              <w:rPr>
                <w:rFonts w:cs="Arial"/>
                <w:b/>
                <w:sz w:val="22"/>
                <w:szCs w:val="22"/>
              </w:rPr>
            </w:pPr>
            <w:r w:rsidRPr="00DC7FC6">
              <w:rPr>
                <w:rFonts w:cs="Arial"/>
                <w:b/>
                <w:sz w:val="22"/>
                <w:szCs w:val="22"/>
              </w:rPr>
              <w:t>TOTAL TAUGHT HOURS 194.5</w:t>
            </w:r>
          </w:p>
          <w:p w14:paraId="6A5528E9" w14:textId="1F0E2C65" w:rsidR="00765374" w:rsidRPr="00DC7FC6" w:rsidRDefault="00765374" w:rsidP="009B4CAB">
            <w:pPr>
              <w:rPr>
                <w:rFonts w:cs="Arial"/>
                <w:b/>
                <w:sz w:val="22"/>
                <w:szCs w:val="22"/>
              </w:rPr>
            </w:pPr>
            <w:r w:rsidRPr="00DC7FC6">
              <w:rPr>
                <w:rFonts w:cs="Arial"/>
                <w:b/>
                <w:sz w:val="22"/>
                <w:szCs w:val="22"/>
              </w:rPr>
              <w:t>4</w:t>
            </w:r>
            <w:r w:rsidR="00C44DCE">
              <w:rPr>
                <w:rFonts w:cs="Arial"/>
                <w:b/>
                <w:sz w:val="22"/>
                <w:szCs w:val="22"/>
              </w:rPr>
              <w:t>50</w:t>
            </w:r>
            <w:r w:rsidRPr="00DC7FC6">
              <w:rPr>
                <w:rFonts w:cs="Arial"/>
                <w:b/>
                <w:sz w:val="22"/>
                <w:szCs w:val="22"/>
              </w:rPr>
              <w:t xml:space="preserve"> hours to include ½ day (3.5 hours) study time per 37.5 hours of placement     </w:t>
            </w:r>
          </w:p>
          <w:p w14:paraId="600F6AC1" w14:textId="77777777" w:rsidR="00765374" w:rsidRPr="00DC7FC6" w:rsidRDefault="00765374" w:rsidP="009B4CAB">
            <w:pPr>
              <w:rPr>
                <w:rFonts w:cs="Arial"/>
                <w:b/>
                <w:sz w:val="22"/>
                <w:szCs w:val="22"/>
              </w:rPr>
            </w:pPr>
          </w:p>
          <w:p w14:paraId="4A7F4E79" w14:textId="77777777" w:rsidR="00765374" w:rsidRPr="00DC7FC6" w:rsidRDefault="00765374" w:rsidP="009B4CAB">
            <w:pPr>
              <w:rPr>
                <w:rFonts w:cs="Arial"/>
                <w:b/>
                <w:sz w:val="22"/>
                <w:szCs w:val="22"/>
              </w:rPr>
            </w:pPr>
            <w:r w:rsidRPr="00DC7FC6">
              <w:rPr>
                <w:rFonts w:cs="Arial"/>
                <w:b/>
                <w:sz w:val="22"/>
                <w:szCs w:val="22"/>
              </w:rPr>
              <w:t xml:space="preserve">                                               </w:t>
            </w:r>
          </w:p>
        </w:tc>
      </w:tr>
    </w:tbl>
    <w:p w14:paraId="1CAA2635" w14:textId="5FE540E6" w:rsidR="00765374" w:rsidRDefault="00765374" w:rsidP="00765374">
      <w:pPr>
        <w:rPr>
          <w:rFonts w:cs="Arial"/>
          <w:sz w:val="22"/>
          <w:szCs w:val="22"/>
        </w:rPr>
      </w:pPr>
    </w:p>
    <w:tbl>
      <w:tblPr>
        <w:tblStyle w:val="TableGrid"/>
        <w:tblW w:w="0" w:type="auto"/>
        <w:tblLook w:val="04A0" w:firstRow="1" w:lastRow="0" w:firstColumn="1" w:lastColumn="0" w:noHBand="0" w:noVBand="1"/>
      </w:tblPr>
      <w:tblGrid>
        <w:gridCol w:w="2122"/>
        <w:gridCol w:w="2268"/>
        <w:gridCol w:w="2551"/>
        <w:gridCol w:w="1985"/>
      </w:tblGrid>
      <w:tr w:rsidR="00C3763F" w14:paraId="5CA85704" w14:textId="77777777" w:rsidTr="00697847">
        <w:tc>
          <w:tcPr>
            <w:tcW w:w="2122" w:type="dxa"/>
          </w:tcPr>
          <w:p w14:paraId="3FE315E2" w14:textId="568C01B3" w:rsidR="00C3763F" w:rsidRDefault="00C3763F" w:rsidP="00765374">
            <w:pPr>
              <w:rPr>
                <w:rFonts w:cs="Arial"/>
                <w:sz w:val="22"/>
                <w:szCs w:val="22"/>
              </w:rPr>
            </w:pPr>
            <w:r>
              <w:rPr>
                <w:rFonts w:cs="Arial"/>
                <w:sz w:val="22"/>
                <w:szCs w:val="22"/>
              </w:rPr>
              <w:t>Breakdown of hours</w:t>
            </w:r>
          </w:p>
        </w:tc>
        <w:tc>
          <w:tcPr>
            <w:tcW w:w="2268" w:type="dxa"/>
          </w:tcPr>
          <w:p w14:paraId="13B4F5D7" w14:textId="77777777" w:rsidR="00C3763F" w:rsidRDefault="00C3763F" w:rsidP="00765374">
            <w:pPr>
              <w:rPr>
                <w:rFonts w:cs="Arial"/>
                <w:b/>
                <w:bCs/>
                <w:sz w:val="22"/>
                <w:szCs w:val="22"/>
              </w:rPr>
            </w:pPr>
            <w:r>
              <w:rPr>
                <w:rFonts w:cs="Arial"/>
                <w:b/>
                <w:bCs/>
                <w:sz w:val="22"/>
                <w:szCs w:val="22"/>
              </w:rPr>
              <w:t>Values, Ethics and EIP (15)</w:t>
            </w:r>
          </w:p>
          <w:p w14:paraId="05795D35" w14:textId="77777777" w:rsidR="00C3763F" w:rsidRDefault="00C3763F" w:rsidP="00765374">
            <w:pPr>
              <w:rPr>
                <w:rFonts w:cs="Arial"/>
                <w:sz w:val="22"/>
                <w:szCs w:val="22"/>
              </w:rPr>
            </w:pPr>
          </w:p>
          <w:p w14:paraId="74F9D410" w14:textId="77777777" w:rsidR="00C3763F" w:rsidRDefault="00C3763F" w:rsidP="00765374">
            <w:pPr>
              <w:rPr>
                <w:rFonts w:cs="Arial"/>
                <w:b/>
                <w:bCs/>
                <w:sz w:val="22"/>
                <w:szCs w:val="22"/>
              </w:rPr>
            </w:pPr>
            <w:r>
              <w:rPr>
                <w:rFonts w:cs="Arial"/>
                <w:b/>
                <w:bCs/>
                <w:sz w:val="22"/>
                <w:szCs w:val="22"/>
              </w:rPr>
              <w:t>TAUGHT hrs 45.5</w:t>
            </w:r>
          </w:p>
          <w:p w14:paraId="0E8210A7" w14:textId="77777777" w:rsidR="00C3763F" w:rsidRDefault="00C3763F" w:rsidP="00765374">
            <w:pPr>
              <w:rPr>
                <w:rFonts w:cs="Arial"/>
                <w:sz w:val="22"/>
                <w:szCs w:val="22"/>
              </w:rPr>
            </w:pPr>
            <w:r>
              <w:rPr>
                <w:rFonts w:cs="Arial"/>
                <w:sz w:val="22"/>
                <w:szCs w:val="22"/>
              </w:rPr>
              <w:t>Tutor led 21 hrs</w:t>
            </w:r>
          </w:p>
          <w:p w14:paraId="5A0BF374" w14:textId="77777777" w:rsidR="00C3763F" w:rsidRDefault="00C3763F" w:rsidP="00765374">
            <w:pPr>
              <w:rPr>
                <w:rFonts w:cs="Arial"/>
                <w:sz w:val="22"/>
                <w:szCs w:val="22"/>
              </w:rPr>
            </w:pPr>
            <w:r>
              <w:rPr>
                <w:rFonts w:cs="Arial"/>
                <w:sz w:val="22"/>
                <w:szCs w:val="22"/>
              </w:rPr>
              <w:t>Tutor directed 24.5</w:t>
            </w:r>
          </w:p>
          <w:p w14:paraId="05CB6156" w14:textId="6053262A" w:rsidR="00C3763F" w:rsidRPr="00C3763F" w:rsidRDefault="00C3763F" w:rsidP="00765374">
            <w:pPr>
              <w:rPr>
                <w:rFonts w:cs="Arial"/>
                <w:sz w:val="22"/>
                <w:szCs w:val="22"/>
              </w:rPr>
            </w:pPr>
            <w:r>
              <w:rPr>
                <w:rFonts w:cs="Arial"/>
                <w:sz w:val="22"/>
                <w:szCs w:val="22"/>
              </w:rPr>
              <w:t>Private study 104.5</w:t>
            </w:r>
          </w:p>
        </w:tc>
        <w:tc>
          <w:tcPr>
            <w:tcW w:w="2551" w:type="dxa"/>
          </w:tcPr>
          <w:p w14:paraId="3F4B4367" w14:textId="77777777" w:rsidR="00C3763F" w:rsidRDefault="00697847" w:rsidP="00765374">
            <w:pPr>
              <w:rPr>
                <w:rFonts w:cs="Arial"/>
                <w:b/>
                <w:bCs/>
                <w:sz w:val="22"/>
                <w:szCs w:val="22"/>
              </w:rPr>
            </w:pPr>
            <w:r>
              <w:rPr>
                <w:rFonts w:cs="Arial"/>
                <w:b/>
                <w:bCs/>
                <w:sz w:val="22"/>
                <w:szCs w:val="22"/>
              </w:rPr>
              <w:t>MH Legal and Policy Framework (30)</w:t>
            </w:r>
          </w:p>
          <w:p w14:paraId="7CF35AD6" w14:textId="77777777" w:rsidR="00697847" w:rsidRDefault="00697847" w:rsidP="00765374">
            <w:pPr>
              <w:rPr>
                <w:rFonts w:cs="Arial"/>
                <w:b/>
                <w:bCs/>
                <w:sz w:val="22"/>
                <w:szCs w:val="22"/>
              </w:rPr>
            </w:pPr>
            <w:r>
              <w:rPr>
                <w:rFonts w:cs="Arial"/>
                <w:b/>
                <w:bCs/>
                <w:sz w:val="22"/>
                <w:szCs w:val="22"/>
              </w:rPr>
              <w:t>TAUGHT hrs 81.5</w:t>
            </w:r>
          </w:p>
          <w:p w14:paraId="1E1DA3C4" w14:textId="77777777" w:rsidR="00697847" w:rsidRDefault="00697847" w:rsidP="00765374">
            <w:pPr>
              <w:rPr>
                <w:rFonts w:cs="Arial"/>
                <w:sz w:val="22"/>
                <w:szCs w:val="22"/>
              </w:rPr>
            </w:pPr>
            <w:r>
              <w:rPr>
                <w:rFonts w:cs="Arial"/>
                <w:sz w:val="22"/>
                <w:szCs w:val="22"/>
              </w:rPr>
              <w:t>Tutor led 44</w:t>
            </w:r>
          </w:p>
          <w:p w14:paraId="50D89927" w14:textId="77777777" w:rsidR="00697847" w:rsidRDefault="00697847" w:rsidP="00765374">
            <w:pPr>
              <w:rPr>
                <w:rFonts w:cs="Arial"/>
                <w:sz w:val="22"/>
                <w:szCs w:val="22"/>
              </w:rPr>
            </w:pPr>
            <w:r>
              <w:rPr>
                <w:rFonts w:cs="Arial"/>
                <w:sz w:val="22"/>
                <w:szCs w:val="22"/>
              </w:rPr>
              <w:t>Tutor directed 41.5</w:t>
            </w:r>
          </w:p>
          <w:p w14:paraId="6661D8BC" w14:textId="68C7E63C" w:rsidR="00697847" w:rsidRPr="00697847" w:rsidRDefault="00697847" w:rsidP="00765374">
            <w:pPr>
              <w:rPr>
                <w:rFonts w:cs="Arial"/>
                <w:sz w:val="22"/>
                <w:szCs w:val="22"/>
              </w:rPr>
            </w:pPr>
            <w:r>
              <w:rPr>
                <w:rFonts w:cs="Arial"/>
                <w:sz w:val="22"/>
                <w:szCs w:val="22"/>
              </w:rPr>
              <w:t>Private study 216.5</w:t>
            </w:r>
          </w:p>
        </w:tc>
        <w:tc>
          <w:tcPr>
            <w:tcW w:w="1985" w:type="dxa"/>
          </w:tcPr>
          <w:p w14:paraId="3732123A" w14:textId="77777777" w:rsidR="00C3763F" w:rsidRDefault="00697847" w:rsidP="00765374">
            <w:pPr>
              <w:rPr>
                <w:rFonts w:cs="Arial"/>
                <w:b/>
                <w:bCs/>
                <w:sz w:val="22"/>
                <w:szCs w:val="22"/>
              </w:rPr>
            </w:pPr>
            <w:r>
              <w:rPr>
                <w:rFonts w:cs="Arial"/>
                <w:b/>
                <w:bCs/>
                <w:sz w:val="22"/>
                <w:szCs w:val="22"/>
              </w:rPr>
              <w:t>Placement (15)</w:t>
            </w:r>
          </w:p>
          <w:p w14:paraId="1C56A9F6" w14:textId="77777777" w:rsidR="00697847" w:rsidRDefault="00697847" w:rsidP="00765374">
            <w:pPr>
              <w:rPr>
                <w:rFonts w:cs="Arial"/>
                <w:b/>
                <w:bCs/>
                <w:sz w:val="22"/>
                <w:szCs w:val="22"/>
              </w:rPr>
            </w:pPr>
            <w:r>
              <w:rPr>
                <w:rFonts w:cs="Arial"/>
                <w:b/>
                <w:bCs/>
                <w:sz w:val="22"/>
                <w:szCs w:val="22"/>
              </w:rPr>
              <w:t>TAUGHT hrs 52.5</w:t>
            </w:r>
          </w:p>
          <w:p w14:paraId="75290629" w14:textId="77777777" w:rsidR="00697847" w:rsidRDefault="00697847" w:rsidP="00765374">
            <w:pPr>
              <w:rPr>
                <w:rFonts w:cs="Arial"/>
                <w:sz w:val="22"/>
                <w:szCs w:val="22"/>
              </w:rPr>
            </w:pPr>
            <w:r>
              <w:rPr>
                <w:rFonts w:cs="Arial"/>
                <w:sz w:val="22"/>
                <w:szCs w:val="22"/>
              </w:rPr>
              <w:t>Tutor led 22</w:t>
            </w:r>
          </w:p>
          <w:p w14:paraId="4EA7DE14" w14:textId="77777777" w:rsidR="00697847" w:rsidRDefault="00697847" w:rsidP="00765374">
            <w:pPr>
              <w:rPr>
                <w:rFonts w:cs="Arial"/>
                <w:sz w:val="22"/>
                <w:szCs w:val="22"/>
              </w:rPr>
            </w:pPr>
            <w:r>
              <w:rPr>
                <w:rFonts w:cs="Arial"/>
                <w:sz w:val="22"/>
                <w:szCs w:val="22"/>
              </w:rPr>
              <w:t>Tutor directed 30.5</w:t>
            </w:r>
          </w:p>
          <w:p w14:paraId="52C4A2DA" w14:textId="77EEB810" w:rsidR="00697847" w:rsidRPr="00697847" w:rsidRDefault="00697847" w:rsidP="00765374">
            <w:pPr>
              <w:rPr>
                <w:rFonts w:cs="Arial"/>
                <w:sz w:val="22"/>
                <w:szCs w:val="22"/>
              </w:rPr>
            </w:pPr>
            <w:r>
              <w:rPr>
                <w:rFonts w:cs="Arial"/>
                <w:sz w:val="22"/>
                <w:szCs w:val="22"/>
              </w:rPr>
              <w:t>Practice hrs 450hrs</w:t>
            </w:r>
          </w:p>
        </w:tc>
      </w:tr>
    </w:tbl>
    <w:p w14:paraId="78F7A59F" w14:textId="77777777" w:rsidR="00C3763F" w:rsidRPr="00DC7FC6" w:rsidRDefault="00C3763F" w:rsidP="00765374">
      <w:pPr>
        <w:rPr>
          <w:rFonts w:cs="Arial"/>
          <w:sz w:val="22"/>
          <w:szCs w:val="22"/>
        </w:rPr>
      </w:pPr>
    </w:p>
    <w:p w14:paraId="46887547" w14:textId="77777777" w:rsidR="00D00C28" w:rsidRPr="00CA1279" w:rsidRDefault="00765374" w:rsidP="00CA1279">
      <w:pPr>
        <w:pStyle w:val="Heading2"/>
        <w:jc w:val="left"/>
        <w:rPr>
          <w:sz w:val="20"/>
          <w:szCs w:val="20"/>
        </w:rPr>
      </w:pPr>
      <w:r w:rsidRPr="00DC7FC6">
        <w:br w:type="page"/>
      </w:r>
      <w:r w:rsidRPr="00CA1279">
        <w:rPr>
          <w:sz w:val="20"/>
          <w:szCs w:val="20"/>
        </w:rPr>
        <w:lastRenderedPageBreak/>
        <w:t>2.</w:t>
      </w:r>
      <w:r w:rsidR="007C6075" w:rsidRPr="00CA1279">
        <w:rPr>
          <w:sz w:val="20"/>
          <w:szCs w:val="20"/>
        </w:rPr>
        <w:t>10</w:t>
      </w:r>
      <w:r w:rsidRPr="00CA1279">
        <w:rPr>
          <w:sz w:val="20"/>
          <w:szCs w:val="20"/>
        </w:rPr>
        <w:t xml:space="preserve"> Placement</w:t>
      </w:r>
    </w:p>
    <w:p w14:paraId="7C07FD34" w14:textId="77777777" w:rsidR="00507A9F" w:rsidRDefault="00507A9F" w:rsidP="007C6075">
      <w:pPr>
        <w:rPr>
          <w:rFonts w:cs="Arial"/>
          <w:b/>
          <w:bCs/>
          <w:sz w:val="22"/>
          <w:szCs w:val="22"/>
        </w:rPr>
      </w:pPr>
    </w:p>
    <w:p w14:paraId="5989C0FB" w14:textId="77777777" w:rsidR="009B4CAB" w:rsidRPr="00DC7FC6" w:rsidRDefault="009B4CAB" w:rsidP="007C6075">
      <w:pPr>
        <w:rPr>
          <w:rFonts w:cs="Arial"/>
          <w:b/>
          <w:bCs/>
          <w:sz w:val="22"/>
          <w:szCs w:val="22"/>
        </w:rPr>
      </w:pPr>
      <w:r w:rsidRPr="00DC7FC6">
        <w:rPr>
          <w:rFonts w:cs="Arial"/>
          <w:b/>
          <w:bCs/>
          <w:sz w:val="22"/>
          <w:szCs w:val="22"/>
        </w:rPr>
        <w:t>2.</w:t>
      </w:r>
      <w:r w:rsidR="007C6075" w:rsidRPr="00DC7FC6">
        <w:rPr>
          <w:rFonts w:cs="Arial"/>
          <w:b/>
          <w:bCs/>
          <w:sz w:val="22"/>
          <w:szCs w:val="22"/>
        </w:rPr>
        <w:t>10</w:t>
      </w:r>
      <w:r w:rsidRPr="00DC7FC6">
        <w:rPr>
          <w:rFonts w:cs="Arial"/>
          <w:b/>
          <w:bCs/>
          <w:sz w:val="22"/>
          <w:szCs w:val="22"/>
        </w:rPr>
        <w:t>.1  Philosophy</w:t>
      </w:r>
    </w:p>
    <w:p w14:paraId="14BD3839" w14:textId="77777777" w:rsidR="009B4CAB" w:rsidRPr="00DC7FC6" w:rsidRDefault="009B4CAB" w:rsidP="009B4CAB">
      <w:pPr>
        <w:rPr>
          <w:rFonts w:cs="Arial"/>
          <w:sz w:val="22"/>
          <w:szCs w:val="22"/>
        </w:rPr>
      </w:pPr>
    </w:p>
    <w:p w14:paraId="3A22B0C8" w14:textId="77777777" w:rsidR="009B4CAB" w:rsidRPr="00DC7FC6" w:rsidRDefault="009B4CAB" w:rsidP="009B4CAB">
      <w:pPr>
        <w:jc w:val="both"/>
        <w:rPr>
          <w:rFonts w:cs="Arial"/>
          <w:sz w:val="22"/>
          <w:szCs w:val="22"/>
        </w:rPr>
      </w:pPr>
      <w:r w:rsidRPr="00DC7FC6">
        <w:rPr>
          <w:rFonts w:cs="Arial"/>
          <w:sz w:val="22"/>
          <w:szCs w:val="22"/>
        </w:rPr>
        <w:t xml:space="preserve">Practice education provides an integrated continuum of experience throughout the AMHP course.  It provides the students with the opportunity to both develop their understanding of theoretical concepts, skills, analysis and critical evaluation and apply these to AMHP work with initiative, creative thought, vision and resourcefulness, both independently and as part of a team.  Practice placement experience will normally be outside the usual workplace where there is access to AMHP assessments. In keeping with the enquiry based learning approach of the  course students will be expected to develop the skills to be self-directed, independent and autonomous learners in their learning using the opportunity afforded by practice placement and the supervision of their practice assessor to explore, apply and integrate the theory and the practice of the AMHP role. </w:t>
      </w:r>
    </w:p>
    <w:p w14:paraId="5FE4CCD5" w14:textId="77777777" w:rsidR="009B4CAB" w:rsidRPr="00DC7FC6" w:rsidRDefault="009B4CAB" w:rsidP="009B4CAB">
      <w:pPr>
        <w:jc w:val="both"/>
        <w:rPr>
          <w:rFonts w:cs="Arial"/>
          <w:sz w:val="22"/>
          <w:szCs w:val="22"/>
        </w:rPr>
      </w:pPr>
    </w:p>
    <w:p w14:paraId="679301F6" w14:textId="77777777" w:rsidR="009B4CAB" w:rsidRPr="00DC7FC6" w:rsidRDefault="007C6075" w:rsidP="007C6075">
      <w:pPr>
        <w:rPr>
          <w:rFonts w:cs="Arial"/>
          <w:b/>
          <w:bCs/>
          <w:sz w:val="22"/>
          <w:szCs w:val="22"/>
        </w:rPr>
      </w:pPr>
      <w:r w:rsidRPr="00DC7FC6">
        <w:rPr>
          <w:rFonts w:cs="Arial"/>
          <w:b/>
          <w:bCs/>
          <w:sz w:val="22"/>
          <w:szCs w:val="22"/>
        </w:rPr>
        <w:t>2.10.</w:t>
      </w:r>
      <w:r w:rsidR="009B4CAB" w:rsidRPr="00DC7FC6">
        <w:rPr>
          <w:rFonts w:cs="Arial"/>
          <w:b/>
          <w:bCs/>
          <w:sz w:val="22"/>
          <w:szCs w:val="22"/>
        </w:rPr>
        <w:t>2   Rationale</w:t>
      </w:r>
    </w:p>
    <w:p w14:paraId="0DBF1A81" w14:textId="77777777" w:rsidR="009B4CAB" w:rsidRPr="00DC7FC6" w:rsidRDefault="009B4CAB" w:rsidP="009B4CAB">
      <w:pPr>
        <w:jc w:val="both"/>
        <w:rPr>
          <w:rFonts w:cs="Arial"/>
          <w:sz w:val="22"/>
          <w:szCs w:val="22"/>
        </w:rPr>
      </w:pPr>
    </w:p>
    <w:p w14:paraId="77687C0F" w14:textId="77777777" w:rsidR="009B4CAB" w:rsidRPr="00DC7FC6" w:rsidRDefault="009B4CAB" w:rsidP="009B4CAB">
      <w:pPr>
        <w:jc w:val="both"/>
        <w:rPr>
          <w:rFonts w:cs="Arial"/>
          <w:sz w:val="22"/>
          <w:szCs w:val="22"/>
        </w:rPr>
      </w:pPr>
      <w:r w:rsidRPr="00DC7FC6">
        <w:rPr>
          <w:rFonts w:cs="Arial"/>
          <w:sz w:val="22"/>
          <w:szCs w:val="22"/>
        </w:rPr>
        <w:t xml:space="preserve">To provide an opportunity for students to develop their understanding of the theoretical concepts, skills and attitudes required of an AMHP.  Practice education enables students to demonstrate this through observation, analysis and critical evaluation.  Students will be using their communication skills and reflecting on their personal and professional development to establish organisational and management strategies to enable them to adapt to the changing needs of clients within a range of environments.  </w:t>
      </w:r>
    </w:p>
    <w:p w14:paraId="7E6C4A4D" w14:textId="77777777" w:rsidR="009B4CAB" w:rsidRPr="00DC7FC6" w:rsidRDefault="009B4CAB" w:rsidP="009B4CAB">
      <w:pPr>
        <w:jc w:val="both"/>
        <w:rPr>
          <w:rFonts w:cs="Arial"/>
          <w:sz w:val="22"/>
          <w:szCs w:val="22"/>
        </w:rPr>
      </w:pPr>
    </w:p>
    <w:p w14:paraId="1B6B59BF" w14:textId="77777777" w:rsidR="009B4CAB" w:rsidRPr="00DC7FC6" w:rsidRDefault="009B4CAB" w:rsidP="007C6075">
      <w:pPr>
        <w:rPr>
          <w:rFonts w:cs="Arial"/>
          <w:b/>
          <w:bCs/>
          <w:sz w:val="22"/>
          <w:szCs w:val="22"/>
        </w:rPr>
      </w:pPr>
      <w:r w:rsidRPr="00DC7FC6">
        <w:rPr>
          <w:rFonts w:cs="Arial"/>
          <w:b/>
          <w:bCs/>
          <w:sz w:val="22"/>
          <w:szCs w:val="22"/>
        </w:rPr>
        <w:t>2.</w:t>
      </w:r>
      <w:r w:rsidR="007C6075" w:rsidRPr="00DC7FC6">
        <w:rPr>
          <w:rFonts w:cs="Arial"/>
          <w:b/>
          <w:bCs/>
          <w:sz w:val="22"/>
          <w:szCs w:val="22"/>
        </w:rPr>
        <w:t>10</w:t>
      </w:r>
      <w:r w:rsidRPr="00DC7FC6">
        <w:rPr>
          <w:rFonts w:cs="Arial"/>
          <w:b/>
          <w:bCs/>
          <w:sz w:val="22"/>
          <w:szCs w:val="22"/>
        </w:rPr>
        <w:t>.3   Structure</w:t>
      </w:r>
    </w:p>
    <w:p w14:paraId="005EABEA" w14:textId="77777777" w:rsidR="009B4CAB" w:rsidRPr="00DC7FC6" w:rsidRDefault="009B4CAB" w:rsidP="009B4CAB">
      <w:pPr>
        <w:jc w:val="both"/>
        <w:rPr>
          <w:rFonts w:cs="Arial"/>
          <w:b/>
          <w:bCs/>
          <w:sz w:val="22"/>
          <w:szCs w:val="22"/>
        </w:rPr>
      </w:pPr>
    </w:p>
    <w:p w14:paraId="4AF5D3F9" w14:textId="77777777" w:rsidR="009B4CAB" w:rsidRPr="00DC7FC6" w:rsidRDefault="009B4CAB" w:rsidP="009B4CAB">
      <w:pPr>
        <w:jc w:val="both"/>
        <w:rPr>
          <w:rFonts w:cs="Arial"/>
          <w:bCs/>
          <w:sz w:val="22"/>
          <w:szCs w:val="22"/>
        </w:rPr>
      </w:pPr>
      <w:r w:rsidRPr="00DC7FC6">
        <w:rPr>
          <w:rFonts w:cs="Arial"/>
          <w:bCs/>
          <w:sz w:val="22"/>
          <w:szCs w:val="22"/>
        </w:rPr>
        <w:t>Teaching sessions are front loaded into the programme so that students have a sound legal knowledge base from which to practice.</w:t>
      </w:r>
      <w:r w:rsidR="007634E9">
        <w:rPr>
          <w:rFonts w:cs="Arial"/>
          <w:bCs/>
          <w:sz w:val="22"/>
          <w:szCs w:val="22"/>
        </w:rPr>
        <w:t xml:space="preserve"> </w:t>
      </w:r>
      <w:r w:rsidRPr="00DC7FC6">
        <w:rPr>
          <w:rFonts w:cs="Arial"/>
          <w:bCs/>
          <w:sz w:val="22"/>
          <w:szCs w:val="22"/>
        </w:rPr>
        <w:t>Study days are suggested and can be negotiated with practice assessors to ensure that they fit with the requirements of the workplace.</w:t>
      </w:r>
    </w:p>
    <w:p w14:paraId="53D1D87D" w14:textId="77777777" w:rsidR="009B4CAB" w:rsidRPr="00DC7FC6" w:rsidRDefault="009B4CAB" w:rsidP="009B4CAB">
      <w:pPr>
        <w:jc w:val="both"/>
        <w:rPr>
          <w:rFonts w:cs="Arial"/>
          <w:b/>
          <w:bCs/>
          <w:sz w:val="22"/>
          <w:szCs w:val="22"/>
        </w:rPr>
      </w:pPr>
    </w:p>
    <w:p w14:paraId="346B2441" w14:textId="77777777" w:rsidR="00507A9F" w:rsidRDefault="009B4CAB" w:rsidP="00507A9F">
      <w:pPr>
        <w:jc w:val="both"/>
        <w:rPr>
          <w:rFonts w:cs="Arial"/>
          <w:b/>
          <w:bCs/>
          <w:sz w:val="22"/>
          <w:szCs w:val="22"/>
        </w:rPr>
      </w:pPr>
      <w:r w:rsidRPr="00DC7FC6">
        <w:rPr>
          <w:rFonts w:cs="Arial"/>
          <w:b/>
          <w:bCs/>
          <w:sz w:val="22"/>
          <w:szCs w:val="22"/>
        </w:rPr>
        <w:t>2.</w:t>
      </w:r>
      <w:r w:rsidR="007C6075" w:rsidRPr="00DC7FC6">
        <w:rPr>
          <w:rFonts w:cs="Arial"/>
          <w:b/>
          <w:bCs/>
          <w:sz w:val="22"/>
          <w:szCs w:val="22"/>
        </w:rPr>
        <w:t>10</w:t>
      </w:r>
      <w:r w:rsidRPr="00DC7FC6">
        <w:rPr>
          <w:rFonts w:cs="Arial"/>
          <w:b/>
          <w:bCs/>
          <w:sz w:val="22"/>
          <w:szCs w:val="22"/>
        </w:rPr>
        <w:t>.4   Documentation for Placements can be found in the AMHP Practice Handbook.</w:t>
      </w:r>
    </w:p>
    <w:p w14:paraId="0D5A9A39" w14:textId="77777777" w:rsidR="00507A9F" w:rsidRDefault="00507A9F" w:rsidP="00507A9F">
      <w:pPr>
        <w:jc w:val="both"/>
        <w:rPr>
          <w:rFonts w:cs="Arial"/>
          <w:b/>
          <w:bCs/>
          <w:sz w:val="22"/>
          <w:szCs w:val="22"/>
        </w:rPr>
      </w:pPr>
    </w:p>
    <w:p w14:paraId="67DB308E" w14:textId="77777777" w:rsidR="009B4CAB" w:rsidRDefault="009B4CAB" w:rsidP="00507A9F">
      <w:pPr>
        <w:jc w:val="both"/>
        <w:rPr>
          <w:rFonts w:cs="Arial"/>
          <w:b/>
          <w:bCs/>
          <w:sz w:val="22"/>
          <w:szCs w:val="22"/>
        </w:rPr>
      </w:pPr>
      <w:r w:rsidRPr="00DC7FC6">
        <w:rPr>
          <w:rFonts w:cs="Arial"/>
          <w:b/>
          <w:bCs/>
          <w:sz w:val="22"/>
          <w:szCs w:val="22"/>
        </w:rPr>
        <w:t>2.</w:t>
      </w:r>
      <w:r w:rsidR="007C6075" w:rsidRPr="00DC7FC6">
        <w:rPr>
          <w:rFonts w:cs="Arial"/>
          <w:b/>
          <w:bCs/>
          <w:sz w:val="22"/>
          <w:szCs w:val="22"/>
        </w:rPr>
        <w:t>10</w:t>
      </w:r>
      <w:r w:rsidRPr="00DC7FC6">
        <w:rPr>
          <w:rFonts w:cs="Arial"/>
          <w:b/>
          <w:bCs/>
          <w:sz w:val="22"/>
          <w:szCs w:val="22"/>
        </w:rPr>
        <w:t>.5  Part time placements</w:t>
      </w:r>
    </w:p>
    <w:p w14:paraId="5EE2AC19" w14:textId="77777777" w:rsidR="00507A9F" w:rsidRPr="00DC7FC6" w:rsidRDefault="00507A9F" w:rsidP="00507A9F">
      <w:pPr>
        <w:jc w:val="both"/>
        <w:rPr>
          <w:rFonts w:cs="Arial"/>
          <w:b/>
          <w:bCs/>
          <w:sz w:val="22"/>
          <w:szCs w:val="22"/>
        </w:rPr>
      </w:pPr>
    </w:p>
    <w:p w14:paraId="38F1263B" w14:textId="77777777" w:rsidR="009B4CAB" w:rsidRPr="00DC7FC6" w:rsidRDefault="00637785" w:rsidP="009B4CAB">
      <w:pPr>
        <w:jc w:val="both"/>
        <w:rPr>
          <w:rFonts w:cs="Arial"/>
          <w:bCs/>
          <w:sz w:val="22"/>
          <w:szCs w:val="22"/>
        </w:rPr>
      </w:pPr>
      <w:r>
        <w:rPr>
          <w:rFonts w:cs="Arial"/>
          <w:bCs/>
          <w:sz w:val="22"/>
          <w:szCs w:val="22"/>
        </w:rPr>
        <w:t>Part time students will have a placement timet</w:t>
      </w:r>
      <w:r w:rsidR="00646E11">
        <w:rPr>
          <w:rFonts w:cs="Arial"/>
          <w:bCs/>
          <w:sz w:val="22"/>
          <w:szCs w:val="22"/>
        </w:rPr>
        <w:t>able agreed with the university</w:t>
      </w:r>
      <w:r>
        <w:rPr>
          <w:rFonts w:cs="Arial"/>
          <w:bCs/>
          <w:sz w:val="22"/>
          <w:szCs w:val="22"/>
        </w:rPr>
        <w:t>, employer and placement.</w:t>
      </w:r>
      <w:r w:rsidR="007634E9">
        <w:rPr>
          <w:rFonts w:cs="Arial"/>
          <w:bCs/>
          <w:sz w:val="22"/>
          <w:szCs w:val="22"/>
        </w:rPr>
        <w:t xml:space="preserve"> </w:t>
      </w:r>
      <w:r>
        <w:rPr>
          <w:rFonts w:cs="Arial"/>
          <w:bCs/>
          <w:sz w:val="22"/>
          <w:szCs w:val="22"/>
        </w:rPr>
        <w:t>This will be recorded in the placement agreement form.</w:t>
      </w:r>
    </w:p>
    <w:p w14:paraId="16547589" w14:textId="77777777" w:rsidR="009B4CAB" w:rsidRPr="00DC7FC6" w:rsidRDefault="009B4CAB" w:rsidP="009B4CAB">
      <w:pPr>
        <w:jc w:val="both"/>
        <w:rPr>
          <w:rFonts w:cs="Arial"/>
          <w:bCs/>
          <w:sz w:val="22"/>
          <w:szCs w:val="22"/>
        </w:rPr>
      </w:pPr>
    </w:p>
    <w:p w14:paraId="412DC2EA" w14:textId="77777777" w:rsidR="009B4CAB" w:rsidRPr="00DC7FC6" w:rsidRDefault="009B4CAB" w:rsidP="007C6075">
      <w:pPr>
        <w:jc w:val="both"/>
        <w:rPr>
          <w:rFonts w:cs="Arial"/>
          <w:b/>
          <w:bCs/>
          <w:sz w:val="22"/>
          <w:szCs w:val="22"/>
        </w:rPr>
      </w:pPr>
      <w:r w:rsidRPr="00DC7FC6">
        <w:rPr>
          <w:rFonts w:cs="Arial"/>
          <w:b/>
          <w:bCs/>
          <w:sz w:val="22"/>
          <w:szCs w:val="22"/>
        </w:rPr>
        <w:t>2.</w:t>
      </w:r>
      <w:r w:rsidR="007C6075" w:rsidRPr="00DC7FC6">
        <w:rPr>
          <w:rFonts w:cs="Arial"/>
          <w:b/>
          <w:bCs/>
          <w:sz w:val="22"/>
          <w:szCs w:val="22"/>
        </w:rPr>
        <w:t>10</w:t>
      </w:r>
      <w:r w:rsidRPr="00DC7FC6">
        <w:rPr>
          <w:rFonts w:cs="Arial"/>
          <w:b/>
          <w:bCs/>
          <w:sz w:val="22"/>
          <w:szCs w:val="22"/>
        </w:rPr>
        <w:t>.6   Supervision</w:t>
      </w:r>
    </w:p>
    <w:p w14:paraId="139B630D" w14:textId="77777777" w:rsidR="009B4CAB" w:rsidRPr="00DC7FC6" w:rsidRDefault="009B4CAB" w:rsidP="009B4CAB">
      <w:pPr>
        <w:jc w:val="both"/>
        <w:rPr>
          <w:rFonts w:cs="Arial"/>
          <w:b/>
          <w:bCs/>
          <w:sz w:val="22"/>
          <w:szCs w:val="22"/>
        </w:rPr>
      </w:pPr>
    </w:p>
    <w:p w14:paraId="4B33AD9B" w14:textId="77777777" w:rsidR="009B4CAB" w:rsidRPr="00DC7FC6" w:rsidRDefault="009B4CAB" w:rsidP="00DB1B70">
      <w:pPr>
        <w:jc w:val="both"/>
        <w:rPr>
          <w:rFonts w:cs="Arial"/>
          <w:bCs/>
          <w:sz w:val="22"/>
          <w:szCs w:val="22"/>
        </w:rPr>
      </w:pPr>
      <w:r w:rsidRPr="00DC7FC6">
        <w:rPr>
          <w:rFonts w:cs="Arial"/>
          <w:bCs/>
          <w:sz w:val="22"/>
          <w:szCs w:val="22"/>
        </w:rPr>
        <w:t xml:space="preserve">See the Role of Practice </w:t>
      </w:r>
      <w:r w:rsidR="000455E5">
        <w:rPr>
          <w:rFonts w:cs="Arial"/>
          <w:bCs/>
          <w:sz w:val="22"/>
          <w:szCs w:val="22"/>
        </w:rPr>
        <w:t>Assessor</w:t>
      </w:r>
      <w:r w:rsidRPr="00DC7FC6">
        <w:rPr>
          <w:rFonts w:cs="Arial"/>
          <w:bCs/>
          <w:sz w:val="22"/>
          <w:szCs w:val="22"/>
        </w:rPr>
        <w:t xml:space="preserve"> </w:t>
      </w:r>
      <w:r w:rsidR="00DB1B70" w:rsidRPr="00DC7FC6">
        <w:rPr>
          <w:rFonts w:cs="Arial"/>
          <w:bCs/>
          <w:sz w:val="22"/>
          <w:szCs w:val="22"/>
        </w:rPr>
        <w:t xml:space="preserve">in the Practice handbook </w:t>
      </w:r>
      <w:r w:rsidRPr="00DC7FC6">
        <w:rPr>
          <w:rFonts w:cs="Arial"/>
          <w:bCs/>
          <w:sz w:val="22"/>
          <w:szCs w:val="22"/>
        </w:rPr>
        <w:t xml:space="preserve">for details of the practice </w:t>
      </w:r>
      <w:r w:rsidR="000455E5">
        <w:rPr>
          <w:rFonts w:cs="Arial"/>
          <w:bCs/>
          <w:sz w:val="22"/>
          <w:szCs w:val="22"/>
        </w:rPr>
        <w:t>Assessor</w:t>
      </w:r>
      <w:r w:rsidRPr="00DC7FC6">
        <w:rPr>
          <w:rFonts w:cs="Arial"/>
          <w:bCs/>
          <w:sz w:val="22"/>
          <w:szCs w:val="22"/>
        </w:rPr>
        <w:t xml:space="preserve"> role.</w:t>
      </w:r>
    </w:p>
    <w:p w14:paraId="189802E1" w14:textId="77777777" w:rsidR="009B4CAB" w:rsidRPr="00DC7FC6" w:rsidRDefault="009B4CAB" w:rsidP="009B4CAB">
      <w:pPr>
        <w:jc w:val="both"/>
        <w:rPr>
          <w:rFonts w:cs="Arial"/>
          <w:bCs/>
          <w:color w:val="C0504D"/>
          <w:sz w:val="22"/>
          <w:szCs w:val="22"/>
        </w:rPr>
      </w:pPr>
    </w:p>
    <w:p w14:paraId="1AB336FA" w14:textId="77777777" w:rsidR="009B4CAB" w:rsidRPr="00507A9F" w:rsidRDefault="000455E5" w:rsidP="00507A9F">
      <w:pPr>
        <w:jc w:val="both"/>
        <w:rPr>
          <w:rFonts w:cs="Arial"/>
          <w:bCs/>
          <w:sz w:val="22"/>
          <w:szCs w:val="22"/>
        </w:rPr>
      </w:pPr>
      <w:r>
        <w:rPr>
          <w:rFonts w:cs="Arial"/>
          <w:bCs/>
          <w:sz w:val="22"/>
          <w:szCs w:val="22"/>
        </w:rPr>
        <w:t>Practice Assessor</w:t>
      </w:r>
      <w:r w:rsidR="009B4CAB" w:rsidRPr="00DC7FC6">
        <w:rPr>
          <w:rFonts w:cs="Arial"/>
          <w:bCs/>
          <w:sz w:val="22"/>
          <w:szCs w:val="22"/>
        </w:rPr>
        <w:t>s receive education, training and support from university practice tutors. A number of procedures and quality assurance mechanisms are in place to ensure that practice educators can undertake their responsibilities competently.  Students’ needs prior to, during and following the placement are addressed through an integrated process of university and practice support.</w:t>
      </w:r>
    </w:p>
    <w:p w14:paraId="6850C200" w14:textId="77777777" w:rsidR="009B4CAB" w:rsidRPr="00DC7FC6" w:rsidRDefault="009B4CAB" w:rsidP="009B4CAB">
      <w:pPr>
        <w:jc w:val="both"/>
        <w:rPr>
          <w:rFonts w:cs="Arial"/>
          <w:b/>
          <w:sz w:val="22"/>
          <w:szCs w:val="22"/>
        </w:rPr>
      </w:pPr>
    </w:p>
    <w:p w14:paraId="7D2F6824" w14:textId="77777777" w:rsidR="009B4CAB" w:rsidRPr="00DC7FC6" w:rsidRDefault="00DB1B70" w:rsidP="007C6075">
      <w:pPr>
        <w:jc w:val="both"/>
        <w:rPr>
          <w:rFonts w:cs="Arial"/>
          <w:b/>
          <w:sz w:val="22"/>
          <w:szCs w:val="22"/>
        </w:rPr>
      </w:pPr>
      <w:r w:rsidRPr="00DC7FC6">
        <w:rPr>
          <w:rFonts w:cs="Arial"/>
          <w:b/>
          <w:sz w:val="22"/>
          <w:szCs w:val="22"/>
        </w:rPr>
        <w:t>2.</w:t>
      </w:r>
      <w:r w:rsidR="007C6075" w:rsidRPr="00DC7FC6">
        <w:rPr>
          <w:rFonts w:cs="Arial"/>
          <w:b/>
          <w:sz w:val="22"/>
          <w:szCs w:val="22"/>
        </w:rPr>
        <w:t>10</w:t>
      </w:r>
      <w:r w:rsidRPr="00DC7FC6">
        <w:rPr>
          <w:rFonts w:cs="Arial"/>
          <w:b/>
          <w:sz w:val="22"/>
          <w:szCs w:val="22"/>
        </w:rPr>
        <w:t>.7</w:t>
      </w:r>
      <w:r w:rsidR="009B4CAB" w:rsidRPr="00DC7FC6">
        <w:rPr>
          <w:rFonts w:cs="Arial"/>
          <w:b/>
          <w:sz w:val="22"/>
          <w:szCs w:val="22"/>
        </w:rPr>
        <w:t xml:space="preserve">  Withdrawal from placement due to ill health or other valid cause</w:t>
      </w:r>
    </w:p>
    <w:p w14:paraId="1EBB2DBB" w14:textId="77777777" w:rsidR="009B4CAB" w:rsidRPr="00DC7FC6" w:rsidRDefault="009B4CAB" w:rsidP="009B4CAB">
      <w:pPr>
        <w:jc w:val="both"/>
        <w:rPr>
          <w:rFonts w:cs="Arial"/>
          <w:bCs/>
          <w:sz w:val="22"/>
          <w:szCs w:val="22"/>
          <w:u w:val="single"/>
        </w:rPr>
      </w:pPr>
    </w:p>
    <w:p w14:paraId="0DD63421" w14:textId="77777777" w:rsidR="009B4CAB" w:rsidRPr="00DC7FC6" w:rsidRDefault="009B4CAB" w:rsidP="009B4CAB">
      <w:pPr>
        <w:jc w:val="both"/>
        <w:rPr>
          <w:rFonts w:cs="Arial"/>
          <w:bCs/>
          <w:sz w:val="22"/>
          <w:szCs w:val="22"/>
        </w:rPr>
      </w:pPr>
      <w:r w:rsidRPr="00DC7FC6">
        <w:rPr>
          <w:rFonts w:cs="Arial"/>
          <w:bCs/>
          <w:sz w:val="22"/>
          <w:szCs w:val="22"/>
        </w:rPr>
        <w:t xml:space="preserve">Where a student takes time off placement </w:t>
      </w:r>
      <w:r w:rsidR="00C54E6D">
        <w:rPr>
          <w:rFonts w:cs="Arial"/>
          <w:bCs/>
          <w:sz w:val="22"/>
          <w:szCs w:val="22"/>
        </w:rPr>
        <w:t xml:space="preserve">due </w:t>
      </w:r>
      <w:r w:rsidRPr="00DC7FC6">
        <w:rPr>
          <w:rFonts w:cs="Arial"/>
          <w:bCs/>
          <w:sz w:val="22"/>
          <w:szCs w:val="22"/>
        </w:rPr>
        <w:t xml:space="preserve">to ill-health or </w:t>
      </w:r>
      <w:r w:rsidR="00C54E6D">
        <w:rPr>
          <w:rFonts w:cs="Arial"/>
          <w:bCs/>
          <w:sz w:val="22"/>
          <w:szCs w:val="22"/>
        </w:rPr>
        <w:t>an</w:t>
      </w:r>
      <w:r w:rsidRPr="00DC7FC6">
        <w:rPr>
          <w:rFonts w:cs="Arial"/>
          <w:bCs/>
          <w:sz w:val="22"/>
          <w:szCs w:val="22"/>
        </w:rPr>
        <w:t>other valid cause, for example, bereavement or other serious family circumstance, the employer will allow extra time for the student to make up the time lost. There is some time built into the programme for this event.  Students and practice assessors should keep attendance records to submit with the portfolio.</w:t>
      </w:r>
    </w:p>
    <w:p w14:paraId="6D9A9D9E" w14:textId="77777777" w:rsidR="009B4CAB" w:rsidRDefault="009B4CAB" w:rsidP="009B4CAB">
      <w:pPr>
        <w:jc w:val="both"/>
        <w:rPr>
          <w:rFonts w:cs="Arial"/>
          <w:bCs/>
          <w:sz w:val="22"/>
          <w:szCs w:val="22"/>
        </w:rPr>
      </w:pPr>
    </w:p>
    <w:p w14:paraId="5F9DA91D" w14:textId="77777777" w:rsidR="007634E9" w:rsidRPr="00DC7FC6" w:rsidRDefault="007634E9" w:rsidP="009B4CAB">
      <w:pPr>
        <w:jc w:val="both"/>
        <w:rPr>
          <w:rFonts w:cs="Arial"/>
          <w:bCs/>
          <w:sz w:val="22"/>
          <w:szCs w:val="22"/>
        </w:rPr>
      </w:pPr>
    </w:p>
    <w:p w14:paraId="3E6D9AF9" w14:textId="77777777" w:rsidR="009B4CAB" w:rsidRPr="00DC7FC6" w:rsidRDefault="009B4CAB" w:rsidP="009B4CAB">
      <w:pPr>
        <w:rPr>
          <w:rFonts w:cs="Arial"/>
          <w:color w:val="000000"/>
          <w:sz w:val="22"/>
          <w:szCs w:val="22"/>
        </w:rPr>
      </w:pPr>
    </w:p>
    <w:p w14:paraId="37097460" w14:textId="77777777" w:rsidR="00CA1279" w:rsidRDefault="00CA1279" w:rsidP="007C6075">
      <w:pPr>
        <w:rPr>
          <w:rFonts w:cs="Arial"/>
          <w:b/>
          <w:bCs/>
          <w:sz w:val="22"/>
          <w:szCs w:val="22"/>
        </w:rPr>
      </w:pPr>
    </w:p>
    <w:p w14:paraId="3C07FE06" w14:textId="77777777" w:rsidR="00CA1279" w:rsidRDefault="00CA1279" w:rsidP="007C6075">
      <w:pPr>
        <w:rPr>
          <w:rFonts w:cs="Arial"/>
          <w:b/>
          <w:bCs/>
          <w:sz w:val="22"/>
          <w:szCs w:val="22"/>
        </w:rPr>
      </w:pPr>
    </w:p>
    <w:p w14:paraId="03A972D8" w14:textId="77777777" w:rsidR="00CA1279" w:rsidRDefault="00CA1279" w:rsidP="007C6075">
      <w:pPr>
        <w:rPr>
          <w:rFonts w:cs="Arial"/>
          <w:b/>
          <w:bCs/>
          <w:sz w:val="22"/>
          <w:szCs w:val="22"/>
        </w:rPr>
      </w:pPr>
    </w:p>
    <w:p w14:paraId="0DDF0958" w14:textId="19A90174" w:rsidR="009B4CAB" w:rsidRPr="00DC7FC6" w:rsidRDefault="00DB1B70" w:rsidP="007C6075">
      <w:pPr>
        <w:rPr>
          <w:rFonts w:cs="Arial"/>
          <w:b/>
          <w:bCs/>
          <w:sz w:val="22"/>
          <w:szCs w:val="22"/>
        </w:rPr>
      </w:pPr>
      <w:r w:rsidRPr="00DC7FC6">
        <w:rPr>
          <w:rFonts w:cs="Arial"/>
          <w:b/>
          <w:bCs/>
          <w:sz w:val="22"/>
          <w:szCs w:val="22"/>
        </w:rPr>
        <w:lastRenderedPageBreak/>
        <w:t>2.</w:t>
      </w:r>
      <w:r w:rsidR="007C6075" w:rsidRPr="00DC7FC6">
        <w:rPr>
          <w:rFonts w:cs="Arial"/>
          <w:b/>
          <w:bCs/>
          <w:sz w:val="22"/>
          <w:szCs w:val="22"/>
        </w:rPr>
        <w:t>10</w:t>
      </w:r>
      <w:r w:rsidRPr="00DC7FC6">
        <w:rPr>
          <w:rFonts w:cs="Arial"/>
          <w:b/>
          <w:bCs/>
          <w:sz w:val="22"/>
          <w:szCs w:val="22"/>
        </w:rPr>
        <w:t>.8</w:t>
      </w:r>
      <w:r w:rsidR="009B4CAB" w:rsidRPr="00DC7FC6">
        <w:rPr>
          <w:rFonts w:cs="Arial"/>
          <w:b/>
          <w:bCs/>
          <w:sz w:val="22"/>
          <w:szCs w:val="22"/>
        </w:rPr>
        <w:t xml:space="preserve">   Attendance at, and termination of, the placement</w:t>
      </w:r>
    </w:p>
    <w:p w14:paraId="40762200" w14:textId="77777777" w:rsidR="009B4CAB" w:rsidRPr="00DC7FC6" w:rsidRDefault="009B4CAB" w:rsidP="009B4CAB">
      <w:pPr>
        <w:rPr>
          <w:rFonts w:cs="Arial"/>
          <w:sz w:val="22"/>
          <w:szCs w:val="22"/>
        </w:rPr>
      </w:pPr>
    </w:p>
    <w:p w14:paraId="0F033A36" w14:textId="77777777" w:rsidR="009B4CAB" w:rsidRPr="00DC7FC6" w:rsidRDefault="009B4CAB" w:rsidP="009B4CAB">
      <w:pPr>
        <w:jc w:val="both"/>
        <w:rPr>
          <w:rFonts w:cs="Arial"/>
          <w:sz w:val="22"/>
          <w:szCs w:val="22"/>
        </w:rPr>
      </w:pPr>
      <w:r w:rsidRPr="00DC7FC6">
        <w:rPr>
          <w:rFonts w:cs="Arial"/>
          <w:sz w:val="22"/>
          <w:szCs w:val="22"/>
        </w:rPr>
        <w:t>Practice education is assessed on a pass/fail basis.  In order for a fair assessment to be made of the student’s capability, the student must have been present at the placement for all of the designated number of days allocated to the practic</w:t>
      </w:r>
      <w:r w:rsidR="000455E5">
        <w:rPr>
          <w:rFonts w:cs="Arial"/>
          <w:sz w:val="22"/>
          <w:szCs w:val="22"/>
        </w:rPr>
        <w:t>e experience.  Practice Assessor</w:t>
      </w:r>
      <w:r w:rsidRPr="00DC7FC6">
        <w:rPr>
          <w:rFonts w:cs="Arial"/>
          <w:sz w:val="22"/>
          <w:szCs w:val="22"/>
        </w:rPr>
        <w:t xml:space="preserve">s are expected to sign records of students’ attendance. </w:t>
      </w:r>
    </w:p>
    <w:p w14:paraId="09DCE5CA" w14:textId="77777777" w:rsidR="009B4CAB" w:rsidRPr="00DC7FC6" w:rsidRDefault="009B4CAB" w:rsidP="009B4CAB">
      <w:pPr>
        <w:jc w:val="both"/>
        <w:rPr>
          <w:rFonts w:cs="Arial"/>
          <w:color w:val="000000"/>
          <w:sz w:val="22"/>
          <w:szCs w:val="22"/>
        </w:rPr>
      </w:pPr>
    </w:p>
    <w:p w14:paraId="7A682463" w14:textId="77777777" w:rsidR="009B4CAB" w:rsidRDefault="009B4CAB" w:rsidP="009B4CAB">
      <w:pPr>
        <w:jc w:val="both"/>
        <w:rPr>
          <w:rFonts w:cs="Arial"/>
          <w:sz w:val="22"/>
          <w:szCs w:val="22"/>
        </w:rPr>
      </w:pPr>
      <w:r w:rsidRPr="00DC7FC6">
        <w:rPr>
          <w:rFonts w:cs="Arial"/>
          <w:sz w:val="22"/>
          <w:szCs w:val="22"/>
        </w:rPr>
        <w:t>Where professional suitability is called into question and there are risks perceived to be associated with the continuation of the placement, the employer will be notified.</w:t>
      </w:r>
    </w:p>
    <w:p w14:paraId="0848D80A" w14:textId="77777777" w:rsidR="000455E5" w:rsidRDefault="000455E5" w:rsidP="009B4CAB">
      <w:pPr>
        <w:jc w:val="both"/>
        <w:rPr>
          <w:rFonts w:cs="Arial"/>
          <w:sz w:val="22"/>
          <w:szCs w:val="22"/>
        </w:rPr>
      </w:pPr>
    </w:p>
    <w:p w14:paraId="6D94A4AA" w14:textId="77777777" w:rsidR="000455E5" w:rsidRPr="00DC7FC6" w:rsidRDefault="000455E5" w:rsidP="009B4CAB">
      <w:pPr>
        <w:jc w:val="both"/>
        <w:rPr>
          <w:rFonts w:cs="Arial"/>
          <w:sz w:val="22"/>
          <w:szCs w:val="22"/>
        </w:rPr>
      </w:pPr>
      <w:r>
        <w:rPr>
          <w:rFonts w:cs="Arial"/>
          <w:sz w:val="22"/>
          <w:szCs w:val="22"/>
        </w:rPr>
        <w:t xml:space="preserve">Significant continuous periods off from placement may mean that a placement opportunity needs to be restarted in full upon return. </w:t>
      </w:r>
    </w:p>
    <w:p w14:paraId="7A7DEDF6" w14:textId="77777777" w:rsidR="009B4CAB" w:rsidRPr="0011484A" w:rsidRDefault="009B4CAB" w:rsidP="009B4CAB">
      <w:pPr>
        <w:rPr>
          <w:rFonts w:cs="Arial"/>
          <w:color w:val="000000"/>
          <w:sz w:val="22"/>
          <w:szCs w:val="22"/>
        </w:rPr>
      </w:pPr>
    </w:p>
    <w:p w14:paraId="4C1EFF43" w14:textId="77777777" w:rsidR="00DB1B70" w:rsidRPr="00CA1279" w:rsidRDefault="00DB1B70" w:rsidP="00CA1279">
      <w:pPr>
        <w:pStyle w:val="Heading2"/>
        <w:jc w:val="left"/>
        <w:rPr>
          <w:sz w:val="20"/>
          <w:szCs w:val="20"/>
        </w:rPr>
      </w:pPr>
      <w:r w:rsidRPr="00CA1279">
        <w:rPr>
          <w:sz w:val="20"/>
          <w:szCs w:val="20"/>
        </w:rPr>
        <w:t>2.</w:t>
      </w:r>
      <w:r w:rsidR="007C6075" w:rsidRPr="00CA1279">
        <w:rPr>
          <w:sz w:val="20"/>
          <w:szCs w:val="20"/>
        </w:rPr>
        <w:t>11</w:t>
      </w:r>
      <w:r w:rsidRPr="00CA1279">
        <w:rPr>
          <w:sz w:val="20"/>
          <w:szCs w:val="20"/>
        </w:rPr>
        <w:t xml:space="preserve"> Resources</w:t>
      </w:r>
    </w:p>
    <w:p w14:paraId="5C3381C8" w14:textId="77777777" w:rsidR="00DB1B70" w:rsidRPr="0011484A" w:rsidRDefault="00DB1B70" w:rsidP="009B4CAB">
      <w:pPr>
        <w:rPr>
          <w:sz w:val="22"/>
          <w:szCs w:val="22"/>
        </w:rPr>
      </w:pPr>
    </w:p>
    <w:p w14:paraId="3F06CAB2" w14:textId="77777777" w:rsidR="00DB1B70" w:rsidRPr="0011484A" w:rsidRDefault="003762A1" w:rsidP="007C6075">
      <w:pPr>
        <w:rPr>
          <w:sz w:val="22"/>
          <w:szCs w:val="22"/>
        </w:rPr>
      </w:pPr>
      <w:r>
        <w:rPr>
          <w:noProof/>
          <w:sz w:val="22"/>
          <w:szCs w:val="22"/>
          <w:lang w:eastAsia="en-GB"/>
        </w:rPr>
        <w:drawing>
          <wp:anchor distT="0" distB="0" distL="114300" distR="114300" simplePos="0" relativeHeight="251661824" behindDoc="0" locked="0" layoutInCell="1" allowOverlap="1" wp14:anchorId="064C2707" wp14:editId="5E63E14C">
            <wp:simplePos x="0" y="0"/>
            <wp:positionH relativeFrom="column">
              <wp:posOffset>2842260</wp:posOffset>
            </wp:positionH>
            <wp:positionV relativeFrom="paragraph">
              <wp:posOffset>51435</wp:posOffset>
            </wp:positionV>
            <wp:extent cx="3721735" cy="2095500"/>
            <wp:effectExtent l="57150" t="57150" r="88265" b="9525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1735" cy="2095500"/>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9C665D" w:rsidRPr="0011484A">
        <w:rPr>
          <w:sz w:val="22"/>
          <w:szCs w:val="22"/>
        </w:rPr>
        <w:t>2.</w:t>
      </w:r>
      <w:r w:rsidR="007C6075">
        <w:rPr>
          <w:sz w:val="22"/>
          <w:szCs w:val="22"/>
        </w:rPr>
        <w:t>11</w:t>
      </w:r>
      <w:r w:rsidR="009C665D" w:rsidRPr="0011484A">
        <w:rPr>
          <w:sz w:val="22"/>
          <w:szCs w:val="22"/>
        </w:rPr>
        <w:t>.1.</w:t>
      </w:r>
      <w:r w:rsidR="00044CDA">
        <w:rPr>
          <w:sz w:val="22"/>
          <w:szCs w:val="22"/>
        </w:rPr>
        <w:t xml:space="preserve"> </w:t>
      </w:r>
      <w:r w:rsidR="00DB1B70" w:rsidRPr="0011484A">
        <w:rPr>
          <w:sz w:val="22"/>
          <w:szCs w:val="22"/>
        </w:rPr>
        <w:t>Each module has a blackboard site where all presentations, suggested reading materials and links to relevant sites will be found.</w:t>
      </w:r>
    </w:p>
    <w:p w14:paraId="029ADDDE" w14:textId="77777777" w:rsidR="00DB1B70" w:rsidRPr="0011484A" w:rsidRDefault="00DB1B70" w:rsidP="00DB1B70">
      <w:pPr>
        <w:rPr>
          <w:sz w:val="22"/>
          <w:szCs w:val="22"/>
        </w:rPr>
      </w:pPr>
    </w:p>
    <w:p w14:paraId="0A3E40E7" w14:textId="77777777" w:rsidR="00DB1B70" w:rsidRPr="0011484A" w:rsidRDefault="00DB1B70" w:rsidP="00044CDA">
      <w:pPr>
        <w:rPr>
          <w:sz w:val="22"/>
          <w:szCs w:val="22"/>
        </w:rPr>
      </w:pPr>
      <w:r w:rsidRPr="0011484A">
        <w:rPr>
          <w:sz w:val="22"/>
          <w:szCs w:val="22"/>
        </w:rPr>
        <w:t xml:space="preserve">Students have access to a wide range of on-line research resources through </w:t>
      </w:r>
      <w:r w:rsidR="002F2810">
        <w:rPr>
          <w:sz w:val="22"/>
          <w:szCs w:val="22"/>
        </w:rPr>
        <w:t>My Hallam</w:t>
      </w:r>
      <w:r w:rsidRPr="0011484A">
        <w:rPr>
          <w:sz w:val="22"/>
          <w:szCs w:val="22"/>
        </w:rPr>
        <w:t xml:space="preserve"> and receive instruction in how to search for relevant literature and locate academic sources. Many articles and books are available on line and where unavailable, the learning centre link worker can be contacted to try to locate them from other libraries.</w:t>
      </w:r>
    </w:p>
    <w:p w14:paraId="114C9AB1" w14:textId="77777777" w:rsidR="00DB1B70" w:rsidRPr="0011484A" w:rsidRDefault="00DB1B70" w:rsidP="00DB1B70">
      <w:pPr>
        <w:rPr>
          <w:sz w:val="22"/>
          <w:szCs w:val="22"/>
        </w:rPr>
      </w:pPr>
    </w:p>
    <w:p w14:paraId="42D72852" w14:textId="77777777" w:rsidR="00DB1B70" w:rsidRDefault="009C665D" w:rsidP="007C6075">
      <w:pPr>
        <w:rPr>
          <w:b/>
          <w:bCs/>
          <w:sz w:val="22"/>
          <w:szCs w:val="22"/>
        </w:rPr>
      </w:pPr>
      <w:r w:rsidRPr="0011484A">
        <w:rPr>
          <w:b/>
          <w:bCs/>
          <w:sz w:val="22"/>
          <w:szCs w:val="22"/>
        </w:rPr>
        <w:t>2.</w:t>
      </w:r>
      <w:r w:rsidR="007C6075">
        <w:rPr>
          <w:b/>
          <w:bCs/>
          <w:sz w:val="22"/>
          <w:szCs w:val="22"/>
        </w:rPr>
        <w:t>11</w:t>
      </w:r>
      <w:r w:rsidRPr="0011484A">
        <w:rPr>
          <w:b/>
          <w:bCs/>
          <w:sz w:val="22"/>
          <w:szCs w:val="22"/>
        </w:rPr>
        <w:t>.2. Course specific resources</w:t>
      </w:r>
    </w:p>
    <w:p w14:paraId="5332ACF0" w14:textId="77777777" w:rsidR="00507A9F" w:rsidRPr="0011484A" w:rsidRDefault="00507A9F" w:rsidP="007C6075">
      <w:pPr>
        <w:rPr>
          <w:b/>
          <w:bCs/>
          <w:sz w:val="22"/>
          <w:szCs w:val="22"/>
        </w:rPr>
      </w:pPr>
    </w:p>
    <w:p w14:paraId="5A215EEF" w14:textId="77777777" w:rsidR="009C665D" w:rsidRPr="0011484A" w:rsidRDefault="009C665D" w:rsidP="00044CDA">
      <w:pPr>
        <w:rPr>
          <w:sz w:val="22"/>
          <w:szCs w:val="22"/>
        </w:rPr>
      </w:pPr>
      <w:r w:rsidRPr="0011484A">
        <w:rPr>
          <w:sz w:val="22"/>
          <w:szCs w:val="22"/>
        </w:rPr>
        <w:t xml:space="preserve">Each student </w:t>
      </w:r>
      <w:r w:rsidR="00044CDA">
        <w:rPr>
          <w:sz w:val="22"/>
          <w:szCs w:val="22"/>
        </w:rPr>
        <w:t xml:space="preserve">is </w:t>
      </w:r>
      <w:r w:rsidRPr="0011484A">
        <w:rPr>
          <w:sz w:val="22"/>
          <w:szCs w:val="22"/>
        </w:rPr>
        <w:t>require</w:t>
      </w:r>
      <w:r w:rsidR="00044CDA">
        <w:rPr>
          <w:sz w:val="22"/>
          <w:szCs w:val="22"/>
        </w:rPr>
        <w:t>d</w:t>
      </w:r>
      <w:r w:rsidRPr="0011484A">
        <w:rPr>
          <w:sz w:val="22"/>
          <w:szCs w:val="22"/>
        </w:rPr>
        <w:t xml:space="preserve"> to have access to a recent edition of Richard </w:t>
      </w:r>
      <w:r w:rsidR="008C4ED1">
        <w:rPr>
          <w:sz w:val="22"/>
          <w:szCs w:val="22"/>
        </w:rPr>
        <w:t>J</w:t>
      </w:r>
      <w:r w:rsidRPr="0011484A">
        <w:rPr>
          <w:sz w:val="22"/>
          <w:szCs w:val="22"/>
        </w:rPr>
        <w:t>ones Mental Health Act manual provided by their employer.</w:t>
      </w:r>
    </w:p>
    <w:p w14:paraId="4D43D84E" w14:textId="77777777" w:rsidR="009C665D" w:rsidRPr="0011484A" w:rsidRDefault="009C665D" w:rsidP="00DB1B70">
      <w:pPr>
        <w:rPr>
          <w:sz w:val="22"/>
          <w:szCs w:val="22"/>
        </w:rPr>
      </w:pPr>
    </w:p>
    <w:p w14:paraId="3ECE0E3D" w14:textId="77777777" w:rsidR="009C665D" w:rsidRPr="00CA1279" w:rsidRDefault="009C665D" w:rsidP="00CA1279">
      <w:pPr>
        <w:pStyle w:val="Heading2"/>
        <w:jc w:val="left"/>
        <w:rPr>
          <w:sz w:val="20"/>
          <w:szCs w:val="20"/>
        </w:rPr>
      </w:pPr>
      <w:r w:rsidRPr="00CA1279">
        <w:rPr>
          <w:sz w:val="20"/>
          <w:szCs w:val="20"/>
        </w:rPr>
        <w:t>2.</w:t>
      </w:r>
      <w:r w:rsidR="007C6075" w:rsidRPr="00CA1279">
        <w:rPr>
          <w:sz w:val="20"/>
          <w:szCs w:val="20"/>
        </w:rPr>
        <w:t>12</w:t>
      </w:r>
      <w:r w:rsidR="00044CDA" w:rsidRPr="00CA1279">
        <w:rPr>
          <w:sz w:val="20"/>
          <w:szCs w:val="20"/>
        </w:rPr>
        <w:t>.</w:t>
      </w:r>
      <w:r w:rsidR="00A25CCD" w:rsidRPr="00CA1279">
        <w:rPr>
          <w:sz w:val="20"/>
          <w:szCs w:val="20"/>
        </w:rPr>
        <w:t xml:space="preserve"> Programme</w:t>
      </w:r>
      <w:r w:rsidRPr="00CA1279">
        <w:rPr>
          <w:sz w:val="20"/>
          <w:szCs w:val="20"/>
        </w:rPr>
        <w:t xml:space="preserve"> requirements</w:t>
      </w:r>
    </w:p>
    <w:p w14:paraId="02051534" w14:textId="77777777" w:rsidR="009C665D" w:rsidRPr="0011484A" w:rsidRDefault="009C665D" w:rsidP="009C665D">
      <w:pPr>
        <w:rPr>
          <w:sz w:val="22"/>
          <w:szCs w:val="22"/>
        </w:rPr>
      </w:pPr>
    </w:p>
    <w:p w14:paraId="180B139B" w14:textId="77777777" w:rsidR="009C665D" w:rsidRPr="0011484A" w:rsidRDefault="009C665D" w:rsidP="007C6075">
      <w:pPr>
        <w:rPr>
          <w:sz w:val="22"/>
          <w:szCs w:val="22"/>
        </w:rPr>
      </w:pPr>
      <w:r w:rsidRPr="0011484A">
        <w:rPr>
          <w:sz w:val="22"/>
          <w:szCs w:val="22"/>
        </w:rPr>
        <w:t>2.</w:t>
      </w:r>
      <w:r w:rsidR="007C6075">
        <w:rPr>
          <w:sz w:val="22"/>
          <w:szCs w:val="22"/>
        </w:rPr>
        <w:t>12</w:t>
      </w:r>
      <w:r w:rsidRPr="0011484A">
        <w:rPr>
          <w:sz w:val="22"/>
          <w:szCs w:val="22"/>
        </w:rPr>
        <w:t>.1.</w:t>
      </w:r>
      <w:r w:rsidR="00044CDA">
        <w:rPr>
          <w:sz w:val="22"/>
          <w:szCs w:val="22"/>
        </w:rPr>
        <w:t xml:space="preserve"> </w:t>
      </w:r>
      <w:r w:rsidRPr="0011484A">
        <w:rPr>
          <w:sz w:val="22"/>
          <w:szCs w:val="22"/>
        </w:rPr>
        <w:t>Each student shall</w:t>
      </w:r>
      <w:r w:rsidR="00893579">
        <w:rPr>
          <w:sz w:val="22"/>
          <w:szCs w:val="22"/>
        </w:rPr>
        <w:t xml:space="preserve"> have an enhanced DBS clearance from their Employer</w:t>
      </w:r>
    </w:p>
    <w:p w14:paraId="7BFBDF20" w14:textId="77777777" w:rsidR="009C665D" w:rsidRPr="0011484A" w:rsidRDefault="009C665D" w:rsidP="009C665D">
      <w:pPr>
        <w:rPr>
          <w:sz w:val="22"/>
          <w:szCs w:val="22"/>
        </w:rPr>
      </w:pPr>
    </w:p>
    <w:p w14:paraId="08ABB9DA" w14:textId="77777777" w:rsidR="009C665D" w:rsidRPr="0011484A" w:rsidRDefault="009C665D" w:rsidP="007C6075">
      <w:pPr>
        <w:rPr>
          <w:sz w:val="22"/>
          <w:szCs w:val="22"/>
        </w:rPr>
      </w:pPr>
      <w:r w:rsidRPr="0011484A">
        <w:rPr>
          <w:sz w:val="22"/>
          <w:szCs w:val="22"/>
        </w:rPr>
        <w:t>2.</w:t>
      </w:r>
      <w:r w:rsidR="007C6075">
        <w:rPr>
          <w:sz w:val="22"/>
          <w:szCs w:val="22"/>
        </w:rPr>
        <w:t>12</w:t>
      </w:r>
      <w:r w:rsidRPr="0011484A">
        <w:rPr>
          <w:sz w:val="22"/>
          <w:szCs w:val="22"/>
        </w:rPr>
        <w:t xml:space="preserve">.2. Each student will be required to sign a consent form to agree to take part in all training activities. </w:t>
      </w:r>
    </w:p>
    <w:p w14:paraId="3F0590F9" w14:textId="77777777" w:rsidR="00F1707A" w:rsidRPr="0011484A" w:rsidRDefault="00F1707A" w:rsidP="009C665D">
      <w:pPr>
        <w:rPr>
          <w:sz w:val="22"/>
          <w:szCs w:val="22"/>
        </w:rPr>
      </w:pPr>
    </w:p>
    <w:p w14:paraId="539783D0" w14:textId="77777777" w:rsidR="00F1707A" w:rsidRPr="0011484A" w:rsidRDefault="00F1707A" w:rsidP="007C6075">
      <w:pPr>
        <w:rPr>
          <w:b/>
          <w:bCs/>
          <w:sz w:val="22"/>
          <w:szCs w:val="22"/>
        </w:rPr>
      </w:pPr>
      <w:r w:rsidRPr="0011484A">
        <w:rPr>
          <w:sz w:val="22"/>
          <w:szCs w:val="22"/>
        </w:rPr>
        <w:t>2.</w:t>
      </w:r>
      <w:r w:rsidR="007C6075">
        <w:rPr>
          <w:sz w:val="22"/>
          <w:szCs w:val="22"/>
        </w:rPr>
        <w:t>12</w:t>
      </w:r>
      <w:r w:rsidRPr="0011484A">
        <w:rPr>
          <w:sz w:val="22"/>
          <w:szCs w:val="22"/>
        </w:rPr>
        <w:t xml:space="preserve">.3 </w:t>
      </w:r>
      <w:r w:rsidRPr="0011484A">
        <w:rPr>
          <w:b/>
          <w:bCs/>
          <w:sz w:val="22"/>
          <w:szCs w:val="22"/>
        </w:rPr>
        <w:t>Health and Safety</w:t>
      </w:r>
    </w:p>
    <w:p w14:paraId="76A896DB" w14:textId="77777777" w:rsidR="00F1707A" w:rsidRPr="0011484A" w:rsidRDefault="00F1707A" w:rsidP="00F1707A">
      <w:pPr>
        <w:rPr>
          <w:b/>
          <w:bCs/>
          <w:color w:val="000000"/>
          <w:sz w:val="22"/>
          <w:szCs w:val="22"/>
        </w:rPr>
      </w:pPr>
    </w:p>
    <w:p w14:paraId="3CB036A9" w14:textId="77777777" w:rsidR="00F1707A" w:rsidRPr="0011484A" w:rsidRDefault="00F1707A" w:rsidP="00F1707A">
      <w:pPr>
        <w:jc w:val="both"/>
        <w:rPr>
          <w:color w:val="000000"/>
          <w:sz w:val="22"/>
          <w:szCs w:val="22"/>
        </w:rPr>
      </w:pPr>
      <w:r w:rsidRPr="0011484A">
        <w:rPr>
          <w:color w:val="000000"/>
          <w:sz w:val="22"/>
          <w:szCs w:val="22"/>
        </w:rPr>
        <w:t xml:space="preserve">Please refer to the University's Health and Safety Policy on </w:t>
      </w:r>
      <w:r w:rsidR="002F2810">
        <w:rPr>
          <w:color w:val="000000"/>
          <w:sz w:val="22"/>
          <w:szCs w:val="22"/>
        </w:rPr>
        <w:t>My Hallam</w:t>
      </w:r>
      <w:r w:rsidRPr="0011484A">
        <w:rPr>
          <w:color w:val="000000"/>
          <w:sz w:val="22"/>
          <w:szCs w:val="22"/>
        </w:rPr>
        <w:t xml:space="preserve">.  Any accidents on University premises must be reported to your Course Leader and a form completed (available at Reception).  Accidents on placement should be reported via their local procedure and to your Course Leader as soon as possible after the accident. </w:t>
      </w:r>
    </w:p>
    <w:p w14:paraId="4F2DC8D6" w14:textId="77777777" w:rsidR="00F1707A" w:rsidRPr="0011484A" w:rsidRDefault="00F1707A" w:rsidP="00F1707A">
      <w:pPr>
        <w:jc w:val="both"/>
        <w:rPr>
          <w:sz w:val="22"/>
          <w:szCs w:val="22"/>
        </w:rPr>
      </w:pPr>
    </w:p>
    <w:p w14:paraId="2A7E929C" w14:textId="77777777" w:rsidR="00F1707A" w:rsidRPr="00B93B3E" w:rsidRDefault="00F1707A" w:rsidP="00F1707A">
      <w:pPr>
        <w:numPr>
          <w:ilvl w:val="0"/>
          <w:numId w:val="3"/>
        </w:numPr>
        <w:tabs>
          <w:tab w:val="left" w:pos="360"/>
        </w:tabs>
        <w:jc w:val="both"/>
        <w:rPr>
          <w:rFonts w:cs="Arial"/>
          <w:sz w:val="22"/>
          <w:szCs w:val="22"/>
        </w:rPr>
      </w:pPr>
      <w:r w:rsidRPr="00B93B3E">
        <w:rPr>
          <w:rFonts w:cs="Arial"/>
          <w:sz w:val="22"/>
          <w:szCs w:val="22"/>
        </w:rPr>
        <w:t>Students should not eat or drink in practical rooms</w:t>
      </w:r>
    </w:p>
    <w:p w14:paraId="54CB2E7B" w14:textId="77777777" w:rsidR="00F1707A" w:rsidRPr="00B93B3E" w:rsidRDefault="00F1707A" w:rsidP="00F1707A">
      <w:pPr>
        <w:numPr>
          <w:ilvl w:val="0"/>
          <w:numId w:val="3"/>
        </w:numPr>
        <w:tabs>
          <w:tab w:val="left" w:pos="360"/>
        </w:tabs>
        <w:jc w:val="both"/>
        <w:rPr>
          <w:rFonts w:cs="Arial"/>
          <w:sz w:val="22"/>
          <w:szCs w:val="22"/>
        </w:rPr>
      </w:pPr>
      <w:r w:rsidRPr="00B93B3E">
        <w:rPr>
          <w:rFonts w:cs="Arial"/>
          <w:sz w:val="22"/>
          <w:szCs w:val="22"/>
        </w:rPr>
        <w:t>Students should take care in performing activities involving body movement particularly if they have Osteoarthritis or other conditions that might make them vulnerable</w:t>
      </w:r>
    </w:p>
    <w:p w14:paraId="11C30D49" w14:textId="77777777" w:rsidR="00F1707A" w:rsidRPr="00B93B3E" w:rsidRDefault="00F1707A" w:rsidP="00F1707A">
      <w:pPr>
        <w:numPr>
          <w:ilvl w:val="0"/>
          <w:numId w:val="6"/>
        </w:numPr>
        <w:tabs>
          <w:tab w:val="left" w:pos="360"/>
        </w:tabs>
        <w:jc w:val="both"/>
        <w:rPr>
          <w:rFonts w:cs="Arial"/>
          <w:sz w:val="22"/>
          <w:szCs w:val="22"/>
        </w:rPr>
      </w:pPr>
      <w:r w:rsidRPr="00B93B3E">
        <w:rPr>
          <w:rFonts w:cs="Arial"/>
          <w:sz w:val="22"/>
          <w:szCs w:val="22"/>
        </w:rPr>
        <w:t>Students should maintain confidentially in order to protect patients, carers, placement and college staff, themselves and other students. The latter is particularly important where groupwork is concerned</w:t>
      </w:r>
    </w:p>
    <w:p w14:paraId="02E172E1" w14:textId="77777777" w:rsidR="00F1707A" w:rsidRPr="00B93B3E" w:rsidRDefault="00F1707A" w:rsidP="00646E11">
      <w:pPr>
        <w:numPr>
          <w:ilvl w:val="0"/>
          <w:numId w:val="6"/>
        </w:numPr>
        <w:tabs>
          <w:tab w:val="left" w:pos="360"/>
        </w:tabs>
        <w:jc w:val="both"/>
        <w:rPr>
          <w:rFonts w:cs="Arial"/>
          <w:sz w:val="22"/>
          <w:szCs w:val="22"/>
        </w:rPr>
      </w:pPr>
      <w:r w:rsidRPr="00B93B3E">
        <w:rPr>
          <w:rFonts w:cs="Arial"/>
          <w:sz w:val="22"/>
          <w:szCs w:val="22"/>
        </w:rPr>
        <w:t>Students should seek information on and conform to any health and safety regulations laid down by their Practice Placement</w:t>
      </w:r>
    </w:p>
    <w:p w14:paraId="1E00CE8C" w14:textId="77777777" w:rsidR="00F1707A" w:rsidRPr="00B93B3E" w:rsidRDefault="00F1707A" w:rsidP="009C665D">
      <w:pPr>
        <w:rPr>
          <w:rFonts w:cs="Arial"/>
          <w:sz w:val="22"/>
          <w:szCs w:val="22"/>
        </w:rPr>
      </w:pPr>
    </w:p>
    <w:p w14:paraId="20009C2B" w14:textId="77777777" w:rsidR="009C665D" w:rsidRPr="00B93B3E" w:rsidRDefault="009C665D" w:rsidP="009C665D">
      <w:pPr>
        <w:rPr>
          <w:rFonts w:cs="Arial"/>
          <w:sz w:val="22"/>
          <w:szCs w:val="22"/>
        </w:rPr>
      </w:pPr>
    </w:p>
    <w:p w14:paraId="5273D6CA" w14:textId="77777777" w:rsidR="009C665D" w:rsidRPr="00CA1279" w:rsidRDefault="009C665D" w:rsidP="00CA1279">
      <w:pPr>
        <w:pStyle w:val="Heading2"/>
        <w:jc w:val="left"/>
        <w:rPr>
          <w:sz w:val="20"/>
          <w:szCs w:val="20"/>
        </w:rPr>
      </w:pPr>
      <w:r w:rsidRPr="00CA1279">
        <w:rPr>
          <w:sz w:val="20"/>
          <w:szCs w:val="20"/>
        </w:rPr>
        <w:t>2.</w:t>
      </w:r>
      <w:r w:rsidR="007C6075" w:rsidRPr="00CA1279">
        <w:rPr>
          <w:sz w:val="20"/>
          <w:szCs w:val="20"/>
        </w:rPr>
        <w:t>13</w:t>
      </w:r>
      <w:r w:rsidRPr="00CA1279">
        <w:rPr>
          <w:sz w:val="20"/>
          <w:szCs w:val="20"/>
        </w:rPr>
        <w:t>. Support arrangements.</w:t>
      </w:r>
    </w:p>
    <w:p w14:paraId="4103F3ED" w14:textId="77777777" w:rsidR="009C665D" w:rsidRPr="00B93B3E" w:rsidRDefault="009C665D" w:rsidP="007C6075">
      <w:pPr>
        <w:rPr>
          <w:rFonts w:cs="Arial"/>
          <w:sz w:val="22"/>
          <w:szCs w:val="22"/>
        </w:rPr>
      </w:pPr>
      <w:r w:rsidRPr="00B93B3E">
        <w:rPr>
          <w:rFonts w:cs="Arial"/>
          <w:sz w:val="22"/>
          <w:szCs w:val="22"/>
        </w:rPr>
        <w:t>2.</w:t>
      </w:r>
      <w:r w:rsidR="007C6075" w:rsidRPr="00B93B3E">
        <w:rPr>
          <w:rFonts w:cs="Arial"/>
          <w:sz w:val="22"/>
          <w:szCs w:val="22"/>
        </w:rPr>
        <w:t>13</w:t>
      </w:r>
      <w:r w:rsidRPr="00B93B3E">
        <w:rPr>
          <w:rFonts w:cs="Arial"/>
          <w:sz w:val="22"/>
          <w:szCs w:val="22"/>
        </w:rPr>
        <w:t xml:space="preserve">.1   Students have access to a range of support from academic staff.  This includes: </w:t>
      </w:r>
    </w:p>
    <w:p w14:paraId="4FB19E31" w14:textId="77777777" w:rsidR="009C665D" w:rsidRPr="00B93B3E" w:rsidRDefault="009C665D" w:rsidP="009C665D">
      <w:pPr>
        <w:numPr>
          <w:ilvl w:val="0"/>
          <w:numId w:val="35"/>
        </w:numPr>
        <w:rPr>
          <w:rFonts w:cs="Arial"/>
          <w:sz w:val="22"/>
          <w:szCs w:val="22"/>
        </w:rPr>
      </w:pPr>
      <w:r w:rsidRPr="00B93B3E">
        <w:rPr>
          <w:rFonts w:cs="Arial"/>
          <w:sz w:val="22"/>
          <w:szCs w:val="22"/>
        </w:rPr>
        <w:t xml:space="preserve">individual academic advisor to support academic learning </w:t>
      </w:r>
    </w:p>
    <w:p w14:paraId="6C0EA87F" w14:textId="77777777" w:rsidR="009C665D" w:rsidRPr="00B93B3E" w:rsidRDefault="009C665D" w:rsidP="009C665D">
      <w:pPr>
        <w:numPr>
          <w:ilvl w:val="0"/>
          <w:numId w:val="35"/>
        </w:numPr>
        <w:rPr>
          <w:rFonts w:cs="Arial"/>
          <w:sz w:val="22"/>
          <w:szCs w:val="22"/>
        </w:rPr>
      </w:pPr>
      <w:r w:rsidRPr="00B93B3E">
        <w:rPr>
          <w:rFonts w:cs="Arial"/>
          <w:sz w:val="22"/>
          <w:szCs w:val="22"/>
        </w:rPr>
        <w:t>Student support officer- for pastoral care and support</w:t>
      </w:r>
    </w:p>
    <w:p w14:paraId="09630328" w14:textId="77777777" w:rsidR="009C665D" w:rsidRPr="00B93B3E" w:rsidRDefault="009C665D" w:rsidP="009C665D">
      <w:pPr>
        <w:numPr>
          <w:ilvl w:val="0"/>
          <w:numId w:val="35"/>
        </w:numPr>
        <w:rPr>
          <w:rFonts w:cs="Arial"/>
          <w:sz w:val="22"/>
          <w:szCs w:val="22"/>
        </w:rPr>
      </w:pPr>
      <w:r w:rsidRPr="00B93B3E">
        <w:rPr>
          <w:rFonts w:cs="Arial"/>
          <w:sz w:val="22"/>
          <w:szCs w:val="22"/>
        </w:rPr>
        <w:t xml:space="preserve">IT support </w:t>
      </w:r>
    </w:p>
    <w:p w14:paraId="367CC21D" w14:textId="77777777" w:rsidR="009C665D" w:rsidRPr="00B93B3E" w:rsidRDefault="009C665D" w:rsidP="009C665D">
      <w:pPr>
        <w:numPr>
          <w:ilvl w:val="0"/>
          <w:numId w:val="35"/>
        </w:numPr>
        <w:rPr>
          <w:rFonts w:cs="Arial"/>
          <w:sz w:val="22"/>
          <w:szCs w:val="22"/>
        </w:rPr>
      </w:pPr>
      <w:r w:rsidRPr="00B93B3E">
        <w:rPr>
          <w:rFonts w:cs="Arial"/>
          <w:sz w:val="22"/>
          <w:szCs w:val="22"/>
        </w:rPr>
        <w:t>Learning centre named advisor - who provides workshops in induction, individual and group support sessions as required and e-mail support with academic research location</w:t>
      </w:r>
    </w:p>
    <w:p w14:paraId="6B2FAF4B" w14:textId="77777777" w:rsidR="00893579" w:rsidRPr="00B93B3E" w:rsidRDefault="00893579" w:rsidP="00893579">
      <w:pPr>
        <w:ind w:left="360"/>
        <w:rPr>
          <w:rFonts w:cs="Arial"/>
          <w:sz w:val="22"/>
          <w:szCs w:val="22"/>
        </w:rPr>
      </w:pPr>
    </w:p>
    <w:p w14:paraId="1F64CB81" w14:textId="77777777" w:rsidR="00B93B3E" w:rsidRPr="00CA1279" w:rsidRDefault="00B93B3E" w:rsidP="00CA1279">
      <w:pPr>
        <w:pStyle w:val="Heading3"/>
        <w:rPr>
          <w:b/>
          <w:bCs/>
          <w:sz w:val="22"/>
          <w:szCs w:val="22"/>
        </w:rPr>
      </w:pPr>
      <w:r w:rsidRPr="00CA1279">
        <w:rPr>
          <w:b/>
          <w:bCs/>
          <w:sz w:val="22"/>
          <w:szCs w:val="22"/>
        </w:rPr>
        <w:t>Academic Adviser</w:t>
      </w:r>
    </w:p>
    <w:p w14:paraId="78DFE60E" w14:textId="77777777" w:rsidR="00B93B3E" w:rsidRPr="00B93B3E" w:rsidRDefault="00B93B3E" w:rsidP="00B93B3E">
      <w:pPr>
        <w:rPr>
          <w:rFonts w:cs="Arial"/>
          <w:sz w:val="22"/>
          <w:szCs w:val="22"/>
        </w:rPr>
      </w:pPr>
      <w:r w:rsidRPr="00B93B3E">
        <w:rPr>
          <w:rFonts w:cs="Arial"/>
          <w:sz w:val="22"/>
          <w:szCs w:val="22"/>
        </w:rPr>
        <w:t>Throughout your course you will have a named Academic Adviser.  This will be a member of academic staff from your subject discipline who will meet with you to discuss:</w:t>
      </w:r>
    </w:p>
    <w:p w14:paraId="4089B141" w14:textId="77777777" w:rsidR="00B93B3E" w:rsidRPr="00B93B3E" w:rsidRDefault="00B93B3E" w:rsidP="00B93B3E">
      <w:pPr>
        <w:rPr>
          <w:rFonts w:cs="Arial"/>
          <w:sz w:val="22"/>
          <w:szCs w:val="22"/>
        </w:rPr>
      </w:pPr>
    </w:p>
    <w:p w14:paraId="7D61E25A" w14:textId="77777777" w:rsidR="00B93B3E" w:rsidRPr="00B93B3E" w:rsidRDefault="00B93B3E" w:rsidP="00B93B3E">
      <w:pPr>
        <w:ind w:left="720"/>
        <w:rPr>
          <w:rFonts w:cs="Arial"/>
          <w:sz w:val="22"/>
          <w:szCs w:val="22"/>
        </w:rPr>
      </w:pPr>
      <w:r w:rsidRPr="00B93B3E">
        <w:rPr>
          <w:rFonts w:cs="Arial"/>
          <w:sz w:val="22"/>
          <w:szCs w:val="22"/>
        </w:rPr>
        <w:t>• Your academic progress - including the modules that you are studying, your assessment results and feedback.</w:t>
      </w:r>
    </w:p>
    <w:p w14:paraId="2F358B6F" w14:textId="77777777" w:rsidR="00B93B3E" w:rsidRPr="00B93B3E" w:rsidRDefault="00B93B3E" w:rsidP="00B93B3E">
      <w:pPr>
        <w:ind w:left="720"/>
        <w:rPr>
          <w:rFonts w:cs="Arial"/>
          <w:sz w:val="22"/>
          <w:szCs w:val="22"/>
        </w:rPr>
      </w:pPr>
      <w:r w:rsidRPr="00B93B3E">
        <w:rPr>
          <w:rFonts w:cs="Arial"/>
          <w:sz w:val="22"/>
          <w:szCs w:val="22"/>
        </w:rPr>
        <w:t>• Your career aspirations and personal goals, providing guidance on what you can do to achieve these.</w:t>
      </w:r>
    </w:p>
    <w:p w14:paraId="3432FB2A" w14:textId="77777777" w:rsidR="00B93B3E" w:rsidRPr="00B93B3E" w:rsidRDefault="00B93B3E" w:rsidP="00B93B3E">
      <w:pPr>
        <w:rPr>
          <w:rFonts w:cs="Arial"/>
          <w:sz w:val="22"/>
          <w:szCs w:val="22"/>
        </w:rPr>
      </w:pPr>
    </w:p>
    <w:p w14:paraId="2B9FC2DA" w14:textId="504AE0B2" w:rsidR="00B93B3E" w:rsidRPr="00B93B3E" w:rsidRDefault="00B93B3E" w:rsidP="00B93B3E">
      <w:pPr>
        <w:rPr>
          <w:rFonts w:cs="Arial"/>
          <w:sz w:val="22"/>
          <w:szCs w:val="22"/>
        </w:rPr>
      </w:pPr>
      <w:r w:rsidRPr="00B93B3E">
        <w:rPr>
          <w:rFonts w:cs="Arial"/>
          <w:sz w:val="22"/>
          <w:szCs w:val="22"/>
        </w:rPr>
        <w:t>Your Academic Adviser is your personal point of contact to help you get the most out of your time at Hallam. Your Academic Adviser will maintain contact with you throughout your studies, and you can also contact them should you need a bit of extra support or advice as you progress through your studies.</w:t>
      </w:r>
    </w:p>
    <w:p w14:paraId="2B02F36C" w14:textId="77777777" w:rsidR="00B93B3E" w:rsidRPr="00B93B3E" w:rsidRDefault="00B93B3E" w:rsidP="00B93B3E">
      <w:pPr>
        <w:rPr>
          <w:rFonts w:cs="Arial"/>
          <w:sz w:val="22"/>
          <w:szCs w:val="22"/>
        </w:rPr>
      </w:pPr>
    </w:p>
    <w:p w14:paraId="2B4141FD" w14:textId="77777777" w:rsidR="00B93B3E" w:rsidRPr="00CA1279" w:rsidRDefault="00B93B3E" w:rsidP="00CA1279">
      <w:pPr>
        <w:pStyle w:val="Heading3"/>
        <w:rPr>
          <w:b/>
          <w:bCs/>
          <w:sz w:val="22"/>
          <w:szCs w:val="22"/>
        </w:rPr>
      </w:pPr>
      <w:r w:rsidRPr="00CA1279">
        <w:rPr>
          <w:b/>
          <w:bCs/>
          <w:sz w:val="22"/>
          <w:szCs w:val="22"/>
        </w:rPr>
        <w:t>Employability Adviser</w:t>
      </w:r>
    </w:p>
    <w:p w14:paraId="018D52E4" w14:textId="77777777" w:rsidR="00B93B3E" w:rsidRPr="00B93B3E" w:rsidRDefault="00B93B3E" w:rsidP="00B93B3E">
      <w:pPr>
        <w:rPr>
          <w:rFonts w:cs="Arial"/>
          <w:sz w:val="22"/>
          <w:szCs w:val="22"/>
        </w:rPr>
      </w:pPr>
      <w:r w:rsidRPr="00B93B3E">
        <w:rPr>
          <w:rFonts w:cs="Arial"/>
          <w:sz w:val="22"/>
          <w:szCs w:val="22"/>
        </w:rPr>
        <w:t>The Student and Graduate Employability service works in partnership with faculties and departments to ensure that all students will be prepared for highly skilled employment or further study upon graduation.</w:t>
      </w:r>
    </w:p>
    <w:p w14:paraId="25B1AF59" w14:textId="77777777" w:rsidR="00B93B3E" w:rsidRPr="00B93B3E" w:rsidRDefault="00B93B3E" w:rsidP="00B93B3E">
      <w:pPr>
        <w:rPr>
          <w:rFonts w:cs="Arial"/>
          <w:sz w:val="22"/>
          <w:szCs w:val="22"/>
        </w:rPr>
      </w:pPr>
    </w:p>
    <w:p w14:paraId="2CA0BDDB" w14:textId="77777777" w:rsidR="00B93B3E" w:rsidRPr="00B93B3E" w:rsidRDefault="00B93B3E" w:rsidP="00B93B3E">
      <w:pPr>
        <w:rPr>
          <w:rFonts w:cs="Arial"/>
          <w:sz w:val="22"/>
          <w:szCs w:val="22"/>
        </w:rPr>
      </w:pPr>
      <w:r w:rsidRPr="00B93B3E">
        <w:rPr>
          <w:rFonts w:cs="Arial"/>
          <w:sz w:val="22"/>
          <w:szCs w:val="22"/>
        </w:rPr>
        <w:t>Employability Advisers provide specialist placement and graduate job search advice and support to help discuss anything related to job search, including assistance with applications, interviews and psychometric assessments. Senior Employability Advisers are also able to offer more in-depth one to one guidance appointments which are available to discuss any issues relating to future career plans, identify values, interests and skills and explore options.</w:t>
      </w:r>
    </w:p>
    <w:p w14:paraId="2DA03557" w14:textId="77777777" w:rsidR="00B93B3E" w:rsidRPr="00B93B3E" w:rsidRDefault="00B93B3E" w:rsidP="00B93B3E">
      <w:pPr>
        <w:rPr>
          <w:rFonts w:cs="Arial"/>
          <w:sz w:val="22"/>
          <w:szCs w:val="22"/>
        </w:rPr>
      </w:pPr>
    </w:p>
    <w:p w14:paraId="762B2454" w14:textId="77777777" w:rsidR="00B93B3E" w:rsidRPr="00B93B3E" w:rsidRDefault="00B93B3E" w:rsidP="00B93B3E">
      <w:pPr>
        <w:rPr>
          <w:rFonts w:cs="Arial"/>
          <w:sz w:val="22"/>
          <w:szCs w:val="22"/>
        </w:rPr>
      </w:pPr>
      <w:r w:rsidRPr="00B93B3E">
        <w:rPr>
          <w:rFonts w:cs="Arial"/>
          <w:sz w:val="22"/>
          <w:szCs w:val="22"/>
        </w:rPr>
        <w:t>Employability Advisers, along with Senior Employability Advisers, offer appointments daily, both in the faculty, in Careers Connect at City Campus and in the Student Support Centre at the Heart of the Campus (</w:t>
      </w:r>
      <w:proofErr w:type="spellStart"/>
      <w:r w:rsidRPr="00B93B3E">
        <w:rPr>
          <w:rFonts w:cs="Arial"/>
          <w:sz w:val="22"/>
          <w:szCs w:val="22"/>
        </w:rPr>
        <w:t>HoC</w:t>
      </w:r>
      <w:proofErr w:type="spellEnd"/>
      <w:r w:rsidRPr="00B93B3E">
        <w:rPr>
          <w:rFonts w:cs="Arial"/>
          <w:sz w:val="22"/>
          <w:szCs w:val="22"/>
        </w:rPr>
        <w:t>), Collegiate Campus. They also provide work experience and career readiness related activity in the curriculum.</w:t>
      </w:r>
    </w:p>
    <w:p w14:paraId="701DAB47" w14:textId="77777777" w:rsidR="00B93B3E" w:rsidRPr="00B93B3E" w:rsidRDefault="00B93B3E" w:rsidP="00B93B3E">
      <w:pPr>
        <w:rPr>
          <w:rFonts w:cs="Arial"/>
          <w:sz w:val="22"/>
          <w:szCs w:val="22"/>
        </w:rPr>
      </w:pPr>
    </w:p>
    <w:p w14:paraId="3D40B5A9" w14:textId="77777777" w:rsidR="00B93B3E" w:rsidRPr="00B93B3E" w:rsidRDefault="00B93B3E" w:rsidP="00B93B3E">
      <w:pPr>
        <w:rPr>
          <w:rFonts w:cs="Arial"/>
          <w:sz w:val="22"/>
          <w:szCs w:val="22"/>
        </w:rPr>
      </w:pPr>
      <w:r w:rsidRPr="00B93B3E">
        <w:rPr>
          <w:rFonts w:cs="Arial"/>
          <w:sz w:val="22"/>
          <w:szCs w:val="22"/>
        </w:rPr>
        <w:t>The service offers a substantial range of help which enables students to fulfil their potential and develop their employability and career management skills.</w:t>
      </w:r>
    </w:p>
    <w:p w14:paraId="7685D967" w14:textId="77777777" w:rsidR="00B93B3E" w:rsidRPr="00B93B3E" w:rsidRDefault="00B93B3E" w:rsidP="00B93B3E">
      <w:pPr>
        <w:rPr>
          <w:rFonts w:cs="Arial"/>
          <w:sz w:val="22"/>
          <w:szCs w:val="22"/>
        </w:rPr>
      </w:pPr>
    </w:p>
    <w:p w14:paraId="07F2296D" w14:textId="77777777" w:rsidR="00B93B3E" w:rsidRPr="00B93B3E" w:rsidRDefault="00B93B3E" w:rsidP="00B93B3E">
      <w:pPr>
        <w:rPr>
          <w:rFonts w:cs="Arial"/>
          <w:sz w:val="22"/>
          <w:szCs w:val="22"/>
        </w:rPr>
      </w:pPr>
      <w:r w:rsidRPr="00B93B3E">
        <w:rPr>
          <w:rFonts w:cs="Arial"/>
          <w:sz w:val="22"/>
          <w:szCs w:val="22"/>
        </w:rPr>
        <w:t xml:space="preserve">There is a team of dedicated Employability Advisers linked to your course. The advisers offer one to one </w:t>
      </w:r>
      <w:proofErr w:type="gramStart"/>
      <w:r w:rsidRPr="00B93B3E">
        <w:rPr>
          <w:rFonts w:cs="Arial"/>
          <w:sz w:val="22"/>
          <w:szCs w:val="22"/>
        </w:rPr>
        <w:t>appointments</w:t>
      </w:r>
      <w:proofErr w:type="gramEnd"/>
      <w:r w:rsidRPr="00B93B3E">
        <w:rPr>
          <w:rFonts w:cs="Arial"/>
          <w:sz w:val="22"/>
          <w:szCs w:val="22"/>
        </w:rPr>
        <w:t xml:space="preserve"> to support students with:</w:t>
      </w:r>
    </w:p>
    <w:p w14:paraId="702BE860" w14:textId="77777777" w:rsidR="00B93B3E" w:rsidRPr="00B93B3E" w:rsidRDefault="00B93B3E" w:rsidP="00B93B3E">
      <w:pPr>
        <w:rPr>
          <w:rFonts w:cs="Arial"/>
          <w:sz w:val="22"/>
          <w:szCs w:val="22"/>
        </w:rPr>
      </w:pPr>
    </w:p>
    <w:p w14:paraId="5F7EAA67" w14:textId="77777777" w:rsidR="00B93B3E" w:rsidRPr="00B93B3E" w:rsidRDefault="00B93B3E" w:rsidP="00B93B3E">
      <w:pPr>
        <w:pStyle w:val="ListParagraph"/>
        <w:numPr>
          <w:ilvl w:val="0"/>
          <w:numId w:val="39"/>
        </w:numPr>
        <w:rPr>
          <w:rFonts w:cs="Arial"/>
          <w:sz w:val="22"/>
          <w:szCs w:val="22"/>
        </w:rPr>
      </w:pPr>
      <w:r w:rsidRPr="00B93B3E">
        <w:rPr>
          <w:rFonts w:cs="Arial"/>
          <w:sz w:val="22"/>
          <w:szCs w:val="22"/>
        </w:rPr>
        <w:t>placement and graduate job seeking and understanding the labour market</w:t>
      </w:r>
    </w:p>
    <w:p w14:paraId="195C1141" w14:textId="77777777" w:rsidR="00B93B3E" w:rsidRPr="00B93B3E" w:rsidRDefault="00B93B3E" w:rsidP="00B93B3E">
      <w:pPr>
        <w:pStyle w:val="ListParagraph"/>
        <w:numPr>
          <w:ilvl w:val="0"/>
          <w:numId w:val="39"/>
        </w:numPr>
        <w:rPr>
          <w:rFonts w:cs="Arial"/>
          <w:sz w:val="22"/>
          <w:szCs w:val="22"/>
        </w:rPr>
      </w:pPr>
      <w:r w:rsidRPr="00B93B3E">
        <w:rPr>
          <w:rFonts w:cs="Arial"/>
          <w:sz w:val="22"/>
          <w:szCs w:val="22"/>
        </w:rPr>
        <w:t>placement and graduate job applications and how to meet the employer’s requirements to get on the shortlist</w:t>
      </w:r>
    </w:p>
    <w:p w14:paraId="7C0EAA4D" w14:textId="77777777" w:rsidR="00B93B3E" w:rsidRPr="00B93B3E" w:rsidRDefault="00B93B3E" w:rsidP="00B93B3E">
      <w:pPr>
        <w:pStyle w:val="ListParagraph"/>
        <w:numPr>
          <w:ilvl w:val="0"/>
          <w:numId w:val="39"/>
        </w:numPr>
        <w:rPr>
          <w:rFonts w:cs="Arial"/>
          <w:sz w:val="22"/>
          <w:szCs w:val="22"/>
        </w:rPr>
      </w:pPr>
      <w:r w:rsidRPr="00B93B3E">
        <w:rPr>
          <w:rFonts w:cs="Arial"/>
          <w:sz w:val="22"/>
          <w:szCs w:val="22"/>
        </w:rPr>
        <w:t xml:space="preserve">creating winning CVs and cover letters that target specific placements and graduate jobs </w:t>
      </w:r>
    </w:p>
    <w:p w14:paraId="59A834F2" w14:textId="77777777" w:rsidR="00B93B3E" w:rsidRPr="00B93B3E" w:rsidRDefault="00B93B3E" w:rsidP="00B93B3E">
      <w:pPr>
        <w:pStyle w:val="ListParagraph"/>
        <w:numPr>
          <w:ilvl w:val="0"/>
          <w:numId w:val="39"/>
        </w:numPr>
        <w:rPr>
          <w:rFonts w:cs="Arial"/>
          <w:sz w:val="22"/>
          <w:szCs w:val="22"/>
        </w:rPr>
      </w:pPr>
      <w:r w:rsidRPr="00B93B3E">
        <w:rPr>
          <w:rFonts w:cs="Arial"/>
          <w:sz w:val="22"/>
          <w:szCs w:val="22"/>
        </w:rPr>
        <w:t>preparation for interviews and how to answer those difficult questions demonstrating suitability for the placement or graduate job</w:t>
      </w:r>
    </w:p>
    <w:p w14:paraId="25041430" w14:textId="77777777" w:rsidR="00B93B3E" w:rsidRPr="00B93B3E" w:rsidRDefault="00B93B3E" w:rsidP="00B93B3E">
      <w:pPr>
        <w:pStyle w:val="ListParagraph"/>
        <w:numPr>
          <w:ilvl w:val="0"/>
          <w:numId w:val="39"/>
        </w:numPr>
        <w:rPr>
          <w:rFonts w:cs="Arial"/>
          <w:sz w:val="22"/>
          <w:szCs w:val="22"/>
        </w:rPr>
      </w:pPr>
      <w:r w:rsidRPr="00B93B3E">
        <w:rPr>
          <w:rFonts w:cs="Arial"/>
          <w:sz w:val="22"/>
          <w:szCs w:val="22"/>
        </w:rPr>
        <w:t>completing online application forms and preparing for psychometric tests and assessment centres</w:t>
      </w:r>
    </w:p>
    <w:p w14:paraId="66EE2B83" w14:textId="77777777" w:rsidR="00B93B3E" w:rsidRPr="00B93B3E" w:rsidRDefault="00B93B3E" w:rsidP="00B93B3E">
      <w:pPr>
        <w:rPr>
          <w:rFonts w:cs="Arial"/>
          <w:sz w:val="22"/>
          <w:szCs w:val="22"/>
        </w:rPr>
      </w:pPr>
      <w:r w:rsidRPr="00B93B3E">
        <w:rPr>
          <w:rFonts w:cs="Arial"/>
          <w:sz w:val="22"/>
          <w:szCs w:val="22"/>
        </w:rPr>
        <w:t xml:space="preserve">For more information please visit careersconnect.shu.ac.uk </w:t>
      </w:r>
    </w:p>
    <w:p w14:paraId="5A081E40" w14:textId="77777777" w:rsidR="00B93B3E" w:rsidRPr="00CA1279" w:rsidRDefault="00B93B3E" w:rsidP="00B93B3E">
      <w:pPr>
        <w:rPr>
          <w:rFonts w:cs="Arial"/>
          <w:b/>
          <w:bCs/>
          <w:sz w:val="22"/>
          <w:szCs w:val="22"/>
        </w:rPr>
      </w:pPr>
      <w:r w:rsidRPr="00CA1279">
        <w:rPr>
          <w:rFonts w:cs="Arial"/>
          <w:b/>
          <w:bCs/>
          <w:sz w:val="22"/>
          <w:szCs w:val="22"/>
        </w:rPr>
        <w:lastRenderedPageBreak/>
        <w:t>How do I make an appointment to see an Employment Adviser?</w:t>
      </w:r>
    </w:p>
    <w:p w14:paraId="047D590B" w14:textId="77777777" w:rsidR="00B93B3E" w:rsidRPr="00B93B3E" w:rsidRDefault="00B93B3E" w:rsidP="00B93B3E">
      <w:pPr>
        <w:rPr>
          <w:rFonts w:cs="Arial"/>
          <w:sz w:val="22"/>
          <w:szCs w:val="22"/>
        </w:rPr>
      </w:pPr>
    </w:p>
    <w:p w14:paraId="57CD9BAA" w14:textId="77777777" w:rsidR="00B93B3E" w:rsidRPr="00B93B3E" w:rsidRDefault="00B93B3E" w:rsidP="00B93B3E">
      <w:pPr>
        <w:rPr>
          <w:rFonts w:cs="Arial"/>
          <w:sz w:val="22"/>
          <w:szCs w:val="22"/>
        </w:rPr>
      </w:pPr>
      <w:r w:rsidRPr="00B93B3E">
        <w:rPr>
          <w:rFonts w:cs="Arial"/>
          <w:sz w:val="22"/>
          <w:szCs w:val="22"/>
        </w:rPr>
        <w:t>Visit: Hallam Help</w:t>
      </w:r>
    </w:p>
    <w:p w14:paraId="05D9AA18" w14:textId="77777777" w:rsidR="00B93B3E" w:rsidRPr="00B93B3E" w:rsidRDefault="00B93B3E" w:rsidP="00B93B3E">
      <w:pPr>
        <w:rPr>
          <w:rFonts w:cs="Arial"/>
          <w:sz w:val="22"/>
          <w:szCs w:val="22"/>
        </w:rPr>
      </w:pPr>
      <w:r w:rsidRPr="00B93B3E">
        <w:rPr>
          <w:rFonts w:cs="Arial"/>
          <w:sz w:val="22"/>
          <w:szCs w:val="22"/>
        </w:rPr>
        <w:t>Phone: 0114 225 2222</w:t>
      </w:r>
    </w:p>
    <w:p w14:paraId="0A5F0C53" w14:textId="77777777" w:rsidR="00B93B3E" w:rsidRPr="00B93B3E" w:rsidRDefault="00B93B3E" w:rsidP="00B93B3E">
      <w:pPr>
        <w:rPr>
          <w:rFonts w:cs="Arial"/>
          <w:sz w:val="22"/>
          <w:szCs w:val="22"/>
        </w:rPr>
      </w:pPr>
      <w:r w:rsidRPr="00B93B3E">
        <w:rPr>
          <w:rFonts w:cs="Arial"/>
          <w:sz w:val="22"/>
          <w:szCs w:val="22"/>
        </w:rPr>
        <w:t xml:space="preserve">Email: </w:t>
      </w:r>
      <w:hyperlink r:id="rId26" w:history="1">
        <w:r w:rsidRPr="00B93B3E">
          <w:rPr>
            <w:rStyle w:val="Hyperlink"/>
            <w:rFonts w:cs="Arial"/>
            <w:sz w:val="22"/>
            <w:szCs w:val="22"/>
          </w:rPr>
          <w:t>careers@shu.ac.uk</w:t>
        </w:r>
      </w:hyperlink>
    </w:p>
    <w:p w14:paraId="7B688911" w14:textId="77777777" w:rsidR="00B93B3E" w:rsidRPr="00B93B3E" w:rsidRDefault="00B93B3E" w:rsidP="00B93B3E">
      <w:pPr>
        <w:rPr>
          <w:rFonts w:cs="Arial"/>
          <w:sz w:val="22"/>
          <w:szCs w:val="22"/>
        </w:rPr>
      </w:pPr>
      <w:r w:rsidRPr="00B93B3E">
        <w:rPr>
          <w:rFonts w:cs="Arial"/>
          <w:sz w:val="22"/>
          <w:szCs w:val="22"/>
        </w:rPr>
        <w:t>Web: unihub.shu.ac.uk</w:t>
      </w:r>
    </w:p>
    <w:p w14:paraId="05E1BD83" w14:textId="77777777" w:rsidR="00B93B3E" w:rsidRPr="00CA1279" w:rsidRDefault="00B93B3E" w:rsidP="00F71CEE">
      <w:pPr>
        <w:pStyle w:val="Heading3"/>
        <w:rPr>
          <w:b/>
          <w:bCs/>
        </w:rPr>
      </w:pPr>
      <w:r w:rsidRPr="00F71CEE">
        <w:rPr>
          <w:b/>
          <w:bCs/>
          <w:sz w:val="22"/>
          <w:szCs w:val="22"/>
        </w:rPr>
        <w:t>Student Support Adviser</w:t>
      </w:r>
    </w:p>
    <w:p w14:paraId="402FFB5E" w14:textId="77777777" w:rsidR="00B93B3E" w:rsidRPr="00B93B3E" w:rsidRDefault="00B93B3E" w:rsidP="00B93B3E">
      <w:pPr>
        <w:rPr>
          <w:rFonts w:cs="Arial"/>
          <w:sz w:val="22"/>
          <w:szCs w:val="22"/>
        </w:rPr>
      </w:pPr>
      <w:r w:rsidRPr="00B93B3E">
        <w:rPr>
          <w:rFonts w:cs="Arial"/>
          <w:sz w:val="22"/>
          <w:szCs w:val="22"/>
        </w:rPr>
        <w:t>All students have a named Student Support Adviser who will work closely with your Academic Adviser and Employability Adviser to provide a seamless support offer. Their support is designed to complement the academic support provided by your Course Leader and other academic staff.</w:t>
      </w:r>
    </w:p>
    <w:p w14:paraId="0BCB2882" w14:textId="77777777" w:rsidR="00B93B3E" w:rsidRPr="00B93B3E" w:rsidRDefault="00B93B3E" w:rsidP="00B93B3E">
      <w:pPr>
        <w:shd w:val="clear" w:color="auto" w:fill="FFFFFF"/>
        <w:rPr>
          <w:rFonts w:cs="Arial"/>
          <w:sz w:val="22"/>
          <w:szCs w:val="22"/>
        </w:rPr>
      </w:pPr>
    </w:p>
    <w:p w14:paraId="0BDDB129" w14:textId="77777777" w:rsidR="00B93B3E" w:rsidRPr="00B93B3E" w:rsidRDefault="00B93B3E" w:rsidP="00B93B3E">
      <w:pPr>
        <w:rPr>
          <w:rFonts w:cs="Arial"/>
          <w:sz w:val="22"/>
          <w:szCs w:val="22"/>
        </w:rPr>
      </w:pPr>
      <w:r w:rsidRPr="00B93B3E">
        <w:rPr>
          <w:rFonts w:cs="Arial"/>
          <w:sz w:val="22"/>
          <w:szCs w:val="22"/>
        </w:rPr>
        <w:t>Your Student Support Adviser recognises that it isn’t always easy to manage your academic studies alongside day-to-day life, which can include moving to a new city</w:t>
      </w:r>
    </w:p>
    <w:p w14:paraId="52E232A2" w14:textId="77777777" w:rsidR="00B93B3E" w:rsidRPr="00B93B3E" w:rsidRDefault="00B93B3E" w:rsidP="00B93B3E">
      <w:pPr>
        <w:rPr>
          <w:rFonts w:cs="Arial"/>
          <w:sz w:val="22"/>
          <w:szCs w:val="22"/>
        </w:rPr>
      </w:pPr>
      <w:r w:rsidRPr="00B93B3E">
        <w:rPr>
          <w:rFonts w:cs="Arial"/>
          <w:sz w:val="22"/>
          <w:szCs w:val="22"/>
        </w:rPr>
        <w:t>or to a new country and managing other responsibilities as well as enjoying new opportunities and friendships. You may find there are times when you need to talk to someone about something that is worrying you. The Student Support Advisers are here to listen and advise you on a range of issues. The services are all confidential and non-judgemental.</w:t>
      </w:r>
    </w:p>
    <w:p w14:paraId="4ABD484B" w14:textId="77777777" w:rsidR="00B93B3E" w:rsidRPr="00B93B3E" w:rsidRDefault="00B93B3E" w:rsidP="00B93B3E">
      <w:pPr>
        <w:rPr>
          <w:rFonts w:cs="Arial"/>
          <w:color w:val="1F497D"/>
          <w:sz w:val="22"/>
          <w:szCs w:val="22"/>
        </w:rPr>
      </w:pPr>
    </w:p>
    <w:p w14:paraId="5A8B3E1C" w14:textId="77777777" w:rsidR="00B93B3E" w:rsidRPr="00B93B3E" w:rsidRDefault="00B93B3E" w:rsidP="00B93B3E">
      <w:pPr>
        <w:shd w:val="clear" w:color="auto" w:fill="FFFFFF"/>
        <w:rPr>
          <w:rFonts w:cs="Arial"/>
          <w:sz w:val="22"/>
          <w:szCs w:val="22"/>
        </w:rPr>
      </w:pPr>
    </w:p>
    <w:p w14:paraId="2ADAA259" w14:textId="77777777" w:rsidR="00B93B3E" w:rsidRPr="00F71CEE" w:rsidRDefault="00B93B3E" w:rsidP="00F71CEE">
      <w:pPr>
        <w:pStyle w:val="Heading3"/>
        <w:rPr>
          <w:b/>
          <w:bCs/>
          <w:sz w:val="22"/>
          <w:szCs w:val="22"/>
        </w:rPr>
      </w:pPr>
      <w:r w:rsidRPr="00F71CEE">
        <w:rPr>
          <w:b/>
          <w:bCs/>
          <w:sz w:val="22"/>
          <w:szCs w:val="22"/>
        </w:rPr>
        <w:t>Hallam Help</w:t>
      </w:r>
    </w:p>
    <w:p w14:paraId="2092F292" w14:textId="77777777" w:rsidR="00B93B3E" w:rsidRDefault="00B93B3E" w:rsidP="00B93B3E">
      <w:pPr>
        <w:rPr>
          <w:rFonts w:cs="Arial"/>
          <w:sz w:val="22"/>
          <w:szCs w:val="22"/>
        </w:rPr>
      </w:pPr>
      <w:proofErr w:type="spellStart"/>
      <w:r w:rsidRPr="00B93B3E">
        <w:rPr>
          <w:rFonts w:cs="Arial"/>
          <w:sz w:val="22"/>
          <w:szCs w:val="22"/>
        </w:rPr>
        <w:t>MyHallam</w:t>
      </w:r>
      <w:proofErr w:type="spellEnd"/>
      <w:r w:rsidRPr="00B93B3E">
        <w:rPr>
          <w:rFonts w:cs="Arial"/>
          <w:sz w:val="22"/>
          <w:szCs w:val="22"/>
        </w:rPr>
        <w:t xml:space="preserve">, the student portal, provides access to a wide range of information and resources that give an immediate solution to most types of queries relating to course, library and support services. Support and advice can be accessed at a Hallam Help point, via email </w:t>
      </w:r>
      <w:hyperlink r:id="rId27" w:history="1">
        <w:r w:rsidRPr="00B93B3E">
          <w:rPr>
            <w:rStyle w:val="Hyperlink"/>
            <w:rFonts w:cs="Arial"/>
            <w:color w:val="000000"/>
            <w:sz w:val="22"/>
            <w:szCs w:val="22"/>
          </w:rPr>
          <w:t>hallamhelp@shu.ac.uk</w:t>
        </w:r>
      </w:hyperlink>
      <w:r w:rsidRPr="00B93B3E">
        <w:rPr>
          <w:rFonts w:cs="Arial"/>
          <w:sz w:val="22"/>
          <w:szCs w:val="22"/>
        </w:rPr>
        <w:t xml:space="preserve">, by phone 0114 225 2222 or online via </w:t>
      </w:r>
      <w:proofErr w:type="spellStart"/>
      <w:r w:rsidRPr="00B93B3E">
        <w:rPr>
          <w:rFonts w:cs="Arial"/>
          <w:sz w:val="22"/>
          <w:szCs w:val="22"/>
        </w:rPr>
        <w:t>MyHallam</w:t>
      </w:r>
      <w:proofErr w:type="spellEnd"/>
      <w:r w:rsidRPr="00B93B3E">
        <w:rPr>
          <w:rFonts w:cs="Arial"/>
          <w:sz w:val="22"/>
          <w:szCs w:val="22"/>
        </w:rPr>
        <w:t xml:space="preserve">. There are 11 Hallam Help points in key locations across campus, easily recognisable, accessible and with a friendly team of advisers to provide you with high quality support. </w:t>
      </w:r>
    </w:p>
    <w:p w14:paraId="40709465" w14:textId="77777777" w:rsidR="00B93B3E" w:rsidRDefault="00B93B3E" w:rsidP="00B93B3E">
      <w:pPr>
        <w:rPr>
          <w:rFonts w:cs="Arial"/>
          <w:sz w:val="22"/>
          <w:szCs w:val="22"/>
        </w:rPr>
      </w:pPr>
    </w:p>
    <w:p w14:paraId="39F9B9DD" w14:textId="77777777" w:rsidR="00B93B3E" w:rsidRPr="00B93B3E" w:rsidRDefault="00B93B3E" w:rsidP="00B93B3E">
      <w:pPr>
        <w:rPr>
          <w:rFonts w:cs="Arial"/>
          <w:sz w:val="22"/>
          <w:szCs w:val="22"/>
        </w:rPr>
      </w:pPr>
      <w:r w:rsidRPr="00B93B3E">
        <w:rPr>
          <w:rFonts w:cs="Arial"/>
          <w:noProof/>
          <w:sz w:val="22"/>
          <w:szCs w:val="22"/>
          <w:lang w:eastAsia="en-GB"/>
        </w:rPr>
        <w:lastRenderedPageBreak/>
        <w:drawing>
          <wp:inline distT="0" distB="0" distL="0" distR="0" wp14:anchorId="3F07BAA2" wp14:editId="38C70F81">
            <wp:extent cx="5077703" cy="5276850"/>
            <wp:effectExtent l="19050" t="0" r="8647" b="0"/>
            <wp:docPr id="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84180" cy="5283581"/>
                    </a:xfrm>
                    <a:prstGeom prst="rect">
                      <a:avLst/>
                    </a:prstGeom>
                    <a:noFill/>
                    <a:ln>
                      <a:noFill/>
                    </a:ln>
                  </pic:spPr>
                </pic:pic>
              </a:graphicData>
            </a:graphic>
          </wp:inline>
        </w:drawing>
      </w:r>
    </w:p>
    <w:p w14:paraId="3C5C1E97" w14:textId="77777777" w:rsidR="00B93B3E" w:rsidRDefault="00B93B3E" w:rsidP="00893579">
      <w:pPr>
        <w:ind w:left="360"/>
        <w:rPr>
          <w:sz w:val="22"/>
          <w:szCs w:val="22"/>
        </w:rPr>
      </w:pPr>
    </w:p>
    <w:p w14:paraId="01085C37" w14:textId="77777777" w:rsidR="00F1707A" w:rsidRPr="00F71CEE" w:rsidRDefault="00F1707A" w:rsidP="00F71CEE">
      <w:pPr>
        <w:pStyle w:val="Heading1"/>
        <w:rPr>
          <w:sz w:val="22"/>
          <w:szCs w:val="22"/>
        </w:rPr>
      </w:pPr>
      <w:r w:rsidRPr="00F71CEE">
        <w:rPr>
          <w:sz w:val="22"/>
          <w:szCs w:val="22"/>
        </w:rPr>
        <w:t>3. How to get the most out of your course</w:t>
      </w:r>
    </w:p>
    <w:p w14:paraId="38C655E4" w14:textId="77777777" w:rsidR="00507A9F" w:rsidRPr="0011484A" w:rsidRDefault="00507A9F" w:rsidP="00F1707A">
      <w:pPr>
        <w:jc w:val="both"/>
        <w:rPr>
          <w:b/>
          <w:bCs/>
          <w:sz w:val="22"/>
          <w:szCs w:val="22"/>
        </w:rPr>
      </w:pPr>
    </w:p>
    <w:p w14:paraId="2BD9D03E" w14:textId="77777777" w:rsidR="00F1707A" w:rsidRPr="00F71CEE" w:rsidRDefault="00F40D32" w:rsidP="00F71CEE">
      <w:pPr>
        <w:pStyle w:val="Heading2"/>
        <w:jc w:val="left"/>
        <w:rPr>
          <w:sz w:val="20"/>
          <w:szCs w:val="20"/>
        </w:rPr>
      </w:pPr>
      <w:r w:rsidRPr="00F71CEE">
        <w:rPr>
          <w:sz w:val="20"/>
          <w:szCs w:val="20"/>
        </w:rPr>
        <w:t>3.1</w:t>
      </w:r>
      <w:r w:rsidR="00F1707A" w:rsidRPr="00F71CEE">
        <w:rPr>
          <w:sz w:val="20"/>
          <w:szCs w:val="20"/>
        </w:rPr>
        <w:t>Educational philosophy and framework</w:t>
      </w:r>
    </w:p>
    <w:p w14:paraId="5E16933E" w14:textId="77777777" w:rsidR="00F1707A" w:rsidRPr="0011484A" w:rsidRDefault="00F1707A" w:rsidP="00F1707A">
      <w:pPr>
        <w:jc w:val="both"/>
        <w:rPr>
          <w:rFonts w:cs="Arial"/>
          <w:b/>
          <w:bCs/>
          <w:sz w:val="22"/>
          <w:szCs w:val="22"/>
        </w:rPr>
      </w:pPr>
    </w:p>
    <w:p w14:paraId="231B9E9F" w14:textId="77777777" w:rsidR="00F1707A" w:rsidRPr="0011484A" w:rsidRDefault="00F1707A" w:rsidP="00F1707A">
      <w:pPr>
        <w:jc w:val="both"/>
        <w:rPr>
          <w:rFonts w:cs="Arial"/>
          <w:sz w:val="22"/>
          <w:szCs w:val="22"/>
        </w:rPr>
      </w:pPr>
      <w:r w:rsidRPr="0011484A">
        <w:rPr>
          <w:rFonts w:cs="Arial"/>
          <w:sz w:val="22"/>
          <w:szCs w:val="22"/>
        </w:rPr>
        <w:t xml:space="preserve">The education philosophy adopted for this programme reflects adult learning principles.  It places the student at the centre of the learning process and expects them to take increasing responsibility for their own learning.  It also expects students to develop teamwork skills as well as skills for autonomous professional practice. </w:t>
      </w:r>
    </w:p>
    <w:p w14:paraId="75A0FF38" w14:textId="77777777" w:rsidR="00F1707A" w:rsidRPr="0011484A" w:rsidRDefault="00F1707A" w:rsidP="00F1707A">
      <w:pPr>
        <w:jc w:val="both"/>
        <w:rPr>
          <w:rFonts w:cs="Arial"/>
          <w:sz w:val="22"/>
          <w:szCs w:val="22"/>
        </w:rPr>
      </w:pPr>
    </w:p>
    <w:p w14:paraId="3C6BEFCB" w14:textId="77777777" w:rsidR="00F1707A" w:rsidRPr="0011484A" w:rsidRDefault="00F1707A" w:rsidP="00F1707A">
      <w:pPr>
        <w:jc w:val="both"/>
        <w:rPr>
          <w:rFonts w:cs="Arial"/>
          <w:sz w:val="22"/>
          <w:szCs w:val="22"/>
        </w:rPr>
      </w:pPr>
      <w:r w:rsidRPr="0011484A">
        <w:rPr>
          <w:rFonts w:cs="Arial"/>
          <w:sz w:val="22"/>
          <w:szCs w:val="22"/>
        </w:rPr>
        <w:t>A mixed-mode learning approach is thus adopted for this programme.  Enquiry based learning features in the programme so that students can benefit from working in groups with peer support.  At level 7, students work largely independently thus developing their skills, confidence and competence for autonomous practice.</w:t>
      </w:r>
    </w:p>
    <w:p w14:paraId="13DB20AE" w14:textId="77777777" w:rsidR="00F1707A" w:rsidRPr="0011484A" w:rsidRDefault="00F1707A" w:rsidP="00F1707A">
      <w:pPr>
        <w:rPr>
          <w:rFonts w:cs="Arial"/>
          <w:sz w:val="22"/>
          <w:szCs w:val="22"/>
        </w:rPr>
      </w:pPr>
    </w:p>
    <w:p w14:paraId="58817632" w14:textId="77777777" w:rsidR="00F1707A" w:rsidRPr="0011484A" w:rsidRDefault="00F1707A" w:rsidP="00F1707A">
      <w:pPr>
        <w:rPr>
          <w:rFonts w:cs="Arial"/>
          <w:sz w:val="22"/>
          <w:szCs w:val="22"/>
        </w:rPr>
      </w:pPr>
      <w:r w:rsidRPr="0011484A">
        <w:rPr>
          <w:rFonts w:cs="Arial"/>
          <w:sz w:val="22"/>
          <w:szCs w:val="22"/>
        </w:rPr>
        <w:t>The programme comprises a number of interrelated parts:</w:t>
      </w:r>
    </w:p>
    <w:p w14:paraId="79A044D6" w14:textId="77777777" w:rsidR="00F1707A" w:rsidRPr="0011484A" w:rsidRDefault="00F1707A" w:rsidP="00F1707A">
      <w:pPr>
        <w:rPr>
          <w:rFonts w:cs="Arial"/>
          <w:sz w:val="22"/>
          <w:szCs w:val="22"/>
        </w:rPr>
      </w:pPr>
    </w:p>
    <w:p w14:paraId="147DBC6E" w14:textId="77777777" w:rsidR="00F1707A" w:rsidRPr="0011484A" w:rsidRDefault="00F1707A" w:rsidP="00F1707A">
      <w:pPr>
        <w:numPr>
          <w:ilvl w:val="0"/>
          <w:numId w:val="8"/>
        </w:numPr>
        <w:tabs>
          <w:tab w:val="left" w:pos="720"/>
        </w:tabs>
        <w:rPr>
          <w:rFonts w:cs="Arial"/>
          <w:sz w:val="22"/>
          <w:szCs w:val="22"/>
        </w:rPr>
      </w:pPr>
      <w:r w:rsidRPr="0011484A">
        <w:rPr>
          <w:rFonts w:cs="Arial"/>
          <w:sz w:val="22"/>
          <w:szCs w:val="22"/>
        </w:rPr>
        <w:t>Exploring the value base of AMHP work with services users and care</w:t>
      </w:r>
      <w:r w:rsidR="00044CDA">
        <w:rPr>
          <w:rFonts w:cs="Arial"/>
          <w:sz w:val="22"/>
          <w:szCs w:val="22"/>
        </w:rPr>
        <w:t>r</w:t>
      </w:r>
      <w:r w:rsidRPr="0011484A">
        <w:rPr>
          <w:rFonts w:cs="Arial"/>
          <w:sz w:val="22"/>
          <w:szCs w:val="22"/>
        </w:rPr>
        <w:t>s perspectives</w:t>
      </w:r>
    </w:p>
    <w:p w14:paraId="36B29703" w14:textId="77777777" w:rsidR="00F1707A" w:rsidRPr="0011484A" w:rsidRDefault="00F1707A" w:rsidP="00F1707A">
      <w:pPr>
        <w:numPr>
          <w:ilvl w:val="0"/>
          <w:numId w:val="8"/>
        </w:numPr>
        <w:tabs>
          <w:tab w:val="left" w:pos="720"/>
        </w:tabs>
        <w:rPr>
          <w:rFonts w:cs="Arial"/>
          <w:sz w:val="22"/>
          <w:szCs w:val="22"/>
        </w:rPr>
      </w:pPr>
      <w:r w:rsidRPr="0011484A">
        <w:rPr>
          <w:rFonts w:cs="Arial"/>
          <w:sz w:val="22"/>
          <w:szCs w:val="22"/>
        </w:rPr>
        <w:t>Analysing the evidence base for AMHP work</w:t>
      </w:r>
    </w:p>
    <w:p w14:paraId="7C5819C4" w14:textId="77777777" w:rsidR="00F1707A" w:rsidRPr="0011484A" w:rsidRDefault="00F1707A" w:rsidP="00F1707A">
      <w:pPr>
        <w:numPr>
          <w:ilvl w:val="0"/>
          <w:numId w:val="8"/>
        </w:numPr>
        <w:tabs>
          <w:tab w:val="left" w:pos="720"/>
        </w:tabs>
        <w:rPr>
          <w:rFonts w:cs="Arial"/>
          <w:sz w:val="22"/>
          <w:szCs w:val="22"/>
        </w:rPr>
      </w:pPr>
      <w:r w:rsidRPr="0011484A">
        <w:rPr>
          <w:rFonts w:cs="Arial"/>
          <w:sz w:val="22"/>
          <w:szCs w:val="22"/>
        </w:rPr>
        <w:t xml:space="preserve">enquiry based learning </w:t>
      </w:r>
    </w:p>
    <w:p w14:paraId="5AE15F93" w14:textId="77777777" w:rsidR="00F1707A" w:rsidRPr="0011484A" w:rsidRDefault="00F1707A" w:rsidP="00F1707A">
      <w:pPr>
        <w:numPr>
          <w:ilvl w:val="0"/>
          <w:numId w:val="8"/>
        </w:numPr>
        <w:tabs>
          <w:tab w:val="left" w:pos="720"/>
        </w:tabs>
        <w:rPr>
          <w:rFonts w:cs="Arial"/>
          <w:sz w:val="22"/>
          <w:szCs w:val="22"/>
        </w:rPr>
      </w:pPr>
      <w:r w:rsidRPr="0011484A">
        <w:rPr>
          <w:rFonts w:cs="Arial"/>
          <w:sz w:val="22"/>
          <w:szCs w:val="22"/>
        </w:rPr>
        <w:t>building knowledge of law and policy frameworks</w:t>
      </w:r>
    </w:p>
    <w:p w14:paraId="131C6F7C" w14:textId="77777777" w:rsidR="00F1707A" w:rsidRPr="0011484A" w:rsidRDefault="00F1707A" w:rsidP="00F1707A">
      <w:pPr>
        <w:numPr>
          <w:ilvl w:val="0"/>
          <w:numId w:val="8"/>
        </w:numPr>
        <w:tabs>
          <w:tab w:val="left" w:pos="720"/>
        </w:tabs>
        <w:rPr>
          <w:rFonts w:cs="Arial"/>
          <w:sz w:val="22"/>
          <w:szCs w:val="22"/>
        </w:rPr>
      </w:pPr>
      <w:r w:rsidRPr="0011484A">
        <w:rPr>
          <w:rFonts w:cs="Arial"/>
          <w:sz w:val="22"/>
          <w:szCs w:val="22"/>
        </w:rPr>
        <w:t>independent learning</w:t>
      </w:r>
    </w:p>
    <w:p w14:paraId="44ED9CCC" w14:textId="77777777" w:rsidR="00D7747A" w:rsidRPr="00E449BB" w:rsidRDefault="00F1707A" w:rsidP="00D7747A">
      <w:pPr>
        <w:numPr>
          <w:ilvl w:val="0"/>
          <w:numId w:val="8"/>
        </w:numPr>
        <w:tabs>
          <w:tab w:val="left" w:pos="720"/>
        </w:tabs>
        <w:rPr>
          <w:rFonts w:cs="Arial"/>
          <w:sz w:val="22"/>
          <w:szCs w:val="22"/>
        </w:rPr>
      </w:pPr>
      <w:r w:rsidRPr="00E449BB">
        <w:rPr>
          <w:rFonts w:cs="Arial"/>
          <w:sz w:val="22"/>
          <w:szCs w:val="22"/>
        </w:rPr>
        <w:t>Practice where skills are assessed</w:t>
      </w:r>
    </w:p>
    <w:p w14:paraId="6AA51327" w14:textId="77777777" w:rsidR="00F1707A" w:rsidRPr="00F71CEE" w:rsidRDefault="00F40D32" w:rsidP="00F71CEE">
      <w:pPr>
        <w:pStyle w:val="Heading2"/>
        <w:jc w:val="left"/>
        <w:rPr>
          <w:sz w:val="20"/>
          <w:szCs w:val="20"/>
        </w:rPr>
      </w:pPr>
      <w:r w:rsidRPr="00F71CEE">
        <w:rPr>
          <w:sz w:val="20"/>
          <w:szCs w:val="20"/>
        </w:rPr>
        <w:lastRenderedPageBreak/>
        <w:t xml:space="preserve">3.2. </w:t>
      </w:r>
      <w:r w:rsidR="00F1707A" w:rsidRPr="00F71CEE">
        <w:rPr>
          <w:sz w:val="20"/>
          <w:szCs w:val="20"/>
        </w:rPr>
        <w:t>Modules outlines with assessment activities</w:t>
      </w:r>
    </w:p>
    <w:p w14:paraId="59DC9F3A" w14:textId="77777777" w:rsidR="00C02352" w:rsidRPr="00C02352" w:rsidRDefault="00C02352" w:rsidP="00C02352">
      <w:pPr>
        <w:rPr>
          <w:b/>
          <w:bCs/>
          <w:sz w:val="22"/>
          <w:szCs w:val="22"/>
          <w:u w:val="single"/>
        </w:rPr>
      </w:pPr>
    </w:p>
    <w:p w14:paraId="7FD548A9" w14:textId="77777777" w:rsidR="00C02352" w:rsidRPr="00C02352" w:rsidRDefault="00C02352" w:rsidP="00C02352">
      <w:pPr>
        <w:rPr>
          <w:sz w:val="22"/>
          <w:szCs w:val="22"/>
        </w:rPr>
      </w:pPr>
      <w:r>
        <w:rPr>
          <w:sz w:val="22"/>
          <w:szCs w:val="22"/>
        </w:rPr>
        <w:t xml:space="preserve">Academic assignments are usually marked within 15 working days (not including days that the university is closed). Each assignment will be given a grade (except for the Portfolio and any formative tasks) and you will receive written feedback. </w:t>
      </w:r>
    </w:p>
    <w:p w14:paraId="34517E5F" w14:textId="77777777" w:rsidR="00C02352" w:rsidRPr="00C02352" w:rsidRDefault="00C02352" w:rsidP="00C02352">
      <w:pPr>
        <w:rPr>
          <w:sz w:val="22"/>
          <w:szCs w:val="22"/>
        </w:rPr>
      </w:pPr>
    </w:p>
    <w:p w14:paraId="3569C978" w14:textId="77777777" w:rsidR="00C02352" w:rsidRDefault="00C02352" w:rsidP="00F1707A">
      <w:pPr>
        <w:rPr>
          <w:b/>
          <w:bCs/>
        </w:rPr>
      </w:pPr>
      <w:r w:rsidRPr="00C02352">
        <w:rPr>
          <w:sz w:val="22"/>
          <w:szCs w:val="22"/>
        </w:rPr>
        <w:t>Supervision of practice is compulsory and will be invaluable in aiding reflections on your own and AMHP practice in general and providing practice educators with evidence of your ability to apply the law in practice in an ethical, safe way within the framework of the law and national and local policy guidance.</w:t>
      </w:r>
    </w:p>
    <w:p w14:paraId="3662DAF5" w14:textId="77777777" w:rsidR="005821A5" w:rsidRPr="00F1707A" w:rsidRDefault="005821A5" w:rsidP="00F1707A">
      <w:pPr>
        <w:rPr>
          <w:b/>
          <w:bCs/>
        </w:rPr>
      </w:pPr>
    </w:p>
    <w:p w14:paraId="0976C518" w14:textId="77777777" w:rsidR="005821A5" w:rsidRDefault="00F1707A" w:rsidP="00F1707A">
      <w:r w:rsidRPr="00C02352">
        <w:rPr>
          <w:b/>
          <w:sz w:val="22"/>
          <w:szCs w:val="22"/>
        </w:rPr>
        <w:t xml:space="preserve"> </w:t>
      </w:r>
      <w:r w:rsidRPr="00C02352">
        <w:rPr>
          <w:sz w:val="22"/>
          <w:szCs w:val="22"/>
        </w:rPr>
        <w:t xml:space="preserve">Outline </w:t>
      </w:r>
      <w:r w:rsidR="005821A5" w:rsidRPr="00C02352">
        <w:rPr>
          <w:sz w:val="22"/>
          <w:szCs w:val="22"/>
        </w:rPr>
        <w:t>of Assessment Tasks by module - see following pages.</w:t>
      </w:r>
    </w:p>
    <w:p w14:paraId="2C73E643" w14:textId="77777777" w:rsidR="005821A5" w:rsidRDefault="005821A5" w:rsidP="00F1707A"/>
    <w:p w14:paraId="7555692F" w14:textId="77777777" w:rsidR="005821A5" w:rsidRDefault="005821A5" w:rsidP="00F1707A"/>
    <w:p w14:paraId="68B12FE6" w14:textId="15446C43" w:rsidR="00F1707A" w:rsidRPr="00F71CEE" w:rsidRDefault="00F1707A" w:rsidP="00F71CEE">
      <w:pPr>
        <w:pStyle w:val="Heading1"/>
        <w:rPr>
          <w:sz w:val="22"/>
          <w:szCs w:val="22"/>
        </w:rPr>
      </w:pPr>
      <w:r w:rsidRPr="00F71CEE">
        <w:rPr>
          <w:sz w:val="22"/>
          <w:szCs w:val="22"/>
        </w:rPr>
        <w:t>Values</w:t>
      </w:r>
      <w:r w:rsidR="00C44DCE" w:rsidRPr="00F71CEE">
        <w:rPr>
          <w:sz w:val="22"/>
          <w:szCs w:val="22"/>
        </w:rPr>
        <w:t xml:space="preserve">, </w:t>
      </w:r>
      <w:r w:rsidR="00044CDA" w:rsidRPr="00F71CEE">
        <w:rPr>
          <w:sz w:val="22"/>
          <w:szCs w:val="22"/>
        </w:rPr>
        <w:t>E</w:t>
      </w:r>
      <w:r w:rsidR="00C44DCE" w:rsidRPr="00F71CEE">
        <w:rPr>
          <w:sz w:val="22"/>
          <w:szCs w:val="22"/>
        </w:rPr>
        <w:t>thics</w:t>
      </w:r>
      <w:r w:rsidR="00BE7A7C" w:rsidRPr="00F71CEE">
        <w:rPr>
          <w:sz w:val="22"/>
          <w:szCs w:val="22"/>
        </w:rPr>
        <w:t xml:space="preserve"> and Evidence Informed Practice (Module Leader </w:t>
      </w:r>
      <w:r w:rsidR="00A24565" w:rsidRPr="00F71CEE">
        <w:rPr>
          <w:sz w:val="22"/>
          <w:szCs w:val="22"/>
        </w:rPr>
        <w:t>–</w:t>
      </w:r>
      <w:r w:rsidR="00BE7A7C" w:rsidRPr="00F71CEE">
        <w:rPr>
          <w:sz w:val="22"/>
          <w:szCs w:val="22"/>
        </w:rPr>
        <w:t xml:space="preserve"> </w:t>
      </w:r>
      <w:r w:rsidR="00A24565" w:rsidRPr="00F71CEE">
        <w:rPr>
          <w:sz w:val="22"/>
          <w:szCs w:val="22"/>
        </w:rPr>
        <w:t>Andy Brammer</w:t>
      </w:r>
      <w:r w:rsidR="00BE7A7C" w:rsidRPr="00F71CEE">
        <w:rPr>
          <w:sz w:val="22"/>
          <w:szCs w:val="22"/>
        </w:rPr>
        <w:t>)</w:t>
      </w:r>
    </w:p>
    <w:p w14:paraId="70878642" w14:textId="77777777" w:rsidR="00F1707A" w:rsidRDefault="00F1707A" w:rsidP="00F1707A"/>
    <w:tbl>
      <w:tblPr>
        <w:tblStyle w:val="GridTable4-Accent3"/>
        <w:tblW w:w="9925" w:type="dxa"/>
        <w:tblLook w:val="04A0" w:firstRow="1" w:lastRow="0" w:firstColumn="1" w:lastColumn="0" w:noHBand="0" w:noVBand="1"/>
      </w:tblPr>
      <w:tblGrid>
        <w:gridCol w:w="5673"/>
        <w:gridCol w:w="2126"/>
        <w:gridCol w:w="2126"/>
      </w:tblGrid>
      <w:tr w:rsidR="00F1707A" w:rsidRPr="00D604A5" w14:paraId="3FEAFEB9" w14:textId="77777777" w:rsidTr="00C3763F">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673" w:type="dxa"/>
            <w:hideMark/>
          </w:tcPr>
          <w:p w14:paraId="1A368DE9" w14:textId="77777777" w:rsidR="00F1707A" w:rsidRPr="00D604A5" w:rsidRDefault="00F1707A" w:rsidP="00C72652">
            <w:pPr>
              <w:suppressAutoHyphens w:val="0"/>
              <w:rPr>
                <w:rFonts w:cs="Arial"/>
                <w:sz w:val="28"/>
                <w:szCs w:val="28"/>
                <w:lang w:val="en-US" w:eastAsia="en-US"/>
              </w:rPr>
            </w:pPr>
            <w:r w:rsidRPr="00697847">
              <w:rPr>
                <w:rFonts w:ascii="Calibri" w:hAnsi="Calibri" w:cs="Arial"/>
                <w:color w:val="auto"/>
                <w:kern w:val="24"/>
                <w:sz w:val="28"/>
                <w:szCs w:val="28"/>
                <w:lang w:val="en-US" w:eastAsia="en-US"/>
              </w:rPr>
              <w:t xml:space="preserve">Task </w:t>
            </w:r>
          </w:p>
        </w:tc>
        <w:tc>
          <w:tcPr>
            <w:tcW w:w="2126" w:type="dxa"/>
            <w:hideMark/>
          </w:tcPr>
          <w:p w14:paraId="39EEE7E8" w14:textId="77777777" w:rsidR="00F1707A" w:rsidRPr="00D604A5" w:rsidRDefault="00F1707A" w:rsidP="00C72652">
            <w:pPr>
              <w:suppressAutoHyphens w:val="0"/>
              <w:cnfStyle w:val="100000000000" w:firstRow="1" w:lastRow="0" w:firstColumn="0" w:lastColumn="0" w:oddVBand="0" w:evenVBand="0" w:oddHBand="0" w:evenHBand="0" w:firstRowFirstColumn="0" w:firstRowLastColumn="0" w:lastRowFirstColumn="0" w:lastRowLastColumn="0"/>
              <w:rPr>
                <w:rFonts w:cs="Arial"/>
                <w:sz w:val="28"/>
                <w:szCs w:val="28"/>
                <w:lang w:val="en-US" w:eastAsia="en-US"/>
              </w:rPr>
            </w:pPr>
            <w:r w:rsidRPr="00697847">
              <w:rPr>
                <w:rFonts w:ascii="Calibri" w:hAnsi="Calibri" w:cs="Arial"/>
                <w:color w:val="auto"/>
                <w:kern w:val="24"/>
                <w:sz w:val="28"/>
                <w:szCs w:val="28"/>
                <w:lang w:val="en-US" w:eastAsia="en-US"/>
              </w:rPr>
              <w:t xml:space="preserve">Date </w:t>
            </w:r>
          </w:p>
        </w:tc>
        <w:tc>
          <w:tcPr>
            <w:tcW w:w="2126" w:type="dxa"/>
            <w:hideMark/>
          </w:tcPr>
          <w:p w14:paraId="1D4374F8" w14:textId="77777777" w:rsidR="00F1707A" w:rsidRPr="00893579" w:rsidRDefault="00893579" w:rsidP="00C72652">
            <w:pPr>
              <w:suppressAutoHyphens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8"/>
                <w:szCs w:val="28"/>
                <w:lang w:val="en-US" w:eastAsia="en-US"/>
              </w:rPr>
            </w:pPr>
            <w:r w:rsidRPr="00697847">
              <w:rPr>
                <w:rFonts w:asciiTheme="minorHAnsi" w:hAnsiTheme="minorHAnsi" w:cstheme="minorHAnsi"/>
                <w:color w:val="auto"/>
                <w:sz w:val="28"/>
                <w:szCs w:val="28"/>
                <w:lang w:val="en-US" w:eastAsia="en-US"/>
              </w:rPr>
              <w:t>Feedback</w:t>
            </w:r>
          </w:p>
        </w:tc>
      </w:tr>
      <w:tr w:rsidR="00F1707A" w:rsidRPr="00D604A5" w14:paraId="0321B2BA" w14:textId="77777777" w:rsidTr="00C3763F">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673" w:type="dxa"/>
            <w:hideMark/>
          </w:tcPr>
          <w:p w14:paraId="353AD4A0" w14:textId="77777777" w:rsidR="00F1707A" w:rsidRDefault="00F1707A" w:rsidP="00C72652">
            <w:pPr>
              <w:suppressAutoHyphens w:val="0"/>
              <w:rPr>
                <w:rFonts w:ascii="Calibri" w:hAnsi="Calibri" w:cs="Arial"/>
                <w:color w:val="000000"/>
                <w:kern w:val="24"/>
                <w:szCs w:val="24"/>
                <w:lang w:val="en-US" w:eastAsia="en-US"/>
              </w:rPr>
            </w:pPr>
            <w:r w:rsidRPr="00D604A5">
              <w:rPr>
                <w:rFonts w:ascii="Calibri" w:hAnsi="Calibri" w:cs="Arial"/>
                <w:color w:val="000000"/>
                <w:kern w:val="24"/>
                <w:szCs w:val="24"/>
                <w:lang w:val="en-US" w:eastAsia="en-US"/>
              </w:rPr>
              <w:t xml:space="preserve">Formative </w:t>
            </w:r>
          </w:p>
          <w:p w14:paraId="2CFBDAAA" w14:textId="77777777" w:rsidR="00F1707A" w:rsidRPr="00D604A5" w:rsidRDefault="00F1707A" w:rsidP="00BE7A7C">
            <w:pPr>
              <w:suppressAutoHyphens w:val="0"/>
              <w:rPr>
                <w:rFonts w:cs="Arial"/>
                <w:szCs w:val="24"/>
                <w:lang w:val="en-US" w:eastAsia="en-US"/>
              </w:rPr>
            </w:pPr>
            <w:proofErr w:type="gramStart"/>
            <w:r w:rsidRPr="00D604A5">
              <w:rPr>
                <w:rFonts w:ascii="Calibri" w:hAnsi="Calibri" w:cs="Arial"/>
                <w:color w:val="000000"/>
                <w:kern w:val="24"/>
                <w:szCs w:val="24"/>
                <w:lang w:val="en-US" w:eastAsia="en-US"/>
              </w:rPr>
              <w:t>20 minute</w:t>
            </w:r>
            <w:proofErr w:type="gramEnd"/>
            <w:r w:rsidRPr="00D604A5">
              <w:rPr>
                <w:rFonts w:ascii="Calibri" w:hAnsi="Calibri" w:cs="Arial"/>
                <w:color w:val="000000"/>
                <w:kern w:val="24"/>
                <w:szCs w:val="24"/>
                <w:lang w:val="en-US" w:eastAsia="en-US"/>
              </w:rPr>
              <w:t xml:space="preserve"> </w:t>
            </w:r>
            <w:r w:rsidR="00BE7A7C">
              <w:rPr>
                <w:rFonts w:ascii="Calibri" w:hAnsi="Calibri" w:cs="Arial"/>
                <w:color w:val="000000"/>
                <w:kern w:val="24"/>
                <w:szCs w:val="24"/>
                <w:lang w:val="en-US" w:eastAsia="en-US"/>
              </w:rPr>
              <w:t>student-</w:t>
            </w:r>
            <w:r w:rsidR="000442FC">
              <w:rPr>
                <w:rFonts w:ascii="Calibri" w:hAnsi="Calibri" w:cs="Arial"/>
                <w:color w:val="000000"/>
                <w:kern w:val="24"/>
                <w:szCs w:val="24"/>
                <w:lang w:val="en-US" w:eastAsia="en-US"/>
              </w:rPr>
              <w:t xml:space="preserve">led </w:t>
            </w:r>
            <w:r w:rsidR="00BE7A7C">
              <w:rPr>
                <w:rFonts w:ascii="Calibri" w:hAnsi="Calibri" w:cs="Arial"/>
                <w:color w:val="000000"/>
                <w:kern w:val="24"/>
                <w:szCs w:val="24"/>
                <w:lang w:val="en-US" w:eastAsia="en-US"/>
              </w:rPr>
              <w:t>group presentation</w:t>
            </w:r>
            <w:r w:rsidRPr="00D604A5">
              <w:rPr>
                <w:rFonts w:ascii="Calibri" w:hAnsi="Calibri" w:cs="Arial"/>
                <w:color w:val="000000"/>
                <w:kern w:val="24"/>
                <w:szCs w:val="24"/>
                <w:lang w:val="en-US" w:eastAsia="en-US"/>
              </w:rPr>
              <w:t xml:space="preserve"> on an agreed topic to the group of peers, and </w:t>
            </w:r>
            <w:r w:rsidR="000442FC">
              <w:rPr>
                <w:rFonts w:ascii="Calibri" w:hAnsi="Calibri" w:cs="Arial"/>
                <w:color w:val="000000"/>
                <w:kern w:val="24"/>
                <w:szCs w:val="24"/>
                <w:lang w:val="en-US" w:eastAsia="en-US"/>
              </w:rPr>
              <w:t>tutors</w:t>
            </w:r>
          </w:p>
        </w:tc>
        <w:tc>
          <w:tcPr>
            <w:tcW w:w="2126" w:type="dxa"/>
            <w:hideMark/>
          </w:tcPr>
          <w:p w14:paraId="55006BBF" w14:textId="332B2E38" w:rsidR="00F1707A" w:rsidRPr="00876106" w:rsidRDefault="002916ED" w:rsidP="00C72652">
            <w:pPr>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Pr>
                <w:rFonts w:asciiTheme="minorHAnsi" w:hAnsiTheme="minorHAnsi" w:cstheme="minorHAnsi"/>
                <w:sz w:val="22"/>
                <w:szCs w:val="22"/>
                <w:lang w:val="en-US" w:eastAsia="en-US"/>
              </w:rPr>
              <w:t>TBC</w:t>
            </w:r>
          </w:p>
        </w:tc>
        <w:tc>
          <w:tcPr>
            <w:tcW w:w="2126" w:type="dxa"/>
            <w:hideMark/>
          </w:tcPr>
          <w:p w14:paraId="0C325CE0" w14:textId="77777777" w:rsidR="00F1707A" w:rsidRPr="005821A5" w:rsidRDefault="005821A5" w:rsidP="000442FC">
            <w:pPr>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en-US"/>
              </w:rPr>
            </w:pPr>
            <w:r w:rsidRPr="005821A5">
              <w:rPr>
                <w:rFonts w:asciiTheme="minorHAnsi" w:hAnsiTheme="minorHAnsi" w:cstheme="minorHAnsi"/>
                <w:szCs w:val="24"/>
                <w:lang w:val="en-US" w:eastAsia="en-US"/>
              </w:rPr>
              <w:t>Written feedback from peers and module leader</w:t>
            </w:r>
          </w:p>
        </w:tc>
      </w:tr>
      <w:tr w:rsidR="00893579" w:rsidRPr="00D604A5" w14:paraId="1FB11EA6" w14:textId="77777777" w:rsidTr="00C3763F">
        <w:trPr>
          <w:trHeight w:val="584"/>
        </w:trPr>
        <w:tc>
          <w:tcPr>
            <w:cnfStyle w:val="001000000000" w:firstRow="0" w:lastRow="0" w:firstColumn="1" w:lastColumn="0" w:oddVBand="0" w:evenVBand="0" w:oddHBand="0" w:evenHBand="0" w:firstRowFirstColumn="0" w:firstRowLastColumn="0" w:lastRowFirstColumn="0" w:lastRowLastColumn="0"/>
            <w:tcW w:w="5673" w:type="dxa"/>
            <w:hideMark/>
          </w:tcPr>
          <w:p w14:paraId="3ED249A2" w14:textId="77777777" w:rsidR="003634C9" w:rsidRDefault="00893579" w:rsidP="00C72652">
            <w:pPr>
              <w:suppressAutoHyphens w:val="0"/>
              <w:rPr>
                <w:rFonts w:ascii="Calibri" w:hAnsi="Calibri" w:cs="Arial"/>
                <w:color w:val="000000"/>
                <w:kern w:val="24"/>
                <w:szCs w:val="24"/>
                <w:lang w:val="en-US" w:eastAsia="en-US"/>
              </w:rPr>
            </w:pPr>
            <w:r w:rsidRPr="00D604A5">
              <w:rPr>
                <w:rFonts w:ascii="Calibri" w:hAnsi="Calibri" w:cs="Arial"/>
                <w:color w:val="000000"/>
                <w:kern w:val="24"/>
                <w:szCs w:val="24"/>
                <w:lang w:val="en-US" w:eastAsia="en-US"/>
              </w:rPr>
              <w:t xml:space="preserve">Summative   </w:t>
            </w:r>
          </w:p>
          <w:p w14:paraId="245FB14F" w14:textId="0EF7611A" w:rsidR="003634C9" w:rsidRPr="0042379E" w:rsidRDefault="00893579" w:rsidP="003634C9">
            <w:pPr>
              <w:suppressAutoHyphens w:val="0"/>
              <w:rPr>
                <w:rFonts w:cs="Arial"/>
                <w:szCs w:val="24"/>
                <w:lang w:val="en-US" w:eastAsia="en-US"/>
              </w:rPr>
            </w:pPr>
            <w:r>
              <w:rPr>
                <w:rFonts w:ascii="Calibri" w:hAnsi="Calibri" w:cs="Arial"/>
                <w:color w:val="000000"/>
                <w:kern w:val="24"/>
                <w:szCs w:val="24"/>
                <w:lang w:val="en-US" w:eastAsia="en-US"/>
              </w:rPr>
              <w:t>100</w:t>
            </w:r>
            <w:r w:rsidRPr="00D604A5">
              <w:rPr>
                <w:rFonts w:ascii="Calibri" w:hAnsi="Calibri" w:cs="Arial"/>
                <w:color w:val="000000"/>
                <w:kern w:val="24"/>
                <w:szCs w:val="24"/>
                <w:lang w:val="en-US" w:eastAsia="en-US"/>
              </w:rPr>
              <w:t xml:space="preserve">% </w:t>
            </w:r>
            <w:r w:rsidR="003634C9">
              <w:rPr>
                <w:rFonts w:ascii="Calibri" w:hAnsi="Calibri" w:cs="Arial"/>
                <w:color w:val="000000"/>
                <w:kern w:val="24"/>
                <w:szCs w:val="24"/>
                <w:lang w:val="en-US" w:eastAsia="en-US"/>
              </w:rPr>
              <w:t>of module total mark</w:t>
            </w:r>
          </w:p>
          <w:p w14:paraId="0621EBEF" w14:textId="77777777" w:rsidR="00893579" w:rsidRPr="00D604A5" w:rsidRDefault="00893579" w:rsidP="00C72652">
            <w:pPr>
              <w:suppressAutoHyphens w:val="0"/>
              <w:rPr>
                <w:rFonts w:cs="Arial"/>
                <w:szCs w:val="24"/>
                <w:lang w:val="en-US" w:eastAsia="en-US"/>
              </w:rPr>
            </w:pPr>
            <w:r>
              <w:rPr>
                <w:rFonts w:ascii="Calibri" w:hAnsi="Calibri" w:cs="Arial"/>
                <w:color w:val="000000"/>
                <w:kern w:val="24"/>
                <w:szCs w:val="24"/>
                <w:lang w:val="en-US" w:eastAsia="en-US"/>
              </w:rPr>
              <w:t>3</w:t>
            </w:r>
            <w:r w:rsidRPr="00D604A5">
              <w:rPr>
                <w:rFonts w:ascii="Calibri" w:hAnsi="Calibri" w:cs="Arial"/>
                <w:color w:val="000000"/>
                <w:kern w:val="24"/>
                <w:szCs w:val="24"/>
                <w:lang w:val="en-US" w:eastAsia="en-US"/>
              </w:rPr>
              <w:t>00</w:t>
            </w:r>
            <w:r>
              <w:rPr>
                <w:rFonts w:ascii="Calibri" w:hAnsi="Calibri" w:cs="Arial"/>
                <w:color w:val="000000"/>
                <w:kern w:val="24"/>
                <w:szCs w:val="24"/>
                <w:lang w:val="en-US" w:eastAsia="en-US"/>
              </w:rPr>
              <w:t>0</w:t>
            </w:r>
            <w:r w:rsidRPr="00D604A5">
              <w:rPr>
                <w:rFonts w:ascii="Calibri" w:hAnsi="Calibri" w:cs="Arial"/>
                <w:color w:val="000000"/>
                <w:kern w:val="24"/>
                <w:szCs w:val="24"/>
                <w:lang w:val="en-US" w:eastAsia="en-US"/>
              </w:rPr>
              <w:t xml:space="preserve"> words</w:t>
            </w:r>
          </w:p>
          <w:p w14:paraId="5E64E732" w14:textId="77777777" w:rsidR="00893579" w:rsidRPr="00D604A5" w:rsidRDefault="00893579" w:rsidP="00044CDA">
            <w:pPr>
              <w:suppressAutoHyphens w:val="0"/>
              <w:rPr>
                <w:rFonts w:cs="Arial"/>
                <w:szCs w:val="24"/>
                <w:lang w:val="en-US" w:eastAsia="en-US"/>
              </w:rPr>
            </w:pPr>
            <w:r w:rsidRPr="00D604A5">
              <w:rPr>
                <w:rFonts w:ascii="Calibri" w:hAnsi="Calibri" w:cs="Arial"/>
                <w:color w:val="000000"/>
                <w:kern w:val="24"/>
                <w:szCs w:val="24"/>
                <w:lang w:val="en-US" w:eastAsia="en-US"/>
              </w:rPr>
              <w:t xml:space="preserve">Reflective report on own practice </w:t>
            </w:r>
          </w:p>
        </w:tc>
        <w:tc>
          <w:tcPr>
            <w:tcW w:w="2126" w:type="dxa"/>
            <w:hideMark/>
          </w:tcPr>
          <w:p w14:paraId="60064BEB" w14:textId="69C695C1" w:rsidR="00893579" w:rsidRPr="00876106" w:rsidRDefault="00353874" w:rsidP="00C72652">
            <w:pPr>
              <w:suppressAutoHyphen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Pr>
                <w:rFonts w:asciiTheme="minorHAnsi" w:hAnsiTheme="minorHAnsi" w:cstheme="minorHAnsi"/>
                <w:sz w:val="22"/>
                <w:szCs w:val="22"/>
                <w:lang w:val="en-US" w:eastAsia="en-US"/>
              </w:rPr>
              <w:t>2</w:t>
            </w:r>
            <w:r w:rsidR="00E33B2F">
              <w:rPr>
                <w:rFonts w:asciiTheme="minorHAnsi" w:hAnsiTheme="minorHAnsi" w:cstheme="minorHAnsi"/>
                <w:sz w:val="22"/>
                <w:szCs w:val="22"/>
                <w:lang w:val="en-US" w:eastAsia="en-US"/>
              </w:rPr>
              <w:t>1</w:t>
            </w:r>
            <w:r w:rsidR="00F9617E">
              <w:rPr>
                <w:rFonts w:asciiTheme="minorHAnsi" w:hAnsiTheme="minorHAnsi" w:cstheme="minorHAnsi"/>
                <w:sz w:val="22"/>
                <w:szCs w:val="22"/>
                <w:lang w:val="en-US" w:eastAsia="en-US"/>
              </w:rPr>
              <w:t>/</w:t>
            </w:r>
            <w:r w:rsidR="00E33B2F">
              <w:rPr>
                <w:rFonts w:asciiTheme="minorHAnsi" w:hAnsiTheme="minorHAnsi" w:cstheme="minorHAnsi"/>
                <w:sz w:val="22"/>
                <w:szCs w:val="22"/>
                <w:lang w:val="en-US" w:eastAsia="en-US"/>
              </w:rPr>
              <w:t>11</w:t>
            </w:r>
            <w:r w:rsidR="00A07BF5" w:rsidRPr="00876106">
              <w:rPr>
                <w:rFonts w:asciiTheme="minorHAnsi" w:hAnsiTheme="minorHAnsi" w:cstheme="minorHAnsi"/>
                <w:sz w:val="22"/>
                <w:szCs w:val="22"/>
                <w:lang w:val="en-US" w:eastAsia="en-US"/>
              </w:rPr>
              <w:t>/</w:t>
            </w:r>
            <w:r w:rsidR="000A7390">
              <w:rPr>
                <w:rFonts w:asciiTheme="minorHAnsi" w:hAnsiTheme="minorHAnsi" w:cstheme="minorHAnsi"/>
                <w:sz w:val="22"/>
                <w:szCs w:val="22"/>
                <w:lang w:val="en-US" w:eastAsia="en-US"/>
              </w:rPr>
              <w:t>2022</w:t>
            </w:r>
          </w:p>
        </w:tc>
        <w:tc>
          <w:tcPr>
            <w:tcW w:w="2126" w:type="dxa"/>
            <w:hideMark/>
          </w:tcPr>
          <w:p w14:paraId="6C9B5FA5" w14:textId="77777777" w:rsidR="00893579" w:rsidRPr="00D604A5" w:rsidRDefault="00893579" w:rsidP="00C72652">
            <w:pPr>
              <w:suppressAutoHyphens w:val="0"/>
              <w:cnfStyle w:val="000000000000" w:firstRow="0" w:lastRow="0" w:firstColumn="0" w:lastColumn="0" w:oddVBand="0" w:evenVBand="0" w:oddHBand="0" w:evenHBand="0" w:firstRowFirstColumn="0" w:firstRowLastColumn="0" w:lastRowFirstColumn="0" w:lastRowLastColumn="0"/>
              <w:rPr>
                <w:rFonts w:cs="Arial"/>
                <w:szCs w:val="24"/>
                <w:lang w:val="en-US" w:eastAsia="en-US"/>
              </w:rPr>
            </w:pPr>
            <w:r w:rsidRPr="00D604A5">
              <w:rPr>
                <w:rFonts w:ascii="Calibri" w:hAnsi="Calibri" w:cs="Arial"/>
                <w:color w:val="000000"/>
                <w:kern w:val="24"/>
                <w:szCs w:val="24"/>
                <w:lang w:val="en-US" w:eastAsia="en-US"/>
              </w:rPr>
              <w:t>Grad</w:t>
            </w:r>
            <w:r w:rsidR="00BE7A7C">
              <w:rPr>
                <w:rFonts w:ascii="Calibri" w:hAnsi="Calibri" w:cs="Arial"/>
                <w:color w:val="000000"/>
                <w:kern w:val="24"/>
                <w:szCs w:val="24"/>
                <w:lang w:val="en-US" w:eastAsia="en-US"/>
              </w:rPr>
              <w:t>ed</w:t>
            </w:r>
          </w:p>
        </w:tc>
      </w:tr>
    </w:tbl>
    <w:p w14:paraId="68F19ABF" w14:textId="77777777" w:rsidR="00F1707A" w:rsidRDefault="00F1707A" w:rsidP="00F1707A"/>
    <w:p w14:paraId="17CA866D" w14:textId="77777777" w:rsidR="00F1707A" w:rsidRPr="00F71CEE" w:rsidRDefault="00F1707A" w:rsidP="00F1707A">
      <w:pPr>
        <w:rPr>
          <w:b/>
          <w:bCs/>
        </w:rPr>
      </w:pPr>
      <w:r w:rsidRPr="00F71CEE">
        <w:rPr>
          <w:b/>
          <w:bCs/>
        </w:rPr>
        <w:t>Module; Values</w:t>
      </w:r>
      <w:r w:rsidR="00C44DCE" w:rsidRPr="00F71CEE">
        <w:rPr>
          <w:b/>
          <w:bCs/>
        </w:rPr>
        <w:t>, ethics</w:t>
      </w:r>
      <w:r w:rsidRPr="00F71CEE">
        <w:rPr>
          <w:b/>
          <w:bCs/>
        </w:rPr>
        <w:t xml:space="preserve"> and evidence informed practice.</w:t>
      </w:r>
    </w:p>
    <w:p w14:paraId="4F93D2CC" w14:textId="77777777" w:rsidR="003634C9" w:rsidRPr="00F34189" w:rsidRDefault="003634C9" w:rsidP="00F1707A">
      <w:pPr>
        <w:rPr>
          <w:b/>
          <w:bCs/>
          <w:u w:val="single"/>
        </w:rPr>
      </w:pPr>
    </w:p>
    <w:p w14:paraId="750AB5B8" w14:textId="77777777" w:rsidR="00F1707A" w:rsidRDefault="003634C9" w:rsidP="00313909">
      <w:pPr>
        <w:rPr>
          <w:sz w:val="22"/>
          <w:szCs w:val="22"/>
        </w:rPr>
      </w:pPr>
      <w:r w:rsidRPr="003634C9">
        <w:rPr>
          <w:b/>
          <w:sz w:val="22"/>
          <w:szCs w:val="22"/>
        </w:rPr>
        <w:t>Formative Task</w:t>
      </w:r>
      <w:r>
        <w:rPr>
          <w:sz w:val="22"/>
          <w:szCs w:val="22"/>
        </w:rPr>
        <w:t xml:space="preserve">. Student group presentation on a theme set for them </w:t>
      </w:r>
      <w:r w:rsidR="00F1707A" w:rsidRPr="00AF2C13">
        <w:rPr>
          <w:sz w:val="22"/>
          <w:szCs w:val="22"/>
        </w:rPr>
        <w:t>to research.  These themes will cover a range of issues relevant to AMHP practice</w:t>
      </w:r>
      <w:r w:rsidR="00313909">
        <w:rPr>
          <w:sz w:val="22"/>
          <w:szCs w:val="22"/>
        </w:rPr>
        <w:t xml:space="preserve"> e.g. working with children/ young people; working with people with learning disability; working with older people</w:t>
      </w:r>
      <w:r w:rsidR="00F1707A" w:rsidRPr="00AF2C13">
        <w:rPr>
          <w:sz w:val="22"/>
          <w:szCs w:val="22"/>
        </w:rPr>
        <w:t xml:space="preserve">. Their presentation MUST include the application of their learning to examples of their own real practice, and what the implications are for values based practice. </w:t>
      </w:r>
    </w:p>
    <w:p w14:paraId="36EA5D57" w14:textId="77777777" w:rsidR="003634C9" w:rsidRDefault="003634C9" w:rsidP="00313909">
      <w:pPr>
        <w:rPr>
          <w:sz w:val="22"/>
          <w:szCs w:val="22"/>
        </w:rPr>
      </w:pPr>
    </w:p>
    <w:p w14:paraId="580B9212" w14:textId="46454D9A" w:rsidR="00F1707A" w:rsidRPr="00AF2C13" w:rsidRDefault="003634C9" w:rsidP="00F1707A">
      <w:pPr>
        <w:rPr>
          <w:sz w:val="22"/>
          <w:szCs w:val="22"/>
        </w:rPr>
      </w:pPr>
      <w:r>
        <w:rPr>
          <w:sz w:val="22"/>
          <w:szCs w:val="22"/>
        </w:rPr>
        <w:t>This task is matched to</w:t>
      </w:r>
      <w:r w:rsidR="00F1707A">
        <w:rPr>
          <w:sz w:val="22"/>
          <w:szCs w:val="22"/>
        </w:rPr>
        <w:t xml:space="preserve"> </w:t>
      </w:r>
      <w:r>
        <w:rPr>
          <w:sz w:val="22"/>
          <w:szCs w:val="22"/>
        </w:rPr>
        <w:t>Key C</w:t>
      </w:r>
      <w:r w:rsidR="00313909">
        <w:rPr>
          <w:sz w:val="22"/>
          <w:szCs w:val="22"/>
        </w:rPr>
        <w:t>ompetences 1.a; 1.b; 1.c; 1.d. (</w:t>
      </w:r>
      <w:r w:rsidR="004134BD">
        <w:rPr>
          <w:sz w:val="22"/>
          <w:szCs w:val="22"/>
        </w:rPr>
        <w:t>SWE</w:t>
      </w:r>
      <w:r w:rsidR="00313909">
        <w:rPr>
          <w:sz w:val="22"/>
          <w:szCs w:val="22"/>
        </w:rPr>
        <w:t xml:space="preserve"> </w:t>
      </w:r>
      <w:r w:rsidR="00F1707A">
        <w:rPr>
          <w:sz w:val="22"/>
          <w:szCs w:val="22"/>
        </w:rPr>
        <w:t>criteria 4.1, - 4.5</w:t>
      </w:r>
      <w:r w:rsidR="00313909">
        <w:rPr>
          <w:sz w:val="22"/>
          <w:szCs w:val="22"/>
        </w:rPr>
        <w:t>)</w:t>
      </w:r>
      <w:r w:rsidR="00F1707A">
        <w:rPr>
          <w:sz w:val="22"/>
          <w:szCs w:val="22"/>
        </w:rPr>
        <w:t>.</w:t>
      </w:r>
    </w:p>
    <w:p w14:paraId="4EEF909C" w14:textId="77777777" w:rsidR="00F1707A" w:rsidRDefault="00F1707A" w:rsidP="00F1707A">
      <w:pPr>
        <w:rPr>
          <w:b/>
          <w:sz w:val="22"/>
          <w:szCs w:val="22"/>
        </w:rPr>
      </w:pPr>
    </w:p>
    <w:p w14:paraId="578B82DE" w14:textId="77777777" w:rsidR="00F1707A" w:rsidRDefault="00F1707A" w:rsidP="00044CDA">
      <w:pPr>
        <w:rPr>
          <w:b/>
          <w:sz w:val="22"/>
          <w:szCs w:val="22"/>
        </w:rPr>
      </w:pPr>
      <w:r w:rsidRPr="0042379E">
        <w:rPr>
          <w:b/>
          <w:sz w:val="22"/>
          <w:szCs w:val="22"/>
        </w:rPr>
        <w:t xml:space="preserve">Task </w:t>
      </w:r>
      <w:r w:rsidR="00044CDA">
        <w:rPr>
          <w:b/>
          <w:sz w:val="22"/>
          <w:szCs w:val="22"/>
        </w:rPr>
        <w:t>1</w:t>
      </w:r>
      <w:r w:rsidRPr="0042379E">
        <w:rPr>
          <w:b/>
          <w:sz w:val="22"/>
          <w:szCs w:val="22"/>
        </w:rPr>
        <w:t xml:space="preserve"> Reflective Report </w:t>
      </w:r>
      <w:r>
        <w:rPr>
          <w:b/>
          <w:sz w:val="22"/>
          <w:szCs w:val="22"/>
        </w:rPr>
        <w:t>100</w:t>
      </w:r>
      <w:r w:rsidRPr="0042379E">
        <w:rPr>
          <w:b/>
          <w:sz w:val="22"/>
          <w:szCs w:val="22"/>
        </w:rPr>
        <w:t>%</w:t>
      </w:r>
    </w:p>
    <w:p w14:paraId="1E286275" w14:textId="77777777" w:rsidR="00893579" w:rsidRDefault="00507A9F" w:rsidP="00893579">
      <w:pPr>
        <w:rPr>
          <w:sz w:val="22"/>
          <w:szCs w:val="22"/>
        </w:rPr>
      </w:pPr>
      <w:r>
        <w:rPr>
          <w:sz w:val="22"/>
          <w:szCs w:val="22"/>
        </w:rPr>
        <w:t>The</w:t>
      </w:r>
      <w:r w:rsidR="00F1707A" w:rsidRPr="00AF2C13">
        <w:rPr>
          <w:sz w:val="22"/>
          <w:szCs w:val="22"/>
        </w:rPr>
        <w:t xml:space="preserve"> task </w:t>
      </w:r>
      <w:r w:rsidR="00044CDA">
        <w:rPr>
          <w:sz w:val="22"/>
          <w:szCs w:val="22"/>
        </w:rPr>
        <w:t xml:space="preserve">is to </w:t>
      </w:r>
      <w:r w:rsidR="00F1707A" w:rsidRPr="00AF2C13">
        <w:rPr>
          <w:sz w:val="22"/>
          <w:szCs w:val="22"/>
        </w:rPr>
        <w:t>produce a reflective account that demonstrates application of learning to AMHP practice. It will take the form of reflections about their own practice</w:t>
      </w:r>
      <w:r w:rsidR="00893579">
        <w:rPr>
          <w:sz w:val="22"/>
          <w:szCs w:val="22"/>
        </w:rPr>
        <w:t xml:space="preserve"> around</w:t>
      </w:r>
      <w:r w:rsidR="00893579" w:rsidRPr="00AF2C13">
        <w:rPr>
          <w:sz w:val="22"/>
          <w:szCs w:val="22"/>
        </w:rPr>
        <w:t xml:space="preserve"> two </w:t>
      </w:r>
      <w:r w:rsidR="00893579">
        <w:rPr>
          <w:sz w:val="22"/>
          <w:szCs w:val="22"/>
        </w:rPr>
        <w:t xml:space="preserve">or three </w:t>
      </w:r>
      <w:r w:rsidR="00893579" w:rsidRPr="00AF2C13">
        <w:rPr>
          <w:sz w:val="22"/>
          <w:szCs w:val="22"/>
        </w:rPr>
        <w:t xml:space="preserve">live situations in their practice. This will be </w:t>
      </w:r>
      <w:r w:rsidR="00893579">
        <w:rPr>
          <w:sz w:val="22"/>
          <w:szCs w:val="22"/>
        </w:rPr>
        <w:t>30</w:t>
      </w:r>
      <w:r w:rsidR="00893579" w:rsidRPr="00AF2C13">
        <w:rPr>
          <w:sz w:val="22"/>
          <w:szCs w:val="22"/>
        </w:rPr>
        <w:t>00 words in total.</w:t>
      </w:r>
    </w:p>
    <w:p w14:paraId="0E55D3E3" w14:textId="77777777" w:rsidR="00893579" w:rsidRPr="00AF2C13" w:rsidRDefault="00893579" w:rsidP="00893579">
      <w:pPr>
        <w:rPr>
          <w:sz w:val="22"/>
          <w:szCs w:val="22"/>
        </w:rPr>
      </w:pPr>
    </w:p>
    <w:p w14:paraId="0DAE537B" w14:textId="1574C106" w:rsidR="00F1707A" w:rsidRPr="00AF2C13" w:rsidRDefault="00893579" w:rsidP="00044CDA">
      <w:pPr>
        <w:rPr>
          <w:sz w:val="22"/>
          <w:szCs w:val="22"/>
        </w:rPr>
      </w:pPr>
      <w:r>
        <w:rPr>
          <w:sz w:val="22"/>
          <w:szCs w:val="22"/>
        </w:rPr>
        <w:t>The assignment's Learning Outcomes are matched to meet the</w:t>
      </w:r>
      <w:r w:rsidR="00313909">
        <w:rPr>
          <w:sz w:val="22"/>
          <w:szCs w:val="22"/>
        </w:rPr>
        <w:t xml:space="preserve"> </w:t>
      </w:r>
      <w:r w:rsidR="003634C9">
        <w:rPr>
          <w:sz w:val="22"/>
          <w:szCs w:val="22"/>
        </w:rPr>
        <w:t>Key C</w:t>
      </w:r>
      <w:r w:rsidR="00313909">
        <w:rPr>
          <w:sz w:val="22"/>
          <w:szCs w:val="22"/>
        </w:rPr>
        <w:t xml:space="preserve">ompetences 1.a; 1.b; 1.c; 1.d; 3.a; 3.b; 3.c; 3.d  (will cover </w:t>
      </w:r>
      <w:r w:rsidR="00F1707A" w:rsidRPr="00AF2C13">
        <w:rPr>
          <w:sz w:val="22"/>
          <w:szCs w:val="22"/>
        </w:rPr>
        <w:t xml:space="preserve">applying </w:t>
      </w:r>
      <w:r w:rsidR="004134BD">
        <w:rPr>
          <w:sz w:val="22"/>
          <w:szCs w:val="22"/>
        </w:rPr>
        <w:t>SWE</w:t>
      </w:r>
      <w:r w:rsidR="00313909">
        <w:rPr>
          <w:sz w:val="22"/>
          <w:szCs w:val="22"/>
        </w:rPr>
        <w:t xml:space="preserve"> </w:t>
      </w:r>
      <w:r w:rsidR="00F1707A" w:rsidRPr="00AF2C13">
        <w:rPr>
          <w:sz w:val="22"/>
          <w:szCs w:val="22"/>
        </w:rPr>
        <w:t>c</w:t>
      </w:r>
      <w:r w:rsidR="00F1707A">
        <w:rPr>
          <w:sz w:val="22"/>
          <w:szCs w:val="22"/>
        </w:rPr>
        <w:t>riteria</w:t>
      </w:r>
      <w:r w:rsidR="00F1707A" w:rsidRPr="00AF2C13">
        <w:rPr>
          <w:sz w:val="22"/>
          <w:szCs w:val="22"/>
        </w:rPr>
        <w:t xml:space="preserve"> 1</w:t>
      </w:r>
      <w:r w:rsidR="00F1707A">
        <w:rPr>
          <w:sz w:val="22"/>
          <w:szCs w:val="22"/>
        </w:rPr>
        <w:t>.3</w:t>
      </w:r>
      <w:r w:rsidR="00F1707A" w:rsidRPr="00AF2C13">
        <w:rPr>
          <w:sz w:val="22"/>
          <w:szCs w:val="22"/>
        </w:rPr>
        <w:t xml:space="preserve"> to 1</w:t>
      </w:r>
      <w:r w:rsidR="00F1707A">
        <w:rPr>
          <w:sz w:val="22"/>
          <w:szCs w:val="22"/>
        </w:rPr>
        <w:t>.9</w:t>
      </w:r>
      <w:r w:rsidR="00F1707A" w:rsidRPr="00AF2C13">
        <w:rPr>
          <w:sz w:val="22"/>
          <w:szCs w:val="22"/>
        </w:rPr>
        <w:t xml:space="preserve"> and </w:t>
      </w:r>
      <w:r w:rsidR="00F1707A">
        <w:rPr>
          <w:sz w:val="22"/>
          <w:szCs w:val="22"/>
        </w:rPr>
        <w:t>4.1- 4.5</w:t>
      </w:r>
      <w:r w:rsidR="00BE7A7C">
        <w:rPr>
          <w:sz w:val="22"/>
          <w:szCs w:val="22"/>
        </w:rPr>
        <w:t>).</w:t>
      </w:r>
    </w:p>
    <w:p w14:paraId="73C54902" w14:textId="77777777" w:rsidR="00F1707A" w:rsidRDefault="00F1707A" w:rsidP="00F1707A"/>
    <w:p w14:paraId="728EBBD2" w14:textId="77777777" w:rsidR="00BE7A7C" w:rsidRDefault="00BE7A7C" w:rsidP="00F1707A">
      <w:pPr>
        <w:rPr>
          <w:b/>
          <w:bCs/>
          <w:u w:val="single"/>
        </w:rPr>
      </w:pPr>
    </w:p>
    <w:p w14:paraId="68C86F48" w14:textId="77777777" w:rsidR="00201443" w:rsidRDefault="00201443" w:rsidP="00F1707A">
      <w:pPr>
        <w:rPr>
          <w:b/>
          <w:bCs/>
          <w:u w:val="single"/>
        </w:rPr>
      </w:pPr>
    </w:p>
    <w:p w14:paraId="6C621111" w14:textId="77777777" w:rsidR="00201443" w:rsidRDefault="00201443" w:rsidP="00F1707A">
      <w:pPr>
        <w:rPr>
          <w:b/>
          <w:bCs/>
          <w:u w:val="single"/>
        </w:rPr>
      </w:pPr>
    </w:p>
    <w:p w14:paraId="0935B94F" w14:textId="77777777" w:rsidR="00201443" w:rsidRDefault="00201443" w:rsidP="00F1707A">
      <w:pPr>
        <w:rPr>
          <w:b/>
          <w:bCs/>
          <w:u w:val="single"/>
        </w:rPr>
      </w:pPr>
    </w:p>
    <w:p w14:paraId="6D12B030" w14:textId="77777777" w:rsidR="00201443" w:rsidRDefault="00201443" w:rsidP="00F1707A">
      <w:pPr>
        <w:rPr>
          <w:b/>
          <w:bCs/>
          <w:u w:val="single"/>
        </w:rPr>
      </w:pPr>
    </w:p>
    <w:p w14:paraId="00FE0CE4" w14:textId="77777777" w:rsidR="00201443" w:rsidRDefault="00201443" w:rsidP="00F1707A">
      <w:pPr>
        <w:rPr>
          <w:b/>
          <w:bCs/>
          <w:u w:val="single"/>
        </w:rPr>
      </w:pPr>
    </w:p>
    <w:p w14:paraId="2D412639" w14:textId="77777777" w:rsidR="00201443" w:rsidRDefault="00201443" w:rsidP="00F1707A">
      <w:pPr>
        <w:rPr>
          <w:b/>
          <w:bCs/>
          <w:u w:val="single"/>
        </w:rPr>
      </w:pPr>
    </w:p>
    <w:p w14:paraId="376436AB" w14:textId="77777777" w:rsidR="00BE7A7C" w:rsidRDefault="00BE7A7C" w:rsidP="00F1707A">
      <w:pPr>
        <w:rPr>
          <w:b/>
          <w:bCs/>
          <w:u w:val="single"/>
        </w:rPr>
      </w:pPr>
    </w:p>
    <w:p w14:paraId="77760F61" w14:textId="77777777" w:rsidR="00F71CEE" w:rsidRDefault="00F71CEE" w:rsidP="00F1707A">
      <w:pPr>
        <w:rPr>
          <w:b/>
          <w:bCs/>
          <w:u w:val="single"/>
        </w:rPr>
      </w:pPr>
    </w:p>
    <w:p w14:paraId="1A921AEC" w14:textId="0739031D" w:rsidR="00F1707A" w:rsidRPr="00F71CEE" w:rsidRDefault="00F1707A" w:rsidP="00F71CEE">
      <w:pPr>
        <w:pStyle w:val="Heading1"/>
        <w:rPr>
          <w:sz w:val="22"/>
          <w:szCs w:val="22"/>
        </w:rPr>
      </w:pPr>
      <w:r w:rsidRPr="00F71CEE">
        <w:rPr>
          <w:sz w:val="22"/>
          <w:szCs w:val="22"/>
        </w:rPr>
        <w:lastRenderedPageBreak/>
        <w:t>Mental Health L</w:t>
      </w:r>
      <w:r w:rsidR="00C44DCE" w:rsidRPr="00F71CEE">
        <w:rPr>
          <w:sz w:val="22"/>
          <w:szCs w:val="22"/>
        </w:rPr>
        <w:t>aw</w:t>
      </w:r>
      <w:r w:rsidRPr="00F71CEE">
        <w:rPr>
          <w:sz w:val="22"/>
          <w:szCs w:val="22"/>
        </w:rPr>
        <w:t xml:space="preserve"> and Policy </w:t>
      </w:r>
      <w:r w:rsidR="00BE7A7C" w:rsidRPr="00F71CEE">
        <w:rPr>
          <w:sz w:val="22"/>
          <w:szCs w:val="22"/>
        </w:rPr>
        <w:t>(Module Leader - Alan Marshall)</w:t>
      </w:r>
    </w:p>
    <w:p w14:paraId="31392137" w14:textId="77777777" w:rsidR="00F71CEE" w:rsidRDefault="00F71CEE" w:rsidP="00F1707A">
      <w:pPr>
        <w:rPr>
          <w:b/>
          <w:bCs/>
          <w:u w:val="single"/>
        </w:rPr>
      </w:pPr>
    </w:p>
    <w:tbl>
      <w:tblPr>
        <w:tblStyle w:val="GridTable4-Accent1"/>
        <w:tblW w:w="9075" w:type="dxa"/>
        <w:tblLook w:val="04A0" w:firstRow="1" w:lastRow="0" w:firstColumn="1" w:lastColumn="0" w:noHBand="0" w:noVBand="1"/>
      </w:tblPr>
      <w:tblGrid>
        <w:gridCol w:w="5531"/>
        <w:gridCol w:w="2126"/>
        <w:gridCol w:w="1418"/>
      </w:tblGrid>
      <w:tr w:rsidR="00F1707A" w:rsidRPr="0042379E" w14:paraId="1CC6F421" w14:textId="77777777" w:rsidTr="00C3763F">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531" w:type="dxa"/>
            <w:hideMark/>
          </w:tcPr>
          <w:p w14:paraId="721F94F7" w14:textId="77777777" w:rsidR="00F1707A" w:rsidRPr="00893579" w:rsidRDefault="005821A5" w:rsidP="00C72652">
            <w:pPr>
              <w:suppressAutoHyphens w:val="0"/>
              <w:rPr>
                <w:rFonts w:cs="Arial"/>
                <w:sz w:val="28"/>
                <w:szCs w:val="28"/>
                <w:lang w:val="en-US" w:eastAsia="en-US"/>
              </w:rPr>
            </w:pPr>
            <w:r>
              <w:rPr>
                <w:rFonts w:ascii="Calibri" w:hAnsi="Calibri" w:cs="Arial"/>
                <w:color w:val="FFFFFF"/>
                <w:kern w:val="24"/>
                <w:sz w:val="28"/>
                <w:szCs w:val="28"/>
                <w:lang w:val="en-US" w:eastAsia="en-US"/>
              </w:rPr>
              <w:t>Task</w:t>
            </w:r>
          </w:p>
          <w:p w14:paraId="40A2C1A4" w14:textId="77777777" w:rsidR="00F1707A" w:rsidRPr="00893579" w:rsidRDefault="00F1707A" w:rsidP="00C72652">
            <w:pPr>
              <w:suppressAutoHyphens w:val="0"/>
              <w:rPr>
                <w:rFonts w:cs="Arial"/>
                <w:sz w:val="28"/>
                <w:szCs w:val="28"/>
                <w:lang w:val="en-US" w:eastAsia="en-US"/>
              </w:rPr>
            </w:pPr>
            <w:r w:rsidRPr="00893579">
              <w:rPr>
                <w:rFonts w:ascii="Calibri" w:hAnsi="Calibri" w:cs="Arial"/>
                <w:color w:val="FFFFFF"/>
                <w:kern w:val="24"/>
                <w:sz w:val="28"/>
                <w:szCs w:val="28"/>
                <w:lang w:val="en-US" w:eastAsia="en-US"/>
              </w:rPr>
              <w:t xml:space="preserve"> </w:t>
            </w:r>
          </w:p>
        </w:tc>
        <w:tc>
          <w:tcPr>
            <w:tcW w:w="2126" w:type="dxa"/>
            <w:hideMark/>
          </w:tcPr>
          <w:p w14:paraId="3EEB786F" w14:textId="77777777" w:rsidR="00F1707A" w:rsidRPr="005821A5" w:rsidRDefault="005821A5" w:rsidP="00C72652">
            <w:pPr>
              <w:suppressAutoHyphens w:val="0"/>
              <w:cnfStyle w:val="100000000000" w:firstRow="1" w:lastRow="0" w:firstColumn="0" w:lastColumn="0" w:oddVBand="0" w:evenVBand="0" w:oddHBand="0" w:evenHBand="0" w:firstRowFirstColumn="0" w:firstRowLastColumn="0" w:lastRowFirstColumn="0" w:lastRowLastColumn="0"/>
              <w:rPr>
                <w:rFonts w:cs="Arial"/>
                <w:b w:val="0"/>
                <w:sz w:val="28"/>
                <w:szCs w:val="28"/>
                <w:lang w:val="en-US" w:eastAsia="en-US"/>
              </w:rPr>
            </w:pPr>
            <w:r w:rsidRPr="005821A5">
              <w:rPr>
                <w:rFonts w:cs="Arial"/>
                <w:sz w:val="28"/>
                <w:szCs w:val="28"/>
                <w:lang w:val="en-US" w:eastAsia="en-US"/>
              </w:rPr>
              <w:t>Date</w:t>
            </w:r>
          </w:p>
        </w:tc>
        <w:tc>
          <w:tcPr>
            <w:tcW w:w="1418" w:type="dxa"/>
            <w:hideMark/>
          </w:tcPr>
          <w:p w14:paraId="6A781B94" w14:textId="77777777" w:rsidR="00F1707A" w:rsidRPr="00893579" w:rsidRDefault="00F1707A" w:rsidP="00893579">
            <w:pPr>
              <w:suppressAutoHyphens w:val="0"/>
              <w:cnfStyle w:val="100000000000" w:firstRow="1" w:lastRow="0" w:firstColumn="0" w:lastColumn="0" w:oddVBand="0" w:evenVBand="0" w:oddHBand="0" w:evenHBand="0" w:firstRowFirstColumn="0" w:firstRowLastColumn="0" w:lastRowFirstColumn="0" w:lastRowLastColumn="0"/>
              <w:rPr>
                <w:rFonts w:cs="Arial"/>
                <w:sz w:val="28"/>
                <w:szCs w:val="28"/>
                <w:lang w:val="en-US" w:eastAsia="en-US"/>
              </w:rPr>
            </w:pPr>
            <w:r w:rsidRPr="00893579">
              <w:rPr>
                <w:rFonts w:ascii="Calibri" w:hAnsi="Calibri" w:cs="Arial"/>
                <w:color w:val="FFFFFF"/>
                <w:kern w:val="24"/>
                <w:sz w:val="28"/>
                <w:szCs w:val="28"/>
                <w:lang w:val="en-US" w:eastAsia="en-US"/>
              </w:rPr>
              <w:t>Feedback</w:t>
            </w:r>
          </w:p>
        </w:tc>
      </w:tr>
      <w:tr w:rsidR="00F1707A" w:rsidRPr="0042379E" w14:paraId="7A158A2E" w14:textId="77777777" w:rsidTr="00C3763F">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531" w:type="dxa"/>
            <w:hideMark/>
          </w:tcPr>
          <w:p w14:paraId="17905707" w14:textId="77777777" w:rsidR="00F1707A" w:rsidRDefault="00F1707A" w:rsidP="00C72652">
            <w:pPr>
              <w:suppressAutoHyphens w:val="0"/>
              <w:rPr>
                <w:rFonts w:ascii="Calibri" w:hAnsi="Calibri" w:cs="Arial"/>
                <w:color w:val="000000"/>
                <w:kern w:val="24"/>
                <w:szCs w:val="24"/>
                <w:lang w:val="en-US" w:eastAsia="en-US"/>
              </w:rPr>
            </w:pPr>
            <w:proofErr w:type="gramStart"/>
            <w:r w:rsidRPr="0042379E">
              <w:rPr>
                <w:rFonts w:ascii="Calibri" w:hAnsi="Calibri" w:cs="Arial"/>
                <w:color w:val="000000"/>
                <w:kern w:val="24"/>
                <w:szCs w:val="24"/>
                <w:lang w:val="en-US" w:eastAsia="en-US"/>
              </w:rPr>
              <w:t xml:space="preserve">Summative  </w:t>
            </w:r>
            <w:r>
              <w:rPr>
                <w:rFonts w:ascii="Calibri" w:hAnsi="Calibri" w:cs="Arial"/>
                <w:color w:val="000000"/>
                <w:kern w:val="24"/>
                <w:szCs w:val="24"/>
                <w:lang w:val="en-US" w:eastAsia="en-US"/>
              </w:rPr>
              <w:t>Task</w:t>
            </w:r>
            <w:proofErr w:type="gramEnd"/>
            <w:r>
              <w:rPr>
                <w:rFonts w:ascii="Calibri" w:hAnsi="Calibri" w:cs="Arial"/>
                <w:color w:val="000000"/>
                <w:kern w:val="24"/>
                <w:szCs w:val="24"/>
                <w:lang w:val="en-US" w:eastAsia="en-US"/>
              </w:rPr>
              <w:t xml:space="preserve"> 1</w:t>
            </w:r>
          </w:p>
          <w:p w14:paraId="1767747F" w14:textId="38D8C6FE" w:rsidR="00F1707A" w:rsidRPr="0042379E" w:rsidRDefault="00F1707A" w:rsidP="00C72652">
            <w:pPr>
              <w:suppressAutoHyphens w:val="0"/>
              <w:rPr>
                <w:rFonts w:cs="Arial"/>
                <w:szCs w:val="24"/>
                <w:lang w:val="en-US" w:eastAsia="en-US"/>
              </w:rPr>
            </w:pPr>
            <w:r w:rsidRPr="0042379E">
              <w:rPr>
                <w:rFonts w:ascii="Calibri" w:hAnsi="Calibri" w:cs="Arial"/>
                <w:color w:val="000000"/>
                <w:kern w:val="24"/>
                <w:szCs w:val="24"/>
                <w:lang w:val="en-US" w:eastAsia="en-US"/>
              </w:rPr>
              <w:t>Law test</w:t>
            </w:r>
            <w:r w:rsidR="00337294">
              <w:rPr>
                <w:rFonts w:ascii="Calibri" w:hAnsi="Calibri" w:cs="Arial"/>
                <w:color w:val="000000"/>
                <w:kern w:val="24"/>
                <w:szCs w:val="24"/>
                <w:lang w:val="en-US" w:eastAsia="en-US"/>
              </w:rPr>
              <w:t xml:space="preserve"> - Pass/Fail mark (Subject to </w:t>
            </w:r>
            <w:r w:rsidR="004134BD">
              <w:rPr>
                <w:rFonts w:ascii="Calibri" w:hAnsi="Calibri" w:cs="Arial"/>
                <w:color w:val="000000"/>
                <w:kern w:val="24"/>
                <w:szCs w:val="24"/>
                <w:lang w:val="en-US" w:eastAsia="en-US"/>
              </w:rPr>
              <w:t>SWE</w:t>
            </w:r>
            <w:r w:rsidR="00337294">
              <w:rPr>
                <w:rFonts w:ascii="Calibri" w:hAnsi="Calibri" w:cs="Arial"/>
                <w:color w:val="000000"/>
                <w:kern w:val="24"/>
                <w:szCs w:val="24"/>
                <w:lang w:val="en-US" w:eastAsia="en-US"/>
              </w:rPr>
              <w:t xml:space="preserve"> approval)</w:t>
            </w:r>
          </w:p>
          <w:p w14:paraId="76ECF484" w14:textId="77777777" w:rsidR="00F1707A" w:rsidRPr="0042379E" w:rsidRDefault="00DC5E02" w:rsidP="00F17E2A">
            <w:pPr>
              <w:suppressAutoHyphens w:val="0"/>
              <w:rPr>
                <w:rFonts w:cs="Arial"/>
                <w:szCs w:val="24"/>
                <w:lang w:val="en-US" w:eastAsia="en-US"/>
              </w:rPr>
            </w:pPr>
            <w:r>
              <w:rPr>
                <w:rFonts w:ascii="Calibri" w:hAnsi="Calibri" w:cs="Arial"/>
                <w:color w:val="000000"/>
                <w:kern w:val="24"/>
                <w:szCs w:val="24"/>
                <w:lang w:val="en-US" w:eastAsia="en-US"/>
              </w:rPr>
              <w:t>R</w:t>
            </w:r>
            <w:r w:rsidR="00F17E2A">
              <w:rPr>
                <w:rFonts w:ascii="Calibri" w:hAnsi="Calibri" w:cs="Arial"/>
                <w:color w:val="000000"/>
                <w:kern w:val="24"/>
                <w:szCs w:val="24"/>
                <w:lang w:val="en-US" w:eastAsia="en-US"/>
              </w:rPr>
              <w:t>e</w:t>
            </w:r>
            <w:r>
              <w:rPr>
                <w:rFonts w:ascii="Calibri" w:hAnsi="Calibri" w:cs="Arial"/>
                <w:color w:val="000000"/>
                <w:kern w:val="24"/>
                <w:szCs w:val="24"/>
                <w:lang w:val="en-US" w:eastAsia="en-US"/>
              </w:rPr>
              <w:t>-</w:t>
            </w:r>
            <w:r w:rsidR="00F1707A" w:rsidRPr="0042379E">
              <w:rPr>
                <w:rFonts w:ascii="Calibri" w:hAnsi="Calibri" w:cs="Arial"/>
                <w:color w:val="000000"/>
                <w:kern w:val="24"/>
                <w:szCs w:val="24"/>
                <w:lang w:val="en-US" w:eastAsia="en-US"/>
              </w:rPr>
              <w:t xml:space="preserve">test available  </w:t>
            </w:r>
          </w:p>
        </w:tc>
        <w:tc>
          <w:tcPr>
            <w:tcW w:w="2126" w:type="dxa"/>
          </w:tcPr>
          <w:p w14:paraId="7B6D579F" w14:textId="46118A4F" w:rsidR="001834BA" w:rsidRPr="00876106" w:rsidRDefault="00E33B2F" w:rsidP="00337294">
            <w:pPr>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Pr>
                <w:rFonts w:asciiTheme="minorHAnsi" w:hAnsiTheme="minorHAnsi" w:cstheme="minorHAnsi"/>
                <w:sz w:val="22"/>
                <w:szCs w:val="22"/>
                <w:lang w:val="en-US" w:eastAsia="en-US"/>
              </w:rPr>
              <w:t>26</w:t>
            </w:r>
            <w:r w:rsidR="00736F1F">
              <w:rPr>
                <w:rFonts w:asciiTheme="minorHAnsi" w:hAnsiTheme="minorHAnsi" w:cstheme="minorHAnsi"/>
                <w:sz w:val="22"/>
                <w:szCs w:val="22"/>
                <w:lang w:val="en-US" w:eastAsia="en-US"/>
              </w:rPr>
              <w:t>/</w:t>
            </w:r>
            <w:r>
              <w:rPr>
                <w:rFonts w:asciiTheme="minorHAnsi" w:hAnsiTheme="minorHAnsi" w:cstheme="minorHAnsi"/>
                <w:sz w:val="22"/>
                <w:szCs w:val="22"/>
                <w:lang w:val="en-US" w:eastAsia="en-US"/>
              </w:rPr>
              <w:t>10</w:t>
            </w:r>
            <w:r w:rsidR="00C87D9B">
              <w:rPr>
                <w:rFonts w:asciiTheme="minorHAnsi" w:hAnsiTheme="minorHAnsi" w:cstheme="minorHAnsi"/>
                <w:sz w:val="22"/>
                <w:szCs w:val="22"/>
                <w:lang w:val="en-US" w:eastAsia="en-US"/>
              </w:rPr>
              <w:t>/</w:t>
            </w:r>
            <w:r w:rsidR="000A7390">
              <w:rPr>
                <w:rFonts w:asciiTheme="minorHAnsi" w:hAnsiTheme="minorHAnsi" w:cstheme="minorHAnsi"/>
                <w:sz w:val="22"/>
                <w:szCs w:val="22"/>
                <w:lang w:val="en-US" w:eastAsia="en-US"/>
              </w:rPr>
              <w:t>2022</w:t>
            </w:r>
          </w:p>
        </w:tc>
        <w:tc>
          <w:tcPr>
            <w:tcW w:w="1418" w:type="dxa"/>
            <w:hideMark/>
          </w:tcPr>
          <w:p w14:paraId="2CC76FB7" w14:textId="77777777" w:rsidR="00F1707A" w:rsidRPr="0042379E" w:rsidRDefault="005E187A" w:rsidP="00C72652">
            <w:pPr>
              <w:suppressAutoHyphens w:val="0"/>
              <w:cnfStyle w:val="000000100000" w:firstRow="0" w:lastRow="0" w:firstColumn="0" w:lastColumn="0" w:oddVBand="0" w:evenVBand="0" w:oddHBand="1" w:evenHBand="0" w:firstRowFirstColumn="0" w:firstRowLastColumn="0" w:lastRowFirstColumn="0" w:lastRowLastColumn="0"/>
              <w:rPr>
                <w:rFonts w:cs="Arial"/>
                <w:szCs w:val="24"/>
                <w:lang w:val="en-US" w:eastAsia="en-US"/>
              </w:rPr>
            </w:pPr>
            <w:r>
              <w:rPr>
                <w:rFonts w:ascii="Calibri" w:hAnsi="Calibri" w:cs="Arial"/>
                <w:color w:val="000000"/>
                <w:kern w:val="24"/>
                <w:szCs w:val="24"/>
                <w:lang w:val="en-US" w:eastAsia="en-US"/>
              </w:rPr>
              <w:t>Pass/fail</w:t>
            </w:r>
          </w:p>
        </w:tc>
      </w:tr>
      <w:tr w:rsidR="00F1707A" w:rsidRPr="0042379E" w14:paraId="284989AF" w14:textId="77777777" w:rsidTr="00C3763F">
        <w:trPr>
          <w:trHeight w:val="584"/>
        </w:trPr>
        <w:tc>
          <w:tcPr>
            <w:cnfStyle w:val="001000000000" w:firstRow="0" w:lastRow="0" w:firstColumn="1" w:lastColumn="0" w:oddVBand="0" w:evenVBand="0" w:oddHBand="0" w:evenHBand="0" w:firstRowFirstColumn="0" w:firstRowLastColumn="0" w:lastRowFirstColumn="0" w:lastRowLastColumn="0"/>
            <w:tcW w:w="5531" w:type="dxa"/>
            <w:hideMark/>
          </w:tcPr>
          <w:p w14:paraId="27630A96" w14:textId="59F2E936" w:rsidR="00F1707A" w:rsidRDefault="00F1707A" w:rsidP="00C72652">
            <w:pPr>
              <w:suppressAutoHyphens w:val="0"/>
              <w:rPr>
                <w:rFonts w:ascii="Calibri" w:hAnsi="Calibri" w:cs="Arial"/>
                <w:color w:val="000000"/>
                <w:kern w:val="24"/>
                <w:szCs w:val="24"/>
                <w:lang w:val="en-US" w:eastAsia="en-US"/>
              </w:rPr>
            </w:pPr>
            <w:proofErr w:type="gramStart"/>
            <w:r w:rsidRPr="0042379E">
              <w:rPr>
                <w:rFonts w:ascii="Calibri" w:hAnsi="Calibri" w:cs="Arial"/>
                <w:color w:val="000000"/>
                <w:kern w:val="24"/>
                <w:szCs w:val="24"/>
                <w:lang w:val="en-US" w:eastAsia="en-US"/>
              </w:rPr>
              <w:t xml:space="preserve">Summative  </w:t>
            </w:r>
            <w:r>
              <w:rPr>
                <w:rFonts w:ascii="Calibri" w:hAnsi="Calibri" w:cs="Arial"/>
                <w:color w:val="000000"/>
                <w:kern w:val="24"/>
                <w:szCs w:val="24"/>
                <w:lang w:val="en-US" w:eastAsia="en-US"/>
              </w:rPr>
              <w:t>Task</w:t>
            </w:r>
            <w:proofErr w:type="gramEnd"/>
            <w:r>
              <w:rPr>
                <w:rFonts w:ascii="Calibri" w:hAnsi="Calibri" w:cs="Arial"/>
                <w:color w:val="000000"/>
                <w:kern w:val="24"/>
                <w:szCs w:val="24"/>
                <w:lang w:val="en-US" w:eastAsia="en-US"/>
              </w:rPr>
              <w:t xml:space="preserve"> 2</w:t>
            </w:r>
            <w:r w:rsidR="00E33B2F">
              <w:rPr>
                <w:rFonts w:ascii="Calibri" w:hAnsi="Calibri" w:cs="Arial"/>
                <w:color w:val="000000"/>
                <w:kern w:val="24"/>
                <w:szCs w:val="24"/>
                <w:lang w:val="en-US" w:eastAsia="en-US"/>
              </w:rPr>
              <w:t xml:space="preserve"> (Viva)</w:t>
            </w:r>
          </w:p>
          <w:p w14:paraId="1D99EA58" w14:textId="77777777" w:rsidR="00F1707A" w:rsidRPr="0042379E" w:rsidRDefault="00337294" w:rsidP="00C72652">
            <w:pPr>
              <w:suppressAutoHyphens w:val="0"/>
              <w:rPr>
                <w:rFonts w:cs="Arial"/>
                <w:szCs w:val="24"/>
                <w:lang w:val="en-US" w:eastAsia="en-US"/>
              </w:rPr>
            </w:pPr>
            <w:r>
              <w:rPr>
                <w:rFonts w:ascii="Calibri" w:hAnsi="Calibri" w:cs="Arial"/>
                <w:color w:val="000000"/>
                <w:kern w:val="24"/>
                <w:szCs w:val="24"/>
                <w:lang w:val="en-US" w:eastAsia="en-US"/>
              </w:rPr>
              <w:t>25</w:t>
            </w:r>
            <w:r w:rsidR="00F1707A" w:rsidRPr="0042379E">
              <w:rPr>
                <w:rFonts w:ascii="Calibri" w:hAnsi="Calibri" w:cs="Arial"/>
                <w:color w:val="000000"/>
                <w:kern w:val="24"/>
                <w:szCs w:val="24"/>
                <w:lang w:val="en-US" w:eastAsia="en-US"/>
              </w:rPr>
              <w:t xml:space="preserve">% </w:t>
            </w:r>
            <w:r w:rsidR="00DC5E02">
              <w:rPr>
                <w:rFonts w:ascii="Calibri" w:hAnsi="Calibri" w:cs="Arial"/>
                <w:color w:val="000000"/>
                <w:kern w:val="24"/>
                <w:szCs w:val="24"/>
                <w:lang w:val="en-US" w:eastAsia="en-US"/>
              </w:rPr>
              <w:t>of module total mark</w:t>
            </w:r>
          </w:p>
          <w:p w14:paraId="34C0013E" w14:textId="5399A8E1" w:rsidR="00F1707A" w:rsidRDefault="00044CDA" w:rsidP="00C72652">
            <w:pPr>
              <w:suppressAutoHyphens w:val="0"/>
              <w:rPr>
                <w:rFonts w:ascii="Calibri" w:hAnsi="Calibri" w:cs="Arial"/>
                <w:color w:val="000000"/>
                <w:kern w:val="24"/>
                <w:szCs w:val="24"/>
                <w:lang w:val="en-US" w:eastAsia="en-US"/>
              </w:rPr>
            </w:pPr>
            <w:r>
              <w:rPr>
                <w:rFonts w:ascii="Calibri" w:hAnsi="Calibri" w:cs="Arial"/>
                <w:color w:val="000000"/>
                <w:kern w:val="24"/>
                <w:szCs w:val="24"/>
                <w:lang w:val="en-US" w:eastAsia="en-US"/>
              </w:rPr>
              <w:t xml:space="preserve">Individual </w:t>
            </w:r>
            <w:r w:rsidR="00F1707A" w:rsidRPr="0042379E">
              <w:rPr>
                <w:rFonts w:ascii="Calibri" w:hAnsi="Calibri" w:cs="Arial"/>
                <w:color w:val="000000"/>
                <w:kern w:val="24"/>
                <w:szCs w:val="24"/>
                <w:lang w:val="en-US" w:eastAsia="en-US"/>
              </w:rPr>
              <w:t>Presentation on agreed topic and implication for practice</w:t>
            </w:r>
          </w:p>
          <w:p w14:paraId="44FC881B" w14:textId="77777777" w:rsidR="00F1707A" w:rsidRPr="0042379E" w:rsidRDefault="00F1707A" w:rsidP="00C72652">
            <w:pPr>
              <w:suppressAutoHyphens w:val="0"/>
              <w:rPr>
                <w:rFonts w:cs="Arial"/>
                <w:szCs w:val="24"/>
                <w:lang w:val="en-US" w:eastAsia="en-US"/>
              </w:rPr>
            </w:pPr>
          </w:p>
        </w:tc>
        <w:tc>
          <w:tcPr>
            <w:tcW w:w="2126" w:type="dxa"/>
          </w:tcPr>
          <w:p w14:paraId="26FE52D2" w14:textId="2E08C556" w:rsidR="001834BA" w:rsidRPr="00876106" w:rsidRDefault="004A1FC4" w:rsidP="00C72652">
            <w:pPr>
              <w:suppressAutoHyphen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Pr>
                <w:rFonts w:asciiTheme="minorHAnsi" w:hAnsiTheme="minorHAnsi" w:cstheme="minorHAnsi"/>
                <w:sz w:val="22"/>
                <w:szCs w:val="22"/>
                <w:lang w:val="en-US" w:eastAsia="en-US"/>
              </w:rPr>
              <w:t>12</w:t>
            </w:r>
            <w:r w:rsidR="000B3851">
              <w:rPr>
                <w:rFonts w:asciiTheme="minorHAnsi" w:hAnsiTheme="minorHAnsi" w:cstheme="minorHAnsi"/>
                <w:sz w:val="22"/>
                <w:szCs w:val="22"/>
                <w:lang w:val="en-US" w:eastAsia="en-US"/>
              </w:rPr>
              <w:t>/</w:t>
            </w:r>
            <w:r>
              <w:rPr>
                <w:rFonts w:asciiTheme="minorHAnsi" w:hAnsiTheme="minorHAnsi" w:cstheme="minorHAnsi"/>
                <w:sz w:val="22"/>
                <w:szCs w:val="22"/>
                <w:lang w:val="en-US" w:eastAsia="en-US"/>
              </w:rPr>
              <w:t>12</w:t>
            </w:r>
            <w:r w:rsidR="000B3851">
              <w:rPr>
                <w:rFonts w:asciiTheme="minorHAnsi" w:hAnsiTheme="minorHAnsi" w:cstheme="minorHAnsi"/>
                <w:sz w:val="22"/>
                <w:szCs w:val="22"/>
                <w:lang w:val="en-US" w:eastAsia="en-US"/>
              </w:rPr>
              <w:t>/</w:t>
            </w:r>
            <w:r w:rsidR="000A7390">
              <w:rPr>
                <w:rFonts w:asciiTheme="minorHAnsi" w:hAnsiTheme="minorHAnsi" w:cstheme="minorHAnsi"/>
                <w:sz w:val="22"/>
                <w:szCs w:val="22"/>
                <w:lang w:val="en-US" w:eastAsia="en-US"/>
              </w:rPr>
              <w:t>2022</w:t>
            </w:r>
            <w:r w:rsidR="000B3851">
              <w:rPr>
                <w:rFonts w:asciiTheme="minorHAnsi" w:hAnsiTheme="minorHAnsi" w:cstheme="minorHAnsi"/>
                <w:sz w:val="22"/>
                <w:szCs w:val="22"/>
                <w:lang w:val="en-US" w:eastAsia="en-US"/>
              </w:rPr>
              <w:t>-</w:t>
            </w:r>
            <w:r>
              <w:rPr>
                <w:rFonts w:asciiTheme="minorHAnsi" w:hAnsiTheme="minorHAnsi" w:cstheme="minorHAnsi"/>
                <w:sz w:val="22"/>
                <w:szCs w:val="22"/>
                <w:lang w:val="en-US" w:eastAsia="en-US"/>
              </w:rPr>
              <w:t>16</w:t>
            </w:r>
            <w:r w:rsidR="000B3851">
              <w:rPr>
                <w:rFonts w:asciiTheme="minorHAnsi" w:hAnsiTheme="minorHAnsi" w:cstheme="minorHAnsi"/>
                <w:sz w:val="22"/>
                <w:szCs w:val="22"/>
                <w:lang w:val="en-US" w:eastAsia="en-US"/>
              </w:rPr>
              <w:t>/</w:t>
            </w:r>
            <w:r>
              <w:rPr>
                <w:rFonts w:asciiTheme="minorHAnsi" w:hAnsiTheme="minorHAnsi" w:cstheme="minorHAnsi"/>
                <w:sz w:val="22"/>
                <w:szCs w:val="22"/>
                <w:lang w:val="en-US" w:eastAsia="en-US"/>
              </w:rPr>
              <w:t>12</w:t>
            </w:r>
            <w:r w:rsidR="000B3851">
              <w:rPr>
                <w:rFonts w:asciiTheme="minorHAnsi" w:hAnsiTheme="minorHAnsi" w:cstheme="minorHAnsi"/>
                <w:sz w:val="22"/>
                <w:szCs w:val="22"/>
                <w:lang w:val="en-US" w:eastAsia="en-US"/>
              </w:rPr>
              <w:t>/</w:t>
            </w:r>
            <w:r w:rsidR="000A7390">
              <w:rPr>
                <w:rFonts w:asciiTheme="minorHAnsi" w:hAnsiTheme="minorHAnsi" w:cstheme="minorHAnsi"/>
                <w:sz w:val="22"/>
                <w:szCs w:val="22"/>
                <w:lang w:val="en-US" w:eastAsia="en-US"/>
              </w:rPr>
              <w:t>2022</w:t>
            </w:r>
          </w:p>
        </w:tc>
        <w:tc>
          <w:tcPr>
            <w:tcW w:w="1418" w:type="dxa"/>
            <w:hideMark/>
          </w:tcPr>
          <w:p w14:paraId="05BC020F" w14:textId="77777777" w:rsidR="00F1707A" w:rsidRPr="0042379E" w:rsidRDefault="00F1707A" w:rsidP="00C72652">
            <w:pPr>
              <w:suppressAutoHyphens w:val="0"/>
              <w:cnfStyle w:val="000000000000" w:firstRow="0" w:lastRow="0" w:firstColumn="0" w:lastColumn="0" w:oddVBand="0" w:evenVBand="0" w:oddHBand="0" w:evenHBand="0" w:firstRowFirstColumn="0" w:firstRowLastColumn="0" w:lastRowFirstColumn="0" w:lastRowLastColumn="0"/>
              <w:rPr>
                <w:rFonts w:cs="Arial"/>
                <w:szCs w:val="24"/>
                <w:lang w:val="en-US" w:eastAsia="en-US"/>
              </w:rPr>
            </w:pPr>
            <w:r w:rsidRPr="0042379E">
              <w:rPr>
                <w:rFonts w:ascii="Calibri" w:hAnsi="Calibri" w:cs="Arial"/>
                <w:color w:val="000000"/>
                <w:kern w:val="24"/>
                <w:szCs w:val="24"/>
                <w:lang w:val="en-US" w:eastAsia="en-US"/>
              </w:rPr>
              <w:t>Graded</w:t>
            </w:r>
          </w:p>
          <w:p w14:paraId="18A79CAB" w14:textId="77777777" w:rsidR="00F1707A" w:rsidRDefault="00F1707A" w:rsidP="00C72652">
            <w:pPr>
              <w:suppressAutoHyphens w:val="0"/>
              <w:cnfStyle w:val="000000000000" w:firstRow="0" w:lastRow="0" w:firstColumn="0" w:lastColumn="0" w:oddVBand="0" w:evenVBand="0" w:oddHBand="0" w:evenHBand="0" w:firstRowFirstColumn="0" w:firstRowLastColumn="0" w:lastRowFirstColumn="0" w:lastRowLastColumn="0"/>
              <w:rPr>
                <w:rFonts w:ascii="Calibri" w:hAnsi="Calibri" w:cs="Arial"/>
                <w:color w:val="000000"/>
                <w:kern w:val="24"/>
                <w:szCs w:val="24"/>
                <w:lang w:val="en-US" w:eastAsia="en-US"/>
              </w:rPr>
            </w:pPr>
          </w:p>
          <w:p w14:paraId="71320DD5" w14:textId="77777777" w:rsidR="00F1707A" w:rsidRPr="0042379E" w:rsidRDefault="00F1707A" w:rsidP="00C72652">
            <w:pPr>
              <w:suppressAutoHyphens w:val="0"/>
              <w:cnfStyle w:val="000000000000" w:firstRow="0" w:lastRow="0" w:firstColumn="0" w:lastColumn="0" w:oddVBand="0" w:evenVBand="0" w:oddHBand="0" w:evenHBand="0" w:firstRowFirstColumn="0" w:firstRowLastColumn="0" w:lastRowFirstColumn="0" w:lastRowLastColumn="0"/>
              <w:rPr>
                <w:rFonts w:cs="Arial"/>
                <w:szCs w:val="24"/>
                <w:lang w:val="en-US" w:eastAsia="en-US"/>
              </w:rPr>
            </w:pPr>
          </w:p>
        </w:tc>
      </w:tr>
      <w:tr w:rsidR="00BE7A7C" w:rsidRPr="0042379E" w14:paraId="7FBFBCB5" w14:textId="77777777" w:rsidTr="00C3763F">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531" w:type="dxa"/>
            <w:hideMark/>
          </w:tcPr>
          <w:p w14:paraId="2833C83B" w14:textId="77777777" w:rsidR="00BE7A7C" w:rsidRDefault="00BE7A7C" w:rsidP="00BE7A7C">
            <w:pPr>
              <w:suppressAutoHyphens w:val="0"/>
              <w:rPr>
                <w:rFonts w:ascii="Calibri" w:hAnsi="Calibri" w:cs="Arial"/>
                <w:color w:val="000000"/>
                <w:kern w:val="24"/>
                <w:szCs w:val="24"/>
                <w:lang w:val="en-US" w:eastAsia="en-US"/>
              </w:rPr>
            </w:pPr>
            <w:r w:rsidRPr="0042379E">
              <w:rPr>
                <w:rFonts w:ascii="Calibri" w:hAnsi="Calibri" w:cs="Arial"/>
                <w:color w:val="000000"/>
                <w:kern w:val="24"/>
                <w:szCs w:val="24"/>
                <w:lang w:val="en-US" w:eastAsia="en-US"/>
              </w:rPr>
              <w:t xml:space="preserve"> </w:t>
            </w:r>
            <w:proofErr w:type="gramStart"/>
            <w:r w:rsidRPr="0042379E">
              <w:rPr>
                <w:rFonts w:ascii="Calibri" w:hAnsi="Calibri" w:cs="Arial"/>
                <w:color w:val="000000"/>
                <w:kern w:val="24"/>
                <w:szCs w:val="24"/>
                <w:lang w:val="en-US" w:eastAsia="en-US"/>
              </w:rPr>
              <w:t xml:space="preserve">Summative  </w:t>
            </w:r>
            <w:r>
              <w:rPr>
                <w:rFonts w:ascii="Calibri" w:hAnsi="Calibri" w:cs="Arial"/>
                <w:color w:val="000000"/>
                <w:kern w:val="24"/>
                <w:szCs w:val="24"/>
                <w:lang w:val="en-US" w:eastAsia="en-US"/>
              </w:rPr>
              <w:t>Task</w:t>
            </w:r>
            <w:proofErr w:type="gramEnd"/>
            <w:r>
              <w:rPr>
                <w:rFonts w:ascii="Calibri" w:hAnsi="Calibri" w:cs="Arial"/>
                <w:color w:val="000000"/>
                <w:kern w:val="24"/>
                <w:szCs w:val="24"/>
                <w:lang w:val="en-US" w:eastAsia="en-US"/>
              </w:rPr>
              <w:t xml:space="preserve"> 3</w:t>
            </w:r>
          </w:p>
          <w:p w14:paraId="6595481D" w14:textId="51ADCF86" w:rsidR="00DC5E02" w:rsidRDefault="00DC5E02" w:rsidP="00BE7A7C">
            <w:pPr>
              <w:suppressAutoHyphens w:val="0"/>
              <w:rPr>
                <w:rFonts w:ascii="Calibri" w:hAnsi="Calibri" w:cs="Arial"/>
                <w:color w:val="000000"/>
                <w:kern w:val="24"/>
                <w:szCs w:val="24"/>
                <w:lang w:val="en-US" w:eastAsia="en-US"/>
              </w:rPr>
            </w:pPr>
            <w:r>
              <w:rPr>
                <w:rFonts w:ascii="Calibri" w:hAnsi="Calibri" w:cs="Arial"/>
                <w:color w:val="000000"/>
                <w:kern w:val="24"/>
                <w:szCs w:val="24"/>
                <w:lang w:val="en-US" w:eastAsia="en-US"/>
              </w:rPr>
              <w:t>7</w:t>
            </w:r>
            <w:r w:rsidR="00337294">
              <w:rPr>
                <w:rFonts w:ascii="Calibri" w:hAnsi="Calibri" w:cs="Arial"/>
                <w:color w:val="000000"/>
                <w:kern w:val="24"/>
                <w:szCs w:val="24"/>
                <w:lang w:val="en-US" w:eastAsia="en-US"/>
              </w:rPr>
              <w:t>5</w:t>
            </w:r>
            <w:r>
              <w:rPr>
                <w:rFonts w:ascii="Calibri" w:hAnsi="Calibri" w:cs="Arial"/>
                <w:color w:val="000000"/>
                <w:kern w:val="24"/>
                <w:szCs w:val="24"/>
                <w:lang w:val="en-US" w:eastAsia="en-US"/>
              </w:rPr>
              <w:t>% of module total mark</w:t>
            </w:r>
          </w:p>
          <w:p w14:paraId="2AFC61B8" w14:textId="77777777" w:rsidR="00BE7A7C" w:rsidRPr="0042379E" w:rsidRDefault="00BE7A7C" w:rsidP="00BE7A7C">
            <w:pPr>
              <w:suppressAutoHyphens w:val="0"/>
              <w:rPr>
                <w:rFonts w:cs="Arial"/>
                <w:szCs w:val="24"/>
                <w:lang w:val="en-US" w:eastAsia="en-US"/>
              </w:rPr>
            </w:pPr>
            <w:r w:rsidRPr="0042379E">
              <w:rPr>
                <w:rFonts w:ascii="Calibri" w:hAnsi="Calibri" w:cs="Arial"/>
                <w:color w:val="000000"/>
                <w:kern w:val="24"/>
                <w:szCs w:val="24"/>
                <w:lang w:val="en-US" w:eastAsia="en-US"/>
              </w:rPr>
              <w:t>3500 words</w:t>
            </w:r>
          </w:p>
          <w:p w14:paraId="2F3D99E0" w14:textId="77777777" w:rsidR="00BE7A7C" w:rsidRPr="00BE7A7C" w:rsidRDefault="00BE7A7C" w:rsidP="00626235">
            <w:pPr>
              <w:suppressAutoHyphens w:val="0"/>
              <w:rPr>
                <w:rFonts w:ascii="Calibri" w:hAnsi="Calibri" w:cs="Arial"/>
                <w:color w:val="000000"/>
                <w:kern w:val="24"/>
                <w:szCs w:val="24"/>
                <w:lang w:val="en-US" w:eastAsia="en-US"/>
              </w:rPr>
            </w:pPr>
            <w:r w:rsidRPr="0042379E">
              <w:rPr>
                <w:rFonts w:ascii="Calibri" w:hAnsi="Calibri" w:cs="Arial"/>
                <w:color w:val="000000"/>
                <w:kern w:val="24"/>
                <w:szCs w:val="24"/>
                <w:lang w:val="en-US" w:eastAsia="en-US"/>
              </w:rPr>
              <w:t>Critical Analysis of two ‘live’ cases</w:t>
            </w:r>
          </w:p>
        </w:tc>
        <w:tc>
          <w:tcPr>
            <w:tcW w:w="2126" w:type="dxa"/>
          </w:tcPr>
          <w:p w14:paraId="6944EB88" w14:textId="0462ABD1" w:rsidR="00BE7A7C" w:rsidRDefault="00736F1F" w:rsidP="003965D4">
            <w:pPr>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F/T - </w:t>
            </w:r>
            <w:r w:rsidR="004A1FC4">
              <w:rPr>
                <w:rFonts w:asciiTheme="minorHAnsi" w:hAnsiTheme="minorHAnsi" w:cstheme="minorHAnsi"/>
                <w:sz w:val="22"/>
                <w:szCs w:val="22"/>
                <w:lang w:val="en-US" w:eastAsia="en-US"/>
              </w:rPr>
              <w:t>16</w:t>
            </w:r>
            <w:r>
              <w:rPr>
                <w:rFonts w:asciiTheme="minorHAnsi" w:hAnsiTheme="minorHAnsi" w:cstheme="minorHAnsi"/>
                <w:sz w:val="22"/>
                <w:szCs w:val="22"/>
                <w:lang w:val="en-US" w:eastAsia="en-US"/>
              </w:rPr>
              <w:t>/0</w:t>
            </w:r>
            <w:r w:rsidR="004A1FC4">
              <w:rPr>
                <w:rFonts w:asciiTheme="minorHAnsi" w:hAnsiTheme="minorHAnsi" w:cstheme="minorHAnsi"/>
                <w:sz w:val="22"/>
                <w:szCs w:val="22"/>
                <w:lang w:val="en-US" w:eastAsia="en-US"/>
              </w:rPr>
              <w:t>1</w:t>
            </w:r>
            <w:r>
              <w:rPr>
                <w:rFonts w:asciiTheme="minorHAnsi" w:hAnsiTheme="minorHAnsi" w:cstheme="minorHAnsi"/>
                <w:sz w:val="22"/>
                <w:szCs w:val="22"/>
                <w:lang w:val="en-US" w:eastAsia="en-US"/>
              </w:rPr>
              <w:t>/202</w:t>
            </w:r>
            <w:r w:rsidR="004A1FC4">
              <w:rPr>
                <w:rFonts w:asciiTheme="minorHAnsi" w:hAnsiTheme="minorHAnsi" w:cstheme="minorHAnsi"/>
                <w:sz w:val="22"/>
                <w:szCs w:val="22"/>
                <w:lang w:val="en-US" w:eastAsia="en-US"/>
              </w:rPr>
              <w:t>3</w:t>
            </w:r>
          </w:p>
          <w:p w14:paraId="140CB359" w14:textId="2E8E482B" w:rsidR="00C87D9B" w:rsidRPr="00876106" w:rsidRDefault="00736F1F" w:rsidP="003965D4">
            <w:pPr>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P/T - </w:t>
            </w:r>
            <w:r w:rsidR="004A1FC4">
              <w:rPr>
                <w:rFonts w:asciiTheme="minorHAnsi" w:hAnsiTheme="minorHAnsi" w:cstheme="minorHAnsi"/>
                <w:sz w:val="22"/>
                <w:szCs w:val="22"/>
                <w:lang w:val="en-US" w:eastAsia="en-US"/>
              </w:rPr>
              <w:t>11</w:t>
            </w:r>
            <w:r>
              <w:rPr>
                <w:rFonts w:asciiTheme="minorHAnsi" w:hAnsiTheme="minorHAnsi" w:cstheme="minorHAnsi"/>
                <w:sz w:val="22"/>
                <w:szCs w:val="22"/>
                <w:lang w:val="en-US" w:eastAsia="en-US"/>
              </w:rPr>
              <w:t>/</w:t>
            </w:r>
            <w:r w:rsidR="004A1FC4">
              <w:rPr>
                <w:rFonts w:asciiTheme="minorHAnsi" w:hAnsiTheme="minorHAnsi" w:cstheme="minorHAnsi"/>
                <w:sz w:val="22"/>
                <w:szCs w:val="22"/>
                <w:lang w:val="en-US" w:eastAsia="en-US"/>
              </w:rPr>
              <w:t>04</w:t>
            </w:r>
            <w:r w:rsidR="00C87D9B">
              <w:rPr>
                <w:rFonts w:asciiTheme="minorHAnsi" w:hAnsiTheme="minorHAnsi" w:cstheme="minorHAnsi"/>
                <w:sz w:val="22"/>
                <w:szCs w:val="22"/>
                <w:lang w:val="en-US" w:eastAsia="en-US"/>
              </w:rPr>
              <w:t>/20</w:t>
            </w:r>
            <w:r w:rsidR="005E187A">
              <w:rPr>
                <w:rFonts w:asciiTheme="minorHAnsi" w:hAnsiTheme="minorHAnsi" w:cstheme="minorHAnsi"/>
                <w:sz w:val="22"/>
                <w:szCs w:val="22"/>
                <w:lang w:val="en-US" w:eastAsia="en-US"/>
              </w:rPr>
              <w:t>2</w:t>
            </w:r>
            <w:r w:rsidR="004A1FC4">
              <w:rPr>
                <w:rFonts w:asciiTheme="minorHAnsi" w:hAnsiTheme="minorHAnsi" w:cstheme="minorHAnsi"/>
                <w:sz w:val="22"/>
                <w:szCs w:val="22"/>
                <w:lang w:val="en-US" w:eastAsia="en-US"/>
              </w:rPr>
              <w:t>4</w:t>
            </w:r>
          </w:p>
        </w:tc>
        <w:tc>
          <w:tcPr>
            <w:tcW w:w="1418" w:type="dxa"/>
            <w:hideMark/>
          </w:tcPr>
          <w:p w14:paraId="4649293C" w14:textId="77777777" w:rsidR="00BE7A7C" w:rsidRPr="00BE7A7C" w:rsidRDefault="00BE7A7C" w:rsidP="003965D4">
            <w:pPr>
              <w:suppressAutoHyphens w:val="0"/>
              <w:cnfStyle w:val="000000100000" w:firstRow="0" w:lastRow="0" w:firstColumn="0" w:lastColumn="0" w:oddVBand="0" w:evenVBand="0" w:oddHBand="1" w:evenHBand="0" w:firstRowFirstColumn="0" w:firstRowLastColumn="0" w:lastRowFirstColumn="0" w:lastRowLastColumn="0"/>
              <w:rPr>
                <w:rFonts w:ascii="Calibri" w:hAnsi="Calibri" w:cs="Arial"/>
                <w:color w:val="000000"/>
                <w:kern w:val="24"/>
                <w:szCs w:val="24"/>
                <w:lang w:val="en-US" w:eastAsia="en-US"/>
              </w:rPr>
            </w:pPr>
            <w:r w:rsidRPr="0042379E">
              <w:rPr>
                <w:rFonts w:ascii="Calibri" w:hAnsi="Calibri" w:cs="Arial"/>
                <w:color w:val="000000"/>
                <w:kern w:val="24"/>
                <w:szCs w:val="24"/>
                <w:lang w:val="en-US" w:eastAsia="en-US"/>
              </w:rPr>
              <w:t xml:space="preserve">Graded </w:t>
            </w:r>
          </w:p>
        </w:tc>
      </w:tr>
    </w:tbl>
    <w:p w14:paraId="79B76AC1" w14:textId="77777777" w:rsidR="00F1707A" w:rsidRDefault="00F1707A" w:rsidP="00F1707A">
      <w:pPr>
        <w:rPr>
          <w:b/>
          <w:bCs/>
          <w:u w:val="single"/>
        </w:rPr>
      </w:pPr>
    </w:p>
    <w:p w14:paraId="0C8769D3" w14:textId="77777777" w:rsidR="00F1707A" w:rsidRDefault="00F1707A" w:rsidP="00F1707A">
      <w:pPr>
        <w:jc w:val="both"/>
        <w:rPr>
          <w:sz w:val="22"/>
          <w:szCs w:val="22"/>
        </w:rPr>
      </w:pPr>
      <w:r w:rsidRPr="0042379E">
        <w:rPr>
          <w:b/>
          <w:sz w:val="22"/>
          <w:szCs w:val="22"/>
        </w:rPr>
        <w:t>Task</w:t>
      </w:r>
      <w:r>
        <w:rPr>
          <w:b/>
          <w:sz w:val="22"/>
          <w:szCs w:val="22"/>
        </w:rPr>
        <w:t xml:space="preserve"> 1</w:t>
      </w:r>
      <w:r w:rsidRPr="0042379E">
        <w:rPr>
          <w:b/>
          <w:sz w:val="22"/>
          <w:szCs w:val="22"/>
        </w:rPr>
        <w:t xml:space="preserve"> </w:t>
      </w:r>
      <w:r w:rsidR="005E187A">
        <w:rPr>
          <w:b/>
          <w:sz w:val="22"/>
          <w:szCs w:val="22"/>
        </w:rPr>
        <w:t>- Pass/fail</w:t>
      </w:r>
      <w:r w:rsidRPr="00AF2C13">
        <w:rPr>
          <w:sz w:val="22"/>
          <w:szCs w:val="22"/>
        </w:rPr>
        <w:t xml:space="preserve">  </w:t>
      </w:r>
    </w:p>
    <w:p w14:paraId="41F372EF" w14:textId="77777777" w:rsidR="00F1707A" w:rsidRDefault="00F1707A" w:rsidP="00F1707A">
      <w:pPr>
        <w:jc w:val="both"/>
        <w:rPr>
          <w:sz w:val="22"/>
          <w:szCs w:val="22"/>
        </w:rPr>
      </w:pPr>
      <w:r w:rsidRPr="00CA2136">
        <w:rPr>
          <w:sz w:val="22"/>
          <w:szCs w:val="22"/>
        </w:rPr>
        <w:t>Multiple c</w:t>
      </w:r>
      <w:r w:rsidR="00DC5E02" w:rsidRPr="00CA2136">
        <w:rPr>
          <w:sz w:val="22"/>
          <w:szCs w:val="22"/>
        </w:rPr>
        <w:t>hoice/ short answer law test on</w:t>
      </w:r>
      <w:r w:rsidRPr="00CA2136">
        <w:rPr>
          <w:sz w:val="22"/>
          <w:szCs w:val="22"/>
        </w:rPr>
        <w:t>line</w:t>
      </w:r>
      <w:r>
        <w:rPr>
          <w:sz w:val="22"/>
          <w:szCs w:val="22"/>
        </w:rPr>
        <w:t xml:space="preserve">, to test knowledge of detailed wording and meaning of key legislation. </w:t>
      </w:r>
    </w:p>
    <w:p w14:paraId="338D05E7" w14:textId="77777777" w:rsidR="00F1707A" w:rsidRPr="00AF2C13" w:rsidRDefault="00F1707A" w:rsidP="00F1707A">
      <w:pPr>
        <w:jc w:val="both"/>
        <w:rPr>
          <w:sz w:val="22"/>
          <w:szCs w:val="22"/>
        </w:rPr>
      </w:pPr>
    </w:p>
    <w:p w14:paraId="442848E8" w14:textId="77777777" w:rsidR="00F1707A" w:rsidRDefault="00F1707A" w:rsidP="00F1707A">
      <w:pPr>
        <w:jc w:val="both"/>
        <w:rPr>
          <w:sz w:val="22"/>
          <w:szCs w:val="22"/>
        </w:rPr>
      </w:pPr>
      <w:r w:rsidRPr="0042379E">
        <w:rPr>
          <w:b/>
          <w:sz w:val="22"/>
          <w:szCs w:val="22"/>
        </w:rPr>
        <w:t xml:space="preserve">Task </w:t>
      </w:r>
      <w:r>
        <w:rPr>
          <w:b/>
          <w:sz w:val="22"/>
          <w:szCs w:val="22"/>
        </w:rPr>
        <w:t>2</w:t>
      </w:r>
      <w:r w:rsidR="005E187A">
        <w:rPr>
          <w:b/>
          <w:sz w:val="22"/>
          <w:szCs w:val="22"/>
        </w:rPr>
        <w:t xml:space="preserve"> 25</w:t>
      </w:r>
      <w:r w:rsidRPr="0042379E">
        <w:rPr>
          <w:b/>
          <w:sz w:val="22"/>
          <w:szCs w:val="22"/>
        </w:rPr>
        <w:t xml:space="preserve"> %</w:t>
      </w:r>
      <w:r w:rsidRPr="00AF2C13">
        <w:rPr>
          <w:sz w:val="22"/>
          <w:szCs w:val="22"/>
        </w:rPr>
        <w:t xml:space="preserve">     </w:t>
      </w:r>
    </w:p>
    <w:p w14:paraId="5881CBE3" w14:textId="77777777" w:rsidR="00E94CC3" w:rsidRDefault="00201443" w:rsidP="00313909">
      <w:pPr>
        <w:jc w:val="both"/>
        <w:rPr>
          <w:sz w:val="22"/>
          <w:szCs w:val="22"/>
        </w:rPr>
      </w:pPr>
      <w:r>
        <w:rPr>
          <w:sz w:val="22"/>
          <w:szCs w:val="22"/>
        </w:rPr>
        <w:t xml:space="preserve">An </w:t>
      </w:r>
      <w:r w:rsidR="006D6E0B">
        <w:rPr>
          <w:sz w:val="22"/>
          <w:szCs w:val="22"/>
        </w:rPr>
        <w:t xml:space="preserve">individual viva </w:t>
      </w:r>
      <w:r w:rsidR="00EC2C90">
        <w:rPr>
          <w:sz w:val="22"/>
          <w:szCs w:val="22"/>
        </w:rPr>
        <w:t xml:space="preserve">presentation. </w:t>
      </w:r>
      <w:r w:rsidR="00F1707A" w:rsidRPr="00AF2C13">
        <w:rPr>
          <w:sz w:val="22"/>
          <w:szCs w:val="22"/>
        </w:rPr>
        <w:t>This task will address application of knowledge of policy and research to a specific area of AMHP practice</w:t>
      </w:r>
      <w:r w:rsidR="00CA2136">
        <w:rPr>
          <w:sz w:val="22"/>
          <w:szCs w:val="22"/>
        </w:rPr>
        <w:t xml:space="preserve">. </w:t>
      </w:r>
      <w:r w:rsidR="00F1707A" w:rsidRPr="00AF2C13">
        <w:rPr>
          <w:sz w:val="22"/>
          <w:szCs w:val="22"/>
        </w:rPr>
        <w:t>The topic needs to be negotiated and agreed in advance</w:t>
      </w:r>
      <w:r w:rsidR="00EC2C90">
        <w:rPr>
          <w:sz w:val="22"/>
          <w:szCs w:val="22"/>
        </w:rPr>
        <w:t xml:space="preserve"> with your tutor</w:t>
      </w:r>
      <w:r w:rsidR="00F1707A" w:rsidRPr="00AF2C13">
        <w:rPr>
          <w:sz w:val="22"/>
          <w:szCs w:val="22"/>
        </w:rPr>
        <w:t>, and the format needs to allow for it to be shared with others. A range of formats therefore may be su</w:t>
      </w:r>
      <w:r w:rsidR="00E94CC3">
        <w:rPr>
          <w:sz w:val="22"/>
          <w:szCs w:val="22"/>
        </w:rPr>
        <w:t xml:space="preserve">itable, such as Word Documents </w:t>
      </w:r>
      <w:r w:rsidR="009816A4">
        <w:rPr>
          <w:sz w:val="22"/>
          <w:szCs w:val="22"/>
        </w:rPr>
        <w:t>or PowerP</w:t>
      </w:r>
      <w:r w:rsidR="00E94CC3">
        <w:rPr>
          <w:sz w:val="22"/>
          <w:szCs w:val="22"/>
        </w:rPr>
        <w:t xml:space="preserve">oint. </w:t>
      </w:r>
      <w:r w:rsidR="00F1707A" w:rsidRPr="00AF2C13">
        <w:rPr>
          <w:sz w:val="22"/>
          <w:szCs w:val="22"/>
        </w:rPr>
        <w:t>The emphasis is upon presenting some findings that are explored via application to practice.</w:t>
      </w:r>
    </w:p>
    <w:p w14:paraId="0677BAFB" w14:textId="77777777" w:rsidR="00E94CC3" w:rsidRDefault="00E94CC3" w:rsidP="00313909">
      <w:pPr>
        <w:jc w:val="both"/>
        <w:rPr>
          <w:sz w:val="22"/>
          <w:szCs w:val="22"/>
        </w:rPr>
      </w:pPr>
    </w:p>
    <w:p w14:paraId="3A4CD7CC" w14:textId="5D340610" w:rsidR="00EC2C90" w:rsidRDefault="00F1707A" w:rsidP="00313909">
      <w:pPr>
        <w:jc w:val="both"/>
        <w:rPr>
          <w:sz w:val="22"/>
          <w:szCs w:val="22"/>
        </w:rPr>
      </w:pPr>
      <w:r w:rsidRPr="00AF2C13">
        <w:rPr>
          <w:sz w:val="22"/>
          <w:szCs w:val="22"/>
        </w:rPr>
        <w:t>Examples could be - impact of local policies on the agreed "Place of Safety", working with interpreters, managing repeat self-harm, the impacts changes</w:t>
      </w:r>
      <w:r w:rsidR="009816A4">
        <w:rPr>
          <w:sz w:val="22"/>
          <w:szCs w:val="22"/>
        </w:rPr>
        <w:t xml:space="preserve"> </w:t>
      </w:r>
      <w:r w:rsidR="00313909">
        <w:rPr>
          <w:sz w:val="22"/>
          <w:szCs w:val="22"/>
        </w:rPr>
        <w:t>in conveyancing policy</w:t>
      </w:r>
      <w:r w:rsidRPr="00AF2C13">
        <w:rPr>
          <w:sz w:val="22"/>
          <w:szCs w:val="22"/>
        </w:rPr>
        <w:t xml:space="preserve">, use of s5.2 detention, use of s7 Guardianship, impacts of the introduction of CTOs.  </w:t>
      </w:r>
    </w:p>
    <w:p w14:paraId="30FF71D2" w14:textId="77777777" w:rsidR="00E94CC3" w:rsidRDefault="00E94CC3" w:rsidP="00313909">
      <w:pPr>
        <w:jc w:val="both"/>
        <w:rPr>
          <w:sz w:val="22"/>
          <w:szCs w:val="22"/>
        </w:rPr>
      </w:pPr>
    </w:p>
    <w:p w14:paraId="52BE4E6B" w14:textId="261B99F9" w:rsidR="00EC2C90" w:rsidRDefault="00EC2C90" w:rsidP="00313909">
      <w:pPr>
        <w:jc w:val="both"/>
        <w:rPr>
          <w:sz w:val="22"/>
          <w:szCs w:val="22"/>
        </w:rPr>
      </w:pPr>
      <w:r>
        <w:rPr>
          <w:sz w:val="22"/>
          <w:szCs w:val="22"/>
        </w:rPr>
        <w:t xml:space="preserve">The Learning Outcomes have been mapped to meet key competences 2.e(i) and 2.e(ii).  </w:t>
      </w:r>
      <w:r w:rsidRPr="00AF2C13">
        <w:rPr>
          <w:sz w:val="22"/>
          <w:szCs w:val="22"/>
        </w:rPr>
        <w:t>(</w:t>
      </w:r>
      <w:r w:rsidR="004134BD">
        <w:rPr>
          <w:i/>
          <w:iCs/>
          <w:sz w:val="22"/>
          <w:szCs w:val="22"/>
        </w:rPr>
        <w:t>SWE</w:t>
      </w:r>
      <w:r w:rsidRPr="00266C73">
        <w:rPr>
          <w:i/>
          <w:iCs/>
          <w:sz w:val="22"/>
          <w:szCs w:val="22"/>
        </w:rPr>
        <w:t xml:space="preserve"> criteria 3.1 ;3.2 and 3.3 </w:t>
      </w:r>
      <w:r>
        <w:rPr>
          <w:sz w:val="22"/>
          <w:szCs w:val="22"/>
        </w:rPr>
        <w:t>)</w:t>
      </w:r>
      <w:r w:rsidRPr="00AF2C13">
        <w:rPr>
          <w:sz w:val="22"/>
          <w:szCs w:val="22"/>
        </w:rPr>
        <w:t>.</w:t>
      </w:r>
    </w:p>
    <w:p w14:paraId="69D3437F" w14:textId="77777777" w:rsidR="00F1707A" w:rsidRDefault="00F1707A" w:rsidP="00F1707A">
      <w:pPr>
        <w:jc w:val="both"/>
        <w:rPr>
          <w:sz w:val="22"/>
          <w:szCs w:val="22"/>
        </w:rPr>
      </w:pPr>
    </w:p>
    <w:p w14:paraId="68D15D2A" w14:textId="77777777" w:rsidR="006D6E0B" w:rsidRDefault="006D6E0B" w:rsidP="00F1707A">
      <w:pPr>
        <w:jc w:val="both"/>
        <w:rPr>
          <w:sz w:val="22"/>
          <w:szCs w:val="22"/>
        </w:rPr>
      </w:pPr>
    </w:p>
    <w:p w14:paraId="42F00207" w14:textId="77777777" w:rsidR="00F1707A" w:rsidRDefault="00F1707A" w:rsidP="00F1707A">
      <w:pPr>
        <w:jc w:val="both"/>
        <w:rPr>
          <w:sz w:val="22"/>
          <w:szCs w:val="22"/>
        </w:rPr>
      </w:pPr>
      <w:r w:rsidRPr="0042379E">
        <w:rPr>
          <w:b/>
          <w:sz w:val="22"/>
          <w:szCs w:val="22"/>
        </w:rPr>
        <w:t xml:space="preserve">Task  </w:t>
      </w:r>
      <w:r>
        <w:rPr>
          <w:b/>
          <w:sz w:val="22"/>
          <w:szCs w:val="22"/>
        </w:rPr>
        <w:t xml:space="preserve">3 </w:t>
      </w:r>
      <w:r w:rsidR="005E187A">
        <w:rPr>
          <w:b/>
          <w:sz w:val="22"/>
          <w:szCs w:val="22"/>
        </w:rPr>
        <w:t>75</w:t>
      </w:r>
      <w:r w:rsidRPr="0042379E">
        <w:rPr>
          <w:b/>
          <w:sz w:val="22"/>
          <w:szCs w:val="22"/>
        </w:rPr>
        <w:t xml:space="preserve"> %</w:t>
      </w:r>
      <w:r w:rsidRPr="00AF2C13">
        <w:rPr>
          <w:sz w:val="22"/>
          <w:szCs w:val="22"/>
        </w:rPr>
        <w:t xml:space="preserve">     </w:t>
      </w:r>
    </w:p>
    <w:p w14:paraId="0C8AA45B" w14:textId="0DB9A5D5" w:rsidR="00E94CC3" w:rsidRDefault="00F1707A" w:rsidP="00CA2136">
      <w:pPr>
        <w:rPr>
          <w:sz w:val="22"/>
          <w:szCs w:val="22"/>
        </w:rPr>
      </w:pPr>
      <w:r w:rsidRPr="00AF2C13">
        <w:rPr>
          <w:sz w:val="22"/>
          <w:szCs w:val="22"/>
        </w:rPr>
        <w:t>Critical analysis</w:t>
      </w:r>
      <w:r>
        <w:rPr>
          <w:sz w:val="22"/>
          <w:szCs w:val="22"/>
        </w:rPr>
        <w:t xml:space="preserve"> of</w:t>
      </w:r>
      <w:r w:rsidRPr="00AF2C13">
        <w:rPr>
          <w:sz w:val="22"/>
          <w:szCs w:val="22"/>
        </w:rPr>
        <w:t xml:space="preserve"> two "live", legal cases (3,500</w:t>
      </w:r>
      <w:r w:rsidR="00E94CC3">
        <w:rPr>
          <w:sz w:val="22"/>
          <w:szCs w:val="22"/>
        </w:rPr>
        <w:t xml:space="preserve"> words</w:t>
      </w:r>
      <w:r w:rsidRPr="00AF2C13">
        <w:rPr>
          <w:sz w:val="22"/>
          <w:szCs w:val="22"/>
        </w:rPr>
        <w:t>)</w:t>
      </w:r>
      <w:r w:rsidR="00E94CC3">
        <w:rPr>
          <w:sz w:val="22"/>
          <w:szCs w:val="22"/>
        </w:rPr>
        <w:t xml:space="preserve">. </w:t>
      </w:r>
      <w:r w:rsidRPr="00AF2C13">
        <w:rPr>
          <w:sz w:val="22"/>
          <w:szCs w:val="22"/>
        </w:rPr>
        <w:t>AMHP candidates will select two situations from their practice</w:t>
      </w:r>
      <w:r>
        <w:rPr>
          <w:sz w:val="22"/>
          <w:szCs w:val="22"/>
        </w:rPr>
        <w:t xml:space="preserve"> experience as a trainee AMHP</w:t>
      </w:r>
      <w:r w:rsidRPr="00AF2C13">
        <w:rPr>
          <w:sz w:val="22"/>
          <w:szCs w:val="22"/>
        </w:rPr>
        <w:t>.</w:t>
      </w:r>
      <w:r w:rsidR="00E94CC3">
        <w:rPr>
          <w:sz w:val="22"/>
          <w:szCs w:val="22"/>
        </w:rPr>
        <w:t xml:space="preserve"> Non AMHP candidates will need to use situations that are relevant to application of knowledge of mental health </w:t>
      </w:r>
      <w:r w:rsidR="00811432">
        <w:rPr>
          <w:sz w:val="22"/>
          <w:szCs w:val="22"/>
        </w:rPr>
        <w:t>law and</w:t>
      </w:r>
      <w:r w:rsidR="00E94CC3">
        <w:rPr>
          <w:sz w:val="22"/>
          <w:szCs w:val="22"/>
        </w:rPr>
        <w:t xml:space="preserve"> address the learning outcomes of the module.</w:t>
      </w:r>
      <w:r w:rsidR="00CA2136">
        <w:rPr>
          <w:sz w:val="22"/>
          <w:szCs w:val="22"/>
        </w:rPr>
        <w:t xml:space="preserve"> The assignment will need to address areas of law and policy relevant to children and BME communities. Issues around vicarious liability must be covered. </w:t>
      </w:r>
    </w:p>
    <w:p w14:paraId="3DCFFA6B" w14:textId="77777777" w:rsidR="00E94CC3" w:rsidRDefault="00E94CC3" w:rsidP="00E94CC3">
      <w:pPr>
        <w:jc w:val="both"/>
        <w:rPr>
          <w:sz w:val="22"/>
          <w:szCs w:val="22"/>
        </w:rPr>
      </w:pPr>
    </w:p>
    <w:p w14:paraId="6EC6C006" w14:textId="567D642B" w:rsidR="006D6E0B" w:rsidRDefault="00E94CC3" w:rsidP="006D6E0B">
      <w:pPr>
        <w:jc w:val="both"/>
        <w:rPr>
          <w:i/>
          <w:iCs/>
          <w:sz w:val="22"/>
          <w:szCs w:val="22"/>
        </w:rPr>
      </w:pPr>
      <w:r>
        <w:rPr>
          <w:sz w:val="22"/>
          <w:szCs w:val="22"/>
        </w:rPr>
        <w:t>The Learning Outcomes have been matched</w:t>
      </w:r>
      <w:r w:rsidR="00F1707A" w:rsidRPr="00AF2C13">
        <w:rPr>
          <w:sz w:val="22"/>
          <w:szCs w:val="22"/>
        </w:rPr>
        <w:t xml:space="preserve"> against </w:t>
      </w:r>
      <w:r w:rsidR="00313909">
        <w:rPr>
          <w:sz w:val="22"/>
          <w:szCs w:val="22"/>
        </w:rPr>
        <w:t xml:space="preserve">key competences 2.a (i); 2.a.(ii) 2.b; 2.c; 2.d.  </w:t>
      </w:r>
      <w:r w:rsidR="00313909" w:rsidRPr="00266C73">
        <w:rPr>
          <w:i/>
          <w:iCs/>
          <w:sz w:val="22"/>
          <w:szCs w:val="22"/>
        </w:rPr>
        <w:t xml:space="preserve">(This will cover </w:t>
      </w:r>
      <w:r w:rsidR="004134BD">
        <w:rPr>
          <w:i/>
          <w:iCs/>
          <w:sz w:val="22"/>
          <w:szCs w:val="22"/>
        </w:rPr>
        <w:t>SWE</w:t>
      </w:r>
      <w:r w:rsidR="00313909" w:rsidRPr="00266C73">
        <w:rPr>
          <w:i/>
          <w:iCs/>
          <w:sz w:val="22"/>
          <w:szCs w:val="22"/>
        </w:rPr>
        <w:t xml:space="preserve"> </w:t>
      </w:r>
      <w:r w:rsidR="00F1707A" w:rsidRPr="00266C73">
        <w:rPr>
          <w:i/>
          <w:iCs/>
          <w:sz w:val="22"/>
          <w:szCs w:val="22"/>
        </w:rPr>
        <w:t>Criteria 1.1 and 1.2; 7.1, 7.2, 7.3, 7.4 and 7.5.</w:t>
      </w:r>
      <w:r w:rsidR="00313909" w:rsidRPr="00266C73">
        <w:rPr>
          <w:i/>
          <w:iCs/>
          <w:sz w:val="22"/>
          <w:szCs w:val="22"/>
        </w:rPr>
        <w:t>)</w:t>
      </w:r>
      <w:r w:rsidR="00F1707A" w:rsidRPr="00266C73">
        <w:rPr>
          <w:i/>
          <w:iCs/>
          <w:sz w:val="22"/>
          <w:szCs w:val="22"/>
        </w:rPr>
        <w:t xml:space="preserve"> </w:t>
      </w:r>
    </w:p>
    <w:p w14:paraId="59C18842" w14:textId="77777777" w:rsidR="006C2107" w:rsidRDefault="006C2107" w:rsidP="006D6E0B">
      <w:pPr>
        <w:jc w:val="both"/>
        <w:rPr>
          <w:i/>
          <w:iCs/>
          <w:sz w:val="22"/>
          <w:szCs w:val="22"/>
        </w:rPr>
      </w:pPr>
    </w:p>
    <w:p w14:paraId="70954356" w14:textId="77777777" w:rsidR="006C2107" w:rsidRDefault="006C2107" w:rsidP="006D6E0B">
      <w:pPr>
        <w:jc w:val="both"/>
        <w:rPr>
          <w:i/>
          <w:iCs/>
          <w:sz w:val="22"/>
          <w:szCs w:val="22"/>
        </w:rPr>
      </w:pPr>
    </w:p>
    <w:p w14:paraId="294521A5" w14:textId="77777777" w:rsidR="005A3496" w:rsidRDefault="005A3496" w:rsidP="006D6E0B">
      <w:pPr>
        <w:jc w:val="both"/>
        <w:rPr>
          <w:i/>
          <w:iCs/>
          <w:sz w:val="22"/>
          <w:szCs w:val="22"/>
        </w:rPr>
      </w:pPr>
    </w:p>
    <w:p w14:paraId="5C2883E4" w14:textId="23736C45" w:rsidR="006C2107" w:rsidRDefault="006C2107" w:rsidP="006D6E0B">
      <w:pPr>
        <w:jc w:val="both"/>
        <w:rPr>
          <w:i/>
          <w:iCs/>
          <w:sz w:val="22"/>
          <w:szCs w:val="22"/>
        </w:rPr>
      </w:pPr>
    </w:p>
    <w:p w14:paraId="1E0D53F5" w14:textId="005A9D06" w:rsidR="004A1FC4" w:rsidRDefault="004A1FC4" w:rsidP="006D6E0B">
      <w:pPr>
        <w:jc w:val="both"/>
        <w:rPr>
          <w:i/>
          <w:iCs/>
          <w:sz w:val="22"/>
          <w:szCs w:val="22"/>
        </w:rPr>
      </w:pPr>
    </w:p>
    <w:p w14:paraId="2F469971" w14:textId="77777777" w:rsidR="004A1FC4" w:rsidRDefault="004A1FC4" w:rsidP="006D6E0B">
      <w:pPr>
        <w:jc w:val="both"/>
        <w:rPr>
          <w:i/>
          <w:iCs/>
          <w:sz w:val="22"/>
          <w:szCs w:val="22"/>
        </w:rPr>
      </w:pPr>
    </w:p>
    <w:p w14:paraId="53A8B031" w14:textId="77777777" w:rsidR="00532119" w:rsidRDefault="00532119" w:rsidP="006D6E0B">
      <w:pPr>
        <w:jc w:val="both"/>
        <w:rPr>
          <w:i/>
          <w:iCs/>
          <w:sz w:val="22"/>
          <w:szCs w:val="22"/>
        </w:rPr>
      </w:pPr>
    </w:p>
    <w:p w14:paraId="1958B093" w14:textId="77777777" w:rsidR="006C2107" w:rsidRDefault="006C2107" w:rsidP="006D6E0B">
      <w:pPr>
        <w:jc w:val="both"/>
        <w:rPr>
          <w:i/>
          <w:iCs/>
          <w:sz w:val="22"/>
          <w:szCs w:val="22"/>
        </w:rPr>
      </w:pPr>
    </w:p>
    <w:p w14:paraId="7A7ABCB5" w14:textId="77777777" w:rsidR="006D6E0B" w:rsidRDefault="006D6E0B" w:rsidP="006D6E0B">
      <w:pPr>
        <w:jc w:val="both"/>
        <w:rPr>
          <w:i/>
          <w:iCs/>
          <w:sz w:val="22"/>
          <w:szCs w:val="22"/>
        </w:rPr>
      </w:pPr>
    </w:p>
    <w:p w14:paraId="3925C520" w14:textId="77777777" w:rsidR="00F71CEE" w:rsidRDefault="00F71CEE" w:rsidP="006D6E0B">
      <w:pPr>
        <w:jc w:val="both"/>
        <w:rPr>
          <w:b/>
          <w:bCs/>
          <w:u w:val="single"/>
        </w:rPr>
      </w:pPr>
    </w:p>
    <w:p w14:paraId="51A66CA1" w14:textId="257FF6A4" w:rsidR="00F1707A" w:rsidRPr="00F71CEE" w:rsidRDefault="00F1707A" w:rsidP="00F71CEE">
      <w:pPr>
        <w:pStyle w:val="Heading1"/>
        <w:rPr>
          <w:sz w:val="22"/>
          <w:szCs w:val="22"/>
        </w:rPr>
      </w:pPr>
      <w:r w:rsidRPr="00F71CEE">
        <w:rPr>
          <w:sz w:val="22"/>
          <w:szCs w:val="22"/>
        </w:rPr>
        <w:lastRenderedPageBreak/>
        <w:t xml:space="preserve"> AMHP Practice</w:t>
      </w:r>
      <w:r w:rsidR="003634C9" w:rsidRPr="00F71CEE">
        <w:rPr>
          <w:sz w:val="22"/>
          <w:szCs w:val="22"/>
        </w:rPr>
        <w:t xml:space="preserve"> (Module Leader - Alan Marshall)</w:t>
      </w:r>
    </w:p>
    <w:p w14:paraId="78A24682" w14:textId="77777777" w:rsidR="00F1707A" w:rsidRDefault="00F1707A" w:rsidP="00F1707A">
      <w:pPr>
        <w:rPr>
          <w:b/>
          <w:bCs/>
          <w:u w:val="single"/>
        </w:rPr>
      </w:pPr>
    </w:p>
    <w:tbl>
      <w:tblPr>
        <w:tblStyle w:val="GridTable4-Accent6"/>
        <w:tblW w:w="10067" w:type="dxa"/>
        <w:tblLook w:val="04A0" w:firstRow="1" w:lastRow="0" w:firstColumn="1" w:lastColumn="0" w:noHBand="0" w:noVBand="1"/>
      </w:tblPr>
      <w:tblGrid>
        <w:gridCol w:w="6633"/>
        <w:gridCol w:w="2121"/>
        <w:gridCol w:w="1313"/>
      </w:tblGrid>
      <w:tr w:rsidR="00F1707A" w:rsidRPr="0042379E" w14:paraId="296100C3" w14:textId="77777777" w:rsidTr="00C3763F">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6665" w:type="dxa"/>
            <w:hideMark/>
          </w:tcPr>
          <w:p w14:paraId="0477EA42" w14:textId="77777777" w:rsidR="00F1707A" w:rsidRPr="003634C9" w:rsidRDefault="00E94CC3" w:rsidP="00C72652">
            <w:pPr>
              <w:suppressAutoHyphens w:val="0"/>
              <w:rPr>
                <w:rFonts w:asciiTheme="minorHAnsi" w:hAnsiTheme="minorHAnsi" w:cstheme="minorHAnsi"/>
                <w:b w:val="0"/>
                <w:sz w:val="28"/>
                <w:szCs w:val="28"/>
                <w:lang w:val="en-US" w:eastAsia="en-US"/>
              </w:rPr>
            </w:pPr>
            <w:r w:rsidRPr="00697847">
              <w:rPr>
                <w:rFonts w:asciiTheme="minorHAnsi" w:hAnsiTheme="minorHAnsi" w:cstheme="minorHAnsi"/>
                <w:color w:val="auto"/>
                <w:kern w:val="24"/>
                <w:sz w:val="28"/>
                <w:szCs w:val="28"/>
                <w:lang w:val="en-US" w:eastAsia="en-US"/>
              </w:rPr>
              <w:t>Task</w:t>
            </w:r>
            <w:r w:rsidR="00F1707A" w:rsidRPr="003634C9">
              <w:rPr>
                <w:rFonts w:asciiTheme="minorHAnsi" w:hAnsiTheme="minorHAnsi" w:cstheme="minorHAnsi"/>
                <w:kern w:val="24"/>
                <w:sz w:val="28"/>
                <w:szCs w:val="28"/>
                <w:lang w:val="en-US" w:eastAsia="en-US"/>
              </w:rPr>
              <w:t xml:space="preserve"> </w:t>
            </w:r>
          </w:p>
        </w:tc>
        <w:tc>
          <w:tcPr>
            <w:tcW w:w="2126" w:type="dxa"/>
            <w:hideMark/>
          </w:tcPr>
          <w:p w14:paraId="0762915D" w14:textId="77777777" w:rsidR="00F1707A" w:rsidRPr="00697847" w:rsidRDefault="00F1707A" w:rsidP="00C72652">
            <w:pPr>
              <w:suppressAutoHyphens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8"/>
                <w:szCs w:val="28"/>
                <w:lang w:val="en-US" w:eastAsia="en-US"/>
              </w:rPr>
            </w:pPr>
            <w:r w:rsidRPr="00697847">
              <w:rPr>
                <w:rFonts w:asciiTheme="minorHAnsi" w:hAnsiTheme="minorHAnsi" w:cstheme="minorHAnsi"/>
                <w:color w:val="auto"/>
                <w:sz w:val="28"/>
                <w:szCs w:val="28"/>
                <w:lang w:val="en-US" w:eastAsia="en-US"/>
              </w:rPr>
              <w:t>Date</w:t>
            </w:r>
          </w:p>
        </w:tc>
        <w:tc>
          <w:tcPr>
            <w:tcW w:w="1276" w:type="dxa"/>
            <w:hideMark/>
          </w:tcPr>
          <w:p w14:paraId="6B6F56C7" w14:textId="77777777" w:rsidR="00F1707A" w:rsidRPr="00697847" w:rsidRDefault="00F1707A" w:rsidP="00C72652">
            <w:pPr>
              <w:suppressAutoHyphens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8"/>
                <w:szCs w:val="28"/>
                <w:lang w:val="en-US" w:eastAsia="en-US"/>
              </w:rPr>
            </w:pPr>
            <w:r w:rsidRPr="00697847">
              <w:rPr>
                <w:rFonts w:asciiTheme="minorHAnsi" w:hAnsiTheme="minorHAnsi" w:cstheme="minorHAnsi"/>
                <w:color w:val="auto"/>
                <w:kern w:val="24"/>
                <w:sz w:val="28"/>
                <w:szCs w:val="28"/>
                <w:lang w:val="en-US" w:eastAsia="en-US"/>
              </w:rPr>
              <w:t xml:space="preserve">Feedback </w:t>
            </w:r>
          </w:p>
        </w:tc>
      </w:tr>
      <w:tr w:rsidR="00F1707A" w:rsidRPr="0042379E" w14:paraId="625D184C" w14:textId="77777777" w:rsidTr="00C3763F">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6665" w:type="dxa"/>
            <w:hideMark/>
          </w:tcPr>
          <w:p w14:paraId="0967050C" w14:textId="77777777" w:rsidR="00F1707A" w:rsidRPr="0042379E" w:rsidRDefault="00F1707A" w:rsidP="00C72652">
            <w:pPr>
              <w:suppressAutoHyphens w:val="0"/>
              <w:rPr>
                <w:rFonts w:cs="Arial"/>
                <w:szCs w:val="24"/>
                <w:lang w:val="en-US" w:eastAsia="en-US"/>
              </w:rPr>
            </w:pPr>
            <w:r w:rsidRPr="0042379E">
              <w:rPr>
                <w:rFonts w:ascii="Calibri" w:hAnsi="Calibri" w:cs="Arial"/>
                <w:color w:val="000000"/>
                <w:kern w:val="24"/>
                <w:szCs w:val="24"/>
                <w:lang w:val="en-US" w:eastAsia="en-US"/>
              </w:rPr>
              <w:t>Summative</w:t>
            </w:r>
          </w:p>
          <w:p w14:paraId="5039466B" w14:textId="77777777" w:rsidR="003634C9" w:rsidRDefault="00F17E2A" w:rsidP="00C72652">
            <w:pPr>
              <w:suppressAutoHyphens w:val="0"/>
              <w:rPr>
                <w:rFonts w:ascii="Calibri" w:hAnsi="Calibri" w:cs="Arial"/>
                <w:color w:val="000000"/>
                <w:kern w:val="24"/>
                <w:szCs w:val="24"/>
                <w:lang w:val="en-US" w:eastAsia="en-US"/>
              </w:rPr>
            </w:pPr>
            <w:r>
              <w:rPr>
                <w:rFonts w:ascii="Calibri" w:hAnsi="Calibri" w:cs="Arial"/>
                <w:color w:val="000000"/>
                <w:kern w:val="24"/>
                <w:szCs w:val="24"/>
                <w:lang w:val="en-US" w:eastAsia="en-US"/>
              </w:rPr>
              <w:t>Practice Study</w:t>
            </w:r>
            <w:r w:rsidR="008A3F52">
              <w:rPr>
                <w:rFonts w:ascii="Calibri" w:hAnsi="Calibri" w:cs="Arial"/>
                <w:color w:val="000000"/>
                <w:kern w:val="24"/>
                <w:szCs w:val="24"/>
                <w:lang w:val="en-US" w:eastAsia="en-US"/>
              </w:rPr>
              <w:t xml:space="preserve"> of </w:t>
            </w:r>
            <w:r w:rsidR="005C60E1">
              <w:rPr>
                <w:rFonts w:ascii="Calibri" w:hAnsi="Calibri" w:cs="Arial"/>
                <w:color w:val="000000"/>
                <w:kern w:val="24"/>
                <w:szCs w:val="24"/>
                <w:lang w:val="en-US" w:eastAsia="en-US"/>
              </w:rPr>
              <w:t>2</w:t>
            </w:r>
            <w:r w:rsidR="008A3F52">
              <w:rPr>
                <w:rFonts w:ascii="Calibri" w:hAnsi="Calibri" w:cs="Arial"/>
                <w:color w:val="000000"/>
                <w:kern w:val="24"/>
                <w:szCs w:val="24"/>
                <w:lang w:val="en-US" w:eastAsia="en-US"/>
              </w:rPr>
              <w:t xml:space="preserve"> MHA assessments</w:t>
            </w:r>
          </w:p>
          <w:p w14:paraId="404F6564" w14:textId="77777777" w:rsidR="003634C9" w:rsidRPr="0042379E" w:rsidRDefault="003634C9" w:rsidP="003634C9">
            <w:pPr>
              <w:suppressAutoHyphens w:val="0"/>
              <w:rPr>
                <w:rFonts w:cs="Arial"/>
                <w:szCs w:val="24"/>
                <w:lang w:val="en-US" w:eastAsia="en-US"/>
              </w:rPr>
            </w:pPr>
            <w:r w:rsidRPr="0042379E">
              <w:rPr>
                <w:rFonts w:ascii="Calibri" w:hAnsi="Calibri" w:cs="Arial"/>
                <w:color w:val="000000"/>
                <w:kern w:val="24"/>
                <w:szCs w:val="24"/>
                <w:lang w:val="en-US" w:eastAsia="en-US"/>
              </w:rPr>
              <w:t>10</w:t>
            </w:r>
            <w:r>
              <w:rPr>
                <w:rFonts w:ascii="Calibri" w:hAnsi="Calibri" w:cs="Arial"/>
                <w:color w:val="000000"/>
                <w:kern w:val="24"/>
                <w:szCs w:val="24"/>
                <w:lang w:val="en-US" w:eastAsia="en-US"/>
              </w:rPr>
              <w:t>0</w:t>
            </w:r>
            <w:r w:rsidRPr="0042379E">
              <w:rPr>
                <w:rFonts w:ascii="Calibri" w:hAnsi="Calibri" w:cs="Arial"/>
                <w:color w:val="000000"/>
                <w:kern w:val="24"/>
                <w:szCs w:val="24"/>
                <w:lang w:val="en-US" w:eastAsia="en-US"/>
              </w:rPr>
              <w:t>%</w:t>
            </w:r>
            <w:r>
              <w:rPr>
                <w:rFonts w:ascii="Calibri" w:hAnsi="Calibri" w:cs="Arial"/>
                <w:color w:val="000000"/>
                <w:kern w:val="24"/>
                <w:szCs w:val="24"/>
                <w:lang w:val="en-US" w:eastAsia="en-US"/>
              </w:rPr>
              <w:t xml:space="preserve"> of module total mark</w:t>
            </w:r>
          </w:p>
          <w:p w14:paraId="40F18418" w14:textId="77777777" w:rsidR="00F1707A" w:rsidRPr="0042379E" w:rsidRDefault="005C60E1" w:rsidP="00C72652">
            <w:pPr>
              <w:suppressAutoHyphens w:val="0"/>
              <w:rPr>
                <w:rFonts w:cs="Arial"/>
                <w:szCs w:val="24"/>
                <w:lang w:val="en-US" w:eastAsia="en-US"/>
              </w:rPr>
            </w:pPr>
            <w:r>
              <w:rPr>
                <w:rFonts w:ascii="Calibri" w:hAnsi="Calibri" w:cs="Arial"/>
                <w:color w:val="000000"/>
                <w:kern w:val="24"/>
                <w:szCs w:val="24"/>
                <w:lang w:val="en-US" w:eastAsia="en-US"/>
              </w:rPr>
              <w:t>4</w:t>
            </w:r>
            <w:r w:rsidR="00F1707A" w:rsidRPr="0042379E">
              <w:rPr>
                <w:rFonts w:ascii="Calibri" w:hAnsi="Calibri" w:cs="Arial"/>
                <w:color w:val="000000"/>
                <w:kern w:val="24"/>
                <w:szCs w:val="24"/>
                <w:lang w:val="en-US" w:eastAsia="en-US"/>
              </w:rPr>
              <w:t>000 words</w:t>
            </w:r>
            <w:r w:rsidR="00CE056E">
              <w:rPr>
                <w:rFonts w:ascii="Calibri" w:hAnsi="Calibri" w:cs="Arial"/>
                <w:color w:val="000000"/>
                <w:kern w:val="24"/>
                <w:szCs w:val="24"/>
                <w:lang w:val="en-US" w:eastAsia="en-US"/>
              </w:rPr>
              <w:t xml:space="preserve"> </w:t>
            </w:r>
          </w:p>
          <w:p w14:paraId="0C657399" w14:textId="77777777" w:rsidR="003634C9" w:rsidRPr="0042379E" w:rsidRDefault="00F1707A" w:rsidP="003634C9">
            <w:pPr>
              <w:suppressAutoHyphens w:val="0"/>
              <w:rPr>
                <w:rFonts w:cs="Arial"/>
                <w:szCs w:val="24"/>
                <w:lang w:val="en-US" w:eastAsia="en-US"/>
              </w:rPr>
            </w:pPr>
            <w:r w:rsidRPr="0042379E">
              <w:rPr>
                <w:rFonts w:ascii="Calibri" w:hAnsi="Calibri" w:cs="Arial"/>
                <w:color w:val="000000"/>
                <w:kern w:val="24"/>
                <w:szCs w:val="24"/>
                <w:lang w:val="en-US" w:eastAsia="en-US"/>
              </w:rPr>
              <w:t xml:space="preserve"> </w:t>
            </w:r>
          </w:p>
          <w:p w14:paraId="2B10771F" w14:textId="77777777" w:rsidR="00F1707A" w:rsidRPr="0042379E" w:rsidRDefault="00F1707A" w:rsidP="00C72652">
            <w:pPr>
              <w:suppressAutoHyphens w:val="0"/>
              <w:rPr>
                <w:rFonts w:cs="Arial"/>
                <w:szCs w:val="24"/>
                <w:lang w:val="en-US" w:eastAsia="en-US"/>
              </w:rPr>
            </w:pPr>
          </w:p>
          <w:p w14:paraId="31B69F21" w14:textId="77777777" w:rsidR="00F1707A" w:rsidRPr="0042379E" w:rsidRDefault="00F1707A" w:rsidP="00C72652">
            <w:pPr>
              <w:suppressAutoHyphens w:val="0"/>
              <w:rPr>
                <w:rFonts w:cs="Arial"/>
                <w:szCs w:val="24"/>
                <w:lang w:val="en-US" w:eastAsia="en-US"/>
              </w:rPr>
            </w:pPr>
          </w:p>
        </w:tc>
        <w:tc>
          <w:tcPr>
            <w:tcW w:w="2126" w:type="dxa"/>
          </w:tcPr>
          <w:p w14:paraId="460377AD" w14:textId="420A849B" w:rsidR="00C87D9B" w:rsidRDefault="00C87D9B" w:rsidP="00C87D9B">
            <w:pPr>
              <w:suppressAutoHyphens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eastAsia="en-US"/>
              </w:rPr>
            </w:pPr>
            <w:r>
              <w:rPr>
                <w:rFonts w:asciiTheme="minorHAnsi" w:hAnsiTheme="minorHAnsi" w:cstheme="minorHAnsi"/>
                <w:sz w:val="22"/>
                <w:szCs w:val="22"/>
                <w:lang w:val="en-US" w:eastAsia="en-US"/>
              </w:rPr>
              <w:t>F/T</w:t>
            </w:r>
            <w:r w:rsidR="00736F1F">
              <w:rPr>
                <w:rFonts w:asciiTheme="minorHAnsi" w:hAnsiTheme="minorHAnsi" w:cstheme="minorHAnsi"/>
                <w:sz w:val="22"/>
                <w:szCs w:val="22"/>
                <w:lang w:val="en-US" w:eastAsia="en-US"/>
              </w:rPr>
              <w:t xml:space="preserve"> - </w:t>
            </w:r>
            <w:r w:rsidR="004A1FC4">
              <w:rPr>
                <w:rFonts w:asciiTheme="minorHAnsi" w:hAnsiTheme="minorHAnsi" w:cstheme="minorHAnsi"/>
                <w:sz w:val="22"/>
                <w:szCs w:val="22"/>
                <w:lang w:val="en-US" w:eastAsia="en-US"/>
              </w:rPr>
              <w:t>23</w:t>
            </w:r>
            <w:r w:rsidR="00736F1F">
              <w:rPr>
                <w:rFonts w:asciiTheme="minorHAnsi" w:hAnsiTheme="minorHAnsi" w:cstheme="minorHAnsi"/>
                <w:sz w:val="22"/>
                <w:szCs w:val="22"/>
                <w:lang w:val="en-US" w:eastAsia="en-US"/>
              </w:rPr>
              <w:t>/0</w:t>
            </w:r>
            <w:r w:rsidR="004A1FC4">
              <w:rPr>
                <w:rFonts w:asciiTheme="minorHAnsi" w:hAnsiTheme="minorHAnsi" w:cstheme="minorHAnsi"/>
                <w:sz w:val="22"/>
                <w:szCs w:val="22"/>
                <w:lang w:val="en-US" w:eastAsia="en-US"/>
              </w:rPr>
              <w:t>1</w:t>
            </w:r>
            <w:r w:rsidR="00736F1F">
              <w:rPr>
                <w:rFonts w:asciiTheme="minorHAnsi" w:hAnsiTheme="minorHAnsi" w:cstheme="minorHAnsi"/>
                <w:sz w:val="22"/>
                <w:szCs w:val="22"/>
                <w:lang w:val="en-US" w:eastAsia="en-US"/>
              </w:rPr>
              <w:t>/202</w:t>
            </w:r>
            <w:r w:rsidR="004A1FC4">
              <w:rPr>
                <w:rFonts w:asciiTheme="minorHAnsi" w:hAnsiTheme="minorHAnsi" w:cstheme="minorHAnsi"/>
                <w:sz w:val="22"/>
                <w:szCs w:val="22"/>
                <w:lang w:val="en-US" w:eastAsia="en-US"/>
              </w:rPr>
              <w:t>3</w:t>
            </w:r>
          </w:p>
          <w:p w14:paraId="0E12F4A7" w14:textId="3E3423BF" w:rsidR="00F1707A" w:rsidRPr="0042379E" w:rsidRDefault="00736F1F" w:rsidP="00C87D9B">
            <w:pPr>
              <w:suppressAutoHyphens w:val="0"/>
              <w:cnfStyle w:val="000000100000" w:firstRow="0" w:lastRow="0" w:firstColumn="0" w:lastColumn="0" w:oddVBand="0" w:evenVBand="0" w:oddHBand="1" w:evenHBand="0" w:firstRowFirstColumn="0" w:firstRowLastColumn="0" w:lastRowFirstColumn="0" w:lastRowLastColumn="0"/>
              <w:rPr>
                <w:rFonts w:cs="Arial"/>
                <w:szCs w:val="24"/>
                <w:lang w:val="en-US" w:eastAsia="en-US"/>
              </w:rPr>
            </w:pPr>
            <w:r>
              <w:rPr>
                <w:rFonts w:asciiTheme="minorHAnsi" w:hAnsiTheme="minorHAnsi" w:cstheme="minorHAnsi"/>
                <w:sz w:val="22"/>
                <w:szCs w:val="22"/>
                <w:lang w:val="en-US" w:eastAsia="en-US"/>
              </w:rPr>
              <w:t xml:space="preserve">P/T - </w:t>
            </w:r>
            <w:r w:rsidR="008B2230">
              <w:rPr>
                <w:rFonts w:asciiTheme="minorHAnsi" w:hAnsiTheme="minorHAnsi" w:cstheme="minorHAnsi"/>
                <w:sz w:val="22"/>
                <w:szCs w:val="22"/>
                <w:lang w:val="en-US" w:eastAsia="en-US"/>
              </w:rPr>
              <w:t>1</w:t>
            </w:r>
            <w:r w:rsidR="004A1FC4">
              <w:rPr>
                <w:rFonts w:asciiTheme="minorHAnsi" w:hAnsiTheme="minorHAnsi" w:cstheme="minorHAnsi"/>
                <w:sz w:val="22"/>
                <w:szCs w:val="22"/>
                <w:lang w:val="en-US" w:eastAsia="en-US"/>
              </w:rPr>
              <w:t>5</w:t>
            </w:r>
            <w:r>
              <w:rPr>
                <w:rFonts w:asciiTheme="minorHAnsi" w:hAnsiTheme="minorHAnsi" w:cstheme="minorHAnsi"/>
                <w:sz w:val="22"/>
                <w:szCs w:val="22"/>
                <w:lang w:val="en-US" w:eastAsia="en-US"/>
              </w:rPr>
              <w:t>/</w:t>
            </w:r>
            <w:r w:rsidR="004A1FC4">
              <w:rPr>
                <w:rFonts w:asciiTheme="minorHAnsi" w:hAnsiTheme="minorHAnsi" w:cstheme="minorHAnsi"/>
                <w:sz w:val="22"/>
                <w:szCs w:val="22"/>
                <w:lang w:val="en-US" w:eastAsia="en-US"/>
              </w:rPr>
              <w:t>05</w:t>
            </w:r>
            <w:r w:rsidR="00C87D9B">
              <w:rPr>
                <w:rFonts w:asciiTheme="minorHAnsi" w:hAnsiTheme="minorHAnsi" w:cstheme="minorHAnsi"/>
                <w:sz w:val="22"/>
                <w:szCs w:val="22"/>
                <w:lang w:val="en-US" w:eastAsia="en-US"/>
              </w:rPr>
              <w:t>/20</w:t>
            </w:r>
            <w:r w:rsidR="005E187A">
              <w:rPr>
                <w:rFonts w:asciiTheme="minorHAnsi" w:hAnsiTheme="minorHAnsi" w:cstheme="minorHAnsi"/>
                <w:sz w:val="22"/>
                <w:szCs w:val="22"/>
                <w:lang w:val="en-US" w:eastAsia="en-US"/>
              </w:rPr>
              <w:t>2</w:t>
            </w:r>
            <w:r w:rsidR="004A1FC4">
              <w:rPr>
                <w:rFonts w:asciiTheme="minorHAnsi" w:hAnsiTheme="minorHAnsi" w:cstheme="minorHAnsi"/>
                <w:sz w:val="22"/>
                <w:szCs w:val="22"/>
                <w:lang w:val="en-US" w:eastAsia="en-US"/>
              </w:rPr>
              <w:t>3</w:t>
            </w:r>
          </w:p>
        </w:tc>
        <w:tc>
          <w:tcPr>
            <w:tcW w:w="1276" w:type="dxa"/>
            <w:hideMark/>
          </w:tcPr>
          <w:p w14:paraId="0840651E" w14:textId="77777777" w:rsidR="00F1707A" w:rsidRDefault="00F1707A" w:rsidP="00C72652">
            <w:pPr>
              <w:suppressAutoHyphens w:val="0"/>
              <w:cnfStyle w:val="000000100000" w:firstRow="0" w:lastRow="0" w:firstColumn="0" w:lastColumn="0" w:oddVBand="0" w:evenVBand="0" w:oddHBand="1" w:evenHBand="0" w:firstRowFirstColumn="0" w:firstRowLastColumn="0" w:lastRowFirstColumn="0" w:lastRowLastColumn="0"/>
              <w:rPr>
                <w:rFonts w:ascii="Calibri" w:hAnsi="Calibri" w:cs="Arial"/>
                <w:color w:val="000000"/>
                <w:kern w:val="24"/>
                <w:szCs w:val="24"/>
                <w:lang w:val="en-US" w:eastAsia="en-US"/>
              </w:rPr>
            </w:pPr>
            <w:r w:rsidRPr="0042379E">
              <w:rPr>
                <w:rFonts w:ascii="Calibri" w:hAnsi="Calibri" w:cs="Arial"/>
                <w:color w:val="000000"/>
                <w:kern w:val="24"/>
                <w:szCs w:val="24"/>
                <w:lang w:val="en-US" w:eastAsia="en-US"/>
              </w:rPr>
              <w:t xml:space="preserve">Graded </w:t>
            </w:r>
          </w:p>
          <w:p w14:paraId="2973D716" w14:textId="77777777" w:rsidR="00834E55" w:rsidRDefault="00834E55" w:rsidP="00C72652">
            <w:pPr>
              <w:suppressAutoHyphens w:val="0"/>
              <w:cnfStyle w:val="000000100000" w:firstRow="0" w:lastRow="0" w:firstColumn="0" w:lastColumn="0" w:oddVBand="0" w:evenVBand="0" w:oddHBand="1" w:evenHBand="0" w:firstRowFirstColumn="0" w:firstRowLastColumn="0" w:lastRowFirstColumn="0" w:lastRowLastColumn="0"/>
              <w:rPr>
                <w:rFonts w:ascii="Calibri" w:hAnsi="Calibri" w:cs="Arial"/>
                <w:color w:val="000000"/>
                <w:kern w:val="24"/>
                <w:szCs w:val="24"/>
                <w:lang w:val="en-US" w:eastAsia="en-US"/>
              </w:rPr>
            </w:pPr>
          </w:p>
          <w:p w14:paraId="5C0F40C1" w14:textId="77777777" w:rsidR="00834E55" w:rsidRDefault="00834E55" w:rsidP="00C72652">
            <w:pPr>
              <w:suppressAutoHyphens w:val="0"/>
              <w:cnfStyle w:val="000000100000" w:firstRow="0" w:lastRow="0" w:firstColumn="0" w:lastColumn="0" w:oddVBand="0" w:evenVBand="0" w:oddHBand="1" w:evenHBand="0" w:firstRowFirstColumn="0" w:firstRowLastColumn="0" w:lastRowFirstColumn="0" w:lastRowLastColumn="0"/>
              <w:rPr>
                <w:rFonts w:ascii="Calibri" w:hAnsi="Calibri" w:cs="Arial"/>
                <w:color w:val="000000"/>
                <w:kern w:val="24"/>
                <w:szCs w:val="24"/>
                <w:lang w:val="en-US" w:eastAsia="en-US"/>
              </w:rPr>
            </w:pPr>
          </w:p>
          <w:p w14:paraId="50341D2E" w14:textId="77777777" w:rsidR="00834E55" w:rsidRDefault="00834E55" w:rsidP="00C72652">
            <w:pPr>
              <w:suppressAutoHyphens w:val="0"/>
              <w:cnfStyle w:val="000000100000" w:firstRow="0" w:lastRow="0" w:firstColumn="0" w:lastColumn="0" w:oddVBand="0" w:evenVBand="0" w:oddHBand="1" w:evenHBand="0" w:firstRowFirstColumn="0" w:firstRowLastColumn="0" w:lastRowFirstColumn="0" w:lastRowLastColumn="0"/>
              <w:rPr>
                <w:rFonts w:ascii="Calibri" w:hAnsi="Calibri" w:cs="Arial"/>
                <w:color w:val="000000"/>
                <w:kern w:val="24"/>
                <w:szCs w:val="24"/>
                <w:lang w:val="en-US" w:eastAsia="en-US"/>
              </w:rPr>
            </w:pPr>
          </w:p>
          <w:p w14:paraId="7A504B38" w14:textId="77777777" w:rsidR="00834E55" w:rsidRDefault="00834E55" w:rsidP="00C72652">
            <w:pPr>
              <w:suppressAutoHyphens w:val="0"/>
              <w:cnfStyle w:val="000000100000" w:firstRow="0" w:lastRow="0" w:firstColumn="0" w:lastColumn="0" w:oddVBand="0" w:evenVBand="0" w:oddHBand="1" w:evenHBand="0" w:firstRowFirstColumn="0" w:firstRowLastColumn="0" w:lastRowFirstColumn="0" w:lastRowLastColumn="0"/>
              <w:rPr>
                <w:rFonts w:ascii="Calibri" w:hAnsi="Calibri" w:cs="Arial"/>
                <w:color w:val="000000"/>
                <w:kern w:val="24"/>
                <w:szCs w:val="24"/>
                <w:lang w:val="en-US" w:eastAsia="en-US"/>
              </w:rPr>
            </w:pPr>
          </w:p>
          <w:p w14:paraId="7562978E" w14:textId="77777777" w:rsidR="00834E55" w:rsidRPr="0042379E" w:rsidRDefault="00834E55" w:rsidP="00C72652">
            <w:pPr>
              <w:suppressAutoHyphens w:val="0"/>
              <w:cnfStyle w:val="000000100000" w:firstRow="0" w:lastRow="0" w:firstColumn="0" w:lastColumn="0" w:oddVBand="0" w:evenVBand="0" w:oddHBand="1" w:evenHBand="0" w:firstRowFirstColumn="0" w:firstRowLastColumn="0" w:lastRowFirstColumn="0" w:lastRowLastColumn="0"/>
              <w:rPr>
                <w:rFonts w:cs="Arial"/>
                <w:szCs w:val="24"/>
                <w:lang w:val="en-US" w:eastAsia="en-US"/>
              </w:rPr>
            </w:pPr>
          </w:p>
        </w:tc>
      </w:tr>
      <w:tr w:rsidR="00F1707A" w:rsidRPr="0042379E" w14:paraId="5A1EDD19" w14:textId="77777777" w:rsidTr="00C3763F">
        <w:trPr>
          <w:trHeight w:val="584"/>
        </w:trPr>
        <w:tc>
          <w:tcPr>
            <w:cnfStyle w:val="001000000000" w:firstRow="0" w:lastRow="0" w:firstColumn="1" w:lastColumn="0" w:oddVBand="0" w:evenVBand="0" w:oddHBand="0" w:evenHBand="0" w:firstRowFirstColumn="0" w:firstRowLastColumn="0" w:lastRowFirstColumn="0" w:lastRowLastColumn="0"/>
            <w:tcW w:w="6665" w:type="dxa"/>
            <w:hideMark/>
          </w:tcPr>
          <w:p w14:paraId="287A033D" w14:textId="77777777" w:rsidR="00E94CC3" w:rsidRPr="0042379E" w:rsidRDefault="004F386C" w:rsidP="00E94CC3">
            <w:pPr>
              <w:suppressAutoHyphens w:val="0"/>
              <w:rPr>
                <w:rFonts w:cs="Arial"/>
                <w:szCs w:val="24"/>
                <w:lang w:val="en-US" w:eastAsia="en-US"/>
              </w:rPr>
            </w:pPr>
            <w:r>
              <w:rPr>
                <w:rFonts w:ascii="Calibri" w:hAnsi="Calibri" w:cs="Arial"/>
                <w:color w:val="000000"/>
                <w:kern w:val="24"/>
                <w:szCs w:val="24"/>
                <w:lang w:val="en-US" w:eastAsia="en-US"/>
              </w:rPr>
              <w:t xml:space="preserve">Portfolio which is pass/fail  </w:t>
            </w:r>
          </w:p>
          <w:p w14:paraId="6BDAF6A7" w14:textId="77777777" w:rsidR="004F386C" w:rsidRPr="0042379E" w:rsidRDefault="004F386C" w:rsidP="001D7D40">
            <w:pPr>
              <w:suppressAutoHyphens w:val="0"/>
              <w:rPr>
                <w:rFonts w:cs="Arial"/>
                <w:szCs w:val="24"/>
                <w:lang w:val="en-US" w:eastAsia="en-US"/>
              </w:rPr>
            </w:pPr>
          </w:p>
        </w:tc>
        <w:tc>
          <w:tcPr>
            <w:tcW w:w="2126" w:type="dxa"/>
          </w:tcPr>
          <w:p w14:paraId="4A35470C" w14:textId="71196A3D" w:rsidR="00C87D9B" w:rsidRDefault="008A2DF4" w:rsidP="00C87D9B">
            <w:pPr>
              <w:suppressAutoHyphen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F/T - </w:t>
            </w:r>
            <w:r w:rsidR="00353874">
              <w:rPr>
                <w:rFonts w:asciiTheme="minorHAnsi" w:hAnsiTheme="minorHAnsi" w:cstheme="minorHAnsi"/>
                <w:sz w:val="22"/>
                <w:szCs w:val="22"/>
                <w:lang w:val="en-US" w:eastAsia="en-US"/>
              </w:rPr>
              <w:t>0</w:t>
            </w:r>
            <w:r w:rsidR="004A1FC4">
              <w:rPr>
                <w:rFonts w:asciiTheme="minorHAnsi" w:hAnsiTheme="minorHAnsi" w:cstheme="minorHAnsi"/>
                <w:sz w:val="22"/>
                <w:szCs w:val="22"/>
                <w:lang w:val="en-US" w:eastAsia="en-US"/>
              </w:rPr>
              <w:t>6</w:t>
            </w:r>
            <w:r w:rsidR="00736F1F">
              <w:rPr>
                <w:rFonts w:asciiTheme="minorHAnsi" w:hAnsiTheme="minorHAnsi" w:cstheme="minorHAnsi"/>
                <w:sz w:val="22"/>
                <w:szCs w:val="22"/>
                <w:lang w:val="en-US" w:eastAsia="en-US"/>
              </w:rPr>
              <w:t>/0</w:t>
            </w:r>
            <w:r w:rsidR="004A1FC4">
              <w:rPr>
                <w:rFonts w:asciiTheme="minorHAnsi" w:hAnsiTheme="minorHAnsi" w:cstheme="minorHAnsi"/>
                <w:sz w:val="22"/>
                <w:szCs w:val="22"/>
                <w:lang w:val="en-US" w:eastAsia="en-US"/>
              </w:rPr>
              <w:t>2</w:t>
            </w:r>
            <w:r w:rsidR="00736F1F">
              <w:rPr>
                <w:rFonts w:asciiTheme="minorHAnsi" w:hAnsiTheme="minorHAnsi" w:cstheme="minorHAnsi"/>
                <w:sz w:val="22"/>
                <w:szCs w:val="22"/>
                <w:lang w:val="en-US" w:eastAsia="en-US"/>
              </w:rPr>
              <w:t>/202</w:t>
            </w:r>
            <w:r w:rsidR="004A1FC4">
              <w:rPr>
                <w:rFonts w:asciiTheme="minorHAnsi" w:hAnsiTheme="minorHAnsi" w:cstheme="minorHAnsi"/>
                <w:sz w:val="22"/>
                <w:szCs w:val="22"/>
                <w:lang w:val="en-US" w:eastAsia="en-US"/>
              </w:rPr>
              <w:t>3</w:t>
            </w:r>
          </w:p>
          <w:p w14:paraId="78F3843A" w14:textId="78ED1F3D" w:rsidR="00F1707A" w:rsidRDefault="008A2DF4" w:rsidP="00C87D9B">
            <w:pPr>
              <w:suppressAutoHyphens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P/T - </w:t>
            </w:r>
            <w:r w:rsidR="008B2230">
              <w:rPr>
                <w:rFonts w:asciiTheme="minorHAnsi" w:hAnsiTheme="minorHAnsi" w:cstheme="minorHAnsi"/>
                <w:sz w:val="22"/>
                <w:szCs w:val="22"/>
                <w:lang w:val="en-US" w:eastAsia="en-US"/>
              </w:rPr>
              <w:t>1</w:t>
            </w:r>
            <w:r w:rsidR="004A1FC4">
              <w:rPr>
                <w:rFonts w:asciiTheme="minorHAnsi" w:hAnsiTheme="minorHAnsi" w:cstheme="minorHAnsi"/>
                <w:sz w:val="22"/>
                <w:szCs w:val="22"/>
                <w:lang w:val="en-US" w:eastAsia="en-US"/>
              </w:rPr>
              <w:t>5</w:t>
            </w:r>
            <w:r>
              <w:rPr>
                <w:rFonts w:asciiTheme="minorHAnsi" w:hAnsiTheme="minorHAnsi" w:cstheme="minorHAnsi"/>
                <w:sz w:val="22"/>
                <w:szCs w:val="22"/>
                <w:lang w:val="en-US" w:eastAsia="en-US"/>
              </w:rPr>
              <w:t>/</w:t>
            </w:r>
            <w:r w:rsidR="004A1FC4">
              <w:rPr>
                <w:rFonts w:asciiTheme="minorHAnsi" w:hAnsiTheme="minorHAnsi" w:cstheme="minorHAnsi"/>
                <w:sz w:val="22"/>
                <w:szCs w:val="22"/>
                <w:lang w:val="en-US" w:eastAsia="en-US"/>
              </w:rPr>
              <w:t>05</w:t>
            </w:r>
            <w:r>
              <w:rPr>
                <w:rFonts w:asciiTheme="minorHAnsi" w:hAnsiTheme="minorHAnsi" w:cstheme="minorHAnsi"/>
                <w:sz w:val="22"/>
                <w:szCs w:val="22"/>
                <w:lang w:val="en-US" w:eastAsia="en-US"/>
              </w:rPr>
              <w:t>/202</w:t>
            </w:r>
            <w:r w:rsidR="004A1FC4">
              <w:rPr>
                <w:rFonts w:asciiTheme="minorHAnsi" w:hAnsiTheme="minorHAnsi" w:cstheme="minorHAnsi"/>
                <w:sz w:val="22"/>
                <w:szCs w:val="22"/>
                <w:lang w:val="en-US" w:eastAsia="en-US"/>
              </w:rPr>
              <w:t>3</w:t>
            </w:r>
          </w:p>
          <w:p w14:paraId="3124A25A" w14:textId="77777777" w:rsidR="00C87D9B" w:rsidRPr="0042379E" w:rsidRDefault="00C87D9B" w:rsidP="00C87D9B">
            <w:pPr>
              <w:suppressAutoHyphens w:val="0"/>
              <w:cnfStyle w:val="000000000000" w:firstRow="0" w:lastRow="0" w:firstColumn="0" w:lastColumn="0" w:oddVBand="0" w:evenVBand="0" w:oddHBand="0" w:evenHBand="0" w:firstRowFirstColumn="0" w:firstRowLastColumn="0" w:lastRowFirstColumn="0" w:lastRowLastColumn="0"/>
              <w:rPr>
                <w:rFonts w:cs="Arial"/>
                <w:szCs w:val="24"/>
                <w:lang w:val="en-US" w:eastAsia="en-US"/>
              </w:rPr>
            </w:pPr>
          </w:p>
        </w:tc>
        <w:tc>
          <w:tcPr>
            <w:tcW w:w="1276" w:type="dxa"/>
            <w:hideMark/>
          </w:tcPr>
          <w:p w14:paraId="65752525" w14:textId="77777777" w:rsidR="004F386C" w:rsidRPr="00E94CC3" w:rsidRDefault="00F1707A" w:rsidP="004F386C">
            <w:pPr>
              <w:suppressAutoHyphens w:val="0"/>
              <w:cnfStyle w:val="000000000000" w:firstRow="0" w:lastRow="0" w:firstColumn="0" w:lastColumn="0" w:oddVBand="0" w:evenVBand="0" w:oddHBand="0" w:evenHBand="0" w:firstRowFirstColumn="0" w:firstRowLastColumn="0" w:lastRowFirstColumn="0" w:lastRowLastColumn="0"/>
              <w:rPr>
                <w:rFonts w:ascii="Calibri" w:hAnsi="Calibri" w:cs="Arial"/>
                <w:color w:val="000000"/>
                <w:kern w:val="24"/>
                <w:szCs w:val="24"/>
                <w:lang w:val="en-US" w:eastAsia="en-US"/>
              </w:rPr>
            </w:pPr>
            <w:r w:rsidRPr="0042379E">
              <w:rPr>
                <w:rFonts w:ascii="Calibri" w:hAnsi="Calibri" w:cs="Arial"/>
                <w:color w:val="000000"/>
                <w:kern w:val="24"/>
                <w:szCs w:val="24"/>
                <w:lang w:val="en-US" w:eastAsia="en-US"/>
              </w:rPr>
              <w:t xml:space="preserve">Checked </w:t>
            </w:r>
            <w:r w:rsidR="005E187A">
              <w:rPr>
                <w:rFonts w:ascii="Calibri" w:hAnsi="Calibri" w:cs="Arial"/>
                <w:color w:val="000000"/>
                <w:kern w:val="24"/>
                <w:szCs w:val="24"/>
                <w:lang w:val="en-US" w:eastAsia="en-US"/>
              </w:rPr>
              <w:t>by tutor</w:t>
            </w:r>
          </w:p>
        </w:tc>
      </w:tr>
    </w:tbl>
    <w:p w14:paraId="6D14EE0F" w14:textId="77777777" w:rsidR="00F1707A" w:rsidRPr="0042379E" w:rsidRDefault="00F1707A" w:rsidP="00F1707A">
      <w:pPr>
        <w:rPr>
          <w:b/>
          <w:bCs/>
          <w:szCs w:val="24"/>
          <w:u w:val="single"/>
        </w:rPr>
      </w:pPr>
    </w:p>
    <w:p w14:paraId="56FD9774" w14:textId="77777777" w:rsidR="00266C73" w:rsidRPr="00C24EC6" w:rsidRDefault="00C24EC6" w:rsidP="00F1707A">
      <w:pPr>
        <w:rPr>
          <w:b/>
          <w:bCs/>
          <w:sz w:val="22"/>
          <w:szCs w:val="22"/>
        </w:rPr>
      </w:pPr>
      <w:r w:rsidRPr="00C24EC6">
        <w:rPr>
          <w:b/>
          <w:bCs/>
          <w:sz w:val="22"/>
          <w:szCs w:val="22"/>
        </w:rPr>
        <w:t>Task 1</w:t>
      </w:r>
      <w:r>
        <w:rPr>
          <w:b/>
          <w:bCs/>
          <w:sz w:val="22"/>
          <w:szCs w:val="22"/>
        </w:rPr>
        <w:t xml:space="preserve"> - 100%</w:t>
      </w:r>
    </w:p>
    <w:p w14:paraId="59A82D75" w14:textId="77777777" w:rsidR="003634C9" w:rsidRDefault="003634C9" w:rsidP="00F1707A">
      <w:pPr>
        <w:rPr>
          <w:b/>
          <w:bCs/>
          <w:sz w:val="22"/>
          <w:szCs w:val="22"/>
          <w:u w:val="single"/>
        </w:rPr>
      </w:pPr>
    </w:p>
    <w:p w14:paraId="23E4C60F" w14:textId="77777777" w:rsidR="00C02352" w:rsidRDefault="008A3F52" w:rsidP="00F1707A">
      <w:pPr>
        <w:rPr>
          <w:bCs/>
          <w:sz w:val="22"/>
          <w:szCs w:val="22"/>
        </w:rPr>
      </w:pPr>
      <w:r>
        <w:rPr>
          <w:bCs/>
          <w:sz w:val="22"/>
          <w:szCs w:val="22"/>
        </w:rPr>
        <w:t>Practice</w:t>
      </w:r>
      <w:r w:rsidR="00C32938">
        <w:rPr>
          <w:bCs/>
          <w:sz w:val="22"/>
          <w:szCs w:val="22"/>
        </w:rPr>
        <w:t xml:space="preserve"> Study</w:t>
      </w:r>
      <w:r>
        <w:rPr>
          <w:bCs/>
          <w:sz w:val="22"/>
          <w:szCs w:val="22"/>
        </w:rPr>
        <w:t xml:space="preserve"> of 2 MHA assessments.</w:t>
      </w:r>
      <w:r w:rsidR="00C02352">
        <w:rPr>
          <w:bCs/>
          <w:sz w:val="22"/>
          <w:szCs w:val="22"/>
        </w:rPr>
        <w:t xml:space="preserve"> Students will select two "live" practice experiences from their placement. At least one of the cases must be where you led the process to completion. </w:t>
      </w:r>
    </w:p>
    <w:p w14:paraId="1A8EFE26" w14:textId="77777777" w:rsidR="00C02352" w:rsidRPr="00C24EC6" w:rsidRDefault="00C02352" w:rsidP="00F1707A">
      <w:pPr>
        <w:rPr>
          <w:bCs/>
          <w:sz w:val="22"/>
          <w:szCs w:val="22"/>
        </w:rPr>
      </w:pPr>
    </w:p>
    <w:p w14:paraId="7AB8C354" w14:textId="66EBD3A1" w:rsidR="003634C9" w:rsidRDefault="00840175" w:rsidP="00266C73">
      <w:pPr>
        <w:rPr>
          <w:b/>
          <w:bCs/>
          <w:u w:val="single"/>
        </w:rPr>
      </w:pPr>
      <w:r>
        <w:rPr>
          <w:bCs/>
          <w:sz w:val="22"/>
          <w:szCs w:val="22"/>
        </w:rPr>
        <w:t>The L</w:t>
      </w:r>
      <w:r w:rsidR="00266C73" w:rsidRPr="003634C9">
        <w:rPr>
          <w:bCs/>
          <w:sz w:val="22"/>
          <w:szCs w:val="22"/>
        </w:rPr>
        <w:t>earning</w:t>
      </w:r>
      <w:r>
        <w:rPr>
          <w:bCs/>
          <w:sz w:val="22"/>
          <w:szCs w:val="22"/>
        </w:rPr>
        <w:t xml:space="preserve"> O</w:t>
      </w:r>
      <w:r w:rsidR="00C02352">
        <w:rPr>
          <w:bCs/>
          <w:sz w:val="22"/>
          <w:szCs w:val="22"/>
        </w:rPr>
        <w:t xml:space="preserve">utcomes </w:t>
      </w:r>
      <w:r>
        <w:rPr>
          <w:bCs/>
          <w:sz w:val="22"/>
          <w:szCs w:val="22"/>
        </w:rPr>
        <w:t>m</w:t>
      </w:r>
      <w:r w:rsidR="00C02352">
        <w:rPr>
          <w:bCs/>
          <w:sz w:val="22"/>
          <w:szCs w:val="22"/>
        </w:rPr>
        <w:t>atch</w:t>
      </w:r>
      <w:r w:rsidR="00266C73" w:rsidRPr="003634C9">
        <w:rPr>
          <w:bCs/>
          <w:sz w:val="22"/>
          <w:szCs w:val="22"/>
        </w:rPr>
        <w:t xml:space="preserve"> key competences 4.d; 4.e; 4.f; 4.g;4.h; 4.j; 4.k; 5.a; 5.b; 5.f.; and 5.g. </w:t>
      </w:r>
      <w:r w:rsidR="00266C73" w:rsidRPr="003634C9">
        <w:rPr>
          <w:bCs/>
          <w:i/>
          <w:iCs/>
          <w:sz w:val="22"/>
          <w:szCs w:val="22"/>
        </w:rPr>
        <w:t xml:space="preserve">(This will cover </w:t>
      </w:r>
      <w:r w:rsidR="004134BD">
        <w:rPr>
          <w:bCs/>
          <w:i/>
          <w:iCs/>
          <w:sz w:val="22"/>
          <w:szCs w:val="22"/>
        </w:rPr>
        <w:t>SWE</w:t>
      </w:r>
      <w:r w:rsidR="00266C73" w:rsidRPr="003634C9">
        <w:rPr>
          <w:bCs/>
          <w:i/>
          <w:iCs/>
          <w:sz w:val="22"/>
          <w:szCs w:val="22"/>
        </w:rPr>
        <w:t xml:space="preserve"> criteria 2.1; 2.2; 2.3; 5.1; 5.2; 5.4; 6.1; 6.2; 6.3; 6.4; and 6.5.) </w:t>
      </w:r>
      <w:r w:rsidR="00266C73" w:rsidRPr="003634C9">
        <w:rPr>
          <w:bCs/>
          <w:sz w:val="22"/>
          <w:szCs w:val="22"/>
        </w:rPr>
        <w:t>Candidates should consult the table to see which competen</w:t>
      </w:r>
      <w:r w:rsidR="008A3F52">
        <w:rPr>
          <w:bCs/>
          <w:sz w:val="22"/>
          <w:szCs w:val="22"/>
        </w:rPr>
        <w:t>ces have to be met in both cases</w:t>
      </w:r>
      <w:r w:rsidR="00266C73" w:rsidRPr="003634C9">
        <w:rPr>
          <w:bCs/>
          <w:sz w:val="22"/>
          <w:szCs w:val="22"/>
        </w:rPr>
        <w:t xml:space="preserve"> and which in only one case</w:t>
      </w:r>
      <w:r w:rsidR="008A3F52">
        <w:rPr>
          <w:bCs/>
          <w:sz w:val="22"/>
          <w:szCs w:val="22"/>
        </w:rPr>
        <w:t>s</w:t>
      </w:r>
    </w:p>
    <w:p w14:paraId="1D2A7151" w14:textId="77777777" w:rsidR="003634C9" w:rsidRDefault="003634C9" w:rsidP="00266C73">
      <w:pPr>
        <w:rPr>
          <w:b/>
          <w:bCs/>
          <w:u w:val="single"/>
        </w:rPr>
      </w:pPr>
    </w:p>
    <w:p w14:paraId="0049F763" w14:textId="77777777" w:rsidR="00C02352" w:rsidRDefault="00C02352" w:rsidP="00266C73">
      <w:pPr>
        <w:rPr>
          <w:b/>
          <w:bCs/>
          <w:u w:val="single"/>
        </w:rPr>
      </w:pPr>
    </w:p>
    <w:p w14:paraId="75E7B9F4" w14:textId="1509AB61" w:rsidR="00701D8C" w:rsidRDefault="00701D8C" w:rsidP="00701D8C">
      <w:pPr>
        <w:rPr>
          <w:sz w:val="22"/>
          <w:szCs w:val="22"/>
        </w:rPr>
      </w:pPr>
    </w:p>
    <w:p w14:paraId="2F00671B" w14:textId="77777777" w:rsidR="00532119" w:rsidRPr="00C02352" w:rsidRDefault="00532119" w:rsidP="00701D8C">
      <w:pPr>
        <w:rPr>
          <w:sz w:val="22"/>
          <w:szCs w:val="22"/>
        </w:rPr>
      </w:pPr>
    </w:p>
    <w:p w14:paraId="55D5CB03" w14:textId="77777777" w:rsidR="00354D6D" w:rsidRPr="00F71CEE" w:rsidRDefault="00354D6D" w:rsidP="00F71CEE">
      <w:pPr>
        <w:pStyle w:val="Heading3"/>
        <w:rPr>
          <w:rFonts w:eastAsia="MS Mincho"/>
          <w:b/>
          <w:bCs/>
          <w:sz w:val="20"/>
          <w:lang w:eastAsia="ja-JP"/>
        </w:rPr>
      </w:pPr>
      <w:r w:rsidRPr="00F71CEE">
        <w:rPr>
          <w:b/>
          <w:bCs/>
          <w:sz w:val="20"/>
        </w:rPr>
        <w:t>3.</w:t>
      </w:r>
      <w:r w:rsidR="007C6075" w:rsidRPr="00F71CEE">
        <w:rPr>
          <w:b/>
          <w:bCs/>
          <w:sz w:val="20"/>
        </w:rPr>
        <w:t>3</w:t>
      </w:r>
      <w:r w:rsidRPr="00F71CEE">
        <w:rPr>
          <w:b/>
          <w:bCs/>
          <w:sz w:val="20"/>
        </w:rPr>
        <w:t xml:space="preserve">. </w:t>
      </w:r>
      <w:r w:rsidRPr="00F71CEE">
        <w:rPr>
          <w:rFonts w:eastAsia="MS Mincho"/>
          <w:b/>
          <w:bCs/>
          <w:sz w:val="20"/>
          <w:lang w:eastAsia="ja-JP"/>
        </w:rPr>
        <w:t>The Student</w:t>
      </w:r>
      <w:r w:rsidR="00A3182B" w:rsidRPr="00F71CEE">
        <w:rPr>
          <w:rFonts w:eastAsia="MS Mincho"/>
          <w:b/>
          <w:bCs/>
          <w:sz w:val="20"/>
          <w:lang w:eastAsia="ja-JP"/>
        </w:rPr>
        <w:t>'s Union &amp;</w:t>
      </w:r>
      <w:r w:rsidRPr="00F71CEE">
        <w:rPr>
          <w:rFonts w:eastAsia="MS Mincho"/>
          <w:b/>
          <w:bCs/>
          <w:sz w:val="20"/>
          <w:lang w:eastAsia="ja-JP"/>
        </w:rPr>
        <w:t xml:space="preserve"> Representative System</w:t>
      </w:r>
    </w:p>
    <w:p w14:paraId="05DA1839" w14:textId="77777777" w:rsidR="005172C9" w:rsidRDefault="005172C9" w:rsidP="007C6075">
      <w:pPr>
        <w:spacing w:after="200" w:line="276" w:lineRule="auto"/>
        <w:contextualSpacing/>
        <w:jc w:val="both"/>
        <w:rPr>
          <w:rFonts w:eastAsia="MS Mincho" w:cs="Arial"/>
          <w:b/>
          <w:bCs/>
          <w:color w:val="000000"/>
          <w:szCs w:val="24"/>
          <w:lang w:eastAsia="ja-JP"/>
        </w:rPr>
      </w:pPr>
    </w:p>
    <w:p w14:paraId="1ADFE5ED" w14:textId="77777777" w:rsidR="005172C9" w:rsidRPr="00BC2F7F" w:rsidRDefault="005172C9" w:rsidP="0038247E">
      <w:pPr>
        <w:jc w:val="both"/>
        <w:rPr>
          <w:rFonts w:eastAsia="MS Mincho" w:cs="Arial"/>
          <w:sz w:val="22"/>
          <w:szCs w:val="22"/>
          <w:lang w:eastAsia="ja-JP"/>
        </w:rPr>
      </w:pPr>
      <w:r w:rsidRPr="00BC2F7F">
        <w:rPr>
          <w:rFonts w:eastAsia="MS Mincho" w:cs="Arial"/>
          <w:sz w:val="22"/>
          <w:szCs w:val="22"/>
          <w:lang w:eastAsia="ja-JP"/>
        </w:rPr>
        <w:t>Sheffield Hallam Students' Union represents the views of Sheffield Hallam students and aims to make their time at university enjoyable, engaging and rewarding. There is a strong emphasis on developing students and providing them with the opportunities to gain new skills and experiences to enhance their employability. Events, clubs and societies have also been established to enable students to meet new people and develop their skills and experiences.</w:t>
      </w:r>
    </w:p>
    <w:p w14:paraId="1A8476D0" w14:textId="77777777" w:rsidR="005172C9" w:rsidRPr="00BC2F7F" w:rsidRDefault="005172C9" w:rsidP="0038247E">
      <w:pPr>
        <w:jc w:val="both"/>
        <w:rPr>
          <w:rFonts w:eastAsia="MS Mincho" w:cs="Arial"/>
          <w:sz w:val="22"/>
          <w:szCs w:val="22"/>
          <w:lang w:eastAsia="ja-JP"/>
        </w:rPr>
      </w:pPr>
    </w:p>
    <w:p w14:paraId="66CEC880" w14:textId="77777777" w:rsidR="005172C9" w:rsidRPr="00BC2F7F" w:rsidRDefault="003762A1" w:rsidP="0038247E">
      <w:pPr>
        <w:jc w:val="both"/>
        <w:rPr>
          <w:rFonts w:eastAsia="MS Mincho" w:cs="Arial"/>
          <w:sz w:val="22"/>
          <w:szCs w:val="22"/>
          <w:lang w:eastAsia="ja-JP"/>
        </w:rPr>
      </w:pPr>
      <w:r>
        <w:rPr>
          <w:rFonts w:eastAsia="MS Mincho" w:cs="Arial"/>
          <w:b/>
          <w:bCs/>
          <w:noProof/>
          <w:color w:val="000000"/>
          <w:szCs w:val="24"/>
          <w:lang w:eastAsia="en-GB"/>
        </w:rPr>
        <w:drawing>
          <wp:anchor distT="0" distB="0" distL="114300" distR="114300" simplePos="0" relativeHeight="251662848" behindDoc="0" locked="0" layoutInCell="1" allowOverlap="1" wp14:anchorId="70D2ACF6" wp14:editId="47AA9B1C">
            <wp:simplePos x="0" y="0"/>
            <wp:positionH relativeFrom="column">
              <wp:posOffset>15875</wp:posOffset>
            </wp:positionH>
            <wp:positionV relativeFrom="paragraph">
              <wp:posOffset>74930</wp:posOffset>
            </wp:positionV>
            <wp:extent cx="3571875" cy="2678430"/>
            <wp:effectExtent l="57150" t="57150" r="104775" b="10287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71875" cy="2678430"/>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5172C9" w:rsidRPr="00BC2F7F">
        <w:rPr>
          <w:rFonts w:eastAsia="MS Mincho" w:cs="Arial"/>
          <w:sz w:val="22"/>
          <w:szCs w:val="22"/>
          <w:lang w:eastAsia="ja-JP"/>
        </w:rPr>
        <w:t xml:space="preserve">All students </w:t>
      </w:r>
      <w:proofErr w:type="gramStart"/>
      <w:r w:rsidR="005172C9" w:rsidRPr="00BC2F7F">
        <w:rPr>
          <w:rFonts w:eastAsia="MS Mincho" w:cs="Arial"/>
          <w:sz w:val="22"/>
          <w:szCs w:val="22"/>
          <w:lang w:eastAsia="ja-JP"/>
        </w:rPr>
        <w:t>of</w:t>
      </w:r>
      <w:proofErr w:type="gramEnd"/>
      <w:r w:rsidR="005172C9" w:rsidRPr="00BC2F7F">
        <w:rPr>
          <w:rFonts w:eastAsia="MS Mincho" w:cs="Arial"/>
          <w:sz w:val="22"/>
          <w:szCs w:val="22"/>
          <w:lang w:eastAsia="ja-JP"/>
        </w:rPr>
        <w:t xml:space="preserve"> Sheffield Hallam University are members of the Students' Union. Being a member means having unlimited access to all the events, activities and services we provide. As a not-for-profit organisation, social enterprise and registered charity, we reinvest our income straight back into improving the services we offer for the 35,000 students </w:t>
      </w:r>
      <w:proofErr w:type="gramStart"/>
      <w:r w:rsidR="005172C9" w:rsidRPr="00BC2F7F">
        <w:rPr>
          <w:rFonts w:eastAsia="MS Mincho" w:cs="Arial"/>
          <w:sz w:val="22"/>
          <w:szCs w:val="22"/>
          <w:lang w:eastAsia="ja-JP"/>
        </w:rPr>
        <w:t>of</w:t>
      </w:r>
      <w:proofErr w:type="gramEnd"/>
      <w:r w:rsidR="005172C9" w:rsidRPr="00BC2F7F">
        <w:rPr>
          <w:rFonts w:eastAsia="MS Mincho" w:cs="Arial"/>
          <w:sz w:val="22"/>
          <w:szCs w:val="22"/>
          <w:lang w:eastAsia="ja-JP"/>
        </w:rPr>
        <w:t xml:space="preserve"> Sheffield Hallam University. We are committed to enhancing the student experience by making a positive difference through the development and delivery of student focused activities.</w:t>
      </w:r>
    </w:p>
    <w:p w14:paraId="25EEC685" w14:textId="77777777" w:rsidR="005172C9" w:rsidRPr="00BC2F7F" w:rsidRDefault="005172C9" w:rsidP="0038247E">
      <w:pPr>
        <w:jc w:val="both"/>
        <w:rPr>
          <w:rFonts w:eastAsia="MS Mincho" w:cs="Arial"/>
          <w:sz w:val="22"/>
          <w:szCs w:val="22"/>
          <w:lang w:eastAsia="ja-JP"/>
        </w:rPr>
      </w:pPr>
    </w:p>
    <w:p w14:paraId="5442A4FF" w14:textId="77777777" w:rsidR="005172C9" w:rsidRPr="00BC2F7F" w:rsidRDefault="005172C9" w:rsidP="0038247E">
      <w:pPr>
        <w:jc w:val="both"/>
        <w:rPr>
          <w:rFonts w:eastAsia="MS Mincho" w:cs="Arial"/>
          <w:sz w:val="22"/>
          <w:szCs w:val="22"/>
          <w:lang w:eastAsia="ja-JP"/>
        </w:rPr>
      </w:pPr>
      <w:r w:rsidRPr="00BC2F7F">
        <w:rPr>
          <w:rFonts w:eastAsia="MS Mincho" w:cs="Arial"/>
          <w:sz w:val="22"/>
          <w:szCs w:val="22"/>
          <w:lang w:eastAsia="ja-JP"/>
        </w:rPr>
        <w:t xml:space="preserve">The Students’ Union is led by a dedicated and professional staff team. In addition, there are five full-time Officers who support 12 </w:t>
      </w:r>
      <w:r w:rsidRPr="00BC2F7F">
        <w:rPr>
          <w:rFonts w:eastAsia="MS Mincho" w:cs="Arial"/>
          <w:sz w:val="22"/>
          <w:szCs w:val="22"/>
          <w:lang w:eastAsia="ja-JP"/>
        </w:rPr>
        <w:lastRenderedPageBreak/>
        <w:t>part-time Union Representatives, all of whom have been democratically elected by the student body. Officers help to ensure that everything we do is student centred and liaise formally and informally to ensure their views are represented to the University, the community and nationally.</w:t>
      </w:r>
    </w:p>
    <w:p w14:paraId="1BC0ABD2" w14:textId="77777777" w:rsidR="005172C9" w:rsidRPr="00BC2F7F" w:rsidRDefault="005172C9" w:rsidP="0038247E">
      <w:pPr>
        <w:jc w:val="both"/>
        <w:rPr>
          <w:rFonts w:eastAsia="MS Mincho" w:cs="Arial"/>
          <w:sz w:val="22"/>
          <w:szCs w:val="22"/>
          <w:lang w:eastAsia="ja-JP"/>
        </w:rPr>
      </w:pPr>
    </w:p>
    <w:p w14:paraId="498C6151" w14:textId="77777777" w:rsidR="005172C9" w:rsidRPr="00BC2F7F" w:rsidRDefault="005172C9" w:rsidP="0038247E">
      <w:pPr>
        <w:jc w:val="both"/>
        <w:rPr>
          <w:rFonts w:eastAsia="MS Mincho" w:cs="Arial"/>
          <w:sz w:val="22"/>
          <w:szCs w:val="22"/>
          <w:lang w:eastAsia="ja-JP"/>
        </w:rPr>
      </w:pPr>
      <w:r w:rsidRPr="00BC2F7F">
        <w:rPr>
          <w:rFonts w:eastAsia="MS Mincho" w:cs="Arial"/>
          <w:sz w:val="22"/>
          <w:szCs w:val="22"/>
          <w:lang w:eastAsia="ja-JP"/>
        </w:rPr>
        <w:t>Your course leader will arrange for Course Reps to be appointed during the first few weeks of your course.  Any student can put themselves forward to be a Course Rep</w:t>
      </w:r>
      <w:r w:rsidR="00CA2136">
        <w:rPr>
          <w:rFonts w:eastAsia="MS Mincho" w:cs="Arial"/>
          <w:sz w:val="22"/>
          <w:szCs w:val="22"/>
          <w:lang w:eastAsia="ja-JP"/>
        </w:rPr>
        <w:t>. S</w:t>
      </w:r>
      <w:r w:rsidRPr="00BC2F7F">
        <w:rPr>
          <w:rFonts w:eastAsia="MS Mincho" w:cs="Arial"/>
          <w:sz w:val="22"/>
          <w:szCs w:val="22"/>
          <w:lang w:eastAsia="ja-JP"/>
        </w:rPr>
        <w:t xml:space="preserve">peak to your course leader or contact </w:t>
      </w:r>
      <w:hyperlink r:id="rId30" w:history="1">
        <w:r w:rsidRPr="00BC2F7F">
          <w:rPr>
            <w:rStyle w:val="Hyperlink"/>
            <w:rFonts w:eastAsia="MS Mincho" w:cs="Arial"/>
            <w:sz w:val="22"/>
            <w:szCs w:val="22"/>
            <w:lang w:eastAsia="ja-JP"/>
          </w:rPr>
          <w:t>studentreps@shu.ac.uk</w:t>
        </w:r>
      </w:hyperlink>
      <w:r w:rsidRPr="00BC2F7F">
        <w:rPr>
          <w:rFonts w:eastAsia="MS Mincho" w:cs="Arial"/>
          <w:sz w:val="22"/>
          <w:szCs w:val="22"/>
          <w:lang w:eastAsia="ja-JP"/>
        </w:rPr>
        <w:t>.</w:t>
      </w:r>
    </w:p>
    <w:p w14:paraId="297E4BF3" w14:textId="77777777" w:rsidR="005172C9" w:rsidRPr="00BC2F7F" w:rsidRDefault="005172C9" w:rsidP="0038247E">
      <w:pPr>
        <w:jc w:val="both"/>
        <w:rPr>
          <w:rFonts w:eastAsia="MS Mincho" w:cs="Arial"/>
          <w:sz w:val="22"/>
          <w:szCs w:val="22"/>
          <w:lang w:eastAsia="ja-JP"/>
        </w:rPr>
      </w:pPr>
    </w:p>
    <w:p w14:paraId="6D3475DA" w14:textId="77777777" w:rsidR="005172C9" w:rsidRDefault="005172C9" w:rsidP="0038247E">
      <w:pPr>
        <w:jc w:val="both"/>
        <w:rPr>
          <w:rFonts w:eastAsia="MS Mincho" w:cs="Arial"/>
          <w:sz w:val="22"/>
          <w:szCs w:val="22"/>
          <w:lang w:eastAsia="ja-JP"/>
        </w:rPr>
      </w:pPr>
      <w:r w:rsidRPr="00BC2F7F">
        <w:rPr>
          <w:rFonts w:eastAsia="MS Mincho" w:cs="Arial"/>
          <w:sz w:val="22"/>
          <w:szCs w:val="22"/>
          <w:lang w:eastAsia="ja-JP"/>
        </w:rPr>
        <w:t>Once Course Reps have been appointed, it is their role to gather feedback and represent you and the rest of the student body.  They will contact you to ask for feedback so make sure that you respond to give your views about your course.  You can also contact your Course Reps at any time to ask for feedback or raise issues about your course. If you don't know who your reps are, ask your course leader</w:t>
      </w:r>
      <w:r w:rsidR="0038247E">
        <w:rPr>
          <w:rFonts w:eastAsia="MS Mincho" w:cs="Arial"/>
          <w:sz w:val="22"/>
          <w:szCs w:val="22"/>
          <w:lang w:eastAsia="ja-JP"/>
        </w:rPr>
        <w:t>.</w:t>
      </w:r>
    </w:p>
    <w:p w14:paraId="109A1E77" w14:textId="77777777" w:rsidR="00A3182B" w:rsidRDefault="00A3182B" w:rsidP="0038247E">
      <w:pPr>
        <w:jc w:val="both"/>
        <w:rPr>
          <w:rFonts w:eastAsia="MS Mincho" w:cs="Arial"/>
          <w:sz w:val="22"/>
          <w:szCs w:val="22"/>
          <w:lang w:eastAsia="ja-JP"/>
        </w:rPr>
      </w:pPr>
    </w:p>
    <w:p w14:paraId="038F6EDC" w14:textId="77777777" w:rsidR="00A3182B" w:rsidRPr="00A3182B" w:rsidRDefault="00A3182B" w:rsidP="00A3182B">
      <w:pPr>
        <w:spacing w:line="276" w:lineRule="auto"/>
        <w:jc w:val="both"/>
        <w:rPr>
          <w:rFonts w:cs="Arial"/>
          <w:color w:val="000000"/>
          <w:sz w:val="22"/>
          <w:szCs w:val="22"/>
          <w:lang w:eastAsia="ja-JP"/>
        </w:rPr>
      </w:pPr>
      <w:r w:rsidRPr="00A3182B">
        <w:rPr>
          <w:rFonts w:cs="Arial"/>
          <w:color w:val="000000"/>
          <w:sz w:val="22"/>
          <w:szCs w:val="22"/>
          <w:lang w:eastAsia="ja-JP"/>
        </w:rPr>
        <w:t>Students can also put themselves forward to become Department Reps. This is an opportunity to represent the student view higher up in the University to enhance the wider SHU experience. Department Reps can participate in University and Students’ Union committees and get involved in projects to improve the student experience</w:t>
      </w:r>
    </w:p>
    <w:p w14:paraId="309CA72B" w14:textId="77777777" w:rsidR="00A3182B" w:rsidRPr="00A3182B" w:rsidRDefault="00A3182B" w:rsidP="00A3182B">
      <w:pPr>
        <w:spacing w:line="276" w:lineRule="auto"/>
        <w:jc w:val="both"/>
        <w:rPr>
          <w:rFonts w:cs="Arial"/>
          <w:color w:val="000000"/>
          <w:sz w:val="22"/>
          <w:szCs w:val="22"/>
          <w:lang w:eastAsia="ja-JP"/>
        </w:rPr>
      </w:pPr>
    </w:p>
    <w:p w14:paraId="04C5EDC6" w14:textId="77777777" w:rsidR="00A3182B" w:rsidRPr="00A3182B" w:rsidRDefault="00A3182B" w:rsidP="00A3182B">
      <w:pPr>
        <w:jc w:val="both"/>
        <w:rPr>
          <w:rFonts w:eastAsia="MS Mincho" w:cs="Arial"/>
          <w:sz w:val="22"/>
          <w:szCs w:val="22"/>
          <w:lang w:eastAsia="ja-JP"/>
        </w:rPr>
      </w:pPr>
      <w:r w:rsidRPr="00A3182B">
        <w:rPr>
          <w:rFonts w:cs="Arial"/>
          <w:color w:val="000000"/>
          <w:sz w:val="22"/>
          <w:szCs w:val="22"/>
          <w:lang w:eastAsia="ja-JP"/>
        </w:rPr>
        <w:t xml:space="preserve">For more information on Student Reps, visit: </w:t>
      </w:r>
      <w:hyperlink r:id="rId31" w:history="1">
        <w:r w:rsidRPr="00A3182B">
          <w:rPr>
            <w:rStyle w:val="Hyperlink"/>
            <w:rFonts w:cs="Arial"/>
            <w:sz w:val="22"/>
            <w:szCs w:val="22"/>
          </w:rPr>
          <w:t>https://www.hallamstudentsunion.com/representation/academicinterests/</w:t>
        </w:r>
      </w:hyperlink>
    </w:p>
    <w:p w14:paraId="383F6D8B" w14:textId="77777777" w:rsidR="00354D6D" w:rsidRPr="00873C92" w:rsidRDefault="00354D6D" w:rsidP="00354D6D">
      <w:pPr>
        <w:spacing w:line="276" w:lineRule="auto"/>
        <w:ind w:left="-360"/>
        <w:jc w:val="both"/>
        <w:rPr>
          <w:rFonts w:eastAsia="MS Mincho" w:cs="Arial"/>
          <w:color w:val="1F497D"/>
          <w:szCs w:val="24"/>
          <w:lang w:eastAsia="ja-JP"/>
        </w:rPr>
      </w:pPr>
    </w:p>
    <w:p w14:paraId="745A3234" w14:textId="77777777" w:rsidR="00354D6D" w:rsidRPr="00F71CEE" w:rsidRDefault="00354D6D" w:rsidP="00F71CEE">
      <w:pPr>
        <w:pStyle w:val="Heading3"/>
        <w:rPr>
          <w:rFonts w:eastAsia="MS Mincho"/>
          <w:b/>
          <w:bCs/>
          <w:sz w:val="20"/>
          <w:lang w:eastAsia="ja-JP"/>
        </w:rPr>
      </w:pPr>
      <w:r w:rsidRPr="00F71CEE">
        <w:rPr>
          <w:rFonts w:eastAsia="MS Mincho"/>
          <w:b/>
          <w:bCs/>
          <w:sz w:val="20"/>
          <w:lang w:eastAsia="ja-JP"/>
        </w:rPr>
        <w:t>3.</w:t>
      </w:r>
      <w:r w:rsidR="007C6075" w:rsidRPr="00F71CEE">
        <w:rPr>
          <w:rFonts w:eastAsia="MS Mincho"/>
          <w:b/>
          <w:bCs/>
          <w:sz w:val="20"/>
          <w:lang w:eastAsia="ja-JP"/>
        </w:rPr>
        <w:t>4</w:t>
      </w:r>
      <w:r w:rsidRPr="00F71CEE">
        <w:rPr>
          <w:rFonts w:eastAsia="MS Mincho"/>
          <w:b/>
          <w:bCs/>
          <w:sz w:val="20"/>
          <w:lang w:eastAsia="ja-JP"/>
        </w:rPr>
        <w:t xml:space="preserve"> Additional support</w:t>
      </w:r>
    </w:p>
    <w:p w14:paraId="4344E462" w14:textId="77777777" w:rsidR="003434BE" w:rsidRPr="00840175" w:rsidRDefault="003434BE" w:rsidP="007C6075">
      <w:pPr>
        <w:rPr>
          <w:rFonts w:eastAsia="MS Mincho" w:cs="Arial"/>
          <w:b/>
          <w:bCs/>
          <w:color w:val="000000"/>
          <w:sz w:val="22"/>
          <w:szCs w:val="22"/>
          <w:lang w:eastAsia="ja-JP"/>
        </w:rPr>
      </w:pPr>
    </w:p>
    <w:p w14:paraId="44FA683B" w14:textId="77777777" w:rsidR="00354D6D" w:rsidRPr="00840175" w:rsidRDefault="00354D6D" w:rsidP="00354D6D">
      <w:pPr>
        <w:rPr>
          <w:rFonts w:eastAsia="MS Mincho" w:cs="Arial"/>
          <w:color w:val="000000"/>
          <w:sz w:val="22"/>
          <w:szCs w:val="22"/>
          <w:lang w:eastAsia="ja-JP"/>
        </w:rPr>
      </w:pPr>
      <w:r w:rsidRPr="00840175">
        <w:rPr>
          <w:rFonts w:eastAsia="MS Mincho" w:cs="Arial"/>
          <w:color w:val="000000"/>
          <w:sz w:val="22"/>
          <w:szCs w:val="22"/>
          <w:lang w:eastAsia="ja-JP"/>
        </w:rPr>
        <w:t>The student support officer can arrange for a range of practical and emotional support to be provided by the student disability unit which includes support with dyslexia and the student health services which include counselling and mental health support. Students can also refer themselves confidentially to the full range of support services at SHU.</w:t>
      </w:r>
    </w:p>
    <w:p w14:paraId="557D7719" w14:textId="77777777" w:rsidR="00354D6D" w:rsidRPr="00840175" w:rsidRDefault="00354D6D" w:rsidP="00354D6D">
      <w:pPr>
        <w:rPr>
          <w:rFonts w:eastAsia="MS Mincho" w:cs="Arial"/>
          <w:color w:val="000000"/>
          <w:sz w:val="22"/>
          <w:szCs w:val="22"/>
          <w:lang w:eastAsia="ja-JP"/>
        </w:rPr>
      </w:pPr>
    </w:p>
    <w:p w14:paraId="494EE7DA" w14:textId="77777777" w:rsidR="00354D6D" w:rsidRPr="00F71CEE" w:rsidRDefault="00354D6D" w:rsidP="00F71CEE">
      <w:pPr>
        <w:pStyle w:val="Heading1"/>
        <w:rPr>
          <w:rFonts w:eastAsia="MS Mincho"/>
          <w:sz w:val="22"/>
          <w:szCs w:val="22"/>
          <w:lang w:eastAsia="ja-JP"/>
        </w:rPr>
      </w:pPr>
      <w:r w:rsidRPr="00F71CEE">
        <w:rPr>
          <w:rFonts w:eastAsia="MS Mincho"/>
          <w:sz w:val="22"/>
          <w:szCs w:val="22"/>
          <w:lang w:eastAsia="ja-JP"/>
        </w:rPr>
        <w:t>4. Academic Integrity, Assessment, Standards and Fairness:</w:t>
      </w:r>
    </w:p>
    <w:p w14:paraId="73217401" w14:textId="77777777" w:rsidR="00354D6D" w:rsidRPr="00840175" w:rsidRDefault="00354D6D" w:rsidP="00354D6D">
      <w:pPr>
        <w:spacing w:line="276" w:lineRule="auto"/>
        <w:contextualSpacing/>
        <w:jc w:val="both"/>
        <w:rPr>
          <w:rFonts w:eastAsia="MS Mincho" w:cs="Arial"/>
          <w:color w:val="000000"/>
          <w:sz w:val="22"/>
          <w:szCs w:val="22"/>
          <w:lang w:eastAsia="ja-JP"/>
        </w:rPr>
      </w:pPr>
    </w:p>
    <w:p w14:paraId="656C3416" w14:textId="77777777" w:rsidR="00354D6D" w:rsidRPr="0038247E" w:rsidRDefault="00354D6D" w:rsidP="003434BE">
      <w:pPr>
        <w:contextualSpacing/>
        <w:jc w:val="both"/>
        <w:rPr>
          <w:rFonts w:eastAsia="MS Mincho" w:cs="Arial"/>
          <w:sz w:val="22"/>
          <w:szCs w:val="22"/>
          <w:lang w:eastAsia="ja-JP"/>
        </w:rPr>
      </w:pPr>
      <w:r w:rsidRPr="0038247E">
        <w:rPr>
          <w:rFonts w:eastAsia="MS Mincho" w:cs="Arial"/>
          <w:sz w:val="22"/>
          <w:szCs w:val="22"/>
          <w:lang w:eastAsia="ja-JP"/>
        </w:rPr>
        <w:t xml:space="preserve">4.1. The course is designed in partnership with students, employers and professional bodies, to meet QAA and PSRB benchmarks, and to promote student success. </w:t>
      </w:r>
      <w:r w:rsidR="005D2ED0" w:rsidRPr="0038247E">
        <w:rPr>
          <w:rFonts w:eastAsia="MS Mincho" w:cs="Arial"/>
          <w:sz w:val="22"/>
          <w:szCs w:val="22"/>
          <w:lang w:eastAsia="ja-JP"/>
        </w:rPr>
        <w:t>All students and practice educators are invited to provide written evaluation of the course taught and placement provision which i</w:t>
      </w:r>
      <w:r w:rsidR="004F386C" w:rsidRPr="0038247E">
        <w:rPr>
          <w:rFonts w:eastAsia="MS Mincho" w:cs="Arial"/>
          <w:sz w:val="22"/>
          <w:szCs w:val="22"/>
          <w:lang w:eastAsia="ja-JP"/>
        </w:rPr>
        <w:t>s</w:t>
      </w:r>
      <w:r w:rsidR="005D2ED0" w:rsidRPr="0038247E">
        <w:rPr>
          <w:rFonts w:eastAsia="MS Mincho" w:cs="Arial"/>
          <w:sz w:val="22"/>
          <w:szCs w:val="22"/>
          <w:lang w:eastAsia="ja-JP"/>
        </w:rPr>
        <w:t xml:space="preserve"> fed into the course evaluation and informs future provision.</w:t>
      </w:r>
    </w:p>
    <w:p w14:paraId="03171539" w14:textId="77777777" w:rsidR="005D2ED0" w:rsidRPr="0038247E" w:rsidRDefault="005D2ED0" w:rsidP="003434BE">
      <w:pPr>
        <w:contextualSpacing/>
        <w:jc w:val="both"/>
        <w:rPr>
          <w:rFonts w:eastAsia="MS Mincho" w:cs="Arial"/>
          <w:sz w:val="22"/>
          <w:szCs w:val="22"/>
          <w:lang w:eastAsia="ja-JP"/>
        </w:rPr>
      </w:pPr>
    </w:p>
    <w:p w14:paraId="2795EE65" w14:textId="77777777" w:rsidR="005D2ED0" w:rsidRDefault="005D2ED0" w:rsidP="003434BE">
      <w:pPr>
        <w:contextualSpacing/>
        <w:jc w:val="both"/>
        <w:rPr>
          <w:rFonts w:eastAsia="MS Mincho" w:cs="Arial"/>
          <w:sz w:val="22"/>
          <w:szCs w:val="22"/>
          <w:lang w:eastAsia="ja-JP"/>
        </w:rPr>
      </w:pPr>
      <w:r w:rsidRPr="0038247E">
        <w:rPr>
          <w:rFonts w:eastAsia="MS Mincho" w:cs="Arial"/>
          <w:sz w:val="22"/>
          <w:szCs w:val="22"/>
          <w:lang w:eastAsia="ja-JP"/>
        </w:rPr>
        <w:t xml:space="preserve">Contributors to the taught programme are either academic staff with experience of practice and teaching in mental health from nursing, social work/AMHP or OT backgrounds or experts in practice from a range of disciplines and backgrounds </w:t>
      </w:r>
      <w:proofErr w:type="gramStart"/>
      <w:r w:rsidRPr="0038247E">
        <w:rPr>
          <w:rFonts w:eastAsia="MS Mincho" w:cs="Arial"/>
          <w:sz w:val="22"/>
          <w:szCs w:val="22"/>
          <w:lang w:eastAsia="ja-JP"/>
        </w:rPr>
        <w:t>including:</w:t>
      </w:r>
      <w:proofErr w:type="gramEnd"/>
      <w:r w:rsidR="003434BE">
        <w:rPr>
          <w:rFonts w:eastAsia="MS Mincho" w:cs="Arial"/>
          <w:sz w:val="22"/>
          <w:szCs w:val="22"/>
          <w:lang w:eastAsia="ja-JP"/>
        </w:rPr>
        <w:t xml:space="preserve"> </w:t>
      </w:r>
      <w:r w:rsidRPr="0038247E">
        <w:rPr>
          <w:rFonts w:eastAsia="MS Mincho" w:cs="Arial"/>
          <w:sz w:val="22"/>
          <w:szCs w:val="22"/>
          <w:lang w:eastAsia="ja-JP"/>
        </w:rPr>
        <w:t>psychiatry</w:t>
      </w:r>
      <w:r w:rsidR="0060166D" w:rsidRPr="0038247E">
        <w:rPr>
          <w:rFonts w:eastAsia="MS Mincho" w:cs="Arial"/>
          <w:sz w:val="22"/>
          <w:szCs w:val="22"/>
          <w:lang w:eastAsia="ja-JP"/>
        </w:rPr>
        <w:t>,</w:t>
      </w:r>
      <w:r w:rsidRPr="0038247E">
        <w:rPr>
          <w:rFonts w:eastAsia="MS Mincho" w:cs="Arial"/>
          <w:sz w:val="22"/>
          <w:szCs w:val="22"/>
          <w:lang w:eastAsia="ja-JP"/>
        </w:rPr>
        <w:t xml:space="preserve"> from both adult and older people services;  pharmacology; service users;  carers; practising AMHPs; BIAs: substance use social worker/AMHP; Advocates;  CAMHs; tribunal members etc.</w:t>
      </w:r>
    </w:p>
    <w:p w14:paraId="3DE7657F" w14:textId="77777777" w:rsidR="003434BE" w:rsidRPr="0038247E" w:rsidRDefault="003434BE" w:rsidP="003434BE">
      <w:pPr>
        <w:contextualSpacing/>
        <w:jc w:val="both"/>
        <w:rPr>
          <w:rFonts w:eastAsia="MS Mincho" w:cs="Arial"/>
          <w:sz w:val="22"/>
          <w:szCs w:val="22"/>
          <w:lang w:eastAsia="ja-JP"/>
        </w:rPr>
      </w:pPr>
    </w:p>
    <w:p w14:paraId="712D8A95" w14:textId="77777777" w:rsidR="005D2ED0" w:rsidRDefault="005D2ED0" w:rsidP="003434BE">
      <w:pPr>
        <w:contextualSpacing/>
        <w:jc w:val="both"/>
        <w:rPr>
          <w:rFonts w:eastAsia="MS Mincho" w:cs="Arial"/>
          <w:sz w:val="22"/>
          <w:szCs w:val="22"/>
          <w:lang w:eastAsia="ja-JP"/>
        </w:rPr>
      </w:pPr>
      <w:r w:rsidRPr="0038247E">
        <w:rPr>
          <w:rFonts w:eastAsia="MS Mincho" w:cs="Arial"/>
          <w:sz w:val="22"/>
          <w:szCs w:val="22"/>
          <w:lang w:eastAsia="ja-JP"/>
        </w:rPr>
        <w:t>All practice educators are qualified, experienced accredited AMHPs who have dedicated time for supervision of AMHP trainees.</w:t>
      </w:r>
    </w:p>
    <w:p w14:paraId="7B2A60F9" w14:textId="77777777" w:rsidR="003434BE" w:rsidRPr="0038247E" w:rsidRDefault="003434BE" w:rsidP="003434BE">
      <w:pPr>
        <w:contextualSpacing/>
        <w:jc w:val="both"/>
        <w:rPr>
          <w:rFonts w:eastAsia="MS Mincho" w:cs="Arial"/>
          <w:sz w:val="22"/>
          <w:szCs w:val="22"/>
          <w:lang w:eastAsia="ja-JP"/>
        </w:rPr>
      </w:pPr>
    </w:p>
    <w:p w14:paraId="23D7318F" w14:textId="500911D8" w:rsidR="00354D6D" w:rsidRPr="0038247E" w:rsidRDefault="005D2ED0" w:rsidP="003434BE">
      <w:pPr>
        <w:contextualSpacing/>
        <w:jc w:val="both"/>
        <w:rPr>
          <w:rFonts w:eastAsia="MS Mincho" w:cs="Arial"/>
          <w:sz w:val="22"/>
          <w:szCs w:val="22"/>
          <w:lang w:eastAsia="ja-JP"/>
        </w:rPr>
      </w:pPr>
      <w:r w:rsidRPr="0038247E">
        <w:rPr>
          <w:rFonts w:eastAsia="MS Mincho" w:cs="Arial"/>
          <w:sz w:val="22"/>
          <w:szCs w:val="22"/>
          <w:lang w:eastAsia="ja-JP"/>
        </w:rPr>
        <w:t>The course is supported within the university by a range o</w:t>
      </w:r>
      <w:r w:rsidR="00BD6397" w:rsidRPr="0038247E">
        <w:rPr>
          <w:rFonts w:eastAsia="MS Mincho" w:cs="Arial"/>
          <w:sz w:val="22"/>
          <w:szCs w:val="22"/>
          <w:lang w:eastAsia="ja-JP"/>
        </w:rPr>
        <w:t>f</w:t>
      </w:r>
      <w:r w:rsidRPr="0038247E">
        <w:rPr>
          <w:rFonts w:eastAsia="MS Mincho" w:cs="Arial"/>
          <w:sz w:val="22"/>
          <w:szCs w:val="22"/>
          <w:lang w:eastAsia="ja-JP"/>
        </w:rPr>
        <w:t xml:space="preserve"> professional staff including an administrator, student </w:t>
      </w:r>
      <w:r w:rsidR="00BD6397" w:rsidRPr="0038247E">
        <w:rPr>
          <w:rFonts w:eastAsia="MS Mincho" w:cs="Arial"/>
          <w:sz w:val="22"/>
          <w:szCs w:val="22"/>
          <w:lang w:eastAsia="ja-JP"/>
        </w:rPr>
        <w:t xml:space="preserve">support office; admissions team; dedicated learning centre link person and the quality assurance team.  We have an external examiner to ensure that standards are high and that we meet all </w:t>
      </w:r>
      <w:r w:rsidR="004134BD">
        <w:rPr>
          <w:rFonts w:eastAsia="MS Mincho" w:cs="Arial"/>
          <w:sz w:val="22"/>
          <w:szCs w:val="22"/>
          <w:lang w:eastAsia="ja-JP"/>
        </w:rPr>
        <w:t>SWE</w:t>
      </w:r>
      <w:r w:rsidR="00BD6397" w:rsidRPr="0038247E">
        <w:rPr>
          <w:rFonts w:eastAsia="MS Mincho" w:cs="Arial"/>
          <w:sz w:val="22"/>
          <w:szCs w:val="22"/>
          <w:lang w:eastAsia="ja-JP"/>
        </w:rPr>
        <w:t xml:space="preserve"> requirements.</w:t>
      </w:r>
    </w:p>
    <w:p w14:paraId="11951398" w14:textId="77777777" w:rsidR="00354D6D" w:rsidRPr="0038247E" w:rsidRDefault="00354D6D" w:rsidP="003434BE">
      <w:pPr>
        <w:jc w:val="both"/>
        <w:rPr>
          <w:rFonts w:eastAsia="MS Mincho" w:cs="Arial"/>
          <w:color w:val="000000"/>
          <w:sz w:val="22"/>
          <w:szCs w:val="22"/>
          <w:lang w:eastAsia="ja-JP"/>
        </w:rPr>
      </w:pPr>
    </w:p>
    <w:p w14:paraId="1F1D5D20" w14:textId="77777777" w:rsidR="00354D6D" w:rsidRPr="00F71CEE" w:rsidRDefault="00354D6D" w:rsidP="00F71CEE">
      <w:pPr>
        <w:pStyle w:val="Heading2"/>
        <w:jc w:val="left"/>
        <w:rPr>
          <w:rFonts w:eastAsia="MS Mincho"/>
          <w:sz w:val="22"/>
          <w:szCs w:val="22"/>
          <w:lang w:eastAsia="ja-JP"/>
        </w:rPr>
      </w:pPr>
      <w:r w:rsidRPr="00F71CEE">
        <w:rPr>
          <w:rFonts w:eastAsia="MS Mincho"/>
          <w:sz w:val="22"/>
          <w:szCs w:val="22"/>
          <w:lang w:eastAsia="ja-JP"/>
        </w:rPr>
        <w:t>4.2 How do we ensure all assessments are appropriate and fair for all students?</w:t>
      </w:r>
    </w:p>
    <w:p w14:paraId="448A633A" w14:textId="77777777" w:rsidR="003434BE" w:rsidRPr="0038247E" w:rsidRDefault="003434BE" w:rsidP="003434BE">
      <w:pPr>
        <w:jc w:val="both"/>
        <w:rPr>
          <w:rFonts w:eastAsia="MS Mincho" w:cs="Arial"/>
          <w:b/>
          <w:bCs/>
          <w:color w:val="000000"/>
          <w:sz w:val="22"/>
          <w:szCs w:val="22"/>
          <w:lang w:eastAsia="ja-JP"/>
        </w:rPr>
      </w:pPr>
    </w:p>
    <w:p w14:paraId="0C0D704E"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 xml:space="preserve">All courses at Sheffield Hallam University are subject to the University's quality assurance processes which begin when courses are designed and approved.  An important element in this is the input of </w:t>
      </w:r>
      <w:r w:rsidRPr="00A3182B">
        <w:rPr>
          <w:rFonts w:eastAsia="MS Mincho" w:cs="Arial"/>
          <w:color w:val="000000" w:themeColor="text1"/>
          <w:sz w:val="22"/>
          <w:szCs w:val="22"/>
          <w:lang w:eastAsia="ja-JP"/>
        </w:rPr>
        <w:lastRenderedPageBreak/>
        <w:t>external partners and professional bodies with subject expertise that inform course design.  Subject experts from other Universities also act external examiners on our courses to ensure your course standards are comparable with other Universities.</w:t>
      </w:r>
    </w:p>
    <w:p w14:paraId="7A9A17B4"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048C5D83"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Each year, all assessment tasks are reviewed by staff before they are released to students.  This ensures they are appropriate and suitable for testing the learning outcomes agreed during course approval.  The assessment(s) will be set by the module leader and/or module team subject to approval by both an internal moderator and, if the marks from the assessment contribute to your award classification, an external examiner. This will normally take place before they are given to you at the start of teaching.</w:t>
      </w:r>
    </w:p>
    <w:p w14:paraId="17EC2DA7"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5AA028F2"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Any work you submit for marking will go through a similar process to check and confirm that the standard of our marking and feedback is fair for all students and reflects the quality of the submitted work.  Samples of student work for all assessments will again be checked by an internal moderator and, as above, if appropriate, by an external examiner.  Project and dissertation modules and those involving a high level of independent research will normally all be marked by two markers and an agreed mark arrived at prior to a sample being seen by an external examiner.</w:t>
      </w:r>
    </w:p>
    <w:p w14:paraId="4D4FBE7B"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074B441D"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The purpose of these quality assurance processes is to ensure that no student is disadvantaged by our assessment practices, to ensure that our assessments allow all students to meet the learning outcomes of their modules to the best of their abilities, and to ensure that standards of marking and feedback are entirely appropriate and fair to all.</w:t>
      </w:r>
    </w:p>
    <w:p w14:paraId="6D80AE53"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7CACA347" w14:textId="77777777" w:rsidR="00A3182B" w:rsidRPr="00A3182B" w:rsidRDefault="00A3182B" w:rsidP="00A3182B">
      <w:pPr>
        <w:spacing w:line="276" w:lineRule="auto"/>
        <w:jc w:val="both"/>
        <w:rPr>
          <w:rFonts w:eastAsia="MS Mincho" w:cs="Arial"/>
          <w:b/>
          <w:color w:val="000000" w:themeColor="text1"/>
          <w:sz w:val="22"/>
          <w:szCs w:val="22"/>
          <w:lang w:eastAsia="ja-JP"/>
        </w:rPr>
      </w:pPr>
      <w:r w:rsidRPr="00A3182B">
        <w:rPr>
          <w:rFonts w:eastAsia="MS Mincho" w:cs="Arial"/>
          <w:b/>
          <w:color w:val="000000" w:themeColor="text1"/>
          <w:sz w:val="22"/>
          <w:szCs w:val="22"/>
          <w:lang w:eastAsia="ja-JP"/>
        </w:rPr>
        <w:t>What happens if I submit my work late?</w:t>
      </w:r>
    </w:p>
    <w:p w14:paraId="0600E830"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You will receive a schedule of coursework submission deadlines via your Assessment Statement at the start of the year. You should use this schedule to plan your work programme and should regard coursework submission deadline dates and times as being almost immovable.</w:t>
      </w:r>
    </w:p>
    <w:p w14:paraId="6BD8239F"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5DDB6EB7"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However, it is recognised that occasionally some students struggle to meet the deadline due to a range of circumstances. If your medical or personal circumstances (also known as extenuating circumstances) mean that submission by a due deadline becomes a problem, please talk to your student support advisor prior to the deadline. Where appropriate they will advise you on the online process for requesting an extension to your submission deadline.</w:t>
      </w:r>
    </w:p>
    <w:p w14:paraId="4633484F"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3869D2C5"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If you submit your coursework late without an approved extension, then your mark will be reduced in line with the University’s policy for late submission of coursework:</w:t>
      </w:r>
    </w:p>
    <w:p w14:paraId="4EC7A1C3" w14:textId="77777777" w:rsidR="00A3182B" w:rsidRPr="00A3182B" w:rsidRDefault="00A3182B" w:rsidP="00A3182B">
      <w:pPr>
        <w:pStyle w:val="ListParagraph"/>
        <w:numPr>
          <w:ilvl w:val="0"/>
          <w:numId w:val="38"/>
        </w:num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Within one working day (i.e. 24 hours) of the deadline, your marks will be capped at the minimum pass mark. For students studying at levels 3-6 this is 40%. For students studying at level 7, this is 50%.</w:t>
      </w:r>
    </w:p>
    <w:p w14:paraId="5B9599A5" w14:textId="77777777" w:rsidR="00A3182B" w:rsidRPr="00A3182B" w:rsidRDefault="00A3182B" w:rsidP="00A3182B">
      <w:pPr>
        <w:pStyle w:val="ListParagraph"/>
        <w:numPr>
          <w:ilvl w:val="0"/>
          <w:numId w:val="38"/>
        </w:num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Any work submitted after this point will receive a zero mark.</w:t>
      </w:r>
    </w:p>
    <w:p w14:paraId="153426AF"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0CBCD5F4"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24 hours is defined as the same time as the original submission deadline on the next University working day. Weekends and other days the University is not open are not counted as working days.</w:t>
      </w:r>
    </w:p>
    <w:p w14:paraId="4368A4F7"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208D81D5" w14:textId="3D80397F" w:rsid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 xml:space="preserve">Please </w:t>
      </w:r>
      <w:proofErr w:type="gramStart"/>
      <w:r w:rsidRPr="00A3182B">
        <w:rPr>
          <w:rFonts w:eastAsia="MS Mincho" w:cs="Arial"/>
          <w:color w:val="000000" w:themeColor="text1"/>
          <w:sz w:val="22"/>
          <w:szCs w:val="22"/>
          <w:lang w:eastAsia="ja-JP"/>
        </w:rPr>
        <w:t>note:</w:t>
      </w:r>
      <w:proofErr w:type="gramEnd"/>
      <w:r w:rsidRPr="00A3182B">
        <w:rPr>
          <w:rFonts w:eastAsia="MS Mincho" w:cs="Arial"/>
          <w:color w:val="000000" w:themeColor="text1"/>
          <w:sz w:val="22"/>
          <w:szCs w:val="22"/>
          <w:lang w:eastAsia="ja-JP"/>
        </w:rPr>
        <w:t xml:space="preserve"> there may be some coursework items which cannot support late submission for sound practice or operational reasons, e.g. time bound assessments such as a presentation or where feedback has already been provided to the class. Your Module Leader will make it clear to you in module documentation where this is the case.</w:t>
      </w:r>
    </w:p>
    <w:p w14:paraId="7B2A89EF" w14:textId="77777777" w:rsidR="00532119" w:rsidRPr="00A3182B" w:rsidRDefault="00532119" w:rsidP="00A3182B">
      <w:pPr>
        <w:spacing w:line="276" w:lineRule="auto"/>
        <w:jc w:val="both"/>
        <w:rPr>
          <w:rFonts w:eastAsia="MS Mincho" w:cs="Arial"/>
          <w:color w:val="000000" w:themeColor="text1"/>
          <w:sz w:val="22"/>
          <w:szCs w:val="22"/>
          <w:lang w:eastAsia="ja-JP"/>
        </w:rPr>
      </w:pPr>
    </w:p>
    <w:p w14:paraId="6FBA83A5"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615944C7" w14:textId="77777777" w:rsidR="00A3182B" w:rsidRPr="00F71CEE" w:rsidRDefault="00A3182B" w:rsidP="00A3182B">
      <w:pPr>
        <w:spacing w:line="276" w:lineRule="auto"/>
        <w:jc w:val="both"/>
        <w:rPr>
          <w:rFonts w:eastAsia="MS Mincho" w:cs="Arial"/>
          <w:color w:val="000000" w:themeColor="text1"/>
          <w:sz w:val="22"/>
          <w:szCs w:val="22"/>
          <w:lang w:eastAsia="ja-JP"/>
        </w:rPr>
      </w:pPr>
      <w:r w:rsidRPr="00F71CEE">
        <w:rPr>
          <w:rFonts w:eastAsia="MS Mincho" w:cs="Arial"/>
          <w:color w:val="000000" w:themeColor="text1"/>
          <w:sz w:val="22"/>
          <w:szCs w:val="22"/>
          <w:lang w:eastAsia="ja-JP"/>
        </w:rPr>
        <w:lastRenderedPageBreak/>
        <w:t>Academic Conduct</w:t>
      </w:r>
    </w:p>
    <w:p w14:paraId="38B07F9A"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 xml:space="preserve">Academic conduct is an ethical standard by which academic communities operate, and Sheffield Hallam University is committed to the protection and development of this standard. We would consider any attempt to gain an unfair advantage over another student in the completion of an assessment to be a breach of the Code of Academic </w:t>
      </w:r>
      <w:proofErr w:type="gramStart"/>
      <w:r w:rsidRPr="00A3182B">
        <w:rPr>
          <w:rFonts w:eastAsia="MS Mincho" w:cs="Arial"/>
          <w:color w:val="000000" w:themeColor="text1"/>
          <w:sz w:val="22"/>
          <w:szCs w:val="22"/>
          <w:lang w:eastAsia="ja-JP"/>
        </w:rPr>
        <w:t>Conduct, and</w:t>
      </w:r>
      <w:proofErr w:type="gramEnd"/>
      <w:r w:rsidRPr="00A3182B">
        <w:rPr>
          <w:rFonts w:eastAsia="MS Mincho" w:cs="Arial"/>
          <w:color w:val="000000" w:themeColor="text1"/>
          <w:sz w:val="22"/>
          <w:szCs w:val="22"/>
          <w:lang w:eastAsia="ja-JP"/>
        </w:rPr>
        <w:t xml:space="preserve"> investigated as suspected academic misconduct. </w:t>
      </w:r>
    </w:p>
    <w:p w14:paraId="661C13B4"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5E2CDBA5"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 xml:space="preserve">Details about how we may investigate any concerns or allegations regarding the content of your assessments can be found in the Academic Conduct Regulation, which is available to students on </w:t>
      </w:r>
      <w:proofErr w:type="spellStart"/>
      <w:r w:rsidRPr="00A3182B">
        <w:rPr>
          <w:rFonts w:eastAsia="MS Mincho" w:cs="Arial"/>
          <w:color w:val="000000" w:themeColor="text1"/>
          <w:sz w:val="22"/>
          <w:szCs w:val="22"/>
          <w:lang w:eastAsia="ja-JP"/>
        </w:rPr>
        <w:t>MyHallam</w:t>
      </w:r>
      <w:proofErr w:type="spellEnd"/>
      <w:r w:rsidRPr="00A3182B">
        <w:rPr>
          <w:rFonts w:eastAsia="MS Mincho" w:cs="Arial"/>
          <w:color w:val="000000" w:themeColor="text1"/>
          <w:sz w:val="22"/>
          <w:szCs w:val="22"/>
          <w:lang w:eastAsia="ja-JP"/>
        </w:rPr>
        <w:t xml:space="preserve"> under Rules and Regulations | Conduct and discipline.</w:t>
      </w:r>
    </w:p>
    <w:p w14:paraId="79F3416C" w14:textId="77777777" w:rsidR="00A3182B" w:rsidRPr="00A3182B" w:rsidRDefault="00A3182B" w:rsidP="00A3182B">
      <w:pPr>
        <w:spacing w:line="276" w:lineRule="auto"/>
        <w:jc w:val="both"/>
        <w:rPr>
          <w:rFonts w:eastAsia="MS Mincho" w:cs="Arial"/>
          <w:b/>
          <w:bCs/>
          <w:color w:val="000000" w:themeColor="text1"/>
          <w:sz w:val="22"/>
          <w:szCs w:val="22"/>
          <w:lang w:eastAsia="ja-JP"/>
        </w:rPr>
      </w:pPr>
    </w:p>
    <w:p w14:paraId="0421CF70" w14:textId="77777777" w:rsidR="00A3182B" w:rsidRPr="00A3182B" w:rsidRDefault="00A3182B" w:rsidP="00A3182B">
      <w:pPr>
        <w:spacing w:line="276" w:lineRule="auto"/>
        <w:jc w:val="both"/>
        <w:rPr>
          <w:rFonts w:eastAsia="MS Mincho" w:cs="Arial"/>
          <w:b/>
          <w:bCs/>
          <w:color w:val="000000" w:themeColor="text1"/>
          <w:sz w:val="22"/>
          <w:szCs w:val="22"/>
          <w:lang w:eastAsia="ja-JP"/>
        </w:rPr>
      </w:pPr>
      <w:r w:rsidRPr="00A3182B">
        <w:rPr>
          <w:rFonts w:eastAsia="MS Mincho" w:cs="Arial"/>
          <w:b/>
          <w:bCs/>
          <w:color w:val="000000" w:themeColor="text1"/>
          <w:sz w:val="22"/>
          <w:szCs w:val="22"/>
          <w:lang w:eastAsia="ja-JP"/>
        </w:rPr>
        <w:t xml:space="preserve">Keeping Your Course </w:t>
      </w:r>
      <w:proofErr w:type="gramStart"/>
      <w:r w:rsidRPr="00A3182B">
        <w:rPr>
          <w:rFonts w:eastAsia="MS Mincho" w:cs="Arial"/>
          <w:b/>
          <w:bCs/>
          <w:color w:val="000000" w:themeColor="text1"/>
          <w:sz w:val="22"/>
          <w:szCs w:val="22"/>
          <w:lang w:eastAsia="ja-JP"/>
        </w:rPr>
        <w:t>Up-to-date</w:t>
      </w:r>
      <w:proofErr w:type="gramEnd"/>
    </w:p>
    <w:p w14:paraId="201FB143"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color w:val="000000" w:themeColor="text1"/>
          <w:sz w:val="22"/>
          <w:szCs w:val="22"/>
          <w:lang w:eastAsia="ja-JP"/>
        </w:rPr>
        <w:t>Each year your course team review your course, including student achievement and the courses' suitability to meet the needs of its students.  Your feedback, changes in teaching practice and the external environment are all used to continually improve your course so it remains up to date and of the highest quality enabling you to fulfil your aspirations.</w:t>
      </w:r>
    </w:p>
    <w:p w14:paraId="7AE02C4E"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0510ABCB" w14:textId="77777777" w:rsidR="00A3182B" w:rsidRPr="00A3182B" w:rsidRDefault="00A3182B" w:rsidP="00A3182B">
      <w:pPr>
        <w:spacing w:line="276" w:lineRule="auto"/>
        <w:jc w:val="both"/>
        <w:rPr>
          <w:rFonts w:cs="Arial"/>
          <w:b/>
          <w:bCs/>
          <w:color w:val="000000"/>
          <w:sz w:val="22"/>
          <w:szCs w:val="22"/>
          <w:lang w:eastAsia="ja-JP"/>
        </w:rPr>
      </w:pPr>
      <w:r w:rsidRPr="00A3182B">
        <w:rPr>
          <w:rFonts w:cs="Arial"/>
          <w:b/>
          <w:bCs/>
          <w:color w:val="000000"/>
          <w:sz w:val="22"/>
          <w:szCs w:val="22"/>
          <w:lang w:eastAsia="ja-JP"/>
        </w:rPr>
        <w:t>Extenuating Circumstances and Supporting Your Capacity to Study</w:t>
      </w:r>
    </w:p>
    <w:p w14:paraId="6B9B3D2C" w14:textId="77777777" w:rsidR="00A3182B" w:rsidRPr="00A3182B" w:rsidRDefault="00A3182B" w:rsidP="00A3182B">
      <w:pPr>
        <w:spacing w:line="276" w:lineRule="auto"/>
        <w:jc w:val="both"/>
        <w:rPr>
          <w:rFonts w:cs="Arial"/>
          <w:color w:val="000000"/>
          <w:sz w:val="22"/>
          <w:szCs w:val="22"/>
          <w:lang w:eastAsia="ja-JP"/>
        </w:rPr>
      </w:pPr>
      <w:r w:rsidRPr="00A3182B">
        <w:rPr>
          <w:rFonts w:cs="Arial"/>
          <w:color w:val="000000"/>
          <w:sz w:val="22"/>
          <w:szCs w:val="22"/>
          <w:lang w:eastAsia="ja-JP"/>
        </w:rPr>
        <w:t xml:space="preserve">During your studies you may experience sudden or unexpected ill-health or personal issues that have a significant impact on your ability to study, or complete assessments on time or to your usual standard. We define these as </w:t>
      </w:r>
      <w:r w:rsidRPr="00A3182B">
        <w:rPr>
          <w:rFonts w:cs="Arial"/>
          <w:b/>
          <w:bCs/>
          <w:color w:val="000000"/>
          <w:sz w:val="22"/>
          <w:szCs w:val="22"/>
          <w:lang w:eastAsia="ja-JP"/>
        </w:rPr>
        <w:t>extenuating circumstances</w:t>
      </w:r>
      <w:r w:rsidRPr="00A3182B">
        <w:rPr>
          <w:rFonts w:cs="Arial"/>
          <w:color w:val="000000"/>
          <w:sz w:val="22"/>
          <w:szCs w:val="22"/>
          <w:lang w:eastAsia="ja-JP"/>
        </w:rPr>
        <w:t>. Such circumstances could include (but are not limited to): illness (other than minor illnesses); hospitalisation; bereavement; acute personal/emotional circumstances; or sudden and unexpected changes in family circumstances.</w:t>
      </w:r>
    </w:p>
    <w:p w14:paraId="3D86A431" w14:textId="77777777" w:rsidR="00A3182B" w:rsidRPr="00A3182B" w:rsidRDefault="00A3182B" w:rsidP="00A3182B">
      <w:pPr>
        <w:spacing w:line="276" w:lineRule="auto"/>
        <w:jc w:val="both"/>
        <w:rPr>
          <w:rFonts w:cs="Arial"/>
          <w:color w:val="000000"/>
          <w:sz w:val="22"/>
          <w:szCs w:val="22"/>
          <w:lang w:eastAsia="ja-JP"/>
        </w:rPr>
      </w:pPr>
    </w:p>
    <w:p w14:paraId="7155B228" w14:textId="77777777" w:rsidR="00A3182B" w:rsidRPr="00A3182B" w:rsidRDefault="00A3182B" w:rsidP="00A3182B">
      <w:pPr>
        <w:spacing w:line="276" w:lineRule="auto"/>
        <w:jc w:val="both"/>
        <w:rPr>
          <w:rFonts w:cs="Arial"/>
          <w:color w:val="000000"/>
          <w:sz w:val="22"/>
          <w:szCs w:val="22"/>
          <w:lang w:eastAsia="ja-JP"/>
        </w:rPr>
      </w:pPr>
      <w:r w:rsidRPr="00A3182B">
        <w:rPr>
          <w:rFonts w:cs="Arial"/>
          <w:color w:val="000000"/>
          <w:sz w:val="22"/>
          <w:szCs w:val="22"/>
          <w:lang w:eastAsia="ja-JP"/>
        </w:rPr>
        <w:t>If you find yourself in this type of situation then you are strongly encouraged to contact your Student Support Adviser as soon as is practical. The Students' Union Advice Centre is also able to provide independent, confidential and free advice to all Sheffield Hallam students.</w:t>
      </w:r>
    </w:p>
    <w:p w14:paraId="7FA097DF" w14:textId="77777777" w:rsidR="00A3182B" w:rsidRPr="00A3182B" w:rsidRDefault="00A3182B" w:rsidP="00A3182B">
      <w:pPr>
        <w:spacing w:line="276" w:lineRule="auto"/>
        <w:jc w:val="both"/>
        <w:rPr>
          <w:rFonts w:cs="Arial"/>
          <w:color w:val="000000"/>
          <w:sz w:val="22"/>
          <w:szCs w:val="22"/>
          <w:lang w:eastAsia="ja-JP"/>
        </w:rPr>
      </w:pPr>
    </w:p>
    <w:p w14:paraId="4EEF4337" w14:textId="77777777" w:rsidR="00A3182B" w:rsidRPr="00A3182B" w:rsidRDefault="00A3182B" w:rsidP="00A3182B">
      <w:pPr>
        <w:spacing w:line="276" w:lineRule="auto"/>
        <w:jc w:val="both"/>
        <w:rPr>
          <w:rFonts w:cs="Arial"/>
          <w:color w:val="000000"/>
          <w:sz w:val="22"/>
          <w:szCs w:val="22"/>
          <w:lang w:eastAsia="ja-JP"/>
        </w:rPr>
      </w:pPr>
      <w:r w:rsidRPr="00A3182B">
        <w:rPr>
          <w:rFonts w:cs="Arial"/>
          <w:color w:val="000000"/>
          <w:sz w:val="22"/>
          <w:szCs w:val="22"/>
          <w:lang w:eastAsia="ja-JP"/>
        </w:rPr>
        <w:t>Your Student Support Adviser will discuss with you your options which may include (list not extensive): a request to extend a submission deadline (RESD); submitting a request to repeat an assessment attempt (RRAA); making reasonable adjustments through a Learning Contract.  If your circumstances are felt to be having a significant impact on your studies then we may review how we can support you through our Supporting your Capacity to Study procedure.</w:t>
      </w:r>
    </w:p>
    <w:p w14:paraId="4BF282E6" w14:textId="77777777" w:rsidR="00A3182B" w:rsidRPr="00A3182B" w:rsidRDefault="00A3182B" w:rsidP="00A3182B">
      <w:pPr>
        <w:spacing w:line="276" w:lineRule="auto"/>
        <w:jc w:val="both"/>
        <w:rPr>
          <w:rFonts w:cs="Arial"/>
          <w:color w:val="000000"/>
          <w:sz w:val="22"/>
          <w:szCs w:val="22"/>
          <w:lang w:eastAsia="ja-JP"/>
        </w:rPr>
      </w:pPr>
    </w:p>
    <w:p w14:paraId="31949D4E" w14:textId="77777777" w:rsidR="00A3182B" w:rsidRPr="00A3182B" w:rsidRDefault="00A3182B" w:rsidP="00A3182B">
      <w:pPr>
        <w:spacing w:line="276" w:lineRule="auto"/>
        <w:jc w:val="both"/>
        <w:rPr>
          <w:rFonts w:cs="Arial"/>
          <w:color w:val="000000"/>
          <w:sz w:val="22"/>
          <w:szCs w:val="22"/>
          <w:lang w:eastAsia="ja-JP"/>
        </w:rPr>
      </w:pPr>
      <w:r w:rsidRPr="00A3182B">
        <w:rPr>
          <w:rFonts w:cs="Arial"/>
          <w:color w:val="000000"/>
          <w:sz w:val="22"/>
          <w:szCs w:val="22"/>
          <w:lang w:eastAsia="ja-JP"/>
        </w:rPr>
        <w:t>We are aware that some students may feel embarrassed or uncomfortable to disclose the details of these kinds of circumstances, particularly those of a personal or sensitive nature, to people outside of one's family. We wish to reassure you that the University is fully supportive of students in difficult circumstances and want to assist if at all possible.  However, we are only able to do so if you bring these matters to our attention in a timely manner.</w:t>
      </w:r>
    </w:p>
    <w:p w14:paraId="2D637475" w14:textId="77777777" w:rsidR="00A3182B" w:rsidRPr="00A3182B" w:rsidRDefault="00A3182B" w:rsidP="00A3182B">
      <w:pPr>
        <w:spacing w:line="276" w:lineRule="auto"/>
        <w:jc w:val="both"/>
        <w:rPr>
          <w:rFonts w:cs="Arial"/>
          <w:color w:val="000000"/>
          <w:sz w:val="22"/>
          <w:szCs w:val="22"/>
          <w:lang w:eastAsia="ja-JP"/>
        </w:rPr>
      </w:pPr>
    </w:p>
    <w:p w14:paraId="5B776C0B" w14:textId="77777777" w:rsidR="00A3182B" w:rsidRPr="00A3182B" w:rsidRDefault="00A3182B" w:rsidP="00A3182B">
      <w:pPr>
        <w:spacing w:line="276" w:lineRule="auto"/>
        <w:jc w:val="both"/>
        <w:rPr>
          <w:rFonts w:cs="Arial"/>
          <w:color w:val="000000"/>
          <w:sz w:val="22"/>
          <w:szCs w:val="22"/>
          <w:lang w:eastAsia="ja-JP"/>
        </w:rPr>
      </w:pPr>
      <w:r w:rsidRPr="00A3182B">
        <w:rPr>
          <w:rFonts w:cs="Arial"/>
          <w:color w:val="000000"/>
          <w:sz w:val="22"/>
          <w:szCs w:val="22"/>
          <w:lang w:eastAsia="ja-JP"/>
        </w:rPr>
        <w:t xml:space="preserve">Further information on the University's extenuating circumstances are available on </w:t>
      </w:r>
      <w:proofErr w:type="spellStart"/>
      <w:r w:rsidRPr="00A3182B">
        <w:rPr>
          <w:rFonts w:cs="Arial"/>
          <w:color w:val="000000"/>
          <w:sz w:val="22"/>
          <w:szCs w:val="22"/>
          <w:lang w:eastAsia="ja-JP"/>
        </w:rPr>
        <w:t>MyHallam</w:t>
      </w:r>
      <w:proofErr w:type="spellEnd"/>
      <w:r w:rsidRPr="00A3182B">
        <w:rPr>
          <w:rFonts w:cs="Arial"/>
          <w:color w:val="000000"/>
          <w:sz w:val="22"/>
          <w:szCs w:val="22"/>
          <w:lang w:eastAsia="ja-JP"/>
        </w:rPr>
        <w:t xml:space="preserve"> under Rules and Regulations | Illness and Difficult Circumstances.</w:t>
      </w:r>
    </w:p>
    <w:p w14:paraId="0F78BD0A"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25F8D059" w14:textId="77777777" w:rsidR="00A3182B" w:rsidRPr="00A3182B" w:rsidRDefault="00A3182B" w:rsidP="00A3182B">
      <w:pPr>
        <w:spacing w:line="276" w:lineRule="auto"/>
        <w:jc w:val="both"/>
        <w:rPr>
          <w:rFonts w:eastAsia="MS Mincho" w:cs="Arial"/>
          <w:b/>
          <w:bCs/>
          <w:color w:val="000000" w:themeColor="text1"/>
          <w:sz w:val="22"/>
          <w:szCs w:val="22"/>
          <w:lang w:eastAsia="ja-JP"/>
        </w:rPr>
      </w:pPr>
      <w:r w:rsidRPr="00A3182B">
        <w:rPr>
          <w:rFonts w:eastAsia="MS Mincho" w:cs="Arial"/>
          <w:b/>
          <w:bCs/>
          <w:color w:val="000000" w:themeColor="text1"/>
          <w:sz w:val="22"/>
          <w:szCs w:val="22"/>
          <w:lang w:eastAsia="ja-JP"/>
        </w:rPr>
        <w:t>Appeals, complaints and student conduct</w:t>
      </w:r>
    </w:p>
    <w:p w14:paraId="555DA426"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b/>
          <w:bCs/>
          <w:color w:val="000000" w:themeColor="text1"/>
          <w:sz w:val="22"/>
          <w:szCs w:val="22"/>
          <w:lang w:eastAsia="ja-JP"/>
        </w:rPr>
        <w:t xml:space="preserve">a) Academic appeals: </w:t>
      </w:r>
      <w:r w:rsidRPr="00A3182B">
        <w:rPr>
          <w:rFonts w:eastAsia="MS Mincho" w:cs="Arial"/>
          <w:color w:val="000000" w:themeColor="text1"/>
          <w:sz w:val="22"/>
          <w:szCs w:val="22"/>
          <w:lang w:eastAsia="ja-JP"/>
        </w:rPr>
        <w:t xml:space="preserve">Students are able to appeal a decision by a Departmental Assessment Board, an Extenuating Circumstances Panel or an Academic Conduct Panel. An appeal can request a review of the decision reached by the board and information submitted in appeals is treated confidentially. You will not be disadvantaged as a result of making an appeal, provided it is made in good faith. The full policy and procedure for appeals are published on </w:t>
      </w:r>
      <w:proofErr w:type="spellStart"/>
      <w:r w:rsidRPr="00A3182B">
        <w:rPr>
          <w:rFonts w:eastAsia="MS Mincho" w:cs="Arial"/>
          <w:color w:val="000000" w:themeColor="text1"/>
          <w:sz w:val="22"/>
          <w:szCs w:val="22"/>
          <w:lang w:eastAsia="ja-JP"/>
        </w:rPr>
        <w:t>MyHallam</w:t>
      </w:r>
      <w:proofErr w:type="spellEnd"/>
      <w:r w:rsidRPr="00A3182B">
        <w:rPr>
          <w:rFonts w:eastAsia="MS Mincho" w:cs="Arial"/>
          <w:color w:val="000000" w:themeColor="text1"/>
          <w:sz w:val="22"/>
          <w:szCs w:val="22"/>
          <w:lang w:eastAsia="ja-JP"/>
        </w:rPr>
        <w:t xml:space="preserve"> under Rules and </w:t>
      </w:r>
      <w:r w:rsidRPr="00A3182B">
        <w:rPr>
          <w:rFonts w:eastAsia="MS Mincho" w:cs="Arial"/>
          <w:color w:val="000000" w:themeColor="text1"/>
          <w:sz w:val="22"/>
          <w:szCs w:val="22"/>
          <w:lang w:eastAsia="ja-JP"/>
        </w:rPr>
        <w:lastRenderedPageBreak/>
        <w:t>Regulations | Appeals and complaints. Please note: all appeals should be submitted within 10 working days of the decision being available to you.</w:t>
      </w:r>
    </w:p>
    <w:p w14:paraId="046F1A07" w14:textId="77777777" w:rsidR="00A3182B" w:rsidRPr="00A3182B" w:rsidRDefault="00A3182B" w:rsidP="00A3182B">
      <w:pPr>
        <w:spacing w:line="276" w:lineRule="auto"/>
        <w:jc w:val="both"/>
        <w:rPr>
          <w:rFonts w:eastAsia="MS Mincho" w:cs="Arial"/>
          <w:color w:val="000000" w:themeColor="text1"/>
          <w:sz w:val="22"/>
          <w:szCs w:val="22"/>
          <w:lang w:eastAsia="ja-JP"/>
        </w:rPr>
      </w:pPr>
    </w:p>
    <w:p w14:paraId="35463850" w14:textId="77777777" w:rsidR="00A3182B" w:rsidRPr="00A3182B" w:rsidRDefault="00A3182B" w:rsidP="00A3182B">
      <w:pPr>
        <w:spacing w:line="276" w:lineRule="auto"/>
        <w:jc w:val="both"/>
        <w:rPr>
          <w:rFonts w:eastAsia="MS Mincho" w:cs="Arial"/>
          <w:color w:val="000000" w:themeColor="text1"/>
          <w:sz w:val="22"/>
          <w:szCs w:val="22"/>
          <w:lang w:eastAsia="ja-JP"/>
        </w:rPr>
      </w:pPr>
      <w:r w:rsidRPr="00A3182B">
        <w:rPr>
          <w:rFonts w:eastAsia="MS Mincho" w:cs="Arial"/>
          <w:b/>
          <w:bCs/>
          <w:color w:val="000000" w:themeColor="text1"/>
          <w:sz w:val="22"/>
          <w:szCs w:val="22"/>
          <w:lang w:eastAsia="ja-JP"/>
        </w:rPr>
        <w:t xml:space="preserve">b) Student complaints: </w:t>
      </w:r>
      <w:r w:rsidRPr="00A3182B">
        <w:rPr>
          <w:rFonts w:eastAsia="MS Mincho" w:cs="Arial"/>
          <w:color w:val="000000" w:themeColor="text1"/>
          <w:sz w:val="22"/>
          <w:szCs w:val="22"/>
          <w:lang w:eastAsia="ja-JP"/>
        </w:rPr>
        <w:t xml:space="preserve">The University also operates a formal complaints process to address concerns raised by students. This process encourages early resolution by raising concerns locally with the member of staff most directly involved with the concern you have - this may be your module leader, course leader, academic adviser or Faculty Student Support team. Early resolution is taken to mean the concern is addressed by agreement with appropriate staff without the need to submit a Student Complaint Form. Complaints will be dealt with promptly and sympathetically with respect for your privacy and confidentiality. The detailed process and guidance on making a formal complaint is published on </w:t>
      </w:r>
      <w:proofErr w:type="spellStart"/>
      <w:r w:rsidRPr="00A3182B">
        <w:rPr>
          <w:rFonts w:eastAsia="MS Mincho" w:cs="Arial"/>
          <w:color w:val="000000" w:themeColor="text1"/>
          <w:sz w:val="22"/>
          <w:szCs w:val="22"/>
          <w:lang w:eastAsia="ja-JP"/>
        </w:rPr>
        <w:t>MyHallam</w:t>
      </w:r>
      <w:proofErr w:type="spellEnd"/>
      <w:r w:rsidRPr="00A3182B">
        <w:rPr>
          <w:rFonts w:eastAsia="MS Mincho" w:cs="Arial"/>
          <w:color w:val="000000" w:themeColor="text1"/>
          <w:sz w:val="22"/>
          <w:szCs w:val="22"/>
          <w:lang w:eastAsia="ja-JP"/>
        </w:rPr>
        <w:t xml:space="preserve"> under Rules and Regulations | Appeals and complaints. </w:t>
      </w:r>
    </w:p>
    <w:p w14:paraId="61EB30A0" w14:textId="77777777" w:rsidR="00A3182B" w:rsidRPr="00A3182B" w:rsidRDefault="00A3182B" w:rsidP="00A3182B">
      <w:pPr>
        <w:spacing w:line="276" w:lineRule="auto"/>
        <w:jc w:val="both"/>
        <w:rPr>
          <w:rFonts w:eastAsia="MS Mincho" w:cs="Arial"/>
          <w:b/>
          <w:bCs/>
          <w:color w:val="000000" w:themeColor="text1"/>
          <w:sz w:val="22"/>
          <w:szCs w:val="22"/>
          <w:lang w:eastAsia="ja-JP"/>
        </w:rPr>
      </w:pPr>
    </w:p>
    <w:p w14:paraId="16B5429E" w14:textId="77777777" w:rsidR="00A3182B" w:rsidRPr="00A3182B" w:rsidRDefault="00A3182B" w:rsidP="00A3182B">
      <w:pPr>
        <w:spacing w:line="276" w:lineRule="auto"/>
        <w:jc w:val="both"/>
        <w:rPr>
          <w:rFonts w:eastAsia="MS Mincho" w:cs="Arial"/>
          <w:b/>
          <w:bCs/>
          <w:color w:val="000000" w:themeColor="text1"/>
          <w:sz w:val="22"/>
          <w:szCs w:val="22"/>
          <w:lang w:eastAsia="ja-JP"/>
        </w:rPr>
      </w:pPr>
      <w:r w:rsidRPr="00A3182B">
        <w:rPr>
          <w:rFonts w:eastAsia="MS Mincho" w:cs="Arial"/>
          <w:b/>
          <w:bCs/>
          <w:color w:val="000000" w:themeColor="text1"/>
          <w:sz w:val="22"/>
          <w:szCs w:val="22"/>
          <w:lang w:eastAsia="ja-JP"/>
        </w:rPr>
        <w:t xml:space="preserve">c) Student conduct: </w:t>
      </w:r>
      <w:r w:rsidRPr="00A3182B">
        <w:rPr>
          <w:rFonts w:eastAsia="MS Mincho" w:cs="Arial"/>
          <w:color w:val="000000" w:themeColor="text1"/>
          <w:sz w:val="22"/>
          <w:szCs w:val="22"/>
          <w:lang w:eastAsia="ja-JP"/>
        </w:rPr>
        <w:t xml:space="preserve">The University recognises that the vast majority of its students behave in a responsible manner and meet the expectations of the Code of Conduct for students. However, on occasions a small minority behave in ways which cause harm to the University, its students or its staff, or the public. In these cases it is the responsibility of the University to </w:t>
      </w:r>
      <w:proofErr w:type="gramStart"/>
      <w:r w:rsidRPr="00A3182B">
        <w:rPr>
          <w:rFonts w:eastAsia="MS Mincho" w:cs="Arial"/>
          <w:color w:val="000000" w:themeColor="text1"/>
          <w:sz w:val="22"/>
          <w:szCs w:val="22"/>
          <w:lang w:eastAsia="ja-JP"/>
        </w:rPr>
        <w:t>take action</w:t>
      </w:r>
      <w:proofErr w:type="gramEnd"/>
      <w:r w:rsidRPr="00A3182B">
        <w:rPr>
          <w:rFonts w:eastAsia="MS Mincho" w:cs="Arial"/>
          <w:color w:val="000000" w:themeColor="text1"/>
          <w:sz w:val="22"/>
          <w:szCs w:val="22"/>
          <w:lang w:eastAsia="ja-JP"/>
        </w:rPr>
        <w:t xml:space="preserve"> under its Disciplinary Regulations in order to protect the University community and the University’s reputation. These regulations are also published on </w:t>
      </w:r>
      <w:proofErr w:type="spellStart"/>
      <w:r w:rsidRPr="00A3182B">
        <w:rPr>
          <w:rFonts w:eastAsia="MS Mincho" w:cs="Arial"/>
          <w:color w:val="000000" w:themeColor="text1"/>
          <w:sz w:val="22"/>
          <w:szCs w:val="22"/>
          <w:lang w:eastAsia="ja-JP"/>
        </w:rPr>
        <w:t>MyHallam</w:t>
      </w:r>
      <w:proofErr w:type="spellEnd"/>
      <w:r w:rsidRPr="00A3182B">
        <w:rPr>
          <w:rFonts w:eastAsia="MS Mincho" w:cs="Arial"/>
          <w:color w:val="000000" w:themeColor="text1"/>
          <w:sz w:val="22"/>
          <w:szCs w:val="22"/>
          <w:lang w:eastAsia="ja-JP"/>
        </w:rPr>
        <w:t xml:space="preserve"> under Rules and Regulations | Conduct and discipline.</w:t>
      </w:r>
    </w:p>
    <w:p w14:paraId="42C96EBB" w14:textId="77777777" w:rsidR="00A3182B" w:rsidRPr="00A3182B" w:rsidRDefault="00A3182B" w:rsidP="00A3182B">
      <w:pPr>
        <w:spacing w:line="276" w:lineRule="auto"/>
        <w:jc w:val="both"/>
        <w:rPr>
          <w:rFonts w:eastAsia="MS Mincho" w:cs="Arial"/>
          <w:b/>
          <w:bCs/>
          <w:color w:val="000000" w:themeColor="text1"/>
          <w:sz w:val="22"/>
          <w:szCs w:val="22"/>
          <w:lang w:eastAsia="ja-JP"/>
        </w:rPr>
      </w:pPr>
    </w:p>
    <w:p w14:paraId="44A9D2C7" w14:textId="77777777" w:rsidR="00A3182B" w:rsidRPr="00A3182B" w:rsidRDefault="00A3182B" w:rsidP="00A3182B">
      <w:pPr>
        <w:spacing w:line="276" w:lineRule="auto"/>
        <w:jc w:val="both"/>
        <w:rPr>
          <w:rFonts w:eastAsia="MS Mincho" w:cs="Arial"/>
          <w:sz w:val="22"/>
          <w:szCs w:val="22"/>
          <w:lang w:eastAsia="ja-JP"/>
        </w:rPr>
      </w:pPr>
      <w:r w:rsidRPr="00A3182B">
        <w:rPr>
          <w:rFonts w:eastAsia="MS Mincho" w:cs="Arial"/>
          <w:color w:val="000000" w:themeColor="text1"/>
          <w:sz w:val="22"/>
          <w:szCs w:val="22"/>
          <w:lang w:eastAsia="ja-JP"/>
        </w:rPr>
        <w:t>Further information and advice is available from Hallam Help. In addition, the Students' Union Advice Centre will also provide free, confidential and independent advice and support to students.</w:t>
      </w:r>
    </w:p>
    <w:p w14:paraId="4207E3C6" w14:textId="77777777" w:rsidR="00A3182B" w:rsidRPr="00A3182B" w:rsidRDefault="00A3182B" w:rsidP="00A3182B">
      <w:pPr>
        <w:pStyle w:val="NoSpacing"/>
        <w:rPr>
          <w:rFonts w:ascii="Arial" w:hAnsi="Arial" w:cs="Arial"/>
        </w:rPr>
      </w:pPr>
    </w:p>
    <w:p w14:paraId="43BA07B5" w14:textId="77777777" w:rsidR="00A3182B" w:rsidRPr="00A3182B" w:rsidRDefault="00A3182B" w:rsidP="00A3182B">
      <w:pPr>
        <w:spacing w:line="276" w:lineRule="auto"/>
        <w:jc w:val="both"/>
        <w:rPr>
          <w:rFonts w:eastAsia="MS Mincho" w:cs="Arial"/>
          <w:b/>
          <w:bCs/>
          <w:sz w:val="22"/>
          <w:szCs w:val="22"/>
          <w:lang w:eastAsia="ja-JP"/>
        </w:rPr>
      </w:pPr>
      <w:r w:rsidRPr="00A3182B">
        <w:rPr>
          <w:rFonts w:eastAsia="MS Mincho" w:cs="Arial"/>
          <w:b/>
          <w:bCs/>
          <w:sz w:val="22"/>
          <w:szCs w:val="22"/>
          <w:lang w:eastAsia="ja-JP"/>
        </w:rPr>
        <w:t>Audio Recording lectures and other teaching sessions</w:t>
      </w:r>
    </w:p>
    <w:p w14:paraId="52C6905B" w14:textId="77777777" w:rsidR="00A3182B" w:rsidRPr="00A3182B" w:rsidRDefault="00A3182B" w:rsidP="00A3182B">
      <w:pPr>
        <w:spacing w:line="276" w:lineRule="auto"/>
        <w:jc w:val="both"/>
        <w:rPr>
          <w:rFonts w:eastAsia="MS Mincho" w:cs="Arial"/>
          <w:sz w:val="22"/>
          <w:szCs w:val="22"/>
          <w:lang w:eastAsia="ja-JP"/>
        </w:rPr>
      </w:pPr>
      <w:r w:rsidRPr="00A3182B">
        <w:rPr>
          <w:rFonts w:eastAsia="MS Mincho" w:cs="Arial"/>
          <w:sz w:val="22"/>
          <w:szCs w:val="22"/>
          <w:lang w:eastAsia="ja-JP"/>
        </w:rPr>
        <w:t>If you have a learning contract which allows you to make audio recordings, you have permission to record any of your lectures, seminars or tutorials using your own equipment.  This is allowed on condition that the recording is solely for your own use. The rights belong to the University and the lecturer concerned, it must not be shared, published or otherwise made available to others for any reasons whatsoever.</w:t>
      </w:r>
    </w:p>
    <w:p w14:paraId="269CD897" w14:textId="77777777" w:rsidR="00A3182B" w:rsidRPr="00A3182B" w:rsidRDefault="00A3182B" w:rsidP="00A3182B">
      <w:pPr>
        <w:spacing w:line="276" w:lineRule="auto"/>
        <w:jc w:val="both"/>
        <w:rPr>
          <w:rFonts w:eastAsia="MS Mincho" w:cs="Arial"/>
          <w:sz w:val="22"/>
          <w:szCs w:val="22"/>
          <w:lang w:eastAsia="ja-JP"/>
        </w:rPr>
      </w:pPr>
    </w:p>
    <w:p w14:paraId="6A2DD10D" w14:textId="77777777" w:rsidR="00A3182B" w:rsidRDefault="00A3182B" w:rsidP="00A3182B">
      <w:pPr>
        <w:jc w:val="both"/>
        <w:rPr>
          <w:rFonts w:eastAsia="MS Mincho" w:cs="Arial"/>
          <w:sz w:val="22"/>
          <w:szCs w:val="22"/>
          <w:lang w:eastAsia="ja-JP"/>
        </w:rPr>
      </w:pPr>
      <w:r w:rsidRPr="00A3182B">
        <w:rPr>
          <w:rFonts w:eastAsia="MS Mincho" w:cs="Arial"/>
          <w:sz w:val="22"/>
          <w:szCs w:val="22"/>
          <w:lang w:eastAsia="ja-JP"/>
        </w:rPr>
        <w:t>Should academic staff wish to allow any other student to record their lecture for personal use, then they are free to do so; but there is no obligation to do so in any case other than those authorised by their learning contract.  Students without a learning contract must request permission to make an audio recording from the relevant academic member of staff prior to the lecture taking place.  Misuse of recording could potentially lead to action under the disciplinary procedure.</w:t>
      </w:r>
    </w:p>
    <w:p w14:paraId="7AB9C266" w14:textId="77777777" w:rsidR="00A3182B" w:rsidRDefault="00A3182B" w:rsidP="00A3182B">
      <w:pPr>
        <w:jc w:val="both"/>
        <w:rPr>
          <w:rFonts w:eastAsia="MS Mincho" w:cs="Arial"/>
          <w:sz w:val="22"/>
          <w:szCs w:val="22"/>
          <w:lang w:eastAsia="ja-JP"/>
        </w:rPr>
      </w:pPr>
    </w:p>
    <w:p w14:paraId="4363CBB9" w14:textId="77777777" w:rsidR="00A3182B" w:rsidRPr="00A3182B" w:rsidRDefault="00A3182B" w:rsidP="00A3182B">
      <w:pPr>
        <w:rPr>
          <w:rFonts w:cs="Arial"/>
          <w:b/>
          <w:bCs/>
          <w:sz w:val="22"/>
          <w:szCs w:val="22"/>
        </w:rPr>
      </w:pPr>
      <w:r w:rsidRPr="00A3182B">
        <w:rPr>
          <w:rFonts w:cs="Arial"/>
          <w:b/>
          <w:bCs/>
          <w:sz w:val="22"/>
          <w:szCs w:val="22"/>
        </w:rPr>
        <w:t>How do I know when my assignment is due?</w:t>
      </w:r>
    </w:p>
    <w:p w14:paraId="668B5E08" w14:textId="77777777" w:rsidR="00A3182B" w:rsidRPr="00A3182B" w:rsidRDefault="00A3182B" w:rsidP="00A3182B">
      <w:pPr>
        <w:rPr>
          <w:rFonts w:cs="Arial"/>
          <w:b/>
          <w:bCs/>
          <w:sz w:val="22"/>
          <w:szCs w:val="22"/>
        </w:rPr>
      </w:pPr>
      <w:r w:rsidRPr="00A3182B">
        <w:rPr>
          <w:rFonts w:cs="Arial"/>
          <w:sz w:val="22"/>
          <w:szCs w:val="22"/>
        </w:rPr>
        <w:t xml:space="preserve">To get information about assignment deadlines you need to click on the Assessment Diary tab on </w:t>
      </w:r>
      <w:proofErr w:type="spellStart"/>
      <w:r w:rsidRPr="00A3182B">
        <w:rPr>
          <w:rFonts w:cs="Arial"/>
          <w:sz w:val="22"/>
          <w:szCs w:val="22"/>
        </w:rPr>
        <w:t>Shuspace</w:t>
      </w:r>
      <w:proofErr w:type="spellEnd"/>
      <w:r w:rsidRPr="00A3182B">
        <w:rPr>
          <w:rFonts w:cs="Arial"/>
          <w:sz w:val="22"/>
          <w:szCs w:val="22"/>
        </w:rPr>
        <w:t>.</w:t>
      </w:r>
      <w:r w:rsidRPr="00A3182B">
        <w:rPr>
          <w:rFonts w:cs="Arial"/>
          <w:sz w:val="22"/>
          <w:szCs w:val="22"/>
        </w:rPr>
        <w:br/>
      </w:r>
      <w:hyperlink r:id="rId32" w:history="1">
        <w:r w:rsidRPr="00A3182B">
          <w:rPr>
            <w:rStyle w:val="Hyperlink"/>
            <w:rFonts w:cs="Arial"/>
            <w:sz w:val="22"/>
            <w:szCs w:val="22"/>
          </w:rPr>
          <w:t>dsam.shu.ac.uk/assignment/diary/</w:t>
        </w:r>
      </w:hyperlink>
      <w:r w:rsidRPr="00A3182B">
        <w:rPr>
          <w:rFonts w:cs="Arial"/>
          <w:sz w:val="22"/>
          <w:szCs w:val="22"/>
        </w:rPr>
        <w:br/>
      </w:r>
      <w:r w:rsidRPr="00A3182B">
        <w:rPr>
          <w:rFonts w:cs="Arial"/>
          <w:sz w:val="22"/>
          <w:szCs w:val="22"/>
        </w:rPr>
        <w:br/>
      </w:r>
      <w:r w:rsidRPr="00A3182B">
        <w:rPr>
          <w:rFonts w:cs="Arial"/>
          <w:b/>
          <w:bCs/>
          <w:sz w:val="22"/>
          <w:szCs w:val="22"/>
        </w:rPr>
        <w:t>How will I know when my exams are?</w:t>
      </w:r>
    </w:p>
    <w:p w14:paraId="0BA35358" w14:textId="77777777" w:rsidR="00A3182B" w:rsidRPr="00A3182B" w:rsidRDefault="00A3182B" w:rsidP="00A3182B">
      <w:pPr>
        <w:rPr>
          <w:rFonts w:cs="Arial"/>
          <w:sz w:val="22"/>
          <w:szCs w:val="22"/>
        </w:rPr>
      </w:pPr>
      <w:r w:rsidRPr="00A3182B">
        <w:rPr>
          <w:rFonts w:cs="Arial"/>
          <w:sz w:val="22"/>
          <w:szCs w:val="22"/>
        </w:rPr>
        <w:t xml:space="preserve">Exam dates will be published on </w:t>
      </w:r>
      <w:proofErr w:type="spellStart"/>
      <w:r w:rsidRPr="00A3182B">
        <w:rPr>
          <w:rFonts w:cs="Arial"/>
          <w:sz w:val="22"/>
          <w:szCs w:val="22"/>
        </w:rPr>
        <w:t>Shuspace</w:t>
      </w:r>
      <w:proofErr w:type="spellEnd"/>
      <w:r w:rsidRPr="00A3182B">
        <w:rPr>
          <w:rFonts w:cs="Arial"/>
          <w:sz w:val="22"/>
          <w:szCs w:val="22"/>
        </w:rPr>
        <w:t>. Your exam timetable becomes available closer to the exam period.</w:t>
      </w:r>
    </w:p>
    <w:p w14:paraId="13C102CE" w14:textId="77777777" w:rsidR="00A3182B" w:rsidRPr="00A3182B" w:rsidRDefault="00A3182B" w:rsidP="00A3182B">
      <w:pPr>
        <w:rPr>
          <w:rFonts w:cs="Arial"/>
          <w:b/>
          <w:bCs/>
          <w:sz w:val="22"/>
          <w:szCs w:val="22"/>
        </w:rPr>
      </w:pPr>
      <w:r w:rsidRPr="00A3182B">
        <w:rPr>
          <w:rFonts w:cs="Arial"/>
          <w:sz w:val="22"/>
          <w:szCs w:val="22"/>
        </w:rPr>
        <w:br/>
      </w:r>
      <w:r w:rsidRPr="00A3182B">
        <w:rPr>
          <w:rFonts w:cs="Arial"/>
          <w:b/>
          <w:bCs/>
          <w:sz w:val="22"/>
          <w:szCs w:val="22"/>
        </w:rPr>
        <w:t>How do I get a coursework extension?</w:t>
      </w:r>
    </w:p>
    <w:p w14:paraId="6E955646" w14:textId="77777777" w:rsidR="00A3182B" w:rsidRPr="00A3182B" w:rsidRDefault="00A3182B" w:rsidP="00A3182B">
      <w:pPr>
        <w:rPr>
          <w:rFonts w:cs="Arial"/>
          <w:b/>
          <w:bCs/>
          <w:sz w:val="22"/>
          <w:szCs w:val="22"/>
        </w:rPr>
      </w:pPr>
      <w:r w:rsidRPr="00A3182B">
        <w:rPr>
          <w:rFonts w:cs="Arial"/>
          <w:sz w:val="22"/>
          <w:szCs w:val="22"/>
        </w:rPr>
        <w:t xml:space="preserve">If unanticipated difficulties impact on your studies and your ability to complete assessments you need to submit a request to extend a submission deadline (RESD) online via My Student Record at least 24 hours ahead of your deadline, you will be asked to upload copy of work in progress. </w:t>
      </w:r>
      <w:r w:rsidRPr="00A3182B">
        <w:rPr>
          <w:rFonts w:cs="Arial"/>
          <w:sz w:val="22"/>
          <w:szCs w:val="22"/>
        </w:rPr>
        <w:br/>
      </w:r>
      <w:r w:rsidRPr="00A3182B">
        <w:rPr>
          <w:rFonts w:cs="Arial"/>
          <w:sz w:val="22"/>
          <w:szCs w:val="22"/>
        </w:rPr>
        <w:br/>
      </w:r>
      <w:r w:rsidRPr="00A3182B">
        <w:rPr>
          <w:rFonts w:cs="Arial"/>
          <w:b/>
          <w:bCs/>
          <w:sz w:val="22"/>
          <w:szCs w:val="22"/>
        </w:rPr>
        <w:t>How do I print off a confirmation of enrolment, a bank letter and a council tax letter?</w:t>
      </w:r>
    </w:p>
    <w:p w14:paraId="721BB988" w14:textId="77777777" w:rsidR="00A3182B" w:rsidRPr="00A3182B" w:rsidRDefault="00A3182B" w:rsidP="00A3182B">
      <w:pPr>
        <w:rPr>
          <w:rFonts w:cs="Arial"/>
          <w:sz w:val="22"/>
          <w:szCs w:val="22"/>
        </w:rPr>
      </w:pPr>
      <w:r w:rsidRPr="00A3182B">
        <w:rPr>
          <w:rFonts w:cs="Arial"/>
          <w:sz w:val="22"/>
          <w:szCs w:val="22"/>
        </w:rPr>
        <w:t>All the above documents are available through My Student Record. You should log on and select the document you require and print it off.</w:t>
      </w:r>
    </w:p>
    <w:p w14:paraId="2CA98B39" w14:textId="77777777" w:rsidR="00A3182B" w:rsidRPr="00A3182B" w:rsidRDefault="00A3182B" w:rsidP="00A3182B">
      <w:pPr>
        <w:rPr>
          <w:rFonts w:cs="Arial"/>
          <w:sz w:val="22"/>
          <w:szCs w:val="22"/>
          <w:u w:val="single"/>
        </w:rPr>
      </w:pPr>
      <w:r w:rsidRPr="00A3182B">
        <w:rPr>
          <w:rFonts w:cs="Arial"/>
          <w:sz w:val="22"/>
          <w:szCs w:val="22"/>
        </w:rPr>
        <w:lastRenderedPageBreak/>
        <w:t xml:space="preserve">See  </w:t>
      </w:r>
      <w:hyperlink r:id="rId33" w:history="1">
        <w:r w:rsidRPr="00A3182B">
          <w:rPr>
            <w:rStyle w:val="Hyperlink"/>
            <w:rFonts w:cs="Arial"/>
            <w:sz w:val="22"/>
            <w:szCs w:val="22"/>
          </w:rPr>
          <w:t>msr.shu.ac.uk/</w:t>
        </w:r>
      </w:hyperlink>
    </w:p>
    <w:p w14:paraId="7F4EC413" w14:textId="77777777" w:rsidR="00A3182B" w:rsidRPr="00A3182B" w:rsidRDefault="00A3182B" w:rsidP="00A3182B">
      <w:pPr>
        <w:rPr>
          <w:rFonts w:cs="Arial"/>
          <w:sz w:val="22"/>
          <w:szCs w:val="22"/>
        </w:rPr>
      </w:pPr>
    </w:p>
    <w:p w14:paraId="0BC4F9DA" w14:textId="77777777" w:rsidR="00A3182B" w:rsidRPr="00A3182B" w:rsidRDefault="00A3182B" w:rsidP="00A3182B">
      <w:pPr>
        <w:rPr>
          <w:rFonts w:cs="Arial"/>
          <w:b/>
          <w:bCs/>
          <w:sz w:val="22"/>
          <w:szCs w:val="22"/>
        </w:rPr>
      </w:pPr>
      <w:r w:rsidRPr="00A3182B">
        <w:rPr>
          <w:rFonts w:cs="Arial"/>
          <w:b/>
          <w:bCs/>
          <w:sz w:val="22"/>
          <w:szCs w:val="22"/>
        </w:rPr>
        <w:t>Can I take a gap year/ break in study?</w:t>
      </w:r>
    </w:p>
    <w:p w14:paraId="1EB1D7DF" w14:textId="77777777" w:rsidR="00A3182B" w:rsidRPr="00A3182B" w:rsidRDefault="00A3182B" w:rsidP="00A3182B">
      <w:pPr>
        <w:rPr>
          <w:rFonts w:cs="Arial"/>
          <w:sz w:val="22"/>
          <w:szCs w:val="22"/>
        </w:rPr>
      </w:pPr>
      <w:r w:rsidRPr="00A3182B">
        <w:rPr>
          <w:rFonts w:cs="Arial"/>
          <w:sz w:val="22"/>
          <w:szCs w:val="22"/>
        </w:rPr>
        <w:t xml:space="preserve">You can request a break in study under certain circumstances. You should make an appointment with your Student Support Adviser to discuss this. </w:t>
      </w:r>
    </w:p>
    <w:p w14:paraId="27B337EA" w14:textId="77777777" w:rsidR="00A3182B" w:rsidRPr="00A3182B" w:rsidRDefault="00A3182B" w:rsidP="00A3182B">
      <w:pPr>
        <w:rPr>
          <w:rFonts w:cs="Arial"/>
          <w:sz w:val="22"/>
          <w:szCs w:val="22"/>
        </w:rPr>
      </w:pPr>
    </w:p>
    <w:p w14:paraId="2174E4CD" w14:textId="77777777" w:rsidR="00A3182B" w:rsidRPr="00A3182B" w:rsidRDefault="00A3182B" w:rsidP="00A3182B">
      <w:pPr>
        <w:rPr>
          <w:rFonts w:cs="Arial"/>
          <w:b/>
          <w:bCs/>
          <w:sz w:val="22"/>
          <w:szCs w:val="22"/>
        </w:rPr>
      </w:pPr>
    </w:p>
    <w:p w14:paraId="1C7A4951" w14:textId="77777777" w:rsidR="00A3182B" w:rsidRPr="00A3182B" w:rsidRDefault="00A3182B" w:rsidP="00A3182B">
      <w:pPr>
        <w:rPr>
          <w:rFonts w:cs="Arial"/>
          <w:b/>
          <w:bCs/>
          <w:sz w:val="22"/>
          <w:szCs w:val="22"/>
        </w:rPr>
      </w:pPr>
      <w:r w:rsidRPr="00A3182B">
        <w:rPr>
          <w:rFonts w:cs="Arial"/>
          <w:b/>
          <w:bCs/>
          <w:sz w:val="22"/>
          <w:szCs w:val="22"/>
        </w:rPr>
        <w:t>What should I do if I'm ill?</w:t>
      </w:r>
    </w:p>
    <w:p w14:paraId="1A5B6EC9" w14:textId="77777777" w:rsidR="00A3182B" w:rsidRPr="00A3182B" w:rsidRDefault="00A3182B" w:rsidP="00A3182B">
      <w:pPr>
        <w:rPr>
          <w:rFonts w:cs="Arial"/>
          <w:sz w:val="22"/>
          <w:szCs w:val="22"/>
        </w:rPr>
      </w:pPr>
      <w:r w:rsidRPr="00A3182B">
        <w:rPr>
          <w:rFonts w:cs="Arial"/>
          <w:sz w:val="22"/>
          <w:szCs w:val="22"/>
        </w:rPr>
        <w:t xml:space="preserve">Email your tutors to advise them of any sessions you are unable to attend. </w:t>
      </w:r>
      <w:r w:rsidRPr="00A3182B">
        <w:rPr>
          <w:rFonts w:cs="Arial"/>
          <w:sz w:val="22"/>
          <w:szCs w:val="22"/>
        </w:rPr>
        <w:br/>
        <w:t>If you will be away from University for an extended period please contact your Student Support Adviser to discuss what you need to do.</w:t>
      </w:r>
    </w:p>
    <w:p w14:paraId="40B5DE00" w14:textId="77777777" w:rsidR="00A3182B" w:rsidRPr="00A3182B" w:rsidRDefault="00A3182B" w:rsidP="00A3182B">
      <w:pPr>
        <w:rPr>
          <w:rFonts w:cs="Arial"/>
          <w:b/>
          <w:bCs/>
          <w:sz w:val="22"/>
          <w:szCs w:val="22"/>
        </w:rPr>
      </w:pPr>
    </w:p>
    <w:p w14:paraId="1C127CB2" w14:textId="77777777" w:rsidR="00A3182B" w:rsidRPr="00A3182B" w:rsidRDefault="00A3182B" w:rsidP="00A3182B">
      <w:pPr>
        <w:rPr>
          <w:rFonts w:cs="Arial"/>
          <w:b/>
          <w:bCs/>
          <w:sz w:val="22"/>
          <w:szCs w:val="22"/>
        </w:rPr>
      </w:pPr>
      <w:r w:rsidRPr="00A3182B">
        <w:rPr>
          <w:rFonts w:cs="Arial"/>
          <w:b/>
          <w:bCs/>
          <w:sz w:val="22"/>
          <w:szCs w:val="22"/>
        </w:rPr>
        <w:t>I would like to change courses</w:t>
      </w:r>
    </w:p>
    <w:p w14:paraId="0C467236" w14:textId="77777777" w:rsidR="00A3182B" w:rsidRPr="00A3182B" w:rsidRDefault="00A3182B" w:rsidP="00A3182B">
      <w:pPr>
        <w:rPr>
          <w:rFonts w:cs="Arial"/>
          <w:sz w:val="22"/>
          <w:szCs w:val="22"/>
        </w:rPr>
      </w:pPr>
      <w:r w:rsidRPr="00A3182B">
        <w:rPr>
          <w:rFonts w:cs="Arial"/>
          <w:sz w:val="22"/>
          <w:szCs w:val="22"/>
        </w:rPr>
        <w:t xml:space="preserve">If you are thinking about changing course it is important that you contact your Student Support Adviser or Course Leader to discuss this further.  </w:t>
      </w:r>
    </w:p>
    <w:p w14:paraId="05984847" w14:textId="77777777" w:rsidR="00A3182B" w:rsidRPr="00A3182B" w:rsidRDefault="00A3182B" w:rsidP="00A3182B">
      <w:pPr>
        <w:rPr>
          <w:rFonts w:cs="Arial"/>
          <w:b/>
          <w:bCs/>
          <w:sz w:val="22"/>
          <w:szCs w:val="22"/>
        </w:rPr>
      </w:pPr>
      <w:r w:rsidRPr="00A3182B">
        <w:rPr>
          <w:rFonts w:cs="Arial"/>
          <w:sz w:val="22"/>
          <w:szCs w:val="22"/>
        </w:rPr>
        <w:br/>
      </w:r>
      <w:r w:rsidRPr="00A3182B">
        <w:rPr>
          <w:rFonts w:cs="Arial"/>
          <w:b/>
          <w:bCs/>
          <w:sz w:val="22"/>
          <w:szCs w:val="22"/>
        </w:rPr>
        <w:t>What should I do if I have concerns about another student's behaviour?</w:t>
      </w:r>
    </w:p>
    <w:p w14:paraId="3E198A49" w14:textId="77777777" w:rsidR="00A3182B" w:rsidRPr="00A3182B" w:rsidRDefault="00A3182B" w:rsidP="00A3182B">
      <w:pPr>
        <w:rPr>
          <w:rFonts w:cs="Arial"/>
          <w:b/>
          <w:bCs/>
          <w:sz w:val="22"/>
          <w:szCs w:val="22"/>
        </w:rPr>
      </w:pPr>
      <w:r w:rsidRPr="00A3182B">
        <w:rPr>
          <w:rFonts w:cs="Arial"/>
          <w:sz w:val="22"/>
          <w:szCs w:val="22"/>
        </w:rPr>
        <w:t xml:space="preserve">Concerns about the conduct of another student should be raised first with course tutors, or your Student Support Adviser.  The University Student Anti-Harassment Policy and Procedure can be found on </w:t>
      </w:r>
      <w:proofErr w:type="spellStart"/>
      <w:r w:rsidRPr="00A3182B">
        <w:rPr>
          <w:rFonts w:cs="Arial"/>
          <w:sz w:val="22"/>
          <w:szCs w:val="22"/>
        </w:rPr>
        <w:t>Shuspace</w:t>
      </w:r>
      <w:proofErr w:type="spellEnd"/>
      <w:r w:rsidRPr="00A3182B">
        <w:rPr>
          <w:rFonts w:cs="Arial"/>
          <w:sz w:val="22"/>
          <w:szCs w:val="22"/>
        </w:rPr>
        <w:t>.</w:t>
      </w:r>
      <w:r w:rsidRPr="00A3182B">
        <w:rPr>
          <w:rFonts w:cs="Arial"/>
          <w:sz w:val="22"/>
          <w:szCs w:val="22"/>
        </w:rPr>
        <w:br/>
      </w:r>
      <w:r w:rsidRPr="00A3182B">
        <w:rPr>
          <w:rFonts w:cs="Arial"/>
          <w:sz w:val="22"/>
          <w:szCs w:val="22"/>
        </w:rPr>
        <w:br/>
      </w:r>
      <w:r w:rsidRPr="00A3182B">
        <w:rPr>
          <w:rFonts w:cs="Arial"/>
          <w:b/>
          <w:bCs/>
          <w:sz w:val="22"/>
          <w:szCs w:val="22"/>
        </w:rPr>
        <w:t xml:space="preserve">How do I make a complaint? </w:t>
      </w:r>
    </w:p>
    <w:p w14:paraId="74DAD8B9" w14:textId="77777777" w:rsidR="00A3182B" w:rsidRPr="00A3182B" w:rsidRDefault="00A3182B" w:rsidP="00A3182B">
      <w:pPr>
        <w:rPr>
          <w:rFonts w:cs="Arial"/>
          <w:sz w:val="22"/>
          <w:szCs w:val="22"/>
        </w:rPr>
      </w:pPr>
      <w:r w:rsidRPr="00A3182B">
        <w:rPr>
          <w:rFonts w:cs="Arial"/>
          <w:sz w:val="22"/>
          <w:szCs w:val="22"/>
        </w:rPr>
        <w:t xml:space="preserve">Contact your Module Tutor/Leader, Course Leader, or Student Support Adviser. If you are aware that other students share your concerns, you should take this feedback to your Course Rep. If the issue is not resolved you can make a formal complaint through the University's complaint procedure. Formal complaints forms are available on </w:t>
      </w:r>
      <w:proofErr w:type="spellStart"/>
      <w:r w:rsidRPr="00A3182B">
        <w:rPr>
          <w:rFonts w:cs="Arial"/>
          <w:sz w:val="22"/>
          <w:szCs w:val="22"/>
        </w:rPr>
        <w:t>Shuspace</w:t>
      </w:r>
      <w:proofErr w:type="spellEnd"/>
      <w:r w:rsidRPr="00A3182B">
        <w:rPr>
          <w:rFonts w:cs="Arial"/>
          <w:sz w:val="22"/>
          <w:szCs w:val="22"/>
        </w:rPr>
        <w:t>.</w:t>
      </w:r>
    </w:p>
    <w:p w14:paraId="0AB938FB" w14:textId="77777777" w:rsidR="00A3182B" w:rsidRPr="00A3182B" w:rsidRDefault="00A3182B" w:rsidP="00A3182B">
      <w:pPr>
        <w:rPr>
          <w:rFonts w:cs="Arial"/>
          <w:b/>
          <w:bCs/>
          <w:sz w:val="22"/>
          <w:szCs w:val="22"/>
        </w:rPr>
      </w:pPr>
      <w:r w:rsidRPr="00A3182B">
        <w:rPr>
          <w:rFonts w:cs="Arial"/>
          <w:sz w:val="22"/>
          <w:szCs w:val="22"/>
        </w:rPr>
        <w:br/>
      </w:r>
      <w:r w:rsidRPr="00A3182B">
        <w:rPr>
          <w:rFonts w:cs="Arial"/>
          <w:b/>
          <w:bCs/>
          <w:sz w:val="22"/>
          <w:szCs w:val="22"/>
        </w:rPr>
        <w:t>Can I change seminar groups?</w:t>
      </w:r>
    </w:p>
    <w:p w14:paraId="7ECBADC0" w14:textId="77777777" w:rsidR="00A3182B" w:rsidRPr="00A3182B" w:rsidRDefault="00A3182B" w:rsidP="00A3182B">
      <w:pPr>
        <w:rPr>
          <w:rFonts w:cs="Arial"/>
          <w:sz w:val="22"/>
          <w:szCs w:val="22"/>
        </w:rPr>
      </w:pPr>
      <w:r w:rsidRPr="00A3182B">
        <w:rPr>
          <w:rFonts w:cs="Arial"/>
          <w:sz w:val="22"/>
          <w:szCs w:val="22"/>
        </w:rPr>
        <w:t xml:space="preserve">A request to change seminar group will only be considered for students with exceptional personal circumstances. </w:t>
      </w:r>
    </w:p>
    <w:p w14:paraId="66D5A445" w14:textId="77777777" w:rsidR="00A3182B" w:rsidRPr="00A3182B" w:rsidRDefault="00A3182B" w:rsidP="00A3182B">
      <w:pPr>
        <w:rPr>
          <w:rFonts w:cs="Arial"/>
          <w:sz w:val="22"/>
          <w:szCs w:val="22"/>
        </w:rPr>
      </w:pPr>
      <w:r w:rsidRPr="00A3182B">
        <w:rPr>
          <w:rFonts w:cs="Arial"/>
          <w:sz w:val="22"/>
          <w:szCs w:val="22"/>
        </w:rPr>
        <w:br/>
      </w:r>
      <w:r w:rsidRPr="00A3182B">
        <w:rPr>
          <w:rFonts w:cs="Arial"/>
          <w:b/>
          <w:bCs/>
          <w:sz w:val="22"/>
          <w:szCs w:val="22"/>
        </w:rPr>
        <w:t>Where can I find module choice information?</w:t>
      </w:r>
      <w:r w:rsidRPr="00A3182B">
        <w:rPr>
          <w:rFonts w:cs="Arial"/>
          <w:sz w:val="22"/>
          <w:szCs w:val="22"/>
        </w:rPr>
        <w:t xml:space="preserve"> </w:t>
      </w:r>
    </w:p>
    <w:p w14:paraId="2D0BDF48" w14:textId="77777777" w:rsidR="00A3182B" w:rsidRPr="00A3182B" w:rsidRDefault="00A3182B" w:rsidP="00A3182B">
      <w:pPr>
        <w:rPr>
          <w:rFonts w:cs="Arial"/>
          <w:b/>
          <w:bCs/>
          <w:sz w:val="22"/>
          <w:szCs w:val="22"/>
        </w:rPr>
      </w:pPr>
      <w:r w:rsidRPr="00A3182B">
        <w:rPr>
          <w:rFonts w:cs="Arial"/>
          <w:sz w:val="22"/>
          <w:szCs w:val="22"/>
        </w:rPr>
        <w:t xml:space="preserve">Module information can be found on </w:t>
      </w:r>
      <w:proofErr w:type="spellStart"/>
      <w:r w:rsidRPr="00A3182B">
        <w:rPr>
          <w:rFonts w:cs="Arial"/>
          <w:sz w:val="22"/>
          <w:szCs w:val="22"/>
        </w:rPr>
        <w:t>MyHallam</w:t>
      </w:r>
      <w:proofErr w:type="spellEnd"/>
      <w:r w:rsidRPr="00A3182B">
        <w:rPr>
          <w:rFonts w:cs="Arial"/>
          <w:sz w:val="22"/>
          <w:szCs w:val="22"/>
        </w:rPr>
        <w:t xml:space="preserve"> in your faculty virtual helpdesk.</w:t>
      </w:r>
      <w:r w:rsidRPr="00A3182B">
        <w:rPr>
          <w:rFonts w:cs="Arial"/>
          <w:sz w:val="22"/>
          <w:szCs w:val="22"/>
        </w:rPr>
        <w:br/>
      </w:r>
      <w:r w:rsidRPr="00A3182B">
        <w:rPr>
          <w:rFonts w:cs="Arial"/>
          <w:sz w:val="22"/>
          <w:szCs w:val="22"/>
        </w:rPr>
        <w:br/>
      </w:r>
      <w:r w:rsidRPr="00A3182B">
        <w:rPr>
          <w:rFonts w:cs="Arial"/>
          <w:b/>
          <w:bCs/>
          <w:sz w:val="22"/>
          <w:szCs w:val="22"/>
        </w:rPr>
        <w:t>I cannot see my results/ I'm having trouble with my timetable</w:t>
      </w:r>
    </w:p>
    <w:p w14:paraId="3B819C6E" w14:textId="77777777" w:rsidR="00A3182B" w:rsidRDefault="00A3182B" w:rsidP="00A3182B">
      <w:pPr>
        <w:rPr>
          <w:rFonts w:cs="Arial"/>
          <w:sz w:val="22"/>
          <w:szCs w:val="22"/>
        </w:rPr>
      </w:pPr>
      <w:r w:rsidRPr="00A3182B">
        <w:rPr>
          <w:rFonts w:cs="Arial"/>
          <w:sz w:val="22"/>
          <w:szCs w:val="22"/>
        </w:rPr>
        <w:t>If you are having any trouble with your timetable or results, you should contact the nearest Hallam Help point.</w:t>
      </w:r>
    </w:p>
    <w:p w14:paraId="765B088A" w14:textId="77777777" w:rsidR="00A3182B" w:rsidRDefault="00A3182B" w:rsidP="00A3182B">
      <w:pPr>
        <w:rPr>
          <w:rFonts w:cs="Arial"/>
          <w:sz w:val="22"/>
          <w:szCs w:val="22"/>
        </w:rPr>
      </w:pPr>
    </w:p>
    <w:p w14:paraId="1D639B82" w14:textId="77777777" w:rsidR="00A3182B" w:rsidRPr="00A3182B" w:rsidRDefault="00A3182B" w:rsidP="00A3182B">
      <w:pPr>
        <w:rPr>
          <w:rFonts w:cs="Arial"/>
          <w:b/>
          <w:sz w:val="22"/>
          <w:szCs w:val="22"/>
        </w:rPr>
      </w:pPr>
      <w:r w:rsidRPr="00A3182B">
        <w:rPr>
          <w:rFonts w:cs="Arial"/>
          <w:b/>
          <w:sz w:val="22"/>
          <w:szCs w:val="22"/>
        </w:rPr>
        <w:t>Health and Safety</w:t>
      </w:r>
    </w:p>
    <w:p w14:paraId="115189FE" w14:textId="77777777" w:rsidR="00EF6F9E" w:rsidRPr="00E449BB" w:rsidRDefault="00EF6F9E" w:rsidP="003434BE">
      <w:pPr>
        <w:jc w:val="both"/>
        <w:rPr>
          <w:rFonts w:eastAsia="MS Mincho" w:cs="Arial"/>
          <w:sz w:val="22"/>
          <w:szCs w:val="22"/>
          <w:lang w:eastAsia="ja-JP"/>
        </w:rPr>
      </w:pPr>
    </w:p>
    <w:p w14:paraId="00279EDB" w14:textId="77777777" w:rsidR="00A3182B" w:rsidRPr="00E449BB" w:rsidRDefault="00A3182B" w:rsidP="00A3182B">
      <w:pPr>
        <w:rPr>
          <w:rFonts w:cs="Arial"/>
          <w:sz w:val="22"/>
          <w:szCs w:val="22"/>
        </w:rPr>
      </w:pPr>
      <w:r w:rsidRPr="00E449BB">
        <w:rPr>
          <w:rFonts w:cs="Arial"/>
          <w:sz w:val="22"/>
          <w:szCs w:val="22"/>
        </w:rPr>
        <w:t xml:space="preserve">The health and safety of students is the University's priority at all times. Equally, all students have an important role to play in implementing the University's Health and Safety policies. These can be found at </w:t>
      </w:r>
      <w:hyperlink r:id="rId34" w:history="1">
        <w:r w:rsidRPr="00E449BB">
          <w:rPr>
            <w:rStyle w:val="Hyperlink"/>
            <w:rFonts w:cs="Arial"/>
            <w:sz w:val="22"/>
            <w:szCs w:val="22"/>
          </w:rPr>
          <w:t>students.shu.ac.uk/regulations/</w:t>
        </w:r>
        <w:proofErr w:type="spellStart"/>
        <w:r w:rsidRPr="00E449BB">
          <w:rPr>
            <w:rStyle w:val="Hyperlink"/>
            <w:rFonts w:cs="Arial"/>
            <w:sz w:val="22"/>
            <w:szCs w:val="22"/>
          </w:rPr>
          <w:t>health_and_safety</w:t>
        </w:r>
        <w:proofErr w:type="spellEnd"/>
        <w:r w:rsidRPr="00E449BB">
          <w:rPr>
            <w:rStyle w:val="Hyperlink"/>
            <w:rFonts w:cs="Arial"/>
            <w:sz w:val="22"/>
            <w:szCs w:val="22"/>
          </w:rPr>
          <w:t>/</w:t>
        </w:r>
      </w:hyperlink>
      <w:r w:rsidRPr="00E449BB">
        <w:rPr>
          <w:rFonts w:cs="Arial"/>
          <w:sz w:val="22"/>
          <w:szCs w:val="22"/>
        </w:rPr>
        <w:t xml:space="preserve"> </w:t>
      </w:r>
      <w:r w:rsidRPr="00E449BB">
        <w:rPr>
          <w:rFonts w:cs="Arial"/>
          <w:sz w:val="22"/>
          <w:szCs w:val="22"/>
        </w:rPr>
        <w:br/>
      </w:r>
      <w:r w:rsidRPr="00E449BB">
        <w:rPr>
          <w:rFonts w:cs="Arial"/>
          <w:sz w:val="22"/>
          <w:szCs w:val="22"/>
        </w:rPr>
        <w:br/>
      </w:r>
      <w:r w:rsidRPr="00E449BB">
        <w:rPr>
          <w:rFonts w:cs="Arial"/>
          <w:b/>
          <w:bCs/>
          <w:sz w:val="22"/>
          <w:szCs w:val="22"/>
        </w:rPr>
        <w:t>Fire</w:t>
      </w:r>
      <w:r w:rsidRPr="00E449BB">
        <w:rPr>
          <w:rFonts w:cs="Arial"/>
          <w:sz w:val="22"/>
          <w:szCs w:val="22"/>
        </w:rPr>
        <w:br/>
        <w:t xml:space="preserve">In the event of a fire or other emergency the fire alarm will sound. </w:t>
      </w:r>
    </w:p>
    <w:p w14:paraId="0B05F946" w14:textId="77777777" w:rsidR="00A3182B" w:rsidRPr="00E449BB" w:rsidRDefault="00A3182B" w:rsidP="00A3182B">
      <w:pPr>
        <w:rPr>
          <w:rFonts w:cs="Arial"/>
          <w:sz w:val="22"/>
          <w:szCs w:val="22"/>
        </w:rPr>
      </w:pPr>
      <w:r w:rsidRPr="00E449BB">
        <w:rPr>
          <w:rFonts w:cs="Arial"/>
          <w:b/>
          <w:bCs/>
          <w:sz w:val="22"/>
          <w:szCs w:val="22"/>
        </w:rPr>
        <w:t>Continuous Alarm</w:t>
      </w:r>
      <w:r w:rsidRPr="00E449BB">
        <w:rPr>
          <w:rFonts w:cs="Arial"/>
          <w:sz w:val="22"/>
          <w:szCs w:val="22"/>
        </w:rPr>
        <w:t xml:space="preserve">    You must vacate the  building immediately </w:t>
      </w:r>
      <w:proofErr w:type="spellStart"/>
      <w:r w:rsidRPr="00E449BB">
        <w:rPr>
          <w:rFonts w:cs="Arial"/>
          <w:sz w:val="22"/>
          <w:szCs w:val="22"/>
        </w:rPr>
        <w:t>andgo</w:t>
      </w:r>
      <w:proofErr w:type="spellEnd"/>
      <w:r w:rsidRPr="00E449BB">
        <w:rPr>
          <w:rFonts w:cs="Arial"/>
          <w:sz w:val="22"/>
          <w:szCs w:val="22"/>
        </w:rPr>
        <w:t xml:space="preserve"> to the assembly point.</w:t>
      </w:r>
      <w:r w:rsidRPr="00E449BB">
        <w:rPr>
          <w:rFonts w:cs="Arial"/>
          <w:sz w:val="22"/>
          <w:szCs w:val="22"/>
        </w:rPr>
        <w:br/>
      </w:r>
      <w:r w:rsidRPr="00E449BB">
        <w:rPr>
          <w:rFonts w:cs="Arial"/>
          <w:sz w:val="22"/>
          <w:szCs w:val="22"/>
        </w:rPr>
        <w:br/>
      </w:r>
      <w:r w:rsidRPr="00E449BB">
        <w:rPr>
          <w:rFonts w:cs="Arial"/>
          <w:b/>
          <w:bCs/>
          <w:sz w:val="22"/>
          <w:szCs w:val="22"/>
        </w:rPr>
        <w:t>Intermittent Alarm</w:t>
      </w:r>
      <w:r w:rsidRPr="00E449BB">
        <w:rPr>
          <w:rFonts w:cs="Arial"/>
          <w:sz w:val="22"/>
          <w:szCs w:val="22"/>
        </w:rPr>
        <w:t xml:space="preserve">   You can remain where you are but listen for the alarm becoming continuous in which case you must vacate. Do not enter a building with a continuous alarm sounding. </w:t>
      </w:r>
    </w:p>
    <w:p w14:paraId="7F38B15E" w14:textId="77777777" w:rsidR="00A3182B" w:rsidRPr="00E449BB" w:rsidRDefault="00A3182B" w:rsidP="00A3182B">
      <w:pPr>
        <w:rPr>
          <w:rFonts w:cs="Arial"/>
          <w:sz w:val="22"/>
          <w:szCs w:val="22"/>
        </w:rPr>
      </w:pPr>
    </w:p>
    <w:p w14:paraId="3CF9618B" w14:textId="77777777" w:rsidR="00A3182B" w:rsidRPr="00E449BB" w:rsidRDefault="00A3182B" w:rsidP="00A3182B">
      <w:pPr>
        <w:rPr>
          <w:rFonts w:cs="Arial"/>
          <w:sz w:val="22"/>
          <w:szCs w:val="22"/>
        </w:rPr>
      </w:pPr>
      <w:r w:rsidRPr="00E449BB">
        <w:rPr>
          <w:rFonts w:cs="Arial"/>
          <w:sz w:val="22"/>
          <w:szCs w:val="22"/>
        </w:rPr>
        <w:t xml:space="preserve">It is recommended that you become familiar with the fire assembly point for the building you are in. Details of the assembly point can be found on the fire action notices which are located around each building. </w:t>
      </w:r>
    </w:p>
    <w:p w14:paraId="461FEC89" w14:textId="77777777" w:rsidR="00A3182B" w:rsidRPr="00E449BB" w:rsidRDefault="00A3182B" w:rsidP="00A3182B">
      <w:pPr>
        <w:rPr>
          <w:rFonts w:cs="Arial"/>
          <w:sz w:val="22"/>
          <w:szCs w:val="22"/>
        </w:rPr>
      </w:pPr>
    </w:p>
    <w:p w14:paraId="51C211D8" w14:textId="77777777" w:rsidR="00A3182B" w:rsidRPr="00E449BB" w:rsidRDefault="00A3182B" w:rsidP="00A3182B">
      <w:pPr>
        <w:rPr>
          <w:rFonts w:cs="Arial"/>
          <w:sz w:val="22"/>
          <w:szCs w:val="22"/>
        </w:rPr>
      </w:pPr>
      <w:r w:rsidRPr="00E449BB">
        <w:rPr>
          <w:rFonts w:cs="Arial"/>
          <w:sz w:val="22"/>
          <w:szCs w:val="22"/>
        </w:rPr>
        <w:t xml:space="preserve">You must continue to evacuate the building even if the alarm stops sounding. Go to the assembly point and await permission to return to the building once </w:t>
      </w:r>
      <w:proofErr w:type="gramStart"/>
      <w:r w:rsidRPr="00E449BB">
        <w:rPr>
          <w:rFonts w:cs="Arial"/>
          <w:sz w:val="22"/>
          <w:szCs w:val="22"/>
        </w:rPr>
        <w:t>the all</w:t>
      </w:r>
      <w:proofErr w:type="gramEnd"/>
      <w:r w:rsidRPr="00E449BB">
        <w:rPr>
          <w:rFonts w:cs="Arial"/>
          <w:sz w:val="22"/>
          <w:szCs w:val="22"/>
        </w:rPr>
        <w:t xml:space="preserve"> clear is given. </w:t>
      </w:r>
    </w:p>
    <w:p w14:paraId="1D336FA6" w14:textId="77777777" w:rsidR="00A3182B" w:rsidRPr="00E449BB" w:rsidRDefault="00A3182B" w:rsidP="00A3182B">
      <w:pPr>
        <w:rPr>
          <w:rFonts w:cs="Arial"/>
          <w:sz w:val="22"/>
          <w:szCs w:val="22"/>
        </w:rPr>
      </w:pPr>
    </w:p>
    <w:p w14:paraId="594F0786" w14:textId="77777777" w:rsidR="00A3182B" w:rsidRPr="00E449BB" w:rsidRDefault="00A3182B" w:rsidP="00A3182B">
      <w:pPr>
        <w:rPr>
          <w:rFonts w:cs="Arial"/>
          <w:sz w:val="22"/>
          <w:szCs w:val="22"/>
        </w:rPr>
      </w:pPr>
      <w:r w:rsidRPr="00E449BB">
        <w:rPr>
          <w:rFonts w:cs="Arial"/>
          <w:sz w:val="22"/>
          <w:szCs w:val="22"/>
        </w:rPr>
        <w:t xml:space="preserve">If you discover a fire, please set off the alarm and evacuate. Do not attempt to tackle the fire. Tell Security/ Fire Marshal where the fire is. </w:t>
      </w:r>
    </w:p>
    <w:p w14:paraId="47E07FD0" w14:textId="77777777" w:rsidR="00A3182B" w:rsidRPr="00E449BB" w:rsidRDefault="00A3182B" w:rsidP="00A3182B">
      <w:pPr>
        <w:rPr>
          <w:rFonts w:cs="Arial"/>
          <w:sz w:val="22"/>
          <w:szCs w:val="22"/>
        </w:rPr>
      </w:pPr>
    </w:p>
    <w:p w14:paraId="0A942A21" w14:textId="77777777" w:rsidR="00A3182B" w:rsidRPr="00E449BB" w:rsidRDefault="00A3182B" w:rsidP="00A3182B">
      <w:pPr>
        <w:spacing w:after="240"/>
        <w:rPr>
          <w:rFonts w:cs="Arial"/>
          <w:b/>
          <w:bCs/>
          <w:sz w:val="22"/>
          <w:szCs w:val="22"/>
        </w:rPr>
      </w:pPr>
      <w:r w:rsidRPr="00E449BB">
        <w:rPr>
          <w:rFonts w:cs="Arial"/>
          <w:sz w:val="22"/>
          <w:szCs w:val="22"/>
        </w:rPr>
        <w:t xml:space="preserve">If you are in the </w:t>
      </w:r>
      <w:proofErr w:type="spellStart"/>
      <w:r w:rsidRPr="00E449BB">
        <w:rPr>
          <w:rFonts w:cs="Arial"/>
          <w:sz w:val="22"/>
          <w:szCs w:val="22"/>
        </w:rPr>
        <w:t>Adsetts</w:t>
      </w:r>
      <w:proofErr w:type="spellEnd"/>
      <w:r w:rsidRPr="00E449BB">
        <w:rPr>
          <w:rFonts w:cs="Arial"/>
          <w:sz w:val="22"/>
          <w:szCs w:val="22"/>
        </w:rPr>
        <w:t xml:space="preserve"> Library and the fire alarm sounds please do not use the central staircase, follow the signs to the fire escape stairs. </w:t>
      </w:r>
    </w:p>
    <w:p w14:paraId="7120E61D" w14:textId="77777777" w:rsidR="00A3182B" w:rsidRPr="00E449BB" w:rsidRDefault="00A3182B" w:rsidP="00A3182B">
      <w:pPr>
        <w:rPr>
          <w:rFonts w:cs="Arial"/>
          <w:b/>
          <w:bCs/>
          <w:sz w:val="22"/>
          <w:szCs w:val="22"/>
        </w:rPr>
      </w:pPr>
      <w:r w:rsidRPr="00E449BB">
        <w:rPr>
          <w:rFonts w:cs="Arial"/>
          <w:b/>
          <w:bCs/>
          <w:sz w:val="22"/>
          <w:szCs w:val="22"/>
        </w:rPr>
        <w:t>Fire extinguishers</w:t>
      </w:r>
    </w:p>
    <w:p w14:paraId="1628D43C" w14:textId="77777777" w:rsidR="00A3182B" w:rsidRPr="00E449BB" w:rsidRDefault="00A3182B" w:rsidP="00A3182B">
      <w:pPr>
        <w:rPr>
          <w:rFonts w:cs="Arial"/>
          <w:b/>
          <w:bCs/>
          <w:sz w:val="22"/>
          <w:szCs w:val="22"/>
        </w:rPr>
      </w:pPr>
      <w:r w:rsidRPr="00E449BB">
        <w:rPr>
          <w:rFonts w:cs="Arial"/>
          <w:sz w:val="22"/>
          <w:szCs w:val="22"/>
        </w:rPr>
        <w:t>These are located on all escape routes and at other strategic positions. Please do not use these unless you've been trained in their use.</w:t>
      </w:r>
    </w:p>
    <w:p w14:paraId="3762B247" w14:textId="77777777" w:rsidR="00A3182B" w:rsidRPr="00E449BB" w:rsidRDefault="00A3182B" w:rsidP="00A3182B">
      <w:pPr>
        <w:rPr>
          <w:rFonts w:cs="Arial"/>
          <w:b/>
          <w:bCs/>
          <w:sz w:val="22"/>
          <w:szCs w:val="22"/>
        </w:rPr>
      </w:pPr>
    </w:p>
    <w:p w14:paraId="605E1546" w14:textId="77777777" w:rsidR="00A3182B" w:rsidRPr="00E449BB" w:rsidRDefault="00A3182B" w:rsidP="00A3182B">
      <w:pPr>
        <w:rPr>
          <w:rFonts w:cs="Arial"/>
          <w:b/>
          <w:bCs/>
          <w:sz w:val="22"/>
          <w:szCs w:val="22"/>
        </w:rPr>
      </w:pPr>
      <w:r w:rsidRPr="00E449BB">
        <w:rPr>
          <w:rFonts w:cs="Arial"/>
          <w:b/>
          <w:bCs/>
          <w:sz w:val="22"/>
          <w:szCs w:val="22"/>
        </w:rPr>
        <w:t>Accidents and First Aid</w:t>
      </w:r>
    </w:p>
    <w:p w14:paraId="14630336" w14:textId="77777777" w:rsidR="00A3182B" w:rsidRPr="00E449BB" w:rsidRDefault="00A3182B" w:rsidP="00A3182B">
      <w:pPr>
        <w:rPr>
          <w:rFonts w:cs="Arial"/>
          <w:sz w:val="22"/>
          <w:szCs w:val="22"/>
        </w:rPr>
      </w:pPr>
      <w:r w:rsidRPr="00E449BB">
        <w:rPr>
          <w:rFonts w:cs="Arial"/>
          <w:sz w:val="22"/>
          <w:szCs w:val="22"/>
        </w:rPr>
        <w:t xml:space="preserve">There are a number of first aiders within the University. The Security staff are all first aid trained. You can contact them on 0114 225 2000.  Please report any accidents or incidents to the nearest reception point so they can be entered into the accident book. </w:t>
      </w:r>
    </w:p>
    <w:p w14:paraId="357EEDDC" w14:textId="77777777" w:rsidR="00A3182B" w:rsidRPr="00E449BB" w:rsidRDefault="00A3182B" w:rsidP="00A3182B">
      <w:pPr>
        <w:rPr>
          <w:rFonts w:cs="Arial"/>
          <w:b/>
          <w:bCs/>
          <w:sz w:val="22"/>
          <w:szCs w:val="22"/>
        </w:rPr>
      </w:pPr>
      <w:r w:rsidRPr="00E449BB">
        <w:rPr>
          <w:rFonts w:cs="Arial"/>
          <w:sz w:val="22"/>
          <w:szCs w:val="22"/>
        </w:rPr>
        <w:br/>
      </w:r>
      <w:r w:rsidRPr="00E449BB">
        <w:rPr>
          <w:rFonts w:cs="Arial"/>
          <w:b/>
          <w:bCs/>
          <w:sz w:val="22"/>
          <w:szCs w:val="22"/>
        </w:rPr>
        <w:t>Clean and tidy environment</w:t>
      </w:r>
    </w:p>
    <w:p w14:paraId="6177D016" w14:textId="77777777" w:rsidR="00A3182B" w:rsidRPr="00E449BB" w:rsidRDefault="00A3182B" w:rsidP="00A3182B">
      <w:pPr>
        <w:rPr>
          <w:rFonts w:cs="Arial"/>
          <w:sz w:val="22"/>
          <w:szCs w:val="22"/>
        </w:rPr>
      </w:pPr>
      <w:r w:rsidRPr="00E449BB">
        <w:rPr>
          <w:rFonts w:cs="Arial"/>
          <w:sz w:val="22"/>
          <w:szCs w:val="22"/>
        </w:rPr>
        <w:t xml:space="preserve">We undertake to provide a clean and tidy environment and to ensure that teaching areas are clean, tidy and appropriately furnished. Please help us to keep them this way by refraining from eating and drinking in computer labs and libraries and by placing litter in bins provided. If you notice anything you think is unsafe, please report this to a member of staff so that it can be reported to the relevant department for it to be repaired or replaced. </w:t>
      </w:r>
    </w:p>
    <w:p w14:paraId="4C76BA8D" w14:textId="77777777" w:rsidR="00A3182B" w:rsidRPr="00E449BB" w:rsidRDefault="00A3182B" w:rsidP="00A3182B">
      <w:pPr>
        <w:rPr>
          <w:rFonts w:cs="Arial"/>
          <w:b/>
          <w:bCs/>
          <w:sz w:val="22"/>
          <w:szCs w:val="22"/>
        </w:rPr>
      </w:pPr>
      <w:r w:rsidRPr="00E449BB">
        <w:rPr>
          <w:rFonts w:cs="Arial"/>
          <w:sz w:val="22"/>
          <w:szCs w:val="22"/>
        </w:rPr>
        <w:br/>
      </w:r>
      <w:r w:rsidRPr="00E449BB">
        <w:rPr>
          <w:rFonts w:cs="Arial"/>
          <w:b/>
          <w:bCs/>
          <w:sz w:val="22"/>
          <w:szCs w:val="22"/>
        </w:rPr>
        <w:t>Personal Safety</w:t>
      </w:r>
    </w:p>
    <w:p w14:paraId="01DF95E8" w14:textId="77777777" w:rsidR="00A3182B" w:rsidRPr="00E449BB" w:rsidRDefault="00A3182B" w:rsidP="00A3182B">
      <w:pPr>
        <w:rPr>
          <w:rFonts w:cs="Arial"/>
          <w:b/>
          <w:bCs/>
          <w:sz w:val="22"/>
          <w:szCs w:val="22"/>
        </w:rPr>
      </w:pPr>
      <w:r w:rsidRPr="00E449BB">
        <w:rPr>
          <w:rFonts w:cs="Arial"/>
          <w:sz w:val="22"/>
          <w:szCs w:val="22"/>
        </w:rPr>
        <w:t xml:space="preserve">In the unlikely event you see an individual behaving in an unusual or suspicious manner, phone 0114 225 2000. Take care of valuable personal possessions such as wallets mobile phones, tablets and laptop computers. </w:t>
      </w:r>
      <w:r w:rsidRPr="00E449BB">
        <w:rPr>
          <w:rFonts w:cs="Arial"/>
          <w:sz w:val="22"/>
          <w:szCs w:val="22"/>
        </w:rPr>
        <w:br/>
      </w:r>
      <w:r w:rsidRPr="00E449BB">
        <w:rPr>
          <w:rFonts w:cs="Arial"/>
          <w:sz w:val="22"/>
          <w:szCs w:val="22"/>
        </w:rPr>
        <w:br/>
      </w:r>
      <w:r w:rsidRPr="00E449BB">
        <w:rPr>
          <w:rFonts w:cs="Arial"/>
          <w:b/>
          <w:bCs/>
          <w:sz w:val="22"/>
          <w:szCs w:val="22"/>
        </w:rPr>
        <w:t>Lost property</w:t>
      </w:r>
    </w:p>
    <w:p w14:paraId="7986A138" w14:textId="77777777" w:rsidR="00A3182B" w:rsidRPr="00226901" w:rsidRDefault="00A3182B" w:rsidP="00A3182B">
      <w:pPr>
        <w:rPr>
          <w:rFonts w:asciiTheme="minorHAnsi" w:hAnsiTheme="minorHAnsi" w:cstheme="minorHAnsi"/>
          <w:szCs w:val="22"/>
        </w:rPr>
      </w:pPr>
      <w:r w:rsidRPr="00E449BB">
        <w:rPr>
          <w:rFonts w:cs="Arial"/>
          <w:sz w:val="22"/>
          <w:szCs w:val="22"/>
        </w:rPr>
        <w:t xml:space="preserve">We strongly urge you to never leave your property unattended. The University does not accept responsibility for your personal belongings. Lost property items that are handed in to Main Reception are listed on </w:t>
      </w:r>
      <w:proofErr w:type="spellStart"/>
      <w:r w:rsidRPr="00E449BB">
        <w:rPr>
          <w:rFonts w:cs="Arial"/>
          <w:sz w:val="22"/>
          <w:szCs w:val="22"/>
        </w:rPr>
        <w:t>Shuspace</w:t>
      </w:r>
      <w:proofErr w:type="spellEnd"/>
      <w:r w:rsidRPr="00E449BB">
        <w:rPr>
          <w:rFonts w:cs="Arial"/>
          <w:sz w:val="22"/>
          <w:szCs w:val="22"/>
        </w:rPr>
        <w:t>, log on and search lost property.</w:t>
      </w:r>
    </w:p>
    <w:p w14:paraId="3CE3ED8A" w14:textId="77777777" w:rsidR="00A3182B" w:rsidRPr="00A3182B" w:rsidRDefault="00A3182B" w:rsidP="003434BE">
      <w:pPr>
        <w:jc w:val="both"/>
        <w:rPr>
          <w:rFonts w:eastAsia="MS Mincho" w:cs="Arial"/>
          <w:sz w:val="22"/>
          <w:szCs w:val="22"/>
          <w:lang w:eastAsia="ja-JP"/>
        </w:rPr>
      </w:pPr>
    </w:p>
    <w:p w14:paraId="0F1C8BD8" w14:textId="77777777" w:rsidR="00EF6F9E" w:rsidRPr="00A3182B" w:rsidRDefault="00EF6F9E" w:rsidP="003434BE">
      <w:pPr>
        <w:jc w:val="both"/>
        <w:rPr>
          <w:rFonts w:eastAsia="MS Mincho" w:cs="Arial"/>
          <w:sz w:val="22"/>
          <w:szCs w:val="22"/>
          <w:lang w:eastAsia="ja-JP"/>
        </w:rPr>
      </w:pPr>
    </w:p>
    <w:p w14:paraId="552DA699" w14:textId="77777777" w:rsidR="00354D6D" w:rsidRPr="00F71CEE" w:rsidRDefault="00354D6D" w:rsidP="00F71CEE">
      <w:pPr>
        <w:pStyle w:val="Heading1"/>
        <w:rPr>
          <w:rFonts w:eastAsia="MS Mincho"/>
          <w:sz w:val="22"/>
          <w:szCs w:val="22"/>
          <w:lang w:eastAsia="ja-JP"/>
        </w:rPr>
      </w:pPr>
    </w:p>
    <w:p w14:paraId="535D2036" w14:textId="77777777" w:rsidR="00354D6D" w:rsidRPr="00F71CEE" w:rsidRDefault="00354D6D" w:rsidP="00F71CEE">
      <w:pPr>
        <w:pStyle w:val="Heading1"/>
        <w:rPr>
          <w:rFonts w:eastAsia="MS Mincho"/>
          <w:bCs/>
          <w:sz w:val="22"/>
          <w:szCs w:val="22"/>
          <w:lang w:eastAsia="ja-JP"/>
        </w:rPr>
      </w:pPr>
      <w:r w:rsidRPr="00F71CEE">
        <w:rPr>
          <w:rFonts w:eastAsia="MS Mincho"/>
          <w:bCs/>
          <w:sz w:val="22"/>
          <w:szCs w:val="22"/>
          <w:lang w:eastAsia="ja-JP"/>
        </w:rPr>
        <w:t>5</w:t>
      </w:r>
      <w:r w:rsidR="00D85024" w:rsidRPr="00F71CEE">
        <w:rPr>
          <w:rFonts w:eastAsia="MS Mincho"/>
          <w:bCs/>
          <w:sz w:val="22"/>
          <w:szCs w:val="22"/>
          <w:lang w:eastAsia="ja-JP"/>
        </w:rPr>
        <w:t xml:space="preserve">. </w:t>
      </w:r>
      <w:r w:rsidRPr="00F71CEE">
        <w:rPr>
          <w:rFonts w:eastAsia="MS Mincho"/>
          <w:bCs/>
          <w:sz w:val="22"/>
          <w:szCs w:val="22"/>
          <w:lang w:eastAsia="ja-JP"/>
        </w:rPr>
        <w:t xml:space="preserve"> What previous students said about the course:</w:t>
      </w:r>
    </w:p>
    <w:p w14:paraId="36A98F49" w14:textId="77777777" w:rsidR="00BD6397" w:rsidRPr="0038247E" w:rsidRDefault="00354D6D" w:rsidP="00354D6D">
      <w:pPr>
        <w:rPr>
          <w:rFonts w:eastAsia="MS Mincho" w:cs="Arial"/>
          <w:color w:val="000000"/>
          <w:sz w:val="22"/>
          <w:szCs w:val="22"/>
          <w:lang w:eastAsia="ja-JP"/>
        </w:rPr>
      </w:pPr>
      <w:r w:rsidRPr="0038247E">
        <w:rPr>
          <w:rFonts w:eastAsia="MS Mincho" w:cs="Arial"/>
          <w:color w:val="000000"/>
          <w:sz w:val="22"/>
          <w:szCs w:val="22"/>
          <w:lang w:eastAsia="ja-JP"/>
        </w:rPr>
        <w:t xml:space="preserve"> </w:t>
      </w:r>
    </w:p>
    <w:p w14:paraId="21EAAAEE" w14:textId="77777777" w:rsidR="00D85024" w:rsidRPr="0038247E" w:rsidRDefault="00BD6397" w:rsidP="00BD6397">
      <w:pPr>
        <w:ind w:left="360"/>
        <w:rPr>
          <w:rFonts w:cs="Arial"/>
          <w:b/>
          <w:i/>
          <w:iCs/>
          <w:sz w:val="22"/>
          <w:szCs w:val="22"/>
        </w:rPr>
      </w:pPr>
      <w:r w:rsidRPr="0038247E">
        <w:rPr>
          <w:rFonts w:cs="Arial"/>
          <w:b/>
          <w:i/>
          <w:iCs/>
          <w:sz w:val="22"/>
          <w:szCs w:val="22"/>
        </w:rPr>
        <w:t xml:space="preserve">Comments: </w:t>
      </w:r>
    </w:p>
    <w:p w14:paraId="42AC23E8" w14:textId="77777777" w:rsidR="00BD6397" w:rsidRPr="0038247E" w:rsidRDefault="00D85024" w:rsidP="00BD6397">
      <w:pPr>
        <w:ind w:left="360"/>
        <w:rPr>
          <w:rFonts w:cs="Arial"/>
          <w:bCs/>
          <w:i/>
          <w:iCs/>
          <w:sz w:val="22"/>
          <w:szCs w:val="22"/>
        </w:rPr>
      </w:pPr>
      <w:r w:rsidRPr="0038247E">
        <w:rPr>
          <w:rFonts w:cs="Arial"/>
          <w:bCs/>
          <w:i/>
          <w:iCs/>
          <w:sz w:val="22"/>
          <w:szCs w:val="22"/>
        </w:rPr>
        <w:t>'</w:t>
      </w:r>
      <w:r w:rsidR="00BD6397" w:rsidRPr="0038247E">
        <w:rPr>
          <w:rFonts w:cs="Arial"/>
          <w:bCs/>
          <w:i/>
          <w:iCs/>
          <w:sz w:val="22"/>
          <w:szCs w:val="22"/>
        </w:rPr>
        <w:t>I thoroughly enjoyed the placement. I was given extensive learning opportunities with a range of assessments.</w:t>
      </w:r>
      <w:r w:rsidRPr="0038247E">
        <w:rPr>
          <w:rFonts w:cs="Arial"/>
          <w:bCs/>
          <w:i/>
          <w:iCs/>
          <w:sz w:val="22"/>
          <w:szCs w:val="22"/>
        </w:rPr>
        <w:t>'</w:t>
      </w:r>
    </w:p>
    <w:p w14:paraId="60EA6501" w14:textId="77777777" w:rsidR="00BD6397" w:rsidRPr="0038247E" w:rsidRDefault="00BD6397" w:rsidP="00BD6397">
      <w:pPr>
        <w:ind w:left="360"/>
        <w:rPr>
          <w:rFonts w:cs="Arial"/>
          <w:bCs/>
          <w:i/>
          <w:iCs/>
          <w:sz w:val="22"/>
          <w:szCs w:val="22"/>
        </w:rPr>
      </w:pPr>
    </w:p>
    <w:p w14:paraId="1B31BC85" w14:textId="77777777" w:rsidR="00BD6397" w:rsidRPr="0038247E" w:rsidRDefault="00BD6397" w:rsidP="00BD6397">
      <w:pPr>
        <w:ind w:left="360"/>
        <w:rPr>
          <w:rFonts w:cs="Arial"/>
          <w:b/>
          <w:sz w:val="22"/>
          <w:szCs w:val="22"/>
        </w:rPr>
      </w:pPr>
    </w:p>
    <w:p w14:paraId="5E19F608" w14:textId="77777777" w:rsidR="00BD6397" w:rsidRPr="0038247E" w:rsidRDefault="00D85024" w:rsidP="00834E55">
      <w:pPr>
        <w:rPr>
          <w:rFonts w:cs="Arial"/>
          <w:b/>
          <w:sz w:val="22"/>
          <w:szCs w:val="22"/>
        </w:rPr>
      </w:pPr>
      <w:r w:rsidRPr="0038247E">
        <w:rPr>
          <w:rFonts w:cs="Arial"/>
          <w:b/>
          <w:sz w:val="22"/>
          <w:szCs w:val="22"/>
        </w:rPr>
        <w:t>'</w:t>
      </w:r>
      <w:r w:rsidR="00BD6397" w:rsidRPr="0038247E">
        <w:rPr>
          <w:rFonts w:cs="Arial"/>
          <w:b/>
          <w:sz w:val="22"/>
          <w:szCs w:val="22"/>
        </w:rPr>
        <w:t>I feel that the course was well structured and organised. The tutors were very helpful and supportive. The guest speakers were all very knowledg</w:t>
      </w:r>
      <w:r w:rsidR="00834E55" w:rsidRPr="0038247E">
        <w:rPr>
          <w:rFonts w:cs="Arial"/>
          <w:b/>
          <w:sz w:val="22"/>
          <w:szCs w:val="22"/>
        </w:rPr>
        <w:t>e</w:t>
      </w:r>
      <w:r w:rsidR="00BD6397" w:rsidRPr="0038247E">
        <w:rPr>
          <w:rFonts w:cs="Arial"/>
          <w:b/>
          <w:sz w:val="22"/>
          <w:szCs w:val="22"/>
        </w:rPr>
        <w:t>abl</w:t>
      </w:r>
      <w:r w:rsidRPr="0038247E">
        <w:rPr>
          <w:rFonts w:cs="Arial"/>
          <w:b/>
          <w:sz w:val="22"/>
          <w:szCs w:val="22"/>
        </w:rPr>
        <w:t>e</w:t>
      </w:r>
      <w:r w:rsidR="00BD6397" w:rsidRPr="0038247E">
        <w:rPr>
          <w:rFonts w:cs="Arial"/>
          <w:b/>
          <w:sz w:val="22"/>
          <w:szCs w:val="22"/>
        </w:rPr>
        <w:t xml:space="preserve"> and experienced which increased my knowledge of the AMHP role.</w:t>
      </w:r>
      <w:r w:rsidRPr="0038247E">
        <w:rPr>
          <w:rFonts w:cs="Arial"/>
          <w:b/>
          <w:sz w:val="22"/>
          <w:szCs w:val="22"/>
        </w:rPr>
        <w:t>'</w:t>
      </w:r>
      <w:r w:rsidR="00BD6397" w:rsidRPr="0038247E">
        <w:rPr>
          <w:rFonts w:cs="Arial"/>
          <w:b/>
          <w:sz w:val="22"/>
          <w:szCs w:val="22"/>
        </w:rPr>
        <w:t xml:space="preserve"> </w:t>
      </w:r>
    </w:p>
    <w:p w14:paraId="25008832" w14:textId="77777777" w:rsidR="00BD6397" w:rsidRPr="0038247E" w:rsidRDefault="00BD6397" w:rsidP="00BD6397">
      <w:pPr>
        <w:ind w:left="360"/>
        <w:rPr>
          <w:rFonts w:cs="Arial"/>
          <w:b/>
          <w:sz w:val="22"/>
          <w:szCs w:val="22"/>
        </w:rPr>
      </w:pPr>
    </w:p>
    <w:p w14:paraId="2075A03C" w14:textId="77777777" w:rsidR="00BD6397" w:rsidRPr="0038247E" w:rsidRDefault="00BD6397" w:rsidP="00BD6397">
      <w:pPr>
        <w:ind w:left="360"/>
        <w:rPr>
          <w:rFonts w:cs="Arial"/>
          <w:bCs/>
          <w:i/>
          <w:iCs/>
          <w:sz w:val="22"/>
          <w:szCs w:val="22"/>
        </w:rPr>
      </w:pPr>
      <w:r w:rsidRPr="0038247E">
        <w:rPr>
          <w:rFonts w:cs="Arial"/>
          <w:bCs/>
          <w:i/>
          <w:iCs/>
          <w:sz w:val="22"/>
          <w:szCs w:val="22"/>
        </w:rPr>
        <w:t xml:space="preserve"> How useful was the university tutorial support?</w:t>
      </w:r>
    </w:p>
    <w:p w14:paraId="5B90EEDE" w14:textId="77777777" w:rsidR="00BD6397" w:rsidRPr="0038247E" w:rsidRDefault="00BD6397" w:rsidP="00D85024">
      <w:pPr>
        <w:ind w:left="360"/>
        <w:rPr>
          <w:rFonts w:cs="Arial"/>
          <w:bCs/>
          <w:i/>
          <w:iCs/>
          <w:sz w:val="22"/>
          <w:szCs w:val="22"/>
        </w:rPr>
      </w:pPr>
      <w:r w:rsidRPr="00697847">
        <w:rPr>
          <w:rFonts w:cs="Arial"/>
          <w:bCs/>
          <w:i/>
          <w:iCs/>
          <w:sz w:val="22"/>
          <w:szCs w:val="22"/>
          <w:u w:val="single"/>
        </w:rPr>
        <w:t>Excellent</w:t>
      </w:r>
      <w:r w:rsidRPr="0038247E">
        <w:rPr>
          <w:rFonts w:cs="Arial"/>
          <w:bCs/>
          <w:i/>
          <w:iCs/>
          <w:sz w:val="22"/>
          <w:szCs w:val="22"/>
        </w:rPr>
        <w:tab/>
        <w:t xml:space="preserve">      Comments: </w:t>
      </w:r>
      <w:r w:rsidR="00D85024" w:rsidRPr="0038247E">
        <w:rPr>
          <w:rFonts w:cs="Arial"/>
          <w:bCs/>
          <w:i/>
          <w:iCs/>
          <w:sz w:val="22"/>
          <w:szCs w:val="22"/>
        </w:rPr>
        <w:t>'</w:t>
      </w:r>
      <w:r w:rsidRPr="0038247E">
        <w:rPr>
          <w:rFonts w:cs="Arial"/>
          <w:bCs/>
          <w:i/>
          <w:iCs/>
          <w:sz w:val="22"/>
          <w:szCs w:val="22"/>
        </w:rPr>
        <w:t>The tutors were always available by phone and email. The course was well structured and the tutors always attended. If there were any changes, I was informed within a reasonable time frame.</w:t>
      </w:r>
      <w:r w:rsidR="00D85024" w:rsidRPr="0038247E">
        <w:rPr>
          <w:rFonts w:cs="Arial"/>
          <w:bCs/>
          <w:i/>
          <w:iCs/>
          <w:sz w:val="22"/>
          <w:szCs w:val="22"/>
        </w:rPr>
        <w:t>'</w:t>
      </w:r>
    </w:p>
    <w:p w14:paraId="6228A904" w14:textId="77777777" w:rsidR="00D85024" w:rsidRPr="0038247E" w:rsidRDefault="00D85024" w:rsidP="00354D6D">
      <w:pPr>
        <w:rPr>
          <w:rFonts w:eastAsia="MS Mincho" w:cs="Arial"/>
          <w:bCs/>
          <w:color w:val="000000"/>
          <w:sz w:val="22"/>
          <w:szCs w:val="22"/>
          <w:lang w:eastAsia="ja-JP"/>
        </w:rPr>
      </w:pPr>
    </w:p>
    <w:p w14:paraId="4CE8EDA5" w14:textId="77777777" w:rsidR="00D85024" w:rsidRPr="0038247E" w:rsidRDefault="00D85024" w:rsidP="00354D6D">
      <w:pPr>
        <w:rPr>
          <w:rFonts w:eastAsia="MS Mincho" w:cs="Arial"/>
          <w:color w:val="000000"/>
          <w:sz w:val="22"/>
          <w:szCs w:val="22"/>
          <w:lang w:eastAsia="ja-JP"/>
        </w:rPr>
      </w:pPr>
    </w:p>
    <w:p w14:paraId="1EF1C210" w14:textId="77777777" w:rsidR="00D85024" w:rsidRPr="0038247E" w:rsidRDefault="00D85024" w:rsidP="00D85024">
      <w:pPr>
        <w:rPr>
          <w:rFonts w:cs="Arial"/>
          <w:b/>
          <w:sz w:val="22"/>
          <w:szCs w:val="22"/>
        </w:rPr>
      </w:pPr>
      <w:r w:rsidRPr="0038247E">
        <w:rPr>
          <w:rFonts w:cs="Arial"/>
          <w:b/>
          <w:sz w:val="22"/>
          <w:szCs w:val="22"/>
        </w:rPr>
        <w:t xml:space="preserve">'Overall, a very enjoyable course. I felt I gained sufficient knowledge through both the teaching and placement opportunities to enable me to enter AMHP practice with confidence, and with sufficient knowledge to know my limitations. I was very happy with the </w:t>
      </w:r>
      <w:r w:rsidRPr="0038247E">
        <w:rPr>
          <w:rFonts w:cs="Arial"/>
          <w:b/>
          <w:sz w:val="22"/>
          <w:szCs w:val="22"/>
        </w:rPr>
        <w:lastRenderedPageBreak/>
        <w:t xml:space="preserve">taught sections of the programme and felt that the support offered by the course tutors was excellent. </w:t>
      </w:r>
    </w:p>
    <w:p w14:paraId="3BAEA19A" w14:textId="77777777" w:rsidR="00D85024" w:rsidRPr="0038247E" w:rsidRDefault="00D85024" w:rsidP="00D85024">
      <w:pPr>
        <w:rPr>
          <w:rFonts w:cs="Arial"/>
          <w:b/>
          <w:sz w:val="22"/>
          <w:szCs w:val="22"/>
        </w:rPr>
      </w:pPr>
      <w:r w:rsidRPr="0038247E">
        <w:rPr>
          <w:rFonts w:cs="Arial"/>
          <w:b/>
          <w:sz w:val="22"/>
          <w:szCs w:val="22"/>
        </w:rPr>
        <w:t>Thank you'</w:t>
      </w:r>
    </w:p>
    <w:p w14:paraId="357A56DB" w14:textId="77777777" w:rsidR="00D85024" w:rsidRPr="0038247E" w:rsidRDefault="00D85024" w:rsidP="00354D6D">
      <w:pPr>
        <w:rPr>
          <w:rFonts w:eastAsia="MS Mincho" w:cs="Arial"/>
          <w:color w:val="000000"/>
          <w:sz w:val="22"/>
          <w:szCs w:val="22"/>
          <w:lang w:eastAsia="ja-JP"/>
        </w:rPr>
      </w:pPr>
    </w:p>
    <w:p w14:paraId="3162D518" w14:textId="77777777" w:rsidR="00D85024" w:rsidRPr="0038247E" w:rsidRDefault="00D85024" w:rsidP="00D85024">
      <w:pPr>
        <w:ind w:left="360"/>
        <w:rPr>
          <w:rFonts w:cs="Arial"/>
          <w:b/>
          <w:i/>
          <w:iCs/>
          <w:sz w:val="22"/>
          <w:szCs w:val="22"/>
        </w:rPr>
      </w:pPr>
      <w:r w:rsidRPr="0038247E">
        <w:rPr>
          <w:rFonts w:cs="Arial"/>
          <w:b/>
          <w:i/>
          <w:iCs/>
          <w:sz w:val="22"/>
          <w:szCs w:val="22"/>
        </w:rPr>
        <w:t xml:space="preserve"> On a scale of 0-10 (10 = very confident) how would you rate your level of knowledge &amp; understanding of this topic (law and policy) now</w:t>
      </w:r>
    </w:p>
    <w:p w14:paraId="3795C2C6" w14:textId="77777777" w:rsidR="00D85024" w:rsidRPr="0038247E" w:rsidRDefault="00D85024" w:rsidP="00D85024">
      <w:pPr>
        <w:rPr>
          <w:rFonts w:cs="Arial"/>
          <w:i/>
          <w:iCs/>
          <w:sz w:val="22"/>
          <w:szCs w:val="22"/>
        </w:rPr>
      </w:pPr>
      <w:r w:rsidRPr="0038247E">
        <w:rPr>
          <w:rFonts w:cs="Arial"/>
          <w:b/>
          <w:i/>
          <w:iCs/>
          <w:sz w:val="22"/>
          <w:szCs w:val="22"/>
        </w:rPr>
        <w:t xml:space="preserve">      </w:t>
      </w:r>
      <w:r w:rsidRPr="0038247E">
        <w:rPr>
          <w:rFonts w:cs="Arial"/>
          <w:i/>
          <w:iCs/>
          <w:sz w:val="22"/>
          <w:szCs w:val="22"/>
        </w:rPr>
        <w:t xml:space="preserve">0   </w:t>
      </w:r>
      <w:r w:rsidRPr="0038247E">
        <w:rPr>
          <w:rFonts w:cs="Arial"/>
          <w:i/>
          <w:iCs/>
          <w:sz w:val="22"/>
          <w:szCs w:val="22"/>
        </w:rPr>
        <w:tab/>
        <w:t xml:space="preserve">    </w:t>
      </w:r>
      <w:r w:rsidRPr="0038247E">
        <w:rPr>
          <w:rFonts w:cs="Arial"/>
          <w:i/>
          <w:iCs/>
          <w:sz w:val="22"/>
          <w:szCs w:val="22"/>
        </w:rPr>
        <w:tab/>
        <w:t xml:space="preserve">1   </w:t>
      </w:r>
      <w:r w:rsidRPr="0038247E">
        <w:rPr>
          <w:rFonts w:cs="Arial"/>
          <w:i/>
          <w:iCs/>
          <w:sz w:val="22"/>
          <w:szCs w:val="22"/>
        </w:rPr>
        <w:tab/>
        <w:t xml:space="preserve">2    </w:t>
      </w:r>
      <w:r w:rsidRPr="0038247E">
        <w:rPr>
          <w:rFonts w:cs="Arial"/>
          <w:i/>
          <w:iCs/>
          <w:sz w:val="22"/>
          <w:szCs w:val="22"/>
        </w:rPr>
        <w:tab/>
        <w:t xml:space="preserve">3 </w:t>
      </w:r>
      <w:r w:rsidRPr="0038247E">
        <w:rPr>
          <w:rFonts w:cs="Arial"/>
          <w:i/>
          <w:iCs/>
          <w:sz w:val="22"/>
          <w:szCs w:val="22"/>
        </w:rPr>
        <w:tab/>
        <w:t xml:space="preserve"> 4</w:t>
      </w:r>
      <w:r w:rsidRPr="0038247E">
        <w:rPr>
          <w:rFonts w:cs="Arial"/>
          <w:i/>
          <w:iCs/>
          <w:sz w:val="22"/>
          <w:szCs w:val="22"/>
        </w:rPr>
        <w:tab/>
        <w:t>5</w:t>
      </w:r>
      <w:r w:rsidRPr="0038247E">
        <w:rPr>
          <w:rFonts w:cs="Arial"/>
          <w:i/>
          <w:iCs/>
          <w:sz w:val="22"/>
          <w:szCs w:val="22"/>
        </w:rPr>
        <w:tab/>
        <w:t>6</w:t>
      </w:r>
      <w:r w:rsidRPr="0038247E">
        <w:rPr>
          <w:rFonts w:cs="Arial"/>
          <w:i/>
          <w:iCs/>
          <w:sz w:val="22"/>
          <w:szCs w:val="22"/>
        </w:rPr>
        <w:tab/>
        <w:t>7</w:t>
      </w:r>
      <w:r w:rsidRPr="0038247E">
        <w:rPr>
          <w:rFonts w:cs="Arial"/>
          <w:i/>
          <w:iCs/>
          <w:sz w:val="22"/>
          <w:szCs w:val="22"/>
        </w:rPr>
        <w:tab/>
        <w:t>8</w:t>
      </w:r>
      <w:r w:rsidRPr="0038247E">
        <w:rPr>
          <w:rFonts w:cs="Arial"/>
          <w:i/>
          <w:iCs/>
          <w:sz w:val="22"/>
          <w:szCs w:val="22"/>
        </w:rPr>
        <w:tab/>
        <w:t>9</w:t>
      </w:r>
      <w:r w:rsidRPr="0038247E">
        <w:rPr>
          <w:rFonts w:cs="Arial"/>
          <w:i/>
          <w:iCs/>
          <w:sz w:val="22"/>
          <w:szCs w:val="22"/>
        </w:rPr>
        <w:tab/>
      </w:r>
      <w:r w:rsidRPr="0038247E">
        <w:rPr>
          <w:rFonts w:cs="Arial"/>
          <w:b/>
          <w:i/>
          <w:iCs/>
          <w:sz w:val="22"/>
          <w:szCs w:val="22"/>
        </w:rPr>
        <w:t>10</w:t>
      </w:r>
      <w:r w:rsidRPr="0038247E">
        <w:rPr>
          <w:rFonts w:cs="Arial"/>
          <w:i/>
          <w:iCs/>
          <w:sz w:val="22"/>
          <w:szCs w:val="22"/>
        </w:rPr>
        <w:t xml:space="preserve">         </w:t>
      </w:r>
    </w:p>
    <w:p w14:paraId="075E0398" w14:textId="77777777" w:rsidR="00D85024" w:rsidRPr="0038247E" w:rsidRDefault="00D85024" w:rsidP="00D85024">
      <w:pPr>
        <w:ind w:left="426"/>
        <w:rPr>
          <w:rFonts w:cs="Arial"/>
          <w:b/>
          <w:i/>
          <w:iCs/>
          <w:sz w:val="22"/>
          <w:szCs w:val="22"/>
        </w:rPr>
      </w:pPr>
    </w:p>
    <w:p w14:paraId="3CBC93A5" w14:textId="77777777" w:rsidR="00D85024" w:rsidRPr="0038247E" w:rsidRDefault="00D85024" w:rsidP="00D85024">
      <w:pPr>
        <w:ind w:left="426"/>
        <w:rPr>
          <w:rFonts w:cs="Arial"/>
          <w:bCs/>
          <w:i/>
          <w:iCs/>
          <w:sz w:val="22"/>
          <w:szCs w:val="22"/>
        </w:rPr>
      </w:pPr>
      <w:r w:rsidRPr="0038247E">
        <w:rPr>
          <w:rFonts w:cs="Arial"/>
          <w:b/>
          <w:i/>
          <w:iCs/>
          <w:sz w:val="22"/>
          <w:szCs w:val="22"/>
        </w:rPr>
        <w:t xml:space="preserve"> </w:t>
      </w:r>
      <w:r w:rsidRPr="0038247E">
        <w:rPr>
          <w:rFonts w:cs="Arial"/>
          <w:bCs/>
          <w:i/>
          <w:iCs/>
          <w:sz w:val="22"/>
          <w:szCs w:val="22"/>
        </w:rPr>
        <w:t>Additional Comments</w:t>
      </w:r>
    </w:p>
    <w:p w14:paraId="2978E7FA" w14:textId="77777777" w:rsidR="00D85024" w:rsidRPr="0038247E" w:rsidRDefault="00D85024" w:rsidP="00D85024">
      <w:pPr>
        <w:rPr>
          <w:rFonts w:cs="Arial"/>
          <w:bCs/>
          <w:i/>
          <w:iCs/>
          <w:sz w:val="22"/>
          <w:szCs w:val="22"/>
        </w:rPr>
      </w:pPr>
      <w:r w:rsidRPr="0038247E">
        <w:rPr>
          <w:rFonts w:cs="Arial"/>
          <w:bCs/>
          <w:i/>
          <w:iCs/>
          <w:sz w:val="22"/>
          <w:szCs w:val="22"/>
        </w:rPr>
        <w:t>Rated a 10 on the last one, not because I feel I know everything but because I feel I now have the confidence to know where to find the information and to appreciate the law as applied to AMHP practice. Overall I enjoyed the law module immensely; I thought the teaching was excellent and that all of the guest lecturers brought a high standard of information to the programme. '</w:t>
      </w:r>
    </w:p>
    <w:p w14:paraId="1E681CCB" w14:textId="77777777" w:rsidR="00354D6D" w:rsidRPr="0038247E" w:rsidRDefault="00354D6D" w:rsidP="00354D6D">
      <w:pPr>
        <w:rPr>
          <w:rFonts w:eastAsia="MS Mincho" w:cs="Arial"/>
          <w:bCs/>
          <w:i/>
          <w:iCs/>
          <w:color w:val="000000"/>
          <w:sz w:val="22"/>
          <w:szCs w:val="22"/>
          <w:lang w:eastAsia="ja-JP"/>
        </w:rPr>
      </w:pPr>
    </w:p>
    <w:p w14:paraId="1B25495A" w14:textId="77777777" w:rsidR="00354D6D" w:rsidRPr="0038247E" w:rsidRDefault="00354D6D" w:rsidP="00354D6D">
      <w:pPr>
        <w:rPr>
          <w:rFonts w:cs="Arial"/>
          <w:sz w:val="22"/>
          <w:szCs w:val="22"/>
        </w:rPr>
      </w:pPr>
    </w:p>
    <w:p w14:paraId="007BBE9E" w14:textId="77777777" w:rsidR="00354D6D" w:rsidRPr="0038247E" w:rsidRDefault="00354D6D" w:rsidP="00354D6D">
      <w:pPr>
        <w:rPr>
          <w:rFonts w:cs="Arial"/>
          <w:sz w:val="22"/>
          <w:szCs w:val="22"/>
        </w:rPr>
      </w:pPr>
    </w:p>
    <w:p w14:paraId="264C5A5D" w14:textId="77777777" w:rsidR="00EF6F9E" w:rsidRDefault="00D85024" w:rsidP="00354D6D">
      <w:pPr>
        <w:rPr>
          <w:rFonts w:cs="Arial"/>
          <w:sz w:val="22"/>
          <w:szCs w:val="22"/>
        </w:rPr>
      </w:pPr>
      <w:r w:rsidRPr="0038247E">
        <w:rPr>
          <w:rFonts w:cs="Arial"/>
          <w:b/>
          <w:sz w:val="22"/>
          <w:szCs w:val="22"/>
        </w:rPr>
        <w:t>'A very enjoyable module, it’s always good to revisit your values and to be reminded that our practice should be based on strong theoretical grounds with solid evidence to back up our assessments and opinions. It’s all too easy to lose sight of that in the busy work day.'</w:t>
      </w:r>
    </w:p>
    <w:p w14:paraId="5A3366A5" w14:textId="77777777" w:rsidR="00EF6F9E" w:rsidRDefault="00EF6F9E" w:rsidP="00354D6D">
      <w:pPr>
        <w:rPr>
          <w:rFonts w:cs="Arial"/>
          <w:sz w:val="22"/>
          <w:szCs w:val="22"/>
        </w:rPr>
      </w:pPr>
    </w:p>
    <w:p w14:paraId="00F5AA84" w14:textId="77777777" w:rsidR="00EF6F9E" w:rsidRDefault="00EF6F9E" w:rsidP="00354D6D">
      <w:pPr>
        <w:rPr>
          <w:rFonts w:cs="Arial"/>
          <w:sz w:val="22"/>
          <w:szCs w:val="22"/>
        </w:rPr>
      </w:pPr>
    </w:p>
    <w:p w14:paraId="6B9B2839" w14:textId="77777777" w:rsidR="00EF6F9E" w:rsidRDefault="00EF6F9E" w:rsidP="00354D6D">
      <w:pPr>
        <w:rPr>
          <w:rFonts w:cs="Arial"/>
          <w:sz w:val="22"/>
          <w:szCs w:val="22"/>
        </w:rPr>
      </w:pPr>
    </w:p>
    <w:p w14:paraId="3A62FB3C" w14:textId="77777777" w:rsidR="00EF6F9E" w:rsidRDefault="00EF6F9E" w:rsidP="00354D6D">
      <w:pPr>
        <w:rPr>
          <w:rFonts w:cs="Arial"/>
          <w:sz w:val="22"/>
          <w:szCs w:val="22"/>
        </w:rPr>
      </w:pPr>
    </w:p>
    <w:p w14:paraId="024CFACD" w14:textId="77777777" w:rsidR="00EF6F9E" w:rsidRDefault="00EF6F9E" w:rsidP="00354D6D">
      <w:pPr>
        <w:rPr>
          <w:rFonts w:cs="Arial"/>
          <w:sz w:val="22"/>
          <w:szCs w:val="22"/>
        </w:rPr>
      </w:pPr>
    </w:p>
    <w:p w14:paraId="5E3E4152" w14:textId="77777777" w:rsidR="00EF6F9E" w:rsidRDefault="00EF6F9E" w:rsidP="00354D6D">
      <w:pPr>
        <w:rPr>
          <w:rFonts w:cs="Arial"/>
          <w:sz w:val="22"/>
          <w:szCs w:val="22"/>
        </w:rPr>
      </w:pPr>
    </w:p>
    <w:p w14:paraId="155CBF23" w14:textId="77777777" w:rsidR="00EF6F9E" w:rsidRDefault="00EF6F9E" w:rsidP="00354D6D">
      <w:pPr>
        <w:rPr>
          <w:rFonts w:cs="Arial"/>
          <w:sz w:val="22"/>
          <w:szCs w:val="22"/>
        </w:rPr>
      </w:pPr>
    </w:p>
    <w:p w14:paraId="221D4BC0" w14:textId="77777777" w:rsidR="00EF6F9E" w:rsidRDefault="00EF6F9E" w:rsidP="00354D6D">
      <w:pPr>
        <w:rPr>
          <w:rFonts w:cs="Arial"/>
          <w:sz w:val="22"/>
          <w:szCs w:val="22"/>
        </w:rPr>
      </w:pPr>
    </w:p>
    <w:p w14:paraId="58EFDAC4" w14:textId="77777777" w:rsidR="00EF6F9E" w:rsidRDefault="00EF6F9E" w:rsidP="00354D6D">
      <w:pPr>
        <w:rPr>
          <w:rFonts w:cs="Arial"/>
          <w:sz w:val="22"/>
          <w:szCs w:val="22"/>
        </w:rPr>
      </w:pPr>
    </w:p>
    <w:p w14:paraId="04A87F20" w14:textId="77777777" w:rsidR="00EF6F9E" w:rsidRDefault="00EF6F9E" w:rsidP="00354D6D">
      <w:pPr>
        <w:rPr>
          <w:rFonts w:cs="Arial"/>
          <w:sz w:val="22"/>
          <w:szCs w:val="22"/>
        </w:rPr>
      </w:pPr>
    </w:p>
    <w:p w14:paraId="4F21B402" w14:textId="77777777" w:rsidR="00EF6F9E" w:rsidRDefault="00EF6F9E" w:rsidP="00354D6D">
      <w:pPr>
        <w:rPr>
          <w:rFonts w:cs="Arial"/>
          <w:sz w:val="22"/>
          <w:szCs w:val="22"/>
        </w:rPr>
      </w:pPr>
    </w:p>
    <w:p w14:paraId="5B039235" w14:textId="77777777" w:rsidR="00EF6F9E" w:rsidRDefault="00EF6F9E" w:rsidP="00354D6D">
      <w:pPr>
        <w:rPr>
          <w:rFonts w:cs="Arial"/>
          <w:sz w:val="22"/>
          <w:szCs w:val="22"/>
        </w:rPr>
      </w:pPr>
    </w:p>
    <w:p w14:paraId="330CE128" w14:textId="6A78711F" w:rsidR="00094628" w:rsidRPr="0038247E" w:rsidRDefault="00094628" w:rsidP="00094628">
      <w:pPr>
        <w:jc w:val="both"/>
        <w:rPr>
          <w:rFonts w:cs="Arial"/>
          <w:b/>
          <w:bCs/>
          <w:sz w:val="22"/>
          <w:szCs w:val="22"/>
          <w:lang w:eastAsia="ja-JP"/>
        </w:rPr>
      </w:pPr>
      <w:r w:rsidRPr="0038247E">
        <w:rPr>
          <w:rFonts w:cs="Arial"/>
          <w:b/>
          <w:bCs/>
          <w:sz w:val="22"/>
          <w:szCs w:val="22"/>
          <w:lang w:eastAsia="ja-JP"/>
        </w:rPr>
        <w:t xml:space="preserve">Appendix 1. </w:t>
      </w:r>
      <w:r w:rsidR="004134BD">
        <w:rPr>
          <w:rFonts w:cs="Arial"/>
          <w:b/>
          <w:bCs/>
          <w:sz w:val="22"/>
          <w:szCs w:val="22"/>
          <w:lang w:eastAsia="ja-JP"/>
        </w:rPr>
        <w:t>SWE</w:t>
      </w:r>
      <w:r w:rsidRPr="0038247E">
        <w:rPr>
          <w:rFonts w:cs="Arial"/>
          <w:b/>
          <w:bCs/>
          <w:sz w:val="22"/>
          <w:szCs w:val="22"/>
          <w:lang w:eastAsia="ja-JP"/>
        </w:rPr>
        <w:t>: Approved mental health professionals will meet these criteria.</w:t>
      </w:r>
    </w:p>
    <w:p w14:paraId="10269693" w14:textId="77777777" w:rsidR="00094628" w:rsidRPr="0038247E" w:rsidRDefault="00094628" w:rsidP="00094628">
      <w:pPr>
        <w:suppressAutoHyphens w:val="0"/>
        <w:autoSpaceDE w:val="0"/>
        <w:autoSpaceDN w:val="0"/>
        <w:adjustRightInd w:val="0"/>
        <w:rPr>
          <w:rFonts w:cs="Arial"/>
          <w:sz w:val="22"/>
          <w:szCs w:val="22"/>
          <w:lang w:eastAsia="ja-JP"/>
        </w:rPr>
      </w:pPr>
    </w:p>
    <w:p w14:paraId="336B2D1E" w14:textId="77777777" w:rsidR="00094628" w:rsidRPr="0038247E" w:rsidRDefault="00094628" w:rsidP="004E3D64">
      <w:pPr>
        <w:suppressAutoHyphens w:val="0"/>
        <w:autoSpaceDE w:val="0"/>
        <w:autoSpaceDN w:val="0"/>
        <w:adjustRightInd w:val="0"/>
        <w:rPr>
          <w:rFonts w:cs="Arial"/>
          <w:sz w:val="22"/>
          <w:szCs w:val="22"/>
          <w:lang w:eastAsia="ja-JP"/>
        </w:rPr>
      </w:pPr>
      <w:r w:rsidRPr="0038247E">
        <w:rPr>
          <w:rFonts w:cs="Arial"/>
          <w:sz w:val="22"/>
          <w:szCs w:val="22"/>
          <w:lang w:eastAsia="ja-JP"/>
        </w:rPr>
        <w:t>These criteria are based on Schedule 2 to the Mental Health (Approved Mental Health Professionals) (Approval (England) Regulations 2008</w:t>
      </w:r>
      <w:r w:rsidR="004E3D64" w:rsidRPr="0038247E">
        <w:rPr>
          <w:rFonts w:cs="Arial"/>
          <w:sz w:val="22"/>
          <w:szCs w:val="22"/>
          <w:lang w:eastAsia="ja-JP"/>
        </w:rPr>
        <w:t xml:space="preserve"> and have been mapped on to the learning outcomes.</w:t>
      </w:r>
    </w:p>
    <w:p w14:paraId="31AE95B7" w14:textId="77777777" w:rsidR="00094628" w:rsidRPr="0038247E" w:rsidRDefault="00094628" w:rsidP="00094628">
      <w:pPr>
        <w:suppressAutoHyphens w:val="0"/>
        <w:autoSpaceDE w:val="0"/>
        <w:autoSpaceDN w:val="0"/>
        <w:adjustRightInd w:val="0"/>
        <w:rPr>
          <w:rFonts w:cs="Arial"/>
          <w:b/>
          <w:bCs/>
          <w:sz w:val="22"/>
          <w:szCs w:val="22"/>
          <w:lang w:eastAsia="ja-JP"/>
        </w:rPr>
      </w:pPr>
    </w:p>
    <w:p w14:paraId="11B261B4" w14:textId="77777777" w:rsidR="00094628" w:rsidRPr="0038247E" w:rsidRDefault="00094628" w:rsidP="00094628">
      <w:pPr>
        <w:suppressAutoHyphens w:val="0"/>
        <w:autoSpaceDE w:val="0"/>
        <w:autoSpaceDN w:val="0"/>
        <w:adjustRightInd w:val="0"/>
        <w:rPr>
          <w:rFonts w:cs="Arial"/>
          <w:b/>
          <w:bCs/>
          <w:sz w:val="22"/>
          <w:szCs w:val="22"/>
          <w:lang w:eastAsia="ja-JP"/>
        </w:rPr>
      </w:pPr>
      <w:r w:rsidRPr="0038247E">
        <w:rPr>
          <w:rFonts w:cs="Arial"/>
          <w:b/>
          <w:bCs/>
          <w:sz w:val="22"/>
          <w:szCs w:val="22"/>
          <w:lang w:eastAsia="ja-JP"/>
        </w:rPr>
        <w:t>Knowledge</w:t>
      </w:r>
    </w:p>
    <w:p w14:paraId="035AF02A"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 xml:space="preserve">1.1 Understand legislation, related codes of practice and national and local policy and guidance applicable to the role of an </w:t>
      </w:r>
      <w:proofErr w:type="gramStart"/>
      <w:r w:rsidRPr="0038247E">
        <w:rPr>
          <w:rFonts w:cs="Arial"/>
          <w:sz w:val="22"/>
          <w:szCs w:val="22"/>
          <w:lang w:eastAsia="ja-JP"/>
        </w:rPr>
        <w:t>AMHP, and</w:t>
      </w:r>
      <w:proofErr w:type="gramEnd"/>
      <w:r w:rsidRPr="0038247E">
        <w:rPr>
          <w:rFonts w:cs="Arial"/>
          <w:sz w:val="22"/>
          <w:szCs w:val="22"/>
          <w:lang w:eastAsia="ja-JP"/>
        </w:rPr>
        <w:t xml:space="preserve"> be able to apply this in practice.</w:t>
      </w:r>
    </w:p>
    <w:p w14:paraId="52BC3075" w14:textId="77777777" w:rsidR="00094628" w:rsidRPr="0038247E" w:rsidRDefault="00094628" w:rsidP="00094628">
      <w:pPr>
        <w:suppressAutoHyphens w:val="0"/>
        <w:autoSpaceDE w:val="0"/>
        <w:autoSpaceDN w:val="0"/>
        <w:adjustRightInd w:val="0"/>
        <w:rPr>
          <w:rFonts w:cs="Arial"/>
          <w:sz w:val="22"/>
          <w:szCs w:val="22"/>
          <w:lang w:eastAsia="ja-JP"/>
        </w:rPr>
      </w:pPr>
    </w:p>
    <w:p w14:paraId="189BD0FF"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1.2 Understand the legal position and accountability of AMHPs, employers and the authority the AMHP is acting for in relation to the Mental Health Act 1983.</w:t>
      </w:r>
    </w:p>
    <w:p w14:paraId="2CAD8DF8" w14:textId="77777777" w:rsidR="00094628" w:rsidRPr="0038247E" w:rsidRDefault="00094628" w:rsidP="00094628">
      <w:pPr>
        <w:suppressAutoHyphens w:val="0"/>
        <w:autoSpaceDE w:val="0"/>
        <w:autoSpaceDN w:val="0"/>
        <w:adjustRightInd w:val="0"/>
        <w:rPr>
          <w:rFonts w:cs="Arial"/>
          <w:sz w:val="22"/>
          <w:szCs w:val="22"/>
          <w:lang w:eastAsia="ja-JP"/>
        </w:rPr>
      </w:pPr>
    </w:p>
    <w:p w14:paraId="192C39F0"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 xml:space="preserve">1.3 Understand a range of models of mental </w:t>
      </w:r>
      <w:proofErr w:type="gramStart"/>
      <w:r w:rsidRPr="0038247E">
        <w:rPr>
          <w:rFonts w:cs="Arial"/>
          <w:sz w:val="22"/>
          <w:szCs w:val="22"/>
          <w:lang w:eastAsia="ja-JP"/>
        </w:rPr>
        <w:t>disorder, and</w:t>
      </w:r>
      <w:proofErr w:type="gramEnd"/>
      <w:r w:rsidRPr="0038247E">
        <w:rPr>
          <w:rFonts w:cs="Arial"/>
          <w:sz w:val="22"/>
          <w:szCs w:val="22"/>
          <w:lang w:eastAsia="ja-JP"/>
        </w:rPr>
        <w:t xml:space="preserve"> be able to apply them in practice.</w:t>
      </w:r>
    </w:p>
    <w:p w14:paraId="50B773AB" w14:textId="77777777" w:rsidR="00094628" w:rsidRPr="0038247E" w:rsidRDefault="00094628" w:rsidP="00094628">
      <w:pPr>
        <w:suppressAutoHyphens w:val="0"/>
        <w:autoSpaceDE w:val="0"/>
        <w:autoSpaceDN w:val="0"/>
        <w:adjustRightInd w:val="0"/>
        <w:rPr>
          <w:rFonts w:cs="Arial"/>
          <w:sz w:val="22"/>
          <w:szCs w:val="22"/>
          <w:lang w:eastAsia="ja-JP"/>
        </w:rPr>
      </w:pPr>
    </w:p>
    <w:p w14:paraId="28DD4BE7"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1.4 Understand the contribution and impact of social, physical and development factors on mental health, and be able to apply this in practice.</w:t>
      </w:r>
    </w:p>
    <w:p w14:paraId="4CB59C28" w14:textId="77777777" w:rsidR="00094628" w:rsidRPr="0038247E" w:rsidRDefault="00094628" w:rsidP="00094628">
      <w:pPr>
        <w:suppressAutoHyphens w:val="0"/>
        <w:autoSpaceDE w:val="0"/>
        <w:autoSpaceDN w:val="0"/>
        <w:adjustRightInd w:val="0"/>
        <w:rPr>
          <w:rFonts w:cs="Arial"/>
          <w:sz w:val="22"/>
          <w:szCs w:val="22"/>
          <w:lang w:eastAsia="ja-JP"/>
        </w:rPr>
      </w:pPr>
    </w:p>
    <w:p w14:paraId="6E34900E"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1.5 Understand the social perspective on mental disorders and mental health needs in working with service users, their relatives, carers and other professionals, and be able to apply this in practice.</w:t>
      </w:r>
    </w:p>
    <w:p w14:paraId="71876E02" w14:textId="77777777" w:rsidR="00094628" w:rsidRPr="0038247E" w:rsidRDefault="00094628" w:rsidP="00094628">
      <w:pPr>
        <w:suppressAutoHyphens w:val="0"/>
        <w:autoSpaceDE w:val="0"/>
        <w:autoSpaceDN w:val="0"/>
        <w:adjustRightInd w:val="0"/>
        <w:rPr>
          <w:rFonts w:cs="Arial"/>
          <w:sz w:val="22"/>
          <w:szCs w:val="22"/>
          <w:lang w:eastAsia="ja-JP"/>
        </w:rPr>
      </w:pPr>
    </w:p>
    <w:p w14:paraId="7394258E"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1.6 Understand the implications of mental disorders for service users, their relatives, carers and other professionals, and be able to apply this in practice.</w:t>
      </w:r>
    </w:p>
    <w:p w14:paraId="1571A8E8" w14:textId="77777777" w:rsidR="00094628" w:rsidRPr="0038247E" w:rsidRDefault="00094628" w:rsidP="00094628">
      <w:pPr>
        <w:suppressAutoHyphens w:val="0"/>
        <w:autoSpaceDE w:val="0"/>
        <w:autoSpaceDN w:val="0"/>
        <w:adjustRightInd w:val="0"/>
        <w:rPr>
          <w:rFonts w:cs="Arial"/>
          <w:sz w:val="22"/>
          <w:szCs w:val="22"/>
          <w:lang w:eastAsia="ja-JP"/>
        </w:rPr>
      </w:pPr>
    </w:p>
    <w:p w14:paraId="44698A8C"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lastRenderedPageBreak/>
        <w:t>1.7 Understand the implications of a range of treatments and interventions for service users, their relatives and carers, and be able to apply this in practice.</w:t>
      </w:r>
    </w:p>
    <w:p w14:paraId="1FF4F487" w14:textId="77777777" w:rsidR="00094628" w:rsidRPr="0038247E" w:rsidRDefault="00094628" w:rsidP="00094628">
      <w:pPr>
        <w:suppressAutoHyphens w:val="0"/>
        <w:autoSpaceDE w:val="0"/>
        <w:autoSpaceDN w:val="0"/>
        <w:adjustRightInd w:val="0"/>
        <w:rPr>
          <w:rFonts w:cs="Arial"/>
          <w:sz w:val="22"/>
          <w:szCs w:val="22"/>
          <w:lang w:eastAsia="ja-JP"/>
        </w:rPr>
      </w:pPr>
    </w:p>
    <w:p w14:paraId="1355A674"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1.8 Understand child and adult protection procedures in relation to AMHP practice.</w:t>
      </w:r>
    </w:p>
    <w:p w14:paraId="57DF6796" w14:textId="77777777" w:rsidR="00094628" w:rsidRPr="0038247E" w:rsidRDefault="00094628" w:rsidP="00094628">
      <w:pPr>
        <w:suppressAutoHyphens w:val="0"/>
        <w:autoSpaceDE w:val="0"/>
        <w:autoSpaceDN w:val="0"/>
        <w:adjustRightInd w:val="0"/>
        <w:rPr>
          <w:rFonts w:cs="Arial"/>
          <w:sz w:val="22"/>
          <w:szCs w:val="22"/>
          <w:lang w:eastAsia="ja-JP"/>
        </w:rPr>
      </w:pPr>
    </w:p>
    <w:p w14:paraId="3095CF38"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1.9 Understand the needs of children and young people and their families and the impact those needs have on AMHP practice.</w:t>
      </w:r>
    </w:p>
    <w:p w14:paraId="7E3B5621" w14:textId="77777777" w:rsidR="00094628" w:rsidRPr="0038247E" w:rsidRDefault="00094628" w:rsidP="00094628">
      <w:pPr>
        <w:suppressAutoHyphens w:val="0"/>
        <w:autoSpaceDE w:val="0"/>
        <w:autoSpaceDN w:val="0"/>
        <w:adjustRightInd w:val="0"/>
        <w:rPr>
          <w:rFonts w:cs="Arial"/>
          <w:sz w:val="22"/>
          <w:szCs w:val="22"/>
          <w:lang w:eastAsia="ja-JP"/>
        </w:rPr>
      </w:pPr>
    </w:p>
    <w:p w14:paraId="4564386F" w14:textId="77777777" w:rsidR="00094628" w:rsidRPr="0038247E" w:rsidRDefault="00094628" w:rsidP="00094628">
      <w:pPr>
        <w:suppressAutoHyphens w:val="0"/>
        <w:autoSpaceDE w:val="0"/>
        <w:autoSpaceDN w:val="0"/>
        <w:adjustRightInd w:val="0"/>
        <w:rPr>
          <w:rFonts w:cs="Arial"/>
          <w:b/>
          <w:bCs/>
          <w:sz w:val="22"/>
          <w:szCs w:val="22"/>
          <w:lang w:eastAsia="ja-JP"/>
        </w:rPr>
      </w:pPr>
      <w:r w:rsidRPr="0038247E">
        <w:rPr>
          <w:rFonts w:cs="Arial"/>
          <w:b/>
          <w:bCs/>
          <w:sz w:val="22"/>
          <w:szCs w:val="22"/>
          <w:lang w:eastAsia="ja-JP"/>
        </w:rPr>
        <w:t>Autonomous practice</w:t>
      </w:r>
    </w:p>
    <w:p w14:paraId="30D5CB53"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2.1 Be able to exercise appropriate use of independence, authority and autonomy in the AMHP role.</w:t>
      </w:r>
    </w:p>
    <w:p w14:paraId="14E5F031" w14:textId="77777777" w:rsidR="00094628" w:rsidRPr="0038247E" w:rsidRDefault="00094628" w:rsidP="00094628">
      <w:pPr>
        <w:suppressAutoHyphens w:val="0"/>
        <w:autoSpaceDE w:val="0"/>
        <w:autoSpaceDN w:val="0"/>
        <w:adjustRightInd w:val="0"/>
        <w:rPr>
          <w:rFonts w:cs="Arial"/>
          <w:sz w:val="22"/>
          <w:szCs w:val="22"/>
          <w:lang w:eastAsia="ja-JP"/>
        </w:rPr>
      </w:pPr>
    </w:p>
    <w:p w14:paraId="543C54C0"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2.2 Be able to recognise, assess and manage effectively the risks related to the AMHP role.</w:t>
      </w:r>
    </w:p>
    <w:p w14:paraId="298C387F" w14:textId="77777777" w:rsidR="00094628" w:rsidRPr="0038247E" w:rsidRDefault="00094628" w:rsidP="00094628">
      <w:pPr>
        <w:suppressAutoHyphens w:val="0"/>
        <w:autoSpaceDE w:val="0"/>
        <w:autoSpaceDN w:val="0"/>
        <w:adjustRightInd w:val="0"/>
        <w:rPr>
          <w:rFonts w:cs="Arial"/>
          <w:sz w:val="22"/>
          <w:szCs w:val="22"/>
          <w:lang w:eastAsia="ja-JP"/>
        </w:rPr>
      </w:pPr>
    </w:p>
    <w:p w14:paraId="03602573"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2.3 Be able to manage anxiety, risk and conflict and understand its impact on AMHP practice.</w:t>
      </w:r>
    </w:p>
    <w:p w14:paraId="1A8960EE" w14:textId="77777777" w:rsidR="00094628" w:rsidRPr="0038247E" w:rsidRDefault="00094628" w:rsidP="00094628">
      <w:pPr>
        <w:suppressAutoHyphens w:val="0"/>
        <w:autoSpaceDE w:val="0"/>
        <w:autoSpaceDN w:val="0"/>
        <w:adjustRightInd w:val="0"/>
        <w:rPr>
          <w:rFonts w:cs="Arial"/>
          <w:sz w:val="22"/>
          <w:szCs w:val="22"/>
          <w:lang w:eastAsia="ja-JP"/>
        </w:rPr>
      </w:pPr>
    </w:p>
    <w:p w14:paraId="23584E20" w14:textId="77777777" w:rsidR="00094628" w:rsidRPr="0038247E" w:rsidRDefault="00094628" w:rsidP="00094628">
      <w:pPr>
        <w:suppressAutoHyphens w:val="0"/>
        <w:autoSpaceDE w:val="0"/>
        <w:autoSpaceDN w:val="0"/>
        <w:adjustRightInd w:val="0"/>
        <w:rPr>
          <w:rFonts w:cs="Arial"/>
          <w:b/>
          <w:bCs/>
          <w:sz w:val="22"/>
          <w:szCs w:val="22"/>
          <w:lang w:eastAsia="ja-JP"/>
        </w:rPr>
      </w:pPr>
      <w:r w:rsidRPr="0038247E">
        <w:rPr>
          <w:rFonts w:cs="Arial"/>
          <w:b/>
          <w:bCs/>
          <w:sz w:val="22"/>
          <w:szCs w:val="22"/>
          <w:lang w:eastAsia="ja-JP"/>
        </w:rPr>
        <w:t>Informed decision making</w:t>
      </w:r>
    </w:p>
    <w:p w14:paraId="0DB9D5EE"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3.1 Be able to evaluate critically local and national policy to inform AMHP practice.</w:t>
      </w:r>
    </w:p>
    <w:p w14:paraId="2D50B6B2" w14:textId="77777777" w:rsidR="00094628" w:rsidRPr="0038247E" w:rsidRDefault="00094628" w:rsidP="00094628">
      <w:pPr>
        <w:suppressAutoHyphens w:val="0"/>
        <w:autoSpaceDE w:val="0"/>
        <w:autoSpaceDN w:val="0"/>
        <w:adjustRightInd w:val="0"/>
        <w:rPr>
          <w:rFonts w:cs="Arial"/>
          <w:sz w:val="22"/>
          <w:szCs w:val="22"/>
          <w:lang w:eastAsia="ja-JP"/>
        </w:rPr>
      </w:pPr>
    </w:p>
    <w:p w14:paraId="0C7D9D17"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 xml:space="preserve">3.2 Be able to draw on, and evaluate critically, a range of research relevant to </w:t>
      </w:r>
      <w:proofErr w:type="gramStart"/>
      <w:r w:rsidRPr="0038247E">
        <w:rPr>
          <w:rFonts w:cs="Arial"/>
          <w:sz w:val="22"/>
          <w:szCs w:val="22"/>
          <w:lang w:eastAsia="ja-JP"/>
        </w:rPr>
        <w:t>evidence-based</w:t>
      </w:r>
      <w:proofErr w:type="gramEnd"/>
      <w:r w:rsidRPr="0038247E">
        <w:rPr>
          <w:rFonts w:cs="Arial"/>
          <w:sz w:val="22"/>
          <w:szCs w:val="22"/>
          <w:lang w:eastAsia="ja-JP"/>
        </w:rPr>
        <w:t xml:space="preserve"> AMHP practice.</w:t>
      </w:r>
    </w:p>
    <w:p w14:paraId="4A002757" w14:textId="77777777" w:rsidR="00094628" w:rsidRPr="0038247E" w:rsidRDefault="00094628" w:rsidP="00094628">
      <w:pPr>
        <w:suppressAutoHyphens w:val="0"/>
        <w:autoSpaceDE w:val="0"/>
        <w:autoSpaceDN w:val="0"/>
        <w:adjustRightInd w:val="0"/>
        <w:rPr>
          <w:rFonts w:cs="Arial"/>
          <w:sz w:val="22"/>
          <w:szCs w:val="22"/>
          <w:lang w:eastAsia="ja-JP"/>
        </w:rPr>
      </w:pPr>
    </w:p>
    <w:p w14:paraId="02F1FFFD"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3.3 Be able to gather, analyse and share information appropriately.</w:t>
      </w:r>
    </w:p>
    <w:p w14:paraId="18F6360C" w14:textId="77777777" w:rsidR="00094628" w:rsidRPr="0038247E" w:rsidRDefault="00094628" w:rsidP="00094628">
      <w:pPr>
        <w:suppressAutoHyphens w:val="0"/>
        <w:autoSpaceDE w:val="0"/>
        <w:autoSpaceDN w:val="0"/>
        <w:adjustRightInd w:val="0"/>
        <w:rPr>
          <w:rFonts w:cs="Arial"/>
          <w:sz w:val="22"/>
          <w:szCs w:val="22"/>
          <w:lang w:eastAsia="ja-JP"/>
        </w:rPr>
      </w:pPr>
    </w:p>
    <w:p w14:paraId="3884397D" w14:textId="77777777" w:rsidR="00094628" w:rsidRPr="0038247E" w:rsidRDefault="00094628" w:rsidP="00094628">
      <w:pPr>
        <w:suppressAutoHyphens w:val="0"/>
        <w:autoSpaceDE w:val="0"/>
        <w:autoSpaceDN w:val="0"/>
        <w:adjustRightInd w:val="0"/>
        <w:rPr>
          <w:rFonts w:cs="Arial"/>
          <w:b/>
          <w:bCs/>
          <w:sz w:val="22"/>
          <w:szCs w:val="22"/>
          <w:lang w:eastAsia="ja-JP"/>
        </w:rPr>
      </w:pPr>
      <w:r w:rsidRPr="0038247E">
        <w:rPr>
          <w:rFonts w:cs="Arial"/>
          <w:b/>
          <w:bCs/>
          <w:sz w:val="22"/>
          <w:szCs w:val="22"/>
          <w:lang w:eastAsia="ja-JP"/>
        </w:rPr>
        <w:t>Equality and diversity</w:t>
      </w:r>
    </w:p>
    <w:p w14:paraId="439E33B2"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4.1 Be able to demonstrate sensitivity to factors such as race, gender, age, sexuality, disability, culture, religion and belief in AMHP practice.</w:t>
      </w:r>
    </w:p>
    <w:p w14:paraId="273211DA" w14:textId="77777777" w:rsidR="00094628" w:rsidRPr="0038247E" w:rsidRDefault="00094628" w:rsidP="00094628">
      <w:pPr>
        <w:suppressAutoHyphens w:val="0"/>
        <w:autoSpaceDE w:val="0"/>
        <w:autoSpaceDN w:val="0"/>
        <w:adjustRightInd w:val="0"/>
        <w:rPr>
          <w:rFonts w:cs="Arial"/>
          <w:sz w:val="22"/>
          <w:szCs w:val="22"/>
          <w:lang w:eastAsia="ja-JP"/>
        </w:rPr>
      </w:pPr>
    </w:p>
    <w:p w14:paraId="46E39809"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4.2 Be able to identify, challenge and redress discrimination and inequality in AMHP practice.</w:t>
      </w:r>
    </w:p>
    <w:p w14:paraId="244C61D2" w14:textId="77777777" w:rsidR="00094628" w:rsidRPr="0038247E" w:rsidRDefault="00094628" w:rsidP="00094628">
      <w:pPr>
        <w:suppressAutoHyphens w:val="0"/>
        <w:autoSpaceDE w:val="0"/>
        <w:autoSpaceDN w:val="0"/>
        <w:adjustRightInd w:val="0"/>
        <w:rPr>
          <w:rFonts w:cs="Arial"/>
          <w:sz w:val="22"/>
          <w:szCs w:val="22"/>
          <w:lang w:eastAsia="ja-JP"/>
        </w:rPr>
      </w:pPr>
    </w:p>
    <w:p w14:paraId="215172E2"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4.3 Understand and respect service users’ qualities, abilities and diverse backgrounds.</w:t>
      </w:r>
    </w:p>
    <w:p w14:paraId="4CB1076A" w14:textId="77777777" w:rsidR="00094628" w:rsidRPr="0038247E" w:rsidRDefault="00094628" w:rsidP="00094628">
      <w:pPr>
        <w:suppressAutoHyphens w:val="0"/>
        <w:autoSpaceDE w:val="0"/>
        <w:autoSpaceDN w:val="0"/>
        <w:adjustRightInd w:val="0"/>
        <w:rPr>
          <w:rFonts w:cs="Arial"/>
          <w:sz w:val="22"/>
          <w:szCs w:val="22"/>
          <w:lang w:eastAsia="ja-JP"/>
        </w:rPr>
      </w:pPr>
    </w:p>
    <w:p w14:paraId="3E765A01"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4.4 Be able to promote the rights, dignity and self-determination of service users consistent with their own needs and wishes to enable them to contribute to the decisions made affecting their quality of life and liberty.</w:t>
      </w:r>
    </w:p>
    <w:p w14:paraId="5D67B2CD" w14:textId="77777777" w:rsidR="00094628" w:rsidRPr="0038247E" w:rsidRDefault="00094628" w:rsidP="00094628">
      <w:pPr>
        <w:suppressAutoHyphens w:val="0"/>
        <w:autoSpaceDE w:val="0"/>
        <w:autoSpaceDN w:val="0"/>
        <w:adjustRightInd w:val="0"/>
        <w:rPr>
          <w:rFonts w:cs="Arial"/>
          <w:sz w:val="22"/>
          <w:szCs w:val="22"/>
          <w:lang w:eastAsia="ja-JP"/>
        </w:rPr>
      </w:pPr>
    </w:p>
    <w:p w14:paraId="6E434586"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4.5 Be able to demonstrate sensitivity to a service user’s needs for personal respect, confidentiality, choice, dignity and privacy.</w:t>
      </w:r>
    </w:p>
    <w:p w14:paraId="25CF2AD4" w14:textId="77777777" w:rsidR="00094628" w:rsidRPr="0038247E" w:rsidRDefault="00094628" w:rsidP="00094628">
      <w:pPr>
        <w:suppressAutoHyphens w:val="0"/>
        <w:autoSpaceDE w:val="0"/>
        <w:autoSpaceDN w:val="0"/>
        <w:adjustRightInd w:val="0"/>
        <w:rPr>
          <w:rFonts w:cs="Arial"/>
          <w:sz w:val="22"/>
          <w:szCs w:val="22"/>
          <w:lang w:eastAsia="ja-JP"/>
        </w:rPr>
      </w:pPr>
    </w:p>
    <w:p w14:paraId="17AAD851" w14:textId="77777777" w:rsidR="00094628" w:rsidRPr="0038247E" w:rsidRDefault="00094628" w:rsidP="00094628">
      <w:pPr>
        <w:suppressAutoHyphens w:val="0"/>
        <w:autoSpaceDE w:val="0"/>
        <w:autoSpaceDN w:val="0"/>
        <w:adjustRightInd w:val="0"/>
        <w:rPr>
          <w:rFonts w:cs="Arial"/>
          <w:b/>
          <w:bCs/>
          <w:sz w:val="22"/>
          <w:szCs w:val="22"/>
          <w:lang w:eastAsia="ja-JP"/>
        </w:rPr>
      </w:pPr>
      <w:r w:rsidRPr="0038247E">
        <w:rPr>
          <w:rFonts w:cs="Arial"/>
          <w:b/>
          <w:bCs/>
          <w:sz w:val="22"/>
          <w:szCs w:val="22"/>
          <w:lang w:eastAsia="ja-JP"/>
        </w:rPr>
        <w:t>Communication</w:t>
      </w:r>
    </w:p>
    <w:p w14:paraId="103951FA"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5.1 Be able to communicate effectively with service users, relatives and carers when undertaking the AMHP role.</w:t>
      </w:r>
    </w:p>
    <w:p w14:paraId="020AA04B" w14:textId="77777777" w:rsidR="00094628" w:rsidRPr="0038247E" w:rsidRDefault="00094628" w:rsidP="00094628">
      <w:pPr>
        <w:suppressAutoHyphens w:val="0"/>
        <w:autoSpaceDE w:val="0"/>
        <w:autoSpaceDN w:val="0"/>
        <w:adjustRightInd w:val="0"/>
        <w:rPr>
          <w:rFonts w:cs="Arial"/>
          <w:sz w:val="22"/>
          <w:szCs w:val="22"/>
          <w:lang w:eastAsia="ja-JP"/>
        </w:rPr>
      </w:pPr>
    </w:p>
    <w:p w14:paraId="6CB400C2"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5.2 Be able to communicate advice, instruction, information and professional opinion, including providing verbal and written reports.</w:t>
      </w:r>
    </w:p>
    <w:p w14:paraId="508E166D" w14:textId="77777777" w:rsidR="00094628" w:rsidRPr="0038247E" w:rsidRDefault="00094628" w:rsidP="00094628">
      <w:pPr>
        <w:suppressAutoHyphens w:val="0"/>
        <w:autoSpaceDE w:val="0"/>
        <w:autoSpaceDN w:val="0"/>
        <w:adjustRightInd w:val="0"/>
        <w:rPr>
          <w:rFonts w:cs="Arial"/>
          <w:sz w:val="22"/>
          <w:szCs w:val="22"/>
          <w:lang w:eastAsia="ja-JP"/>
        </w:rPr>
      </w:pPr>
    </w:p>
    <w:p w14:paraId="75FF3F6B"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5.3 Be able to present a case at a legal hearing.</w:t>
      </w:r>
    </w:p>
    <w:p w14:paraId="5C30D452" w14:textId="77777777" w:rsidR="00094628" w:rsidRPr="0038247E" w:rsidRDefault="00094628" w:rsidP="00094628">
      <w:pPr>
        <w:suppressAutoHyphens w:val="0"/>
        <w:autoSpaceDE w:val="0"/>
        <w:autoSpaceDN w:val="0"/>
        <w:adjustRightInd w:val="0"/>
        <w:rPr>
          <w:rFonts w:cs="Arial"/>
          <w:sz w:val="22"/>
          <w:szCs w:val="22"/>
          <w:lang w:eastAsia="ja-JP"/>
        </w:rPr>
      </w:pPr>
    </w:p>
    <w:p w14:paraId="584E2FB8"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5.4 Be able to balance and manage the competing requirements of confidentiality and effective information sharing to the benefit of the service user and other persons concerned with the service user’s care.</w:t>
      </w:r>
    </w:p>
    <w:p w14:paraId="4A898F31" w14:textId="77777777" w:rsidR="00094628" w:rsidRPr="0038247E" w:rsidRDefault="00094628" w:rsidP="00094628">
      <w:pPr>
        <w:suppressAutoHyphens w:val="0"/>
        <w:autoSpaceDE w:val="0"/>
        <w:autoSpaceDN w:val="0"/>
        <w:adjustRightInd w:val="0"/>
        <w:rPr>
          <w:rFonts w:cs="Arial"/>
          <w:sz w:val="22"/>
          <w:szCs w:val="22"/>
          <w:lang w:eastAsia="ja-JP"/>
        </w:rPr>
      </w:pPr>
    </w:p>
    <w:p w14:paraId="1A47337A" w14:textId="77777777" w:rsidR="00094628" w:rsidRPr="0038247E" w:rsidRDefault="00094628" w:rsidP="00094628">
      <w:pPr>
        <w:suppressAutoHyphens w:val="0"/>
        <w:autoSpaceDE w:val="0"/>
        <w:autoSpaceDN w:val="0"/>
        <w:adjustRightInd w:val="0"/>
        <w:rPr>
          <w:rFonts w:cs="Arial"/>
          <w:b/>
          <w:bCs/>
          <w:sz w:val="22"/>
          <w:szCs w:val="22"/>
          <w:lang w:eastAsia="ja-JP"/>
        </w:rPr>
      </w:pPr>
      <w:r w:rsidRPr="0038247E">
        <w:rPr>
          <w:rFonts w:cs="Arial"/>
          <w:b/>
          <w:bCs/>
          <w:sz w:val="22"/>
          <w:szCs w:val="22"/>
          <w:lang w:eastAsia="ja-JP"/>
        </w:rPr>
        <w:t>Collaborative working</w:t>
      </w:r>
    </w:p>
    <w:p w14:paraId="388E9FA5" w14:textId="77777777" w:rsidR="00094628" w:rsidRPr="0038247E" w:rsidRDefault="00094628" w:rsidP="00094628">
      <w:pPr>
        <w:suppressAutoHyphens w:val="0"/>
        <w:autoSpaceDE w:val="0"/>
        <w:autoSpaceDN w:val="0"/>
        <w:adjustRightInd w:val="0"/>
        <w:rPr>
          <w:rFonts w:cs="Arial"/>
          <w:b/>
          <w:bCs/>
          <w:sz w:val="22"/>
          <w:szCs w:val="22"/>
          <w:lang w:eastAsia="ja-JP"/>
        </w:rPr>
      </w:pPr>
    </w:p>
    <w:p w14:paraId="528F4BFD"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6.1 Be able to work with service users, carers and others to evaluate the outcomes of interventions and identify any unmet needs.</w:t>
      </w:r>
    </w:p>
    <w:p w14:paraId="5E631AF3" w14:textId="77777777" w:rsidR="00094628" w:rsidRPr="0038247E" w:rsidRDefault="00094628" w:rsidP="00094628">
      <w:pPr>
        <w:suppressAutoHyphens w:val="0"/>
        <w:autoSpaceDE w:val="0"/>
        <w:autoSpaceDN w:val="0"/>
        <w:adjustRightInd w:val="0"/>
        <w:rPr>
          <w:rFonts w:cs="Arial"/>
          <w:sz w:val="22"/>
          <w:szCs w:val="22"/>
          <w:lang w:eastAsia="ja-JP"/>
        </w:rPr>
      </w:pPr>
    </w:p>
    <w:p w14:paraId="1B0DC7A7"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lastRenderedPageBreak/>
        <w:t>6.2 Be able to build and sustain effective professional relationships with service users, relatives and carers when undertaking the AMHP role.</w:t>
      </w:r>
    </w:p>
    <w:p w14:paraId="7AB1104E" w14:textId="77777777" w:rsidR="00094628" w:rsidRPr="0038247E" w:rsidRDefault="00094628" w:rsidP="00094628">
      <w:pPr>
        <w:suppressAutoHyphens w:val="0"/>
        <w:autoSpaceDE w:val="0"/>
        <w:autoSpaceDN w:val="0"/>
        <w:adjustRightInd w:val="0"/>
        <w:rPr>
          <w:rFonts w:cs="Arial"/>
          <w:sz w:val="22"/>
          <w:szCs w:val="22"/>
          <w:lang w:eastAsia="ja-JP"/>
        </w:rPr>
      </w:pPr>
    </w:p>
    <w:p w14:paraId="75CB7AD7"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6.3 Be able to work as an AMHP in partnership with others, including inter-agency and inter-professional working.</w:t>
      </w:r>
    </w:p>
    <w:p w14:paraId="1A3489B6" w14:textId="77777777" w:rsidR="00094628" w:rsidRPr="0038247E" w:rsidRDefault="00094628" w:rsidP="00094628">
      <w:pPr>
        <w:suppressAutoHyphens w:val="0"/>
        <w:autoSpaceDE w:val="0"/>
        <w:autoSpaceDN w:val="0"/>
        <w:adjustRightInd w:val="0"/>
        <w:rPr>
          <w:rFonts w:cs="Arial"/>
          <w:sz w:val="22"/>
          <w:szCs w:val="22"/>
          <w:lang w:eastAsia="ja-JP"/>
        </w:rPr>
      </w:pPr>
    </w:p>
    <w:p w14:paraId="6C93CB7A"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6.4 Understand the roles and responsibilities of other professionals involved in statutory mental health work.</w:t>
      </w:r>
    </w:p>
    <w:p w14:paraId="7CF208A5" w14:textId="77777777" w:rsidR="00094628" w:rsidRPr="0038247E" w:rsidRDefault="00094628" w:rsidP="00094628">
      <w:pPr>
        <w:suppressAutoHyphens w:val="0"/>
        <w:autoSpaceDE w:val="0"/>
        <w:autoSpaceDN w:val="0"/>
        <w:adjustRightInd w:val="0"/>
        <w:rPr>
          <w:rFonts w:cs="Arial"/>
          <w:sz w:val="22"/>
          <w:szCs w:val="22"/>
          <w:lang w:eastAsia="ja-JP"/>
        </w:rPr>
      </w:pPr>
    </w:p>
    <w:p w14:paraId="6C428F8F"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6.5 Be able to use networks and community groups to influence collaborative working with service users, agencies and advocates.</w:t>
      </w:r>
    </w:p>
    <w:p w14:paraId="508A5743" w14:textId="77777777" w:rsidR="00094628" w:rsidRPr="0038247E" w:rsidRDefault="00094628" w:rsidP="00094628">
      <w:pPr>
        <w:suppressAutoHyphens w:val="0"/>
        <w:autoSpaceDE w:val="0"/>
        <w:autoSpaceDN w:val="0"/>
        <w:adjustRightInd w:val="0"/>
        <w:rPr>
          <w:rFonts w:cs="Arial"/>
          <w:sz w:val="22"/>
          <w:szCs w:val="22"/>
          <w:lang w:eastAsia="ja-JP"/>
        </w:rPr>
      </w:pPr>
    </w:p>
    <w:p w14:paraId="664277FC" w14:textId="77777777" w:rsidR="00094628" w:rsidRPr="0038247E" w:rsidRDefault="00094628" w:rsidP="00094628">
      <w:pPr>
        <w:suppressAutoHyphens w:val="0"/>
        <w:autoSpaceDE w:val="0"/>
        <w:autoSpaceDN w:val="0"/>
        <w:adjustRightInd w:val="0"/>
        <w:rPr>
          <w:rFonts w:cs="Arial"/>
          <w:b/>
          <w:bCs/>
          <w:sz w:val="22"/>
          <w:szCs w:val="22"/>
          <w:lang w:eastAsia="ja-JP"/>
        </w:rPr>
      </w:pPr>
      <w:r w:rsidRPr="0038247E">
        <w:rPr>
          <w:rFonts w:cs="Arial"/>
          <w:b/>
          <w:bCs/>
          <w:sz w:val="22"/>
          <w:szCs w:val="22"/>
          <w:lang w:eastAsia="ja-JP"/>
        </w:rPr>
        <w:t>Assessment and intervention</w:t>
      </w:r>
    </w:p>
    <w:p w14:paraId="1F01E5CD" w14:textId="77777777" w:rsidR="00094628" w:rsidRPr="0038247E" w:rsidRDefault="00094628" w:rsidP="00094628">
      <w:pPr>
        <w:suppressAutoHyphens w:val="0"/>
        <w:autoSpaceDE w:val="0"/>
        <w:autoSpaceDN w:val="0"/>
        <w:adjustRightInd w:val="0"/>
        <w:rPr>
          <w:rFonts w:cs="Arial"/>
          <w:b/>
          <w:bCs/>
          <w:sz w:val="22"/>
          <w:szCs w:val="22"/>
          <w:lang w:eastAsia="ja-JP"/>
        </w:rPr>
      </w:pPr>
    </w:p>
    <w:p w14:paraId="26D9A87D"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7.1 Be able to make appropriate decisions that are sensitive to the needs of the service user.</w:t>
      </w:r>
    </w:p>
    <w:p w14:paraId="07219409" w14:textId="77777777" w:rsidR="00094628" w:rsidRPr="0038247E" w:rsidRDefault="00094628" w:rsidP="00094628">
      <w:pPr>
        <w:suppressAutoHyphens w:val="0"/>
        <w:autoSpaceDE w:val="0"/>
        <w:autoSpaceDN w:val="0"/>
        <w:adjustRightInd w:val="0"/>
        <w:rPr>
          <w:rFonts w:cs="Arial"/>
          <w:sz w:val="22"/>
          <w:szCs w:val="22"/>
          <w:lang w:eastAsia="ja-JP"/>
        </w:rPr>
      </w:pPr>
    </w:p>
    <w:p w14:paraId="2E38E1D5"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7.2 Be able to assess the feasibility of, and contribute effectively to, planning and implementing options for care of the service user.</w:t>
      </w:r>
    </w:p>
    <w:p w14:paraId="573C6392" w14:textId="77777777" w:rsidR="00094628" w:rsidRPr="0038247E" w:rsidRDefault="00094628" w:rsidP="00094628">
      <w:pPr>
        <w:suppressAutoHyphens w:val="0"/>
        <w:autoSpaceDE w:val="0"/>
        <w:autoSpaceDN w:val="0"/>
        <w:adjustRightInd w:val="0"/>
        <w:rPr>
          <w:rFonts w:cs="Arial"/>
          <w:sz w:val="22"/>
          <w:szCs w:val="22"/>
          <w:lang w:eastAsia="ja-JP"/>
        </w:rPr>
      </w:pPr>
    </w:p>
    <w:p w14:paraId="42C4C4E9"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7.3 Be able to plan, negotiate and manage compulsory admission to hospital or arrangements for supervised community treatment.</w:t>
      </w:r>
    </w:p>
    <w:p w14:paraId="11C2F591" w14:textId="77777777" w:rsidR="00094628" w:rsidRPr="0038247E" w:rsidRDefault="00094628" w:rsidP="00094628">
      <w:pPr>
        <w:suppressAutoHyphens w:val="0"/>
        <w:autoSpaceDE w:val="0"/>
        <w:autoSpaceDN w:val="0"/>
        <w:adjustRightInd w:val="0"/>
        <w:rPr>
          <w:rFonts w:cs="Arial"/>
          <w:sz w:val="22"/>
          <w:szCs w:val="22"/>
          <w:lang w:eastAsia="ja-JP"/>
        </w:rPr>
      </w:pPr>
    </w:p>
    <w:p w14:paraId="7F5363C2" w14:textId="77777777" w:rsidR="00094628" w:rsidRPr="0038247E" w:rsidRDefault="00094628" w:rsidP="00094628">
      <w:pPr>
        <w:suppressAutoHyphens w:val="0"/>
        <w:autoSpaceDE w:val="0"/>
        <w:autoSpaceDN w:val="0"/>
        <w:adjustRightInd w:val="0"/>
        <w:rPr>
          <w:rFonts w:cs="Arial"/>
          <w:sz w:val="22"/>
          <w:szCs w:val="22"/>
          <w:lang w:eastAsia="ja-JP"/>
        </w:rPr>
      </w:pPr>
      <w:r w:rsidRPr="0038247E">
        <w:rPr>
          <w:rFonts w:cs="Arial"/>
          <w:sz w:val="22"/>
          <w:szCs w:val="22"/>
          <w:lang w:eastAsia="ja-JP"/>
        </w:rPr>
        <w:t>7.4 Be able to manage and co-ordinate effectively the relevant legal and practical processes, including the involvement of other professionals, as well as service users, relatives and carers.</w:t>
      </w:r>
    </w:p>
    <w:p w14:paraId="3D27107F" w14:textId="77777777" w:rsidR="00094628" w:rsidRPr="0038247E" w:rsidRDefault="00094628" w:rsidP="00094628">
      <w:pPr>
        <w:suppressAutoHyphens w:val="0"/>
        <w:autoSpaceDE w:val="0"/>
        <w:autoSpaceDN w:val="0"/>
        <w:adjustRightInd w:val="0"/>
        <w:rPr>
          <w:rFonts w:cs="Arial"/>
          <w:sz w:val="22"/>
          <w:szCs w:val="22"/>
          <w:lang w:eastAsia="ja-JP"/>
        </w:rPr>
      </w:pPr>
    </w:p>
    <w:p w14:paraId="1EB0BE44" w14:textId="77777777" w:rsidR="00094628" w:rsidRPr="0038247E" w:rsidRDefault="00094628" w:rsidP="00094628">
      <w:pPr>
        <w:suppressAutoHyphens w:val="0"/>
        <w:autoSpaceDE w:val="0"/>
        <w:autoSpaceDN w:val="0"/>
        <w:adjustRightInd w:val="0"/>
        <w:rPr>
          <w:rFonts w:cs="Arial"/>
          <w:color w:val="000000"/>
          <w:sz w:val="22"/>
          <w:szCs w:val="22"/>
        </w:rPr>
      </w:pPr>
      <w:r w:rsidRPr="0038247E">
        <w:rPr>
          <w:rFonts w:cs="Arial"/>
          <w:sz w:val="22"/>
          <w:szCs w:val="22"/>
          <w:lang w:eastAsia="ja-JP"/>
        </w:rPr>
        <w:t>7.5 Be able to complete statutory documentation, including an application for admission, and written records in accordance with applicable legislation, protocols and guidelines.</w:t>
      </w:r>
    </w:p>
    <w:p w14:paraId="7D800047" w14:textId="77777777" w:rsidR="00094628" w:rsidRPr="0038247E" w:rsidRDefault="00094628" w:rsidP="00354D6D">
      <w:pPr>
        <w:rPr>
          <w:rFonts w:cs="Arial"/>
          <w:sz w:val="22"/>
          <w:szCs w:val="22"/>
        </w:rPr>
      </w:pPr>
    </w:p>
    <w:sectPr w:rsidR="00094628" w:rsidRPr="0038247E" w:rsidSect="00747C3F">
      <w:footnotePr>
        <w:pos w:val="beneathText"/>
      </w:footnotePr>
      <w:pgSz w:w="11905" w:h="16837"/>
      <w:pgMar w:top="1134" w:right="1134" w:bottom="1134" w:left="1134" w:header="90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DCE7D" w14:textId="77777777" w:rsidR="00A32D74" w:rsidRDefault="00A32D74">
      <w:r>
        <w:separator/>
      </w:r>
    </w:p>
  </w:endnote>
  <w:endnote w:type="continuationSeparator" w:id="0">
    <w:p w14:paraId="69A5B0B3" w14:textId="77777777" w:rsidR="00A32D74" w:rsidRDefault="00A32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any AM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9463" w14:textId="77777777" w:rsidR="006738C9" w:rsidRDefault="006738C9">
    <w:pPr>
      <w:pStyle w:val="Footer"/>
      <w:jc w:val="center"/>
    </w:pPr>
    <w:r>
      <w:fldChar w:fldCharType="begin"/>
    </w:r>
    <w:r>
      <w:instrText xml:space="preserve"> PAGE   \* MERGEFORMAT </w:instrText>
    </w:r>
    <w:r>
      <w:fldChar w:fldCharType="separate"/>
    </w:r>
    <w:r>
      <w:rPr>
        <w:noProof/>
      </w:rPr>
      <w:t>17</w:t>
    </w:r>
    <w:r>
      <w:rPr>
        <w:noProof/>
      </w:rPr>
      <w:fldChar w:fldCharType="end"/>
    </w:r>
  </w:p>
  <w:p w14:paraId="3F4C95E6" w14:textId="77777777" w:rsidR="006738C9" w:rsidRDefault="006738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43313" w14:textId="77777777" w:rsidR="00A32D74" w:rsidRDefault="00A32D74">
      <w:r>
        <w:separator/>
      </w:r>
    </w:p>
  </w:footnote>
  <w:footnote w:type="continuationSeparator" w:id="0">
    <w:p w14:paraId="6BBE7824" w14:textId="77777777" w:rsidR="00A32D74" w:rsidRDefault="00A32D74">
      <w:r>
        <w:continuationSeparator/>
      </w:r>
    </w:p>
  </w:footnote>
  <w:footnote w:id="1">
    <w:p w14:paraId="211DCED1" w14:textId="77777777" w:rsidR="006738C9" w:rsidRDefault="006738C9" w:rsidP="007C6075">
      <w:pPr>
        <w:pStyle w:val="FootnoteText"/>
      </w:pPr>
      <w:r>
        <w:t>(</w:t>
      </w:r>
      <w:r>
        <w:rPr>
          <w:rStyle w:val="FootnoteReference"/>
        </w:rPr>
        <w:footnoteRef/>
      </w:r>
      <w:r>
        <w:t>) Children Act 1989 (c.41).</w:t>
      </w:r>
    </w:p>
  </w:footnote>
  <w:footnote w:id="2">
    <w:p w14:paraId="0F93E4EC" w14:textId="77777777" w:rsidR="006738C9" w:rsidRDefault="006738C9" w:rsidP="007C6075">
      <w:pPr>
        <w:pStyle w:val="FootnoteText"/>
      </w:pPr>
      <w:r>
        <w:t xml:space="preserve"> (</w:t>
      </w:r>
      <w:r>
        <w:rPr>
          <w:rStyle w:val="FootnoteReference"/>
        </w:rPr>
        <w:footnoteRef/>
      </w:r>
      <w:r>
        <w:t xml:space="preserve">) Children Act 2004 (c.31). </w:t>
      </w:r>
    </w:p>
  </w:footnote>
  <w:footnote w:id="3">
    <w:p w14:paraId="37C1DFAB" w14:textId="77777777" w:rsidR="006738C9" w:rsidRDefault="006738C9" w:rsidP="007C6075">
      <w:pPr>
        <w:pStyle w:val="FootnoteText"/>
      </w:pPr>
      <w:r>
        <w:t>(</w:t>
      </w:r>
      <w:r>
        <w:rPr>
          <w:rStyle w:val="FootnoteReference"/>
        </w:rPr>
        <w:footnoteRef/>
      </w:r>
      <w:r>
        <w:t xml:space="preserve"> ) Human Rights Act 1998 (c.42).</w:t>
      </w:r>
    </w:p>
  </w:footnote>
  <w:footnote w:id="4">
    <w:p w14:paraId="23AE63DC" w14:textId="77777777" w:rsidR="006738C9" w:rsidRDefault="006738C9" w:rsidP="007C6075">
      <w:pPr>
        <w:pStyle w:val="FootnoteText"/>
      </w:pPr>
      <w:r>
        <w:t>(</w:t>
      </w:r>
      <w:r>
        <w:rPr>
          <w:rStyle w:val="FootnoteReference"/>
        </w:rPr>
        <w:footnoteRef/>
      </w:r>
      <w:r>
        <w:t>) Mental Capacity Act 2005 (c.9).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2"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1531"/>
        </w:tabs>
        <w:ind w:left="1531" w:hanging="397"/>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77"/>
        </w:tabs>
        <w:ind w:left="1477" w:hanging="397"/>
      </w:pPr>
      <w:rPr>
        <w:rFonts w:ascii="Symbol" w:hAnsi="Symbol"/>
      </w:rPr>
    </w:lvl>
    <w:lvl w:ilvl="2">
      <w:numFmt w:val="bullet"/>
      <w:lvlText w:val="-"/>
      <w:lvlJc w:val="left"/>
      <w:pPr>
        <w:tabs>
          <w:tab w:val="num" w:pos="2160"/>
        </w:tabs>
        <w:ind w:left="2160" w:hanging="360"/>
      </w:pPr>
      <w:rPr>
        <w:rFonts w:ascii="Arial" w:hAnsi="Arial" w:cs="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9"/>
    <w:multiLevelType w:val="singleLevel"/>
    <w:tmpl w:val="00000009"/>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singleLevel"/>
    <w:tmpl w:val="0000000C"/>
    <w:name w:val="WW8Num12"/>
    <w:lvl w:ilvl="0">
      <w:start w:val="1"/>
      <w:numFmt w:val="bullet"/>
      <w:lvlText w:val=""/>
      <w:lvlJc w:val="left"/>
      <w:pPr>
        <w:tabs>
          <w:tab w:val="num" w:pos="397"/>
        </w:tabs>
        <w:ind w:left="397" w:hanging="397"/>
      </w:pPr>
      <w:rPr>
        <w:rFonts w:ascii="Symbol" w:hAnsi="Symbol"/>
        <w:sz w:val="20"/>
      </w:rPr>
    </w:lvl>
  </w:abstractNum>
  <w:abstractNum w:abstractNumId="13" w15:restartNumberingAfterBreak="0">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14"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6"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20" w15:restartNumberingAfterBreak="0">
    <w:nsid w:val="00000014"/>
    <w:multiLevelType w:val="singleLevel"/>
    <w:tmpl w:val="00000014"/>
    <w:name w:val="WW8Num20"/>
    <w:lvl w:ilvl="0">
      <w:start w:val="1"/>
      <w:numFmt w:val="bullet"/>
      <w:lvlText w:val=""/>
      <w:lvlJc w:val="left"/>
      <w:pPr>
        <w:tabs>
          <w:tab w:val="num" w:pos="397"/>
        </w:tabs>
        <w:ind w:left="397" w:hanging="397"/>
      </w:pPr>
      <w:rPr>
        <w:rFonts w:ascii="Symbol" w:hAnsi="Symbol"/>
        <w:sz w:val="20"/>
      </w:rPr>
    </w:lvl>
  </w:abstractNum>
  <w:abstractNum w:abstractNumId="21" w15:restartNumberingAfterBreak="0">
    <w:nsid w:val="00000015"/>
    <w:multiLevelType w:val="singleLevel"/>
    <w:tmpl w:val="00000015"/>
    <w:name w:val="WW8Num21"/>
    <w:lvl w:ilvl="0">
      <w:start w:val="1"/>
      <w:numFmt w:val="bullet"/>
      <w:lvlText w:val=""/>
      <w:lvlJc w:val="left"/>
      <w:pPr>
        <w:tabs>
          <w:tab w:val="num" w:pos="1531"/>
        </w:tabs>
        <w:ind w:left="1531" w:hanging="397"/>
      </w:pPr>
      <w:rPr>
        <w:rFonts w:ascii="Symbol" w:hAnsi="Symbol"/>
      </w:rPr>
    </w:lvl>
  </w:abstractNum>
  <w:abstractNum w:abstractNumId="22"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Symbol" w:hAnsi="Symbol"/>
      </w:rPr>
    </w:lvl>
  </w:abstractNum>
  <w:abstractNum w:abstractNumId="23"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24" w15:restartNumberingAfterBreak="0">
    <w:nsid w:val="00000018"/>
    <w:multiLevelType w:val="singleLevel"/>
    <w:tmpl w:val="00000018"/>
    <w:name w:val="WW8Num24"/>
    <w:lvl w:ilvl="0">
      <w:start w:val="1"/>
      <w:numFmt w:val="bullet"/>
      <w:lvlText w:val=""/>
      <w:lvlJc w:val="left"/>
      <w:pPr>
        <w:tabs>
          <w:tab w:val="num" w:pos="1440"/>
        </w:tabs>
        <w:ind w:left="1440" w:hanging="360"/>
      </w:pPr>
      <w:rPr>
        <w:rFonts w:ascii="Symbol" w:hAnsi="Symbol"/>
      </w:rPr>
    </w:lvl>
  </w:abstractNum>
  <w:abstractNum w:abstractNumId="25" w15:restartNumberingAfterBreak="0">
    <w:nsid w:val="00000019"/>
    <w:multiLevelType w:val="singleLevel"/>
    <w:tmpl w:val="00000019"/>
    <w:name w:val="WW8Num25"/>
    <w:lvl w:ilvl="0">
      <w:start w:val="1"/>
      <w:numFmt w:val="bullet"/>
      <w:lvlText w:val=""/>
      <w:lvlJc w:val="left"/>
      <w:pPr>
        <w:tabs>
          <w:tab w:val="num" w:pos="397"/>
        </w:tabs>
        <w:ind w:left="397" w:hanging="397"/>
      </w:pPr>
      <w:rPr>
        <w:rFonts w:ascii="Symbol" w:hAnsi="Symbol"/>
        <w:sz w:val="20"/>
      </w:rPr>
    </w:lvl>
  </w:abstractNum>
  <w:abstractNum w:abstractNumId="26" w15:restartNumberingAfterBreak="0">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27" w15:restartNumberingAfterBreak="0">
    <w:nsid w:val="0000001B"/>
    <w:multiLevelType w:val="singleLevel"/>
    <w:tmpl w:val="0000001B"/>
    <w:name w:val="WW8Num27"/>
    <w:lvl w:ilvl="0">
      <w:start w:val="1"/>
      <w:numFmt w:val="bullet"/>
      <w:lvlText w:val=""/>
      <w:lvlJc w:val="left"/>
      <w:pPr>
        <w:tabs>
          <w:tab w:val="num" w:pos="1531"/>
        </w:tabs>
        <w:ind w:left="1531" w:hanging="397"/>
      </w:pPr>
      <w:rPr>
        <w:rFonts w:ascii="Symbol" w:hAnsi="Symbol"/>
      </w:rPr>
    </w:lvl>
  </w:abstractNum>
  <w:abstractNum w:abstractNumId="28" w15:restartNumberingAfterBreak="0">
    <w:nsid w:val="0000001C"/>
    <w:multiLevelType w:val="multilevel"/>
    <w:tmpl w:val="0000001C"/>
    <w:name w:val="WW8Num29"/>
    <w:lvl w:ilvl="0">
      <w:start w:val="1"/>
      <w:numFmt w:val="bullet"/>
      <w:lvlText w:val=""/>
      <w:lvlJc w:val="left"/>
      <w:pPr>
        <w:tabs>
          <w:tab w:val="num" w:pos="1429"/>
        </w:tabs>
        <w:ind w:left="1429" w:hanging="360"/>
      </w:pPr>
      <w:rPr>
        <w:rFonts w:ascii="Symbol" w:hAnsi="Symbol"/>
      </w:rPr>
    </w:lvl>
    <w:lvl w:ilvl="1">
      <w:start w:val="1"/>
      <w:numFmt w:val="bullet"/>
      <w:lvlText w:val=""/>
      <w:lvlJc w:val="left"/>
      <w:pPr>
        <w:tabs>
          <w:tab w:val="num" w:pos="2149"/>
        </w:tabs>
        <w:ind w:left="2149" w:hanging="360"/>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29" w15:restartNumberingAfterBreak="0">
    <w:nsid w:val="0000001D"/>
    <w:multiLevelType w:val="singleLevel"/>
    <w:tmpl w:val="0000001D"/>
    <w:name w:val="WW8Num30"/>
    <w:lvl w:ilvl="0">
      <w:start w:val="1"/>
      <w:numFmt w:val="bullet"/>
      <w:lvlText w:val=""/>
      <w:lvlJc w:val="left"/>
      <w:pPr>
        <w:tabs>
          <w:tab w:val="num" w:pos="720"/>
        </w:tabs>
        <w:ind w:left="720" w:hanging="360"/>
      </w:pPr>
      <w:rPr>
        <w:rFonts w:ascii="Wingdings" w:hAnsi="Wingdings"/>
      </w:rPr>
    </w:lvl>
  </w:abstractNum>
  <w:abstractNum w:abstractNumId="30" w15:restartNumberingAfterBreak="0">
    <w:nsid w:val="01543332"/>
    <w:multiLevelType w:val="hybridMultilevel"/>
    <w:tmpl w:val="9D7C4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9594B23"/>
    <w:multiLevelType w:val="singleLevel"/>
    <w:tmpl w:val="8698DDA6"/>
    <w:lvl w:ilvl="0">
      <w:start w:val="20"/>
      <w:numFmt w:val="bullet"/>
      <w:lvlText w:val="-"/>
      <w:lvlJc w:val="left"/>
      <w:pPr>
        <w:tabs>
          <w:tab w:val="num" w:pos="724"/>
        </w:tabs>
        <w:ind w:left="724" w:hanging="720"/>
      </w:pPr>
      <w:rPr>
        <w:rFonts w:ascii="Times New Roman" w:hAnsi="Times New Roman" w:hint="default"/>
      </w:rPr>
    </w:lvl>
  </w:abstractNum>
  <w:abstractNum w:abstractNumId="32" w15:restartNumberingAfterBreak="0">
    <w:nsid w:val="0BF569A1"/>
    <w:multiLevelType w:val="hybridMultilevel"/>
    <w:tmpl w:val="47DC13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12A16DAF"/>
    <w:multiLevelType w:val="hybridMultilevel"/>
    <w:tmpl w:val="ED349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3D5FDA"/>
    <w:multiLevelType w:val="hybridMultilevel"/>
    <w:tmpl w:val="E350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CF31B3"/>
    <w:multiLevelType w:val="multilevel"/>
    <w:tmpl w:val="AEC2D530"/>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6" w15:restartNumberingAfterBreak="0">
    <w:nsid w:val="22B53316"/>
    <w:multiLevelType w:val="hybridMultilevel"/>
    <w:tmpl w:val="4606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4051EDC"/>
    <w:multiLevelType w:val="hybridMultilevel"/>
    <w:tmpl w:val="3954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4A0CBF"/>
    <w:multiLevelType w:val="hybridMultilevel"/>
    <w:tmpl w:val="49743E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57A4E01"/>
    <w:multiLevelType w:val="hybridMultilevel"/>
    <w:tmpl w:val="8FC4DAD8"/>
    <w:lvl w:ilvl="0" w:tplc="D1BCAA6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AD5A8A"/>
    <w:multiLevelType w:val="hybridMultilevel"/>
    <w:tmpl w:val="6F429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F862852"/>
    <w:multiLevelType w:val="hybridMultilevel"/>
    <w:tmpl w:val="2798348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FA30417"/>
    <w:multiLevelType w:val="hybridMultilevel"/>
    <w:tmpl w:val="B85E7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A59083D"/>
    <w:multiLevelType w:val="hybridMultilevel"/>
    <w:tmpl w:val="9C143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CD0927"/>
    <w:multiLevelType w:val="hybridMultilevel"/>
    <w:tmpl w:val="8412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BC3989"/>
    <w:multiLevelType w:val="singleLevel"/>
    <w:tmpl w:val="FFFFFFFF"/>
    <w:lvl w:ilvl="0">
      <w:start w:val="1"/>
      <w:numFmt w:val="bullet"/>
      <w:lvlText w:val=""/>
      <w:legacy w:legacy="1" w:legacySpace="0" w:legacyIndent="284"/>
      <w:lvlJc w:val="left"/>
      <w:pPr>
        <w:ind w:left="284" w:hanging="284"/>
      </w:pPr>
      <w:rPr>
        <w:rFonts w:ascii="Symbol" w:hAnsi="Symbol" w:hint="default"/>
      </w:rPr>
    </w:lvl>
  </w:abstractNum>
  <w:abstractNum w:abstractNumId="46" w15:restartNumberingAfterBreak="0">
    <w:nsid w:val="59D64191"/>
    <w:multiLevelType w:val="hybridMultilevel"/>
    <w:tmpl w:val="10F4E61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7A27841"/>
    <w:multiLevelType w:val="hybridMultilevel"/>
    <w:tmpl w:val="48565A3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C4867E5"/>
    <w:multiLevelType w:val="hybridMultilevel"/>
    <w:tmpl w:val="0A42DDA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0926BA1"/>
    <w:multiLevelType w:val="singleLevel"/>
    <w:tmpl w:val="AFACE8B4"/>
    <w:lvl w:ilvl="0">
      <w:start w:val="1"/>
      <w:numFmt w:val="bullet"/>
      <w:lvlText w:val=""/>
      <w:lvlJc w:val="left"/>
      <w:pPr>
        <w:tabs>
          <w:tab w:val="num" w:pos="644"/>
        </w:tabs>
        <w:ind w:left="624" w:hanging="340"/>
      </w:pPr>
      <w:rPr>
        <w:rFonts w:ascii="Symbol" w:hAnsi="Symbol" w:hint="default"/>
        <w:sz w:val="24"/>
      </w:rPr>
    </w:lvl>
  </w:abstractNum>
  <w:abstractNum w:abstractNumId="50" w15:restartNumberingAfterBreak="0">
    <w:nsid w:val="7896589B"/>
    <w:multiLevelType w:val="singleLevel"/>
    <w:tmpl w:val="9F9ED99C"/>
    <w:lvl w:ilvl="0">
      <w:start w:val="1"/>
      <w:numFmt w:val="bullet"/>
      <w:lvlText w:val=""/>
      <w:lvlJc w:val="left"/>
      <w:pPr>
        <w:tabs>
          <w:tab w:val="num" w:pos="851"/>
        </w:tabs>
        <w:ind w:left="851" w:hanging="567"/>
      </w:pPr>
      <w:rPr>
        <w:rFonts w:ascii="Wingdings" w:hAnsi="Wingdings" w:hint="default"/>
      </w:rPr>
    </w:lvl>
  </w:abstractNum>
  <w:abstractNum w:abstractNumId="51" w15:restartNumberingAfterBreak="0">
    <w:nsid w:val="7A1078EB"/>
    <w:multiLevelType w:val="hybridMultilevel"/>
    <w:tmpl w:val="61D0EF16"/>
    <w:lvl w:ilvl="0" w:tplc="E728A09C">
      <w:start w:val="1"/>
      <w:numFmt w:val="lowerLetter"/>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A6D7E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7B5D74EE"/>
    <w:multiLevelType w:val="hybridMultilevel"/>
    <w:tmpl w:val="24A411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ED05E1"/>
    <w:multiLevelType w:val="hybridMultilevel"/>
    <w:tmpl w:val="5FB2ABC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627160202">
    <w:abstractNumId w:val="1"/>
  </w:num>
  <w:num w:numId="2" w16cid:durableId="248466288">
    <w:abstractNumId w:val="5"/>
  </w:num>
  <w:num w:numId="3" w16cid:durableId="298534467">
    <w:abstractNumId w:val="8"/>
  </w:num>
  <w:num w:numId="4" w16cid:durableId="293633963">
    <w:abstractNumId w:val="11"/>
  </w:num>
  <w:num w:numId="5" w16cid:durableId="1152865658">
    <w:abstractNumId w:val="14"/>
  </w:num>
  <w:num w:numId="6" w16cid:durableId="1664318029">
    <w:abstractNumId w:val="16"/>
  </w:num>
  <w:num w:numId="7" w16cid:durableId="534654781">
    <w:abstractNumId w:val="19"/>
  </w:num>
  <w:num w:numId="8" w16cid:durableId="1516924397">
    <w:abstractNumId w:val="22"/>
  </w:num>
  <w:num w:numId="9" w16cid:durableId="417018269">
    <w:abstractNumId w:val="24"/>
  </w:num>
  <w:num w:numId="10" w16cid:durableId="1485659846">
    <w:abstractNumId w:val="0"/>
    <w:lvlOverride w:ilvl="0">
      <w:lvl w:ilvl="0">
        <w:numFmt w:val="bullet"/>
        <w:lvlText w:val=""/>
        <w:legacy w:legacy="1" w:legacySpace="0" w:legacyIndent="0"/>
        <w:lvlJc w:val="left"/>
        <w:rPr>
          <w:rFonts w:ascii="Symbol" w:hAnsi="Symbol" w:hint="default"/>
        </w:rPr>
      </w:lvl>
    </w:lvlOverride>
  </w:num>
  <w:num w:numId="11" w16cid:durableId="246816594">
    <w:abstractNumId w:val="54"/>
  </w:num>
  <w:num w:numId="12" w16cid:durableId="1129860608">
    <w:abstractNumId w:val="35"/>
  </w:num>
  <w:num w:numId="13" w16cid:durableId="1993634215">
    <w:abstractNumId w:val="30"/>
  </w:num>
  <w:num w:numId="14" w16cid:durableId="1095827809">
    <w:abstractNumId w:val="0"/>
    <w:lvlOverride w:ilvl="0">
      <w:lvl w:ilvl="0">
        <w:start w:val="1"/>
        <w:numFmt w:val="bullet"/>
        <w:lvlText w:val=""/>
        <w:legacy w:legacy="1" w:legacySpace="0" w:legacyIndent="283"/>
        <w:lvlJc w:val="left"/>
        <w:pPr>
          <w:ind w:left="1723" w:hanging="283"/>
        </w:pPr>
        <w:rPr>
          <w:rFonts w:ascii="Symbol" w:hAnsi="Symbol" w:hint="default"/>
        </w:rPr>
      </w:lvl>
    </w:lvlOverride>
  </w:num>
  <w:num w:numId="15" w16cid:durableId="1093280623">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16" w16cid:durableId="1261597102">
    <w:abstractNumId w:val="31"/>
  </w:num>
  <w:num w:numId="17" w16cid:durableId="1790777877">
    <w:abstractNumId w:val="45"/>
  </w:num>
  <w:num w:numId="18" w16cid:durableId="828249542">
    <w:abstractNumId w:val="33"/>
  </w:num>
  <w:num w:numId="19" w16cid:durableId="1292976251">
    <w:abstractNumId w:val="52"/>
  </w:num>
  <w:num w:numId="20" w16cid:durableId="1544705502">
    <w:abstractNumId w:val="50"/>
  </w:num>
  <w:num w:numId="21" w16cid:durableId="154346791">
    <w:abstractNumId w:val="49"/>
  </w:num>
  <w:num w:numId="22" w16cid:durableId="142696709">
    <w:abstractNumId w:val="41"/>
  </w:num>
  <w:num w:numId="23" w16cid:durableId="82069809">
    <w:abstractNumId w:val="48"/>
  </w:num>
  <w:num w:numId="24" w16cid:durableId="573441002">
    <w:abstractNumId w:val="47"/>
  </w:num>
  <w:num w:numId="25" w16cid:durableId="1050307999">
    <w:abstractNumId w:val="46"/>
  </w:num>
  <w:num w:numId="26" w16cid:durableId="2051571710">
    <w:abstractNumId w:val="51"/>
  </w:num>
  <w:num w:numId="27" w16cid:durableId="1138573230">
    <w:abstractNumId w:val="40"/>
  </w:num>
  <w:num w:numId="28" w16cid:durableId="265044633">
    <w:abstractNumId w:val="37"/>
  </w:num>
  <w:num w:numId="29" w16cid:durableId="350647123">
    <w:abstractNumId w:val="43"/>
  </w:num>
  <w:num w:numId="30" w16cid:durableId="732200084">
    <w:abstractNumId w:val="53"/>
  </w:num>
  <w:num w:numId="31" w16cid:durableId="16063773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1589671">
    <w:abstractNumId w:val="36"/>
  </w:num>
  <w:num w:numId="33" w16cid:durableId="168446779">
    <w:abstractNumId w:val="38"/>
  </w:num>
  <w:num w:numId="34" w16cid:durableId="213736606">
    <w:abstractNumId w:val="32"/>
  </w:num>
  <w:num w:numId="35" w16cid:durableId="1851142809">
    <w:abstractNumId w:val="42"/>
  </w:num>
  <w:num w:numId="36" w16cid:durableId="1898780419">
    <w:abstractNumId w:val="1"/>
  </w:num>
  <w:num w:numId="37" w16cid:durableId="1354845410">
    <w:abstractNumId w:val="34"/>
  </w:num>
  <w:num w:numId="38" w16cid:durableId="45185293">
    <w:abstractNumId w:val="44"/>
  </w:num>
  <w:num w:numId="39" w16cid:durableId="1181965263">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701"/>
    <w:rsid w:val="00004D31"/>
    <w:rsid w:val="000055A1"/>
    <w:rsid w:val="00012CFF"/>
    <w:rsid w:val="00014727"/>
    <w:rsid w:val="000167F9"/>
    <w:rsid w:val="00022F9E"/>
    <w:rsid w:val="0002539A"/>
    <w:rsid w:val="00025B6D"/>
    <w:rsid w:val="00026B17"/>
    <w:rsid w:val="00026BE0"/>
    <w:rsid w:val="00027FA2"/>
    <w:rsid w:val="000327CB"/>
    <w:rsid w:val="000442FC"/>
    <w:rsid w:val="000444A8"/>
    <w:rsid w:val="00044CDA"/>
    <w:rsid w:val="000455E5"/>
    <w:rsid w:val="000455F3"/>
    <w:rsid w:val="00050C49"/>
    <w:rsid w:val="000531BD"/>
    <w:rsid w:val="00053512"/>
    <w:rsid w:val="000570C0"/>
    <w:rsid w:val="000570CD"/>
    <w:rsid w:val="00063E0D"/>
    <w:rsid w:val="0006550C"/>
    <w:rsid w:val="00067832"/>
    <w:rsid w:val="00071817"/>
    <w:rsid w:val="00072A8D"/>
    <w:rsid w:val="00073500"/>
    <w:rsid w:val="000746FF"/>
    <w:rsid w:val="00074849"/>
    <w:rsid w:val="000843C5"/>
    <w:rsid w:val="00085368"/>
    <w:rsid w:val="00087502"/>
    <w:rsid w:val="00087A51"/>
    <w:rsid w:val="00091B43"/>
    <w:rsid w:val="00092231"/>
    <w:rsid w:val="00094628"/>
    <w:rsid w:val="00095959"/>
    <w:rsid w:val="000A2DE9"/>
    <w:rsid w:val="000A3B8F"/>
    <w:rsid w:val="000A4D12"/>
    <w:rsid w:val="000A70D2"/>
    <w:rsid w:val="000A7390"/>
    <w:rsid w:val="000B0850"/>
    <w:rsid w:val="000B3663"/>
    <w:rsid w:val="000B3851"/>
    <w:rsid w:val="000C2535"/>
    <w:rsid w:val="000C26F4"/>
    <w:rsid w:val="000C2CD4"/>
    <w:rsid w:val="000C4967"/>
    <w:rsid w:val="000C5860"/>
    <w:rsid w:val="000C7AE4"/>
    <w:rsid w:val="000C7D38"/>
    <w:rsid w:val="000D258A"/>
    <w:rsid w:val="000D2617"/>
    <w:rsid w:val="000D7197"/>
    <w:rsid w:val="000D7B60"/>
    <w:rsid w:val="000E03EA"/>
    <w:rsid w:val="000E166C"/>
    <w:rsid w:val="000E2911"/>
    <w:rsid w:val="000E39AE"/>
    <w:rsid w:val="000E4F05"/>
    <w:rsid w:val="000E7C78"/>
    <w:rsid w:val="000F1D46"/>
    <w:rsid w:val="000F3324"/>
    <w:rsid w:val="001009F8"/>
    <w:rsid w:val="00100D2B"/>
    <w:rsid w:val="0010376E"/>
    <w:rsid w:val="00106DD4"/>
    <w:rsid w:val="001077E3"/>
    <w:rsid w:val="00110E65"/>
    <w:rsid w:val="001115E1"/>
    <w:rsid w:val="00111D5F"/>
    <w:rsid w:val="00112E3A"/>
    <w:rsid w:val="00113F82"/>
    <w:rsid w:val="0011436D"/>
    <w:rsid w:val="0011484A"/>
    <w:rsid w:val="00117E6A"/>
    <w:rsid w:val="00121669"/>
    <w:rsid w:val="00122A7B"/>
    <w:rsid w:val="00124ADF"/>
    <w:rsid w:val="001262C5"/>
    <w:rsid w:val="001264A5"/>
    <w:rsid w:val="00130860"/>
    <w:rsid w:val="00130AB6"/>
    <w:rsid w:val="00130D4B"/>
    <w:rsid w:val="001317F0"/>
    <w:rsid w:val="00131B33"/>
    <w:rsid w:val="001342B4"/>
    <w:rsid w:val="00134D70"/>
    <w:rsid w:val="001365C8"/>
    <w:rsid w:val="0013715D"/>
    <w:rsid w:val="00140788"/>
    <w:rsid w:val="00142ABB"/>
    <w:rsid w:val="00144F14"/>
    <w:rsid w:val="00147CA5"/>
    <w:rsid w:val="0015174D"/>
    <w:rsid w:val="001530C0"/>
    <w:rsid w:val="001549C9"/>
    <w:rsid w:val="00154C2D"/>
    <w:rsid w:val="00156419"/>
    <w:rsid w:val="001565FD"/>
    <w:rsid w:val="00160A69"/>
    <w:rsid w:val="00161B97"/>
    <w:rsid w:val="0016231B"/>
    <w:rsid w:val="00163BCC"/>
    <w:rsid w:val="001641DB"/>
    <w:rsid w:val="00164C43"/>
    <w:rsid w:val="00166AEF"/>
    <w:rsid w:val="00167207"/>
    <w:rsid w:val="00167429"/>
    <w:rsid w:val="00173322"/>
    <w:rsid w:val="0018127D"/>
    <w:rsid w:val="00181FD0"/>
    <w:rsid w:val="001834BA"/>
    <w:rsid w:val="0018486E"/>
    <w:rsid w:val="001868BB"/>
    <w:rsid w:val="00187188"/>
    <w:rsid w:val="00187A3F"/>
    <w:rsid w:val="00187CDA"/>
    <w:rsid w:val="00190014"/>
    <w:rsid w:val="00191979"/>
    <w:rsid w:val="00192729"/>
    <w:rsid w:val="001931C3"/>
    <w:rsid w:val="001A0F45"/>
    <w:rsid w:val="001A3BD9"/>
    <w:rsid w:val="001A41AC"/>
    <w:rsid w:val="001A6B76"/>
    <w:rsid w:val="001C315A"/>
    <w:rsid w:val="001C5758"/>
    <w:rsid w:val="001C6B47"/>
    <w:rsid w:val="001C6B72"/>
    <w:rsid w:val="001D3333"/>
    <w:rsid w:val="001D5A9B"/>
    <w:rsid w:val="001D66FD"/>
    <w:rsid w:val="001D7D17"/>
    <w:rsid w:val="001D7D40"/>
    <w:rsid w:val="001E3348"/>
    <w:rsid w:val="001E5A97"/>
    <w:rsid w:val="001E644B"/>
    <w:rsid w:val="001E77E7"/>
    <w:rsid w:val="001F117E"/>
    <w:rsid w:val="001F2E19"/>
    <w:rsid w:val="001F30C8"/>
    <w:rsid w:val="001F365C"/>
    <w:rsid w:val="001F4E68"/>
    <w:rsid w:val="001F7E7C"/>
    <w:rsid w:val="0020099A"/>
    <w:rsid w:val="00201443"/>
    <w:rsid w:val="0020175E"/>
    <w:rsid w:val="002045BD"/>
    <w:rsid w:val="00210E71"/>
    <w:rsid w:val="0021197A"/>
    <w:rsid w:val="00213413"/>
    <w:rsid w:val="00216012"/>
    <w:rsid w:val="00216EFE"/>
    <w:rsid w:val="00221E50"/>
    <w:rsid w:val="002225BD"/>
    <w:rsid w:val="002248BF"/>
    <w:rsid w:val="00227312"/>
    <w:rsid w:val="002328DE"/>
    <w:rsid w:val="00240B87"/>
    <w:rsid w:val="00240C06"/>
    <w:rsid w:val="00243FD0"/>
    <w:rsid w:val="002469F3"/>
    <w:rsid w:val="002500A5"/>
    <w:rsid w:val="0025216E"/>
    <w:rsid w:val="00252D1A"/>
    <w:rsid w:val="0025503C"/>
    <w:rsid w:val="00257219"/>
    <w:rsid w:val="00261468"/>
    <w:rsid w:val="00266C73"/>
    <w:rsid w:val="00267462"/>
    <w:rsid w:val="00274230"/>
    <w:rsid w:val="00275249"/>
    <w:rsid w:val="00280902"/>
    <w:rsid w:val="00282050"/>
    <w:rsid w:val="0028226C"/>
    <w:rsid w:val="00282D1E"/>
    <w:rsid w:val="00283C69"/>
    <w:rsid w:val="00287427"/>
    <w:rsid w:val="002916ED"/>
    <w:rsid w:val="002938BC"/>
    <w:rsid w:val="00293F83"/>
    <w:rsid w:val="0029794E"/>
    <w:rsid w:val="002A0B67"/>
    <w:rsid w:val="002A493B"/>
    <w:rsid w:val="002A686A"/>
    <w:rsid w:val="002B2E52"/>
    <w:rsid w:val="002B2E80"/>
    <w:rsid w:val="002B3486"/>
    <w:rsid w:val="002B4CB2"/>
    <w:rsid w:val="002B6E61"/>
    <w:rsid w:val="002C2768"/>
    <w:rsid w:val="002C42AA"/>
    <w:rsid w:val="002C4CDA"/>
    <w:rsid w:val="002C7C9D"/>
    <w:rsid w:val="002D12DA"/>
    <w:rsid w:val="002D15F5"/>
    <w:rsid w:val="002E6592"/>
    <w:rsid w:val="002E74C0"/>
    <w:rsid w:val="002F0A4F"/>
    <w:rsid w:val="002F0A9B"/>
    <w:rsid w:val="002F2810"/>
    <w:rsid w:val="002F2928"/>
    <w:rsid w:val="002F2B90"/>
    <w:rsid w:val="002F33AF"/>
    <w:rsid w:val="002F4E11"/>
    <w:rsid w:val="00301D42"/>
    <w:rsid w:val="00301DF4"/>
    <w:rsid w:val="00302362"/>
    <w:rsid w:val="0030507C"/>
    <w:rsid w:val="0030704D"/>
    <w:rsid w:val="003110D5"/>
    <w:rsid w:val="00312D7E"/>
    <w:rsid w:val="00313909"/>
    <w:rsid w:val="00313CFC"/>
    <w:rsid w:val="00314A72"/>
    <w:rsid w:val="00316D68"/>
    <w:rsid w:val="00320107"/>
    <w:rsid w:val="00320FC6"/>
    <w:rsid w:val="00321148"/>
    <w:rsid w:val="003236A5"/>
    <w:rsid w:val="00327653"/>
    <w:rsid w:val="00330175"/>
    <w:rsid w:val="003320B8"/>
    <w:rsid w:val="00332789"/>
    <w:rsid w:val="00332DCA"/>
    <w:rsid w:val="00334331"/>
    <w:rsid w:val="00335533"/>
    <w:rsid w:val="00336445"/>
    <w:rsid w:val="00337213"/>
    <w:rsid w:val="00337294"/>
    <w:rsid w:val="00340AD9"/>
    <w:rsid w:val="00340BA2"/>
    <w:rsid w:val="0034294D"/>
    <w:rsid w:val="003434BE"/>
    <w:rsid w:val="00352CFD"/>
    <w:rsid w:val="00353874"/>
    <w:rsid w:val="00353B12"/>
    <w:rsid w:val="00354D6D"/>
    <w:rsid w:val="003573C8"/>
    <w:rsid w:val="0036338E"/>
    <w:rsid w:val="003634C9"/>
    <w:rsid w:val="00364269"/>
    <w:rsid w:val="00364C22"/>
    <w:rsid w:val="00365ADE"/>
    <w:rsid w:val="00366287"/>
    <w:rsid w:val="00371EDE"/>
    <w:rsid w:val="0037533B"/>
    <w:rsid w:val="003762A1"/>
    <w:rsid w:val="0037742C"/>
    <w:rsid w:val="0038247E"/>
    <w:rsid w:val="0038289B"/>
    <w:rsid w:val="003844E7"/>
    <w:rsid w:val="0038775E"/>
    <w:rsid w:val="00387AC2"/>
    <w:rsid w:val="00390B5B"/>
    <w:rsid w:val="0039467E"/>
    <w:rsid w:val="003965D4"/>
    <w:rsid w:val="0039722D"/>
    <w:rsid w:val="003A0A08"/>
    <w:rsid w:val="003A4173"/>
    <w:rsid w:val="003A5520"/>
    <w:rsid w:val="003A7BB6"/>
    <w:rsid w:val="003B3E03"/>
    <w:rsid w:val="003C1A1E"/>
    <w:rsid w:val="003C2176"/>
    <w:rsid w:val="003C49BB"/>
    <w:rsid w:val="003C7445"/>
    <w:rsid w:val="003D0046"/>
    <w:rsid w:val="003D03D6"/>
    <w:rsid w:val="003D092D"/>
    <w:rsid w:val="003D2798"/>
    <w:rsid w:val="003D2BAF"/>
    <w:rsid w:val="003E069E"/>
    <w:rsid w:val="003E2CFF"/>
    <w:rsid w:val="003E63ED"/>
    <w:rsid w:val="003E700F"/>
    <w:rsid w:val="003F0455"/>
    <w:rsid w:val="003F0494"/>
    <w:rsid w:val="003F1675"/>
    <w:rsid w:val="003F4D13"/>
    <w:rsid w:val="003F6063"/>
    <w:rsid w:val="00402A42"/>
    <w:rsid w:val="00412C3D"/>
    <w:rsid w:val="004134BD"/>
    <w:rsid w:val="004146AD"/>
    <w:rsid w:val="00415FB7"/>
    <w:rsid w:val="0041699A"/>
    <w:rsid w:val="00422853"/>
    <w:rsid w:val="00422CB7"/>
    <w:rsid w:val="0042379E"/>
    <w:rsid w:val="00424C22"/>
    <w:rsid w:val="00425C64"/>
    <w:rsid w:val="00431A6F"/>
    <w:rsid w:val="00441CAF"/>
    <w:rsid w:val="004422DB"/>
    <w:rsid w:val="0044511D"/>
    <w:rsid w:val="004476B4"/>
    <w:rsid w:val="004508EE"/>
    <w:rsid w:val="004549A9"/>
    <w:rsid w:val="00461ABD"/>
    <w:rsid w:val="00464D8D"/>
    <w:rsid w:val="004734FE"/>
    <w:rsid w:val="004753A9"/>
    <w:rsid w:val="00475FF7"/>
    <w:rsid w:val="00480AF7"/>
    <w:rsid w:val="004816F2"/>
    <w:rsid w:val="00484C05"/>
    <w:rsid w:val="00484E45"/>
    <w:rsid w:val="0049103C"/>
    <w:rsid w:val="00495F9B"/>
    <w:rsid w:val="00497644"/>
    <w:rsid w:val="0049773E"/>
    <w:rsid w:val="004A01D1"/>
    <w:rsid w:val="004A02CD"/>
    <w:rsid w:val="004A0D65"/>
    <w:rsid w:val="004A16AE"/>
    <w:rsid w:val="004A1FC4"/>
    <w:rsid w:val="004A2D14"/>
    <w:rsid w:val="004A7F06"/>
    <w:rsid w:val="004B0D1C"/>
    <w:rsid w:val="004B2045"/>
    <w:rsid w:val="004B4145"/>
    <w:rsid w:val="004B4629"/>
    <w:rsid w:val="004B487F"/>
    <w:rsid w:val="004B4B0F"/>
    <w:rsid w:val="004B4F8A"/>
    <w:rsid w:val="004B5B30"/>
    <w:rsid w:val="004B5D6C"/>
    <w:rsid w:val="004B706C"/>
    <w:rsid w:val="004B752E"/>
    <w:rsid w:val="004C0323"/>
    <w:rsid w:val="004C272A"/>
    <w:rsid w:val="004C7FD3"/>
    <w:rsid w:val="004D03AA"/>
    <w:rsid w:val="004D08AD"/>
    <w:rsid w:val="004D18E1"/>
    <w:rsid w:val="004D1F2C"/>
    <w:rsid w:val="004E339C"/>
    <w:rsid w:val="004E3D64"/>
    <w:rsid w:val="004E6F61"/>
    <w:rsid w:val="004F0DFA"/>
    <w:rsid w:val="004F386C"/>
    <w:rsid w:val="004F4180"/>
    <w:rsid w:val="004F645A"/>
    <w:rsid w:val="00505D5F"/>
    <w:rsid w:val="00507A9F"/>
    <w:rsid w:val="005114EE"/>
    <w:rsid w:val="00516890"/>
    <w:rsid w:val="005172C9"/>
    <w:rsid w:val="00522D56"/>
    <w:rsid w:val="0052772B"/>
    <w:rsid w:val="00532119"/>
    <w:rsid w:val="00532338"/>
    <w:rsid w:val="00541ABF"/>
    <w:rsid w:val="00541C1B"/>
    <w:rsid w:val="005420F7"/>
    <w:rsid w:val="00545AB1"/>
    <w:rsid w:val="005471EB"/>
    <w:rsid w:val="005477BC"/>
    <w:rsid w:val="00550460"/>
    <w:rsid w:val="005519F5"/>
    <w:rsid w:val="005557E1"/>
    <w:rsid w:val="00561EBF"/>
    <w:rsid w:val="00561FEE"/>
    <w:rsid w:val="005623B1"/>
    <w:rsid w:val="00566675"/>
    <w:rsid w:val="00570859"/>
    <w:rsid w:val="005708DC"/>
    <w:rsid w:val="00570AD1"/>
    <w:rsid w:val="0057511E"/>
    <w:rsid w:val="00577AB1"/>
    <w:rsid w:val="00581CE9"/>
    <w:rsid w:val="005821A5"/>
    <w:rsid w:val="00592728"/>
    <w:rsid w:val="00593038"/>
    <w:rsid w:val="00593E97"/>
    <w:rsid w:val="00595B5B"/>
    <w:rsid w:val="005A067B"/>
    <w:rsid w:val="005A0E7A"/>
    <w:rsid w:val="005A1503"/>
    <w:rsid w:val="005A25CB"/>
    <w:rsid w:val="005A25FE"/>
    <w:rsid w:val="005A3496"/>
    <w:rsid w:val="005A46E4"/>
    <w:rsid w:val="005A4C7C"/>
    <w:rsid w:val="005B053C"/>
    <w:rsid w:val="005B1BE0"/>
    <w:rsid w:val="005B3D1F"/>
    <w:rsid w:val="005B48D7"/>
    <w:rsid w:val="005B579E"/>
    <w:rsid w:val="005C0401"/>
    <w:rsid w:val="005C0C30"/>
    <w:rsid w:val="005C115E"/>
    <w:rsid w:val="005C60E1"/>
    <w:rsid w:val="005D1A01"/>
    <w:rsid w:val="005D2ED0"/>
    <w:rsid w:val="005D5B38"/>
    <w:rsid w:val="005D6520"/>
    <w:rsid w:val="005E02CD"/>
    <w:rsid w:val="005E187A"/>
    <w:rsid w:val="005E4DA1"/>
    <w:rsid w:val="005E56BC"/>
    <w:rsid w:val="005F0744"/>
    <w:rsid w:val="005F2D2B"/>
    <w:rsid w:val="005F554F"/>
    <w:rsid w:val="005F6127"/>
    <w:rsid w:val="005F6243"/>
    <w:rsid w:val="005F743E"/>
    <w:rsid w:val="00600EA8"/>
    <w:rsid w:val="006012E8"/>
    <w:rsid w:val="0060166D"/>
    <w:rsid w:val="00601715"/>
    <w:rsid w:val="00607F0A"/>
    <w:rsid w:val="00610024"/>
    <w:rsid w:val="00611497"/>
    <w:rsid w:val="0061437F"/>
    <w:rsid w:val="006161F6"/>
    <w:rsid w:val="006170AB"/>
    <w:rsid w:val="006210DA"/>
    <w:rsid w:val="0062137D"/>
    <w:rsid w:val="00621443"/>
    <w:rsid w:val="006216A6"/>
    <w:rsid w:val="00623C60"/>
    <w:rsid w:val="00623DC3"/>
    <w:rsid w:val="00626235"/>
    <w:rsid w:val="00627B92"/>
    <w:rsid w:val="0063338D"/>
    <w:rsid w:val="00637785"/>
    <w:rsid w:val="006417FA"/>
    <w:rsid w:val="006425AA"/>
    <w:rsid w:val="00643FC0"/>
    <w:rsid w:val="00644598"/>
    <w:rsid w:val="00646E11"/>
    <w:rsid w:val="006474D6"/>
    <w:rsid w:val="006529FE"/>
    <w:rsid w:val="00654376"/>
    <w:rsid w:val="006619CD"/>
    <w:rsid w:val="00661A71"/>
    <w:rsid w:val="00661FCC"/>
    <w:rsid w:val="006627E1"/>
    <w:rsid w:val="00662FA3"/>
    <w:rsid w:val="00664AED"/>
    <w:rsid w:val="00671E50"/>
    <w:rsid w:val="00673251"/>
    <w:rsid w:val="006738C9"/>
    <w:rsid w:val="00673E68"/>
    <w:rsid w:val="006755E4"/>
    <w:rsid w:val="006759E7"/>
    <w:rsid w:val="00676FD1"/>
    <w:rsid w:val="0068047C"/>
    <w:rsid w:val="00680D8E"/>
    <w:rsid w:val="00681A12"/>
    <w:rsid w:val="006820BB"/>
    <w:rsid w:val="00683FB4"/>
    <w:rsid w:val="006868FD"/>
    <w:rsid w:val="006933C4"/>
    <w:rsid w:val="006943A8"/>
    <w:rsid w:val="0069443F"/>
    <w:rsid w:val="00696473"/>
    <w:rsid w:val="00697847"/>
    <w:rsid w:val="006B073F"/>
    <w:rsid w:val="006B3283"/>
    <w:rsid w:val="006B3E04"/>
    <w:rsid w:val="006B5B62"/>
    <w:rsid w:val="006C2107"/>
    <w:rsid w:val="006C5129"/>
    <w:rsid w:val="006D075A"/>
    <w:rsid w:val="006D122F"/>
    <w:rsid w:val="006D4477"/>
    <w:rsid w:val="006D5EB1"/>
    <w:rsid w:val="006D6E0B"/>
    <w:rsid w:val="006E0B31"/>
    <w:rsid w:val="006E0C9F"/>
    <w:rsid w:val="006E2DF9"/>
    <w:rsid w:val="006E4079"/>
    <w:rsid w:val="006E4BCB"/>
    <w:rsid w:val="006E5FD9"/>
    <w:rsid w:val="006E7EF8"/>
    <w:rsid w:val="006F0649"/>
    <w:rsid w:val="006F4973"/>
    <w:rsid w:val="006F4BEF"/>
    <w:rsid w:val="006F660B"/>
    <w:rsid w:val="006F68CE"/>
    <w:rsid w:val="006F77A4"/>
    <w:rsid w:val="006F7E75"/>
    <w:rsid w:val="00700F07"/>
    <w:rsid w:val="007017FA"/>
    <w:rsid w:val="00701D8C"/>
    <w:rsid w:val="00702F5B"/>
    <w:rsid w:val="007046E2"/>
    <w:rsid w:val="00710E45"/>
    <w:rsid w:val="00711084"/>
    <w:rsid w:val="007120D6"/>
    <w:rsid w:val="00713AF8"/>
    <w:rsid w:val="0071406A"/>
    <w:rsid w:val="00715810"/>
    <w:rsid w:val="00717707"/>
    <w:rsid w:val="00724F9B"/>
    <w:rsid w:val="00730982"/>
    <w:rsid w:val="00735C47"/>
    <w:rsid w:val="00736895"/>
    <w:rsid w:val="00736F1F"/>
    <w:rsid w:val="007372FD"/>
    <w:rsid w:val="00737528"/>
    <w:rsid w:val="00737BFC"/>
    <w:rsid w:val="00737DCB"/>
    <w:rsid w:val="00746CC0"/>
    <w:rsid w:val="007475BB"/>
    <w:rsid w:val="00747C3F"/>
    <w:rsid w:val="00752700"/>
    <w:rsid w:val="007571B8"/>
    <w:rsid w:val="007602BF"/>
    <w:rsid w:val="00761EE2"/>
    <w:rsid w:val="007634E9"/>
    <w:rsid w:val="00765374"/>
    <w:rsid w:val="007654B5"/>
    <w:rsid w:val="00776583"/>
    <w:rsid w:val="007768CB"/>
    <w:rsid w:val="00786E60"/>
    <w:rsid w:val="00791D4B"/>
    <w:rsid w:val="0079349A"/>
    <w:rsid w:val="0079462F"/>
    <w:rsid w:val="00794FE3"/>
    <w:rsid w:val="007967B6"/>
    <w:rsid w:val="007974AC"/>
    <w:rsid w:val="007974D6"/>
    <w:rsid w:val="007A0372"/>
    <w:rsid w:val="007A1BEE"/>
    <w:rsid w:val="007A544E"/>
    <w:rsid w:val="007A6B72"/>
    <w:rsid w:val="007B08CF"/>
    <w:rsid w:val="007B4236"/>
    <w:rsid w:val="007B4D77"/>
    <w:rsid w:val="007B55E5"/>
    <w:rsid w:val="007B5D2E"/>
    <w:rsid w:val="007B67F0"/>
    <w:rsid w:val="007B7D52"/>
    <w:rsid w:val="007C20BF"/>
    <w:rsid w:val="007C6075"/>
    <w:rsid w:val="007D0E61"/>
    <w:rsid w:val="007D2B76"/>
    <w:rsid w:val="007E0E17"/>
    <w:rsid w:val="007E4B53"/>
    <w:rsid w:val="007E5931"/>
    <w:rsid w:val="007E6011"/>
    <w:rsid w:val="007E6D6E"/>
    <w:rsid w:val="007E6DC6"/>
    <w:rsid w:val="007E7AED"/>
    <w:rsid w:val="007F227B"/>
    <w:rsid w:val="007F4B06"/>
    <w:rsid w:val="007F6F41"/>
    <w:rsid w:val="007F7C06"/>
    <w:rsid w:val="007F7D02"/>
    <w:rsid w:val="008049EC"/>
    <w:rsid w:val="00804E03"/>
    <w:rsid w:val="00811432"/>
    <w:rsid w:val="00812D51"/>
    <w:rsid w:val="00813883"/>
    <w:rsid w:val="00815D29"/>
    <w:rsid w:val="00817EBB"/>
    <w:rsid w:val="00820043"/>
    <w:rsid w:val="00823670"/>
    <w:rsid w:val="00823B66"/>
    <w:rsid w:val="008244AF"/>
    <w:rsid w:val="00826AEC"/>
    <w:rsid w:val="0083094D"/>
    <w:rsid w:val="00831D70"/>
    <w:rsid w:val="00832079"/>
    <w:rsid w:val="00834E55"/>
    <w:rsid w:val="0083574C"/>
    <w:rsid w:val="00835FE7"/>
    <w:rsid w:val="00837718"/>
    <w:rsid w:val="00840175"/>
    <w:rsid w:val="00840AAA"/>
    <w:rsid w:val="008419B8"/>
    <w:rsid w:val="00845109"/>
    <w:rsid w:val="00845DB0"/>
    <w:rsid w:val="00845F8A"/>
    <w:rsid w:val="00847542"/>
    <w:rsid w:val="00847C1E"/>
    <w:rsid w:val="00850BBB"/>
    <w:rsid w:val="008518FC"/>
    <w:rsid w:val="0086500C"/>
    <w:rsid w:val="0086609E"/>
    <w:rsid w:val="0086768B"/>
    <w:rsid w:val="00873C92"/>
    <w:rsid w:val="0087568A"/>
    <w:rsid w:val="00876106"/>
    <w:rsid w:val="00880078"/>
    <w:rsid w:val="008809BC"/>
    <w:rsid w:val="0088153F"/>
    <w:rsid w:val="00886C8E"/>
    <w:rsid w:val="00890989"/>
    <w:rsid w:val="00891ABC"/>
    <w:rsid w:val="00891CB1"/>
    <w:rsid w:val="008925E7"/>
    <w:rsid w:val="008926CF"/>
    <w:rsid w:val="00893579"/>
    <w:rsid w:val="00894138"/>
    <w:rsid w:val="008A09B8"/>
    <w:rsid w:val="008A2415"/>
    <w:rsid w:val="008A2DF4"/>
    <w:rsid w:val="008A35FA"/>
    <w:rsid w:val="008A3F52"/>
    <w:rsid w:val="008A4CA2"/>
    <w:rsid w:val="008A63F5"/>
    <w:rsid w:val="008A7C61"/>
    <w:rsid w:val="008B01BE"/>
    <w:rsid w:val="008B0E41"/>
    <w:rsid w:val="008B2230"/>
    <w:rsid w:val="008B2555"/>
    <w:rsid w:val="008B32B5"/>
    <w:rsid w:val="008C4ED1"/>
    <w:rsid w:val="008C54F9"/>
    <w:rsid w:val="008C5E21"/>
    <w:rsid w:val="008C7F4C"/>
    <w:rsid w:val="008D2CBF"/>
    <w:rsid w:val="008D592F"/>
    <w:rsid w:val="008D681E"/>
    <w:rsid w:val="008E219F"/>
    <w:rsid w:val="008E3C90"/>
    <w:rsid w:val="008E5C49"/>
    <w:rsid w:val="008E64FE"/>
    <w:rsid w:val="008E7BCA"/>
    <w:rsid w:val="008F7613"/>
    <w:rsid w:val="009014D1"/>
    <w:rsid w:val="00901EE2"/>
    <w:rsid w:val="00902D54"/>
    <w:rsid w:val="009034CA"/>
    <w:rsid w:val="00903CFD"/>
    <w:rsid w:val="009071F8"/>
    <w:rsid w:val="0091029D"/>
    <w:rsid w:val="00912D8F"/>
    <w:rsid w:val="00913AFA"/>
    <w:rsid w:val="00914105"/>
    <w:rsid w:val="009228B2"/>
    <w:rsid w:val="0092433C"/>
    <w:rsid w:val="0092650F"/>
    <w:rsid w:val="0092693E"/>
    <w:rsid w:val="00926EA4"/>
    <w:rsid w:val="00930F9B"/>
    <w:rsid w:val="00932C2C"/>
    <w:rsid w:val="00934182"/>
    <w:rsid w:val="00934E1D"/>
    <w:rsid w:val="00935D43"/>
    <w:rsid w:val="0093603D"/>
    <w:rsid w:val="00940184"/>
    <w:rsid w:val="009411F3"/>
    <w:rsid w:val="00946069"/>
    <w:rsid w:val="0094667D"/>
    <w:rsid w:val="00947E6D"/>
    <w:rsid w:val="00950CAD"/>
    <w:rsid w:val="00954F00"/>
    <w:rsid w:val="009551C7"/>
    <w:rsid w:val="00956133"/>
    <w:rsid w:val="00960DB4"/>
    <w:rsid w:val="009644C5"/>
    <w:rsid w:val="009644CE"/>
    <w:rsid w:val="0096534F"/>
    <w:rsid w:val="00966B44"/>
    <w:rsid w:val="00976090"/>
    <w:rsid w:val="009816A4"/>
    <w:rsid w:val="00981BF3"/>
    <w:rsid w:val="00982169"/>
    <w:rsid w:val="00983B91"/>
    <w:rsid w:val="0098764A"/>
    <w:rsid w:val="00991D4E"/>
    <w:rsid w:val="009943FF"/>
    <w:rsid w:val="009A55D3"/>
    <w:rsid w:val="009B0DA0"/>
    <w:rsid w:val="009B1173"/>
    <w:rsid w:val="009B1196"/>
    <w:rsid w:val="009B3B43"/>
    <w:rsid w:val="009B4CAB"/>
    <w:rsid w:val="009B51E5"/>
    <w:rsid w:val="009B7258"/>
    <w:rsid w:val="009C0CB6"/>
    <w:rsid w:val="009C185F"/>
    <w:rsid w:val="009C2998"/>
    <w:rsid w:val="009C3559"/>
    <w:rsid w:val="009C5507"/>
    <w:rsid w:val="009C665D"/>
    <w:rsid w:val="009C6E30"/>
    <w:rsid w:val="009C7085"/>
    <w:rsid w:val="009D4F97"/>
    <w:rsid w:val="009D705A"/>
    <w:rsid w:val="009E0081"/>
    <w:rsid w:val="009E0567"/>
    <w:rsid w:val="009E3495"/>
    <w:rsid w:val="009E414D"/>
    <w:rsid w:val="009E54E8"/>
    <w:rsid w:val="009E58CC"/>
    <w:rsid w:val="009E6782"/>
    <w:rsid w:val="009F0759"/>
    <w:rsid w:val="00A0291D"/>
    <w:rsid w:val="00A06F5E"/>
    <w:rsid w:val="00A07BF5"/>
    <w:rsid w:val="00A103D7"/>
    <w:rsid w:val="00A2016F"/>
    <w:rsid w:val="00A2326B"/>
    <w:rsid w:val="00A23A1B"/>
    <w:rsid w:val="00A24565"/>
    <w:rsid w:val="00A24E10"/>
    <w:rsid w:val="00A251C6"/>
    <w:rsid w:val="00A25CCD"/>
    <w:rsid w:val="00A275A9"/>
    <w:rsid w:val="00A27D52"/>
    <w:rsid w:val="00A31699"/>
    <w:rsid w:val="00A3182B"/>
    <w:rsid w:val="00A32738"/>
    <w:rsid w:val="00A32D74"/>
    <w:rsid w:val="00A366D2"/>
    <w:rsid w:val="00A379B4"/>
    <w:rsid w:val="00A40211"/>
    <w:rsid w:val="00A40C6D"/>
    <w:rsid w:val="00A41C14"/>
    <w:rsid w:val="00A420E7"/>
    <w:rsid w:val="00A4370C"/>
    <w:rsid w:val="00A47B29"/>
    <w:rsid w:val="00A50242"/>
    <w:rsid w:val="00A51D43"/>
    <w:rsid w:val="00A557A6"/>
    <w:rsid w:val="00A60DA7"/>
    <w:rsid w:val="00A71337"/>
    <w:rsid w:val="00A742E6"/>
    <w:rsid w:val="00A75BE9"/>
    <w:rsid w:val="00A768A5"/>
    <w:rsid w:val="00A83C00"/>
    <w:rsid w:val="00A863D0"/>
    <w:rsid w:val="00AA0D67"/>
    <w:rsid w:val="00AA16CE"/>
    <w:rsid w:val="00AB0099"/>
    <w:rsid w:val="00AB167F"/>
    <w:rsid w:val="00AB1FF7"/>
    <w:rsid w:val="00AB416C"/>
    <w:rsid w:val="00AB7CD6"/>
    <w:rsid w:val="00AC29FC"/>
    <w:rsid w:val="00AC4D95"/>
    <w:rsid w:val="00AC4E50"/>
    <w:rsid w:val="00AC750D"/>
    <w:rsid w:val="00AD03F1"/>
    <w:rsid w:val="00AD2F33"/>
    <w:rsid w:val="00AD32EA"/>
    <w:rsid w:val="00AD57C4"/>
    <w:rsid w:val="00AD5D04"/>
    <w:rsid w:val="00AD7BD8"/>
    <w:rsid w:val="00AE4AAA"/>
    <w:rsid w:val="00AE70A6"/>
    <w:rsid w:val="00AF134E"/>
    <w:rsid w:val="00AF1D36"/>
    <w:rsid w:val="00AF5A49"/>
    <w:rsid w:val="00AF6107"/>
    <w:rsid w:val="00B0239B"/>
    <w:rsid w:val="00B02B73"/>
    <w:rsid w:val="00B06248"/>
    <w:rsid w:val="00B13885"/>
    <w:rsid w:val="00B1721A"/>
    <w:rsid w:val="00B216B5"/>
    <w:rsid w:val="00B219F3"/>
    <w:rsid w:val="00B21AD9"/>
    <w:rsid w:val="00B24322"/>
    <w:rsid w:val="00B24A40"/>
    <w:rsid w:val="00B26163"/>
    <w:rsid w:val="00B3083F"/>
    <w:rsid w:val="00B33EEE"/>
    <w:rsid w:val="00B36A73"/>
    <w:rsid w:val="00B37681"/>
    <w:rsid w:val="00B4508D"/>
    <w:rsid w:val="00B45941"/>
    <w:rsid w:val="00B46EB8"/>
    <w:rsid w:val="00B50C7B"/>
    <w:rsid w:val="00B50E31"/>
    <w:rsid w:val="00B5304B"/>
    <w:rsid w:val="00B6211B"/>
    <w:rsid w:val="00B6231B"/>
    <w:rsid w:val="00B6237A"/>
    <w:rsid w:val="00B65DE8"/>
    <w:rsid w:val="00B67C6C"/>
    <w:rsid w:val="00B7212D"/>
    <w:rsid w:val="00B7255B"/>
    <w:rsid w:val="00B75201"/>
    <w:rsid w:val="00B755D5"/>
    <w:rsid w:val="00B8172F"/>
    <w:rsid w:val="00B83B47"/>
    <w:rsid w:val="00B843F0"/>
    <w:rsid w:val="00B853CE"/>
    <w:rsid w:val="00B907C7"/>
    <w:rsid w:val="00B90C20"/>
    <w:rsid w:val="00B92AFF"/>
    <w:rsid w:val="00B92C48"/>
    <w:rsid w:val="00B93743"/>
    <w:rsid w:val="00B93B3E"/>
    <w:rsid w:val="00B94161"/>
    <w:rsid w:val="00B94E99"/>
    <w:rsid w:val="00BA4F09"/>
    <w:rsid w:val="00BA69BF"/>
    <w:rsid w:val="00BA7AE6"/>
    <w:rsid w:val="00BB66D6"/>
    <w:rsid w:val="00BB76A1"/>
    <w:rsid w:val="00BC06B5"/>
    <w:rsid w:val="00BC4581"/>
    <w:rsid w:val="00BD000B"/>
    <w:rsid w:val="00BD31E6"/>
    <w:rsid w:val="00BD3506"/>
    <w:rsid w:val="00BD5FAF"/>
    <w:rsid w:val="00BD6390"/>
    <w:rsid w:val="00BD6397"/>
    <w:rsid w:val="00BE00E2"/>
    <w:rsid w:val="00BE5CAE"/>
    <w:rsid w:val="00BE6E62"/>
    <w:rsid w:val="00BE7A7C"/>
    <w:rsid w:val="00BE7B88"/>
    <w:rsid w:val="00BF0294"/>
    <w:rsid w:val="00BF25E9"/>
    <w:rsid w:val="00C015B6"/>
    <w:rsid w:val="00C02352"/>
    <w:rsid w:val="00C03BDB"/>
    <w:rsid w:val="00C047B5"/>
    <w:rsid w:val="00C07CAE"/>
    <w:rsid w:val="00C07FD4"/>
    <w:rsid w:val="00C1192F"/>
    <w:rsid w:val="00C15828"/>
    <w:rsid w:val="00C15BF4"/>
    <w:rsid w:val="00C176B9"/>
    <w:rsid w:val="00C24DDB"/>
    <w:rsid w:val="00C24EC6"/>
    <w:rsid w:val="00C27B0D"/>
    <w:rsid w:val="00C32938"/>
    <w:rsid w:val="00C3763F"/>
    <w:rsid w:val="00C43237"/>
    <w:rsid w:val="00C44DCE"/>
    <w:rsid w:val="00C44F73"/>
    <w:rsid w:val="00C51359"/>
    <w:rsid w:val="00C52EDB"/>
    <w:rsid w:val="00C530AA"/>
    <w:rsid w:val="00C53EF6"/>
    <w:rsid w:val="00C54A52"/>
    <w:rsid w:val="00C54E6D"/>
    <w:rsid w:val="00C5581E"/>
    <w:rsid w:val="00C60524"/>
    <w:rsid w:val="00C61E6A"/>
    <w:rsid w:val="00C6246F"/>
    <w:rsid w:val="00C644CA"/>
    <w:rsid w:val="00C660BC"/>
    <w:rsid w:val="00C72652"/>
    <w:rsid w:val="00C751B0"/>
    <w:rsid w:val="00C7566E"/>
    <w:rsid w:val="00C802B0"/>
    <w:rsid w:val="00C8617F"/>
    <w:rsid w:val="00C87D9B"/>
    <w:rsid w:val="00C914D3"/>
    <w:rsid w:val="00C92398"/>
    <w:rsid w:val="00C94C8A"/>
    <w:rsid w:val="00C96DA6"/>
    <w:rsid w:val="00CA1279"/>
    <w:rsid w:val="00CA184E"/>
    <w:rsid w:val="00CA2136"/>
    <w:rsid w:val="00CA28EB"/>
    <w:rsid w:val="00CA5D11"/>
    <w:rsid w:val="00CA7DB8"/>
    <w:rsid w:val="00CB39DD"/>
    <w:rsid w:val="00CB6EC1"/>
    <w:rsid w:val="00CC384E"/>
    <w:rsid w:val="00CC4008"/>
    <w:rsid w:val="00CD0895"/>
    <w:rsid w:val="00CD4AA7"/>
    <w:rsid w:val="00CD532E"/>
    <w:rsid w:val="00CD6F61"/>
    <w:rsid w:val="00CD7A82"/>
    <w:rsid w:val="00CE056E"/>
    <w:rsid w:val="00CE19EF"/>
    <w:rsid w:val="00CE21B4"/>
    <w:rsid w:val="00CF09E2"/>
    <w:rsid w:val="00CF0E41"/>
    <w:rsid w:val="00CF2B28"/>
    <w:rsid w:val="00CF3D9F"/>
    <w:rsid w:val="00CF42F8"/>
    <w:rsid w:val="00CF52F6"/>
    <w:rsid w:val="00D00C28"/>
    <w:rsid w:val="00D01EF7"/>
    <w:rsid w:val="00D02263"/>
    <w:rsid w:val="00D02FC8"/>
    <w:rsid w:val="00D06D4A"/>
    <w:rsid w:val="00D136ED"/>
    <w:rsid w:val="00D13B05"/>
    <w:rsid w:val="00D225C3"/>
    <w:rsid w:val="00D23E2E"/>
    <w:rsid w:val="00D243A6"/>
    <w:rsid w:val="00D244C6"/>
    <w:rsid w:val="00D24836"/>
    <w:rsid w:val="00D30429"/>
    <w:rsid w:val="00D32C3C"/>
    <w:rsid w:val="00D34568"/>
    <w:rsid w:val="00D40B64"/>
    <w:rsid w:val="00D415BA"/>
    <w:rsid w:val="00D4266C"/>
    <w:rsid w:val="00D46E7A"/>
    <w:rsid w:val="00D50E74"/>
    <w:rsid w:val="00D51C13"/>
    <w:rsid w:val="00D525C5"/>
    <w:rsid w:val="00D52F97"/>
    <w:rsid w:val="00D5396D"/>
    <w:rsid w:val="00D5503D"/>
    <w:rsid w:val="00D56AD8"/>
    <w:rsid w:val="00D604A5"/>
    <w:rsid w:val="00D63901"/>
    <w:rsid w:val="00D668A1"/>
    <w:rsid w:val="00D72C86"/>
    <w:rsid w:val="00D772A2"/>
    <w:rsid w:val="00D7747A"/>
    <w:rsid w:val="00D77CB8"/>
    <w:rsid w:val="00D80A8E"/>
    <w:rsid w:val="00D8355A"/>
    <w:rsid w:val="00D85024"/>
    <w:rsid w:val="00D85701"/>
    <w:rsid w:val="00D86449"/>
    <w:rsid w:val="00D8652D"/>
    <w:rsid w:val="00D87419"/>
    <w:rsid w:val="00D92151"/>
    <w:rsid w:val="00D94544"/>
    <w:rsid w:val="00D974CF"/>
    <w:rsid w:val="00DA0298"/>
    <w:rsid w:val="00DA0715"/>
    <w:rsid w:val="00DA0F43"/>
    <w:rsid w:val="00DB0DF4"/>
    <w:rsid w:val="00DB1B70"/>
    <w:rsid w:val="00DB32EF"/>
    <w:rsid w:val="00DC1972"/>
    <w:rsid w:val="00DC28C9"/>
    <w:rsid w:val="00DC2B68"/>
    <w:rsid w:val="00DC3056"/>
    <w:rsid w:val="00DC5360"/>
    <w:rsid w:val="00DC5E02"/>
    <w:rsid w:val="00DC68C7"/>
    <w:rsid w:val="00DC753D"/>
    <w:rsid w:val="00DC7950"/>
    <w:rsid w:val="00DC7FC6"/>
    <w:rsid w:val="00DD4949"/>
    <w:rsid w:val="00DD503D"/>
    <w:rsid w:val="00DE1478"/>
    <w:rsid w:val="00DE3005"/>
    <w:rsid w:val="00DE3FAB"/>
    <w:rsid w:val="00DE4BE1"/>
    <w:rsid w:val="00DE76AD"/>
    <w:rsid w:val="00DF256C"/>
    <w:rsid w:val="00DF6373"/>
    <w:rsid w:val="00DF7B29"/>
    <w:rsid w:val="00E006ED"/>
    <w:rsid w:val="00E00CBC"/>
    <w:rsid w:val="00E03F85"/>
    <w:rsid w:val="00E04136"/>
    <w:rsid w:val="00E1599B"/>
    <w:rsid w:val="00E17248"/>
    <w:rsid w:val="00E206CC"/>
    <w:rsid w:val="00E313AE"/>
    <w:rsid w:val="00E33546"/>
    <w:rsid w:val="00E33B2F"/>
    <w:rsid w:val="00E3471E"/>
    <w:rsid w:val="00E359FE"/>
    <w:rsid w:val="00E3728D"/>
    <w:rsid w:val="00E4065D"/>
    <w:rsid w:val="00E449BB"/>
    <w:rsid w:val="00E45F7D"/>
    <w:rsid w:val="00E52A1A"/>
    <w:rsid w:val="00E560BC"/>
    <w:rsid w:val="00E61489"/>
    <w:rsid w:val="00E6687F"/>
    <w:rsid w:val="00E704FF"/>
    <w:rsid w:val="00E72C40"/>
    <w:rsid w:val="00E82A20"/>
    <w:rsid w:val="00E82E56"/>
    <w:rsid w:val="00E8668B"/>
    <w:rsid w:val="00E90A9F"/>
    <w:rsid w:val="00E91616"/>
    <w:rsid w:val="00E94CC3"/>
    <w:rsid w:val="00EA3267"/>
    <w:rsid w:val="00EA38C8"/>
    <w:rsid w:val="00EA4C7F"/>
    <w:rsid w:val="00EA51B2"/>
    <w:rsid w:val="00EA535B"/>
    <w:rsid w:val="00EB0318"/>
    <w:rsid w:val="00EB1C75"/>
    <w:rsid w:val="00EB1F5C"/>
    <w:rsid w:val="00EB3C8D"/>
    <w:rsid w:val="00EB4776"/>
    <w:rsid w:val="00EB75B5"/>
    <w:rsid w:val="00EC2084"/>
    <w:rsid w:val="00EC2C90"/>
    <w:rsid w:val="00EC31CD"/>
    <w:rsid w:val="00EC4FC2"/>
    <w:rsid w:val="00EC74C0"/>
    <w:rsid w:val="00ED0E78"/>
    <w:rsid w:val="00ED2F6B"/>
    <w:rsid w:val="00ED69A0"/>
    <w:rsid w:val="00EE50DC"/>
    <w:rsid w:val="00EE5A85"/>
    <w:rsid w:val="00EE72BB"/>
    <w:rsid w:val="00EE7879"/>
    <w:rsid w:val="00EF0043"/>
    <w:rsid w:val="00EF2B6B"/>
    <w:rsid w:val="00EF4026"/>
    <w:rsid w:val="00EF46D7"/>
    <w:rsid w:val="00EF690E"/>
    <w:rsid w:val="00EF6F9E"/>
    <w:rsid w:val="00F03769"/>
    <w:rsid w:val="00F07A27"/>
    <w:rsid w:val="00F14A6D"/>
    <w:rsid w:val="00F14BF6"/>
    <w:rsid w:val="00F15AE1"/>
    <w:rsid w:val="00F1707A"/>
    <w:rsid w:val="00F17E2A"/>
    <w:rsid w:val="00F2192C"/>
    <w:rsid w:val="00F23457"/>
    <w:rsid w:val="00F30647"/>
    <w:rsid w:val="00F30AED"/>
    <w:rsid w:val="00F310EF"/>
    <w:rsid w:val="00F363B4"/>
    <w:rsid w:val="00F40D32"/>
    <w:rsid w:val="00F41F17"/>
    <w:rsid w:val="00F474B3"/>
    <w:rsid w:val="00F47A48"/>
    <w:rsid w:val="00F5262C"/>
    <w:rsid w:val="00F533B7"/>
    <w:rsid w:val="00F60939"/>
    <w:rsid w:val="00F664B1"/>
    <w:rsid w:val="00F703E0"/>
    <w:rsid w:val="00F71CEE"/>
    <w:rsid w:val="00F727E5"/>
    <w:rsid w:val="00F753BA"/>
    <w:rsid w:val="00F75CC3"/>
    <w:rsid w:val="00F90418"/>
    <w:rsid w:val="00F9617E"/>
    <w:rsid w:val="00F970DE"/>
    <w:rsid w:val="00FA0FA5"/>
    <w:rsid w:val="00FA1587"/>
    <w:rsid w:val="00FA1D84"/>
    <w:rsid w:val="00FA2070"/>
    <w:rsid w:val="00FA2979"/>
    <w:rsid w:val="00FA4012"/>
    <w:rsid w:val="00FA4335"/>
    <w:rsid w:val="00FA7042"/>
    <w:rsid w:val="00FA7406"/>
    <w:rsid w:val="00FB1311"/>
    <w:rsid w:val="00FB7D21"/>
    <w:rsid w:val="00FB7DB3"/>
    <w:rsid w:val="00FC5741"/>
    <w:rsid w:val="00FC74C2"/>
    <w:rsid w:val="00FD08A3"/>
    <w:rsid w:val="00FD6931"/>
    <w:rsid w:val="00FD754E"/>
    <w:rsid w:val="00FD7B51"/>
    <w:rsid w:val="00FE081D"/>
    <w:rsid w:val="00FE13A2"/>
    <w:rsid w:val="00FE38EA"/>
    <w:rsid w:val="00FE404E"/>
    <w:rsid w:val="00FE5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45059"/>
  <w15:docId w15:val="{C92F369D-F0AA-46D4-928D-A775F68D2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72FD"/>
    <w:pPr>
      <w:suppressAutoHyphens/>
    </w:pPr>
    <w:rPr>
      <w:rFonts w:ascii="Arial" w:hAnsi="Arial"/>
      <w:sz w:val="24"/>
      <w:lang w:eastAsia="ar-SA"/>
    </w:rPr>
  </w:style>
  <w:style w:type="paragraph" w:styleId="Heading1">
    <w:name w:val="heading 1"/>
    <w:basedOn w:val="Normal"/>
    <w:next w:val="Normal"/>
    <w:qFormat/>
    <w:rsid w:val="00CB6EC1"/>
    <w:pPr>
      <w:keepNext/>
      <w:numPr>
        <w:numId w:val="1"/>
      </w:numPr>
      <w:spacing w:before="240" w:after="60"/>
      <w:outlineLvl w:val="0"/>
    </w:pPr>
    <w:rPr>
      <w:b/>
      <w:kern w:val="1"/>
      <w:sz w:val="28"/>
    </w:rPr>
  </w:style>
  <w:style w:type="paragraph" w:styleId="Heading2">
    <w:name w:val="heading 2"/>
    <w:basedOn w:val="Normal"/>
    <w:next w:val="Normal"/>
    <w:qFormat/>
    <w:rsid w:val="00CB6EC1"/>
    <w:pPr>
      <w:keepNext/>
      <w:numPr>
        <w:ilvl w:val="1"/>
        <w:numId w:val="1"/>
      </w:numPr>
      <w:jc w:val="center"/>
      <w:outlineLvl w:val="1"/>
    </w:pPr>
    <w:rPr>
      <w:rFonts w:cs="Arial"/>
      <w:b/>
      <w:bCs/>
      <w:iCs/>
      <w:color w:val="000000"/>
      <w:sz w:val="28"/>
      <w:szCs w:val="28"/>
    </w:rPr>
  </w:style>
  <w:style w:type="paragraph" w:styleId="Heading3">
    <w:name w:val="heading 3"/>
    <w:basedOn w:val="Normal"/>
    <w:next w:val="Normal"/>
    <w:qFormat/>
    <w:rsid w:val="00CB6EC1"/>
    <w:pPr>
      <w:keepNext/>
      <w:numPr>
        <w:ilvl w:val="2"/>
        <w:numId w:val="1"/>
      </w:numPr>
      <w:spacing w:before="240" w:after="60"/>
      <w:outlineLvl w:val="2"/>
    </w:pPr>
  </w:style>
  <w:style w:type="paragraph" w:styleId="Heading4">
    <w:name w:val="heading 4"/>
    <w:basedOn w:val="Normal"/>
    <w:next w:val="Normal"/>
    <w:qFormat/>
    <w:rsid w:val="00CB6EC1"/>
    <w:pPr>
      <w:keepNext/>
      <w:numPr>
        <w:ilvl w:val="3"/>
        <w:numId w:val="1"/>
      </w:numPr>
      <w:spacing w:before="240" w:after="60"/>
      <w:outlineLvl w:val="3"/>
    </w:pPr>
    <w:rPr>
      <w:b/>
    </w:rPr>
  </w:style>
  <w:style w:type="paragraph" w:styleId="Heading5">
    <w:name w:val="heading 5"/>
    <w:basedOn w:val="Normal"/>
    <w:next w:val="Normal"/>
    <w:qFormat/>
    <w:rsid w:val="00CB6EC1"/>
    <w:pPr>
      <w:numPr>
        <w:ilvl w:val="4"/>
        <w:numId w:val="1"/>
      </w:numPr>
      <w:spacing w:before="240" w:after="60"/>
      <w:outlineLvl w:val="4"/>
    </w:pPr>
    <w:rPr>
      <w:sz w:val="22"/>
    </w:rPr>
  </w:style>
  <w:style w:type="paragraph" w:styleId="Heading6">
    <w:name w:val="heading 6"/>
    <w:basedOn w:val="Normal"/>
    <w:next w:val="Normal"/>
    <w:qFormat/>
    <w:rsid w:val="00CB6EC1"/>
    <w:pPr>
      <w:numPr>
        <w:ilvl w:val="5"/>
        <w:numId w:val="1"/>
      </w:numPr>
      <w:spacing w:before="240" w:after="60"/>
      <w:outlineLvl w:val="5"/>
    </w:pPr>
    <w:rPr>
      <w:rFonts w:ascii="Times New Roman" w:hAnsi="Times New Roman"/>
      <w:i/>
      <w:sz w:val="22"/>
    </w:rPr>
  </w:style>
  <w:style w:type="paragraph" w:styleId="Heading7">
    <w:name w:val="heading 7"/>
    <w:basedOn w:val="Normal"/>
    <w:next w:val="Normal"/>
    <w:qFormat/>
    <w:rsid w:val="00CB6EC1"/>
    <w:pPr>
      <w:numPr>
        <w:ilvl w:val="6"/>
        <w:numId w:val="1"/>
      </w:numPr>
      <w:spacing w:before="240" w:after="60"/>
      <w:outlineLvl w:val="6"/>
    </w:pPr>
    <w:rPr>
      <w:sz w:val="20"/>
    </w:rPr>
  </w:style>
  <w:style w:type="paragraph" w:styleId="Heading8">
    <w:name w:val="heading 8"/>
    <w:basedOn w:val="Normal"/>
    <w:next w:val="Normal"/>
    <w:qFormat/>
    <w:rsid w:val="00CB6EC1"/>
    <w:pPr>
      <w:numPr>
        <w:ilvl w:val="7"/>
        <w:numId w:val="1"/>
      </w:numPr>
      <w:spacing w:before="240" w:after="60"/>
      <w:outlineLvl w:val="7"/>
    </w:pPr>
    <w:rPr>
      <w:i/>
      <w:sz w:val="20"/>
    </w:rPr>
  </w:style>
  <w:style w:type="paragraph" w:styleId="Heading9">
    <w:name w:val="heading 9"/>
    <w:basedOn w:val="Normal"/>
    <w:next w:val="Normal"/>
    <w:qFormat/>
    <w:rsid w:val="00CB6EC1"/>
    <w:pPr>
      <w:numPr>
        <w:ilvl w:val="8"/>
        <w:numId w:val="1"/>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CB6EC1"/>
    <w:rPr>
      <w:rFonts w:ascii="Symbol" w:hAnsi="Symbol"/>
    </w:rPr>
  </w:style>
  <w:style w:type="character" w:customStyle="1" w:styleId="WW8Num2z0">
    <w:name w:val="WW8Num2z0"/>
    <w:rsid w:val="00CB6EC1"/>
    <w:rPr>
      <w:rFonts w:ascii="Symbol" w:hAnsi="Symbol"/>
    </w:rPr>
  </w:style>
  <w:style w:type="character" w:customStyle="1" w:styleId="WW8Num3z0">
    <w:name w:val="WW8Num3z0"/>
    <w:rsid w:val="00CB6EC1"/>
    <w:rPr>
      <w:rFonts w:ascii="Symbol" w:hAnsi="Symbol"/>
    </w:rPr>
  </w:style>
  <w:style w:type="character" w:customStyle="1" w:styleId="WW8Num4z0">
    <w:name w:val="WW8Num4z0"/>
    <w:rsid w:val="00CB6EC1"/>
    <w:rPr>
      <w:rFonts w:ascii="Symbol" w:hAnsi="Symbol"/>
    </w:rPr>
  </w:style>
  <w:style w:type="character" w:customStyle="1" w:styleId="WW8Num5z0">
    <w:name w:val="WW8Num5z0"/>
    <w:rsid w:val="00CB6EC1"/>
    <w:rPr>
      <w:rFonts w:ascii="Symbol" w:hAnsi="Symbol"/>
    </w:rPr>
  </w:style>
  <w:style w:type="character" w:customStyle="1" w:styleId="WW8Num6z0">
    <w:name w:val="WW8Num6z0"/>
    <w:rsid w:val="00CB6EC1"/>
    <w:rPr>
      <w:rFonts w:ascii="Symbol" w:hAnsi="Symbol"/>
    </w:rPr>
  </w:style>
  <w:style w:type="character" w:customStyle="1" w:styleId="WW8Num6z2">
    <w:name w:val="WW8Num6z2"/>
    <w:rsid w:val="00CB6EC1"/>
    <w:rPr>
      <w:rFonts w:ascii="Arial" w:eastAsia="Times New Roman" w:hAnsi="Arial" w:cs="Arial"/>
    </w:rPr>
  </w:style>
  <w:style w:type="character" w:customStyle="1" w:styleId="WW8Num6z4">
    <w:name w:val="WW8Num6z4"/>
    <w:rsid w:val="00CB6EC1"/>
    <w:rPr>
      <w:rFonts w:ascii="Courier New" w:hAnsi="Courier New" w:cs="Courier New"/>
    </w:rPr>
  </w:style>
  <w:style w:type="character" w:customStyle="1" w:styleId="WW8Num6z5">
    <w:name w:val="WW8Num6z5"/>
    <w:rsid w:val="00CB6EC1"/>
    <w:rPr>
      <w:rFonts w:ascii="Wingdings" w:hAnsi="Wingdings"/>
    </w:rPr>
  </w:style>
  <w:style w:type="character" w:customStyle="1" w:styleId="WW8Num7z0">
    <w:name w:val="WW8Num7z0"/>
    <w:rsid w:val="00CB6EC1"/>
    <w:rPr>
      <w:rFonts w:ascii="Symbol" w:hAnsi="Symbol"/>
    </w:rPr>
  </w:style>
  <w:style w:type="character" w:customStyle="1" w:styleId="WW8Num7z1">
    <w:name w:val="WW8Num7z1"/>
    <w:rsid w:val="00CB6EC1"/>
    <w:rPr>
      <w:rFonts w:ascii="Courier New" w:hAnsi="Courier New"/>
    </w:rPr>
  </w:style>
  <w:style w:type="character" w:customStyle="1" w:styleId="WW8Num7z2">
    <w:name w:val="WW8Num7z2"/>
    <w:rsid w:val="00CB6EC1"/>
    <w:rPr>
      <w:rFonts w:ascii="Wingdings" w:hAnsi="Wingdings"/>
    </w:rPr>
  </w:style>
  <w:style w:type="character" w:customStyle="1" w:styleId="WW8Num8z0">
    <w:name w:val="WW8Num8z0"/>
    <w:rsid w:val="00CB6EC1"/>
    <w:rPr>
      <w:rFonts w:ascii="Symbol" w:hAnsi="Symbol"/>
    </w:rPr>
  </w:style>
  <w:style w:type="character" w:customStyle="1" w:styleId="WW8Num9z0">
    <w:name w:val="WW8Num9z0"/>
    <w:rsid w:val="00CB6EC1"/>
    <w:rPr>
      <w:rFonts w:ascii="Symbol" w:hAnsi="Symbol"/>
    </w:rPr>
  </w:style>
  <w:style w:type="character" w:customStyle="1" w:styleId="WW8Num9z1">
    <w:name w:val="WW8Num9z1"/>
    <w:rsid w:val="00CB6EC1"/>
    <w:rPr>
      <w:rFonts w:ascii="Courier New" w:hAnsi="Courier New" w:cs="Courier New"/>
    </w:rPr>
  </w:style>
  <w:style w:type="character" w:customStyle="1" w:styleId="WW8Num9z2">
    <w:name w:val="WW8Num9z2"/>
    <w:rsid w:val="00CB6EC1"/>
    <w:rPr>
      <w:rFonts w:ascii="Wingdings" w:hAnsi="Wingdings"/>
    </w:rPr>
  </w:style>
  <w:style w:type="character" w:customStyle="1" w:styleId="WW8Num10z0">
    <w:name w:val="WW8Num10z0"/>
    <w:rsid w:val="00CB6EC1"/>
    <w:rPr>
      <w:rFonts w:ascii="Symbol" w:hAnsi="Symbol"/>
    </w:rPr>
  </w:style>
  <w:style w:type="character" w:customStyle="1" w:styleId="WW8Num10z1">
    <w:name w:val="WW8Num10z1"/>
    <w:rsid w:val="00CB6EC1"/>
    <w:rPr>
      <w:rFonts w:ascii="Courier New" w:hAnsi="Courier New"/>
    </w:rPr>
  </w:style>
  <w:style w:type="character" w:customStyle="1" w:styleId="WW8Num10z2">
    <w:name w:val="WW8Num10z2"/>
    <w:rsid w:val="00CB6EC1"/>
    <w:rPr>
      <w:rFonts w:ascii="Wingdings" w:hAnsi="Wingdings"/>
    </w:rPr>
  </w:style>
  <w:style w:type="character" w:customStyle="1" w:styleId="WW8Num11z0">
    <w:name w:val="WW8Num11z0"/>
    <w:rsid w:val="00CB6EC1"/>
    <w:rPr>
      <w:rFonts w:ascii="Symbol" w:hAnsi="Symbol"/>
    </w:rPr>
  </w:style>
  <w:style w:type="character" w:customStyle="1" w:styleId="WW8Num11z1">
    <w:name w:val="WW8Num11z1"/>
    <w:rsid w:val="00CB6EC1"/>
    <w:rPr>
      <w:rFonts w:ascii="Courier New" w:hAnsi="Courier New" w:cs="Courier New"/>
    </w:rPr>
  </w:style>
  <w:style w:type="character" w:customStyle="1" w:styleId="WW8Num11z2">
    <w:name w:val="WW8Num11z2"/>
    <w:rsid w:val="00CB6EC1"/>
    <w:rPr>
      <w:rFonts w:ascii="Wingdings" w:hAnsi="Wingdings"/>
    </w:rPr>
  </w:style>
  <w:style w:type="character" w:customStyle="1" w:styleId="WW8Num12z0">
    <w:name w:val="WW8Num12z0"/>
    <w:rsid w:val="00CB6EC1"/>
    <w:rPr>
      <w:rFonts w:ascii="Symbol" w:hAnsi="Symbol"/>
      <w:color w:val="auto"/>
      <w:sz w:val="20"/>
    </w:rPr>
  </w:style>
  <w:style w:type="character" w:customStyle="1" w:styleId="WW8Num14z0">
    <w:name w:val="WW8Num14z0"/>
    <w:rsid w:val="00CB6EC1"/>
    <w:rPr>
      <w:rFonts w:ascii="Symbol" w:hAnsi="Symbol"/>
    </w:rPr>
  </w:style>
  <w:style w:type="character" w:customStyle="1" w:styleId="WW8Num14z1">
    <w:name w:val="WW8Num14z1"/>
    <w:rsid w:val="00CB6EC1"/>
    <w:rPr>
      <w:rFonts w:ascii="Courier New" w:hAnsi="Courier New" w:cs="Courier New"/>
    </w:rPr>
  </w:style>
  <w:style w:type="character" w:customStyle="1" w:styleId="WW8Num14z2">
    <w:name w:val="WW8Num14z2"/>
    <w:rsid w:val="00CB6EC1"/>
    <w:rPr>
      <w:rFonts w:ascii="Wingdings" w:hAnsi="Wingdings"/>
    </w:rPr>
  </w:style>
  <w:style w:type="character" w:customStyle="1" w:styleId="WW8Num16z0">
    <w:name w:val="WW8Num16z0"/>
    <w:rsid w:val="00CB6EC1"/>
    <w:rPr>
      <w:rFonts w:ascii="Symbol" w:hAnsi="Symbol"/>
    </w:rPr>
  </w:style>
  <w:style w:type="character" w:customStyle="1" w:styleId="WW8Num17z0">
    <w:name w:val="WW8Num17z0"/>
    <w:rsid w:val="00CB6EC1"/>
    <w:rPr>
      <w:rFonts w:ascii="Symbol" w:hAnsi="Symbol"/>
    </w:rPr>
  </w:style>
  <w:style w:type="character" w:customStyle="1" w:styleId="WW8Num17z1">
    <w:name w:val="WW8Num17z1"/>
    <w:rsid w:val="00CB6EC1"/>
    <w:rPr>
      <w:rFonts w:ascii="Courier New" w:hAnsi="Courier New"/>
    </w:rPr>
  </w:style>
  <w:style w:type="character" w:customStyle="1" w:styleId="WW8Num17z2">
    <w:name w:val="WW8Num17z2"/>
    <w:rsid w:val="00CB6EC1"/>
    <w:rPr>
      <w:rFonts w:ascii="Wingdings" w:hAnsi="Wingdings"/>
    </w:rPr>
  </w:style>
  <w:style w:type="character" w:customStyle="1" w:styleId="WW8Num18z0">
    <w:name w:val="WW8Num18z0"/>
    <w:rsid w:val="00CB6EC1"/>
    <w:rPr>
      <w:rFonts w:ascii="Symbol" w:hAnsi="Symbol"/>
    </w:rPr>
  </w:style>
  <w:style w:type="character" w:customStyle="1" w:styleId="WW8Num18z1">
    <w:name w:val="WW8Num18z1"/>
    <w:rsid w:val="00CB6EC1"/>
    <w:rPr>
      <w:rFonts w:ascii="Courier New" w:hAnsi="Courier New"/>
    </w:rPr>
  </w:style>
  <w:style w:type="character" w:customStyle="1" w:styleId="WW8Num18z2">
    <w:name w:val="WW8Num18z2"/>
    <w:rsid w:val="00CB6EC1"/>
    <w:rPr>
      <w:rFonts w:ascii="Wingdings" w:hAnsi="Wingdings"/>
    </w:rPr>
  </w:style>
  <w:style w:type="character" w:customStyle="1" w:styleId="WW8Num19z0">
    <w:name w:val="WW8Num19z0"/>
    <w:rsid w:val="00CB6EC1"/>
    <w:rPr>
      <w:rFonts w:ascii="Symbol" w:hAnsi="Symbol"/>
    </w:rPr>
  </w:style>
  <w:style w:type="character" w:customStyle="1" w:styleId="WW8Num19z1">
    <w:name w:val="WW8Num19z1"/>
    <w:rsid w:val="00CB6EC1"/>
    <w:rPr>
      <w:rFonts w:ascii="Courier New" w:hAnsi="Courier New" w:cs="Courier New"/>
    </w:rPr>
  </w:style>
  <w:style w:type="character" w:customStyle="1" w:styleId="WW8Num19z2">
    <w:name w:val="WW8Num19z2"/>
    <w:rsid w:val="00CB6EC1"/>
    <w:rPr>
      <w:rFonts w:ascii="Wingdings" w:hAnsi="Wingdings"/>
    </w:rPr>
  </w:style>
  <w:style w:type="character" w:customStyle="1" w:styleId="WW8Num20z0">
    <w:name w:val="WW8Num20z0"/>
    <w:rsid w:val="00CB6EC1"/>
    <w:rPr>
      <w:rFonts w:ascii="Symbol" w:hAnsi="Symbol"/>
      <w:color w:val="auto"/>
      <w:sz w:val="20"/>
    </w:rPr>
  </w:style>
  <w:style w:type="character" w:customStyle="1" w:styleId="WW8Num21z0">
    <w:name w:val="WW8Num21z0"/>
    <w:rsid w:val="00CB6EC1"/>
    <w:rPr>
      <w:rFonts w:ascii="Symbol" w:hAnsi="Symbol"/>
    </w:rPr>
  </w:style>
  <w:style w:type="character" w:customStyle="1" w:styleId="WW8Num21z1">
    <w:name w:val="WW8Num21z1"/>
    <w:rsid w:val="00CB6EC1"/>
    <w:rPr>
      <w:rFonts w:ascii="Courier New" w:hAnsi="Courier New" w:cs="Courier New"/>
    </w:rPr>
  </w:style>
  <w:style w:type="character" w:customStyle="1" w:styleId="WW8Num21z2">
    <w:name w:val="WW8Num21z2"/>
    <w:rsid w:val="00CB6EC1"/>
    <w:rPr>
      <w:rFonts w:ascii="Wingdings" w:hAnsi="Wingdings"/>
    </w:rPr>
  </w:style>
  <w:style w:type="character" w:customStyle="1" w:styleId="WW8Num22z0">
    <w:name w:val="WW8Num22z0"/>
    <w:rsid w:val="00CB6EC1"/>
    <w:rPr>
      <w:rFonts w:ascii="Symbol" w:hAnsi="Symbol"/>
    </w:rPr>
  </w:style>
  <w:style w:type="character" w:customStyle="1" w:styleId="WW8Num22z1">
    <w:name w:val="WW8Num22z1"/>
    <w:rsid w:val="00CB6EC1"/>
    <w:rPr>
      <w:rFonts w:ascii="Courier New" w:hAnsi="Courier New"/>
    </w:rPr>
  </w:style>
  <w:style w:type="character" w:customStyle="1" w:styleId="WW8Num22z2">
    <w:name w:val="WW8Num22z2"/>
    <w:rsid w:val="00CB6EC1"/>
    <w:rPr>
      <w:rFonts w:ascii="Wingdings" w:hAnsi="Wingdings"/>
    </w:rPr>
  </w:style>
  <w:style w:type="character" w:customStyle="1" w:styleId="WW8Num23z0">
    <w:name w:val="WW8Num23z0"/>
    <w:rsid w:val="00CB6EC1"/>
    <w:rPr>
      <w:rFonts w:ascii="Symbol" w:hAnsi="Symbol"/>
    </w:rPr>
  </w:style>
  <w:style w:type="character" w:customStyle="1" w:styleId="WW8Num23z1">
    <w:name w:val="WW8Num23z1"/>
    <w:rsid w:val="00CB6EC1"/>
    <w:rPr>
      <w:rFonts w:ascii="Courier New" w:hAnsi="Courier New" w:cs="Courier New"/>
    </w:rPr>
  </w:style>
  <w:style w:type="character" w:customStyle="1" w:styleId="WW8Num23z2">
    <w:name w:val="WW8Num23z2"/>
    <w:rsid w:val="00CB6EC1"/>
    <w:rPr>
      <w:rFonts w:ascii="Wingdings" w:hAnsi="Wingdings"/>
    </w:rPr>
  </w:style>
  <w:style w:type="character" w:customStyle="1" w:styleId="WW8Num24z0">
    <w:name w:val="WW8Num24z0"/>
    <w:rsid w:val="00CB6EC1"/>
    <w:rPr>
      <w:rFonts w:ascii="Symbol" w:hAnsi="Symbol"/>
    </w:rPr>
  </w:style>
  <w:style w:type="character" w:customStyle="1" w:styleId="WW8Num24z1">
    <w:name w:val="WW8Num24z1"/>
    <w:rsid w:val="00CB6EC1"/>
    <w:rPr>
      <w:rFonts w:ascii="Courier New" w:hAnsi="Courier New" w:cs="Courier New"/>
    </w:rPr>
  </w:style>
  <w:style w:type="character" w:customStyle="1" w:styleId="WW8Num24z2">
    <w:name w:val="WW8Num24z2"/>
    <w:rsid w:val="00CB6EC1"/>
    <w:rPr>
      <w:rFonts w:ascii="Wingdings" w:hAnsi="Wingdings"/>
    </w:rPr>
  </w:style>
  <w:style w:type="character" w:customStyle="1" w:styleId="WW8Num25z0">
    <w:name w:val="WW8Num25z0"/>
    <w:rsid w:val="00CB6EC1"/>
    <w:rPr>
      <w:rFonts w:ascii="Symbol" w:hAnsi="Symbol"/>
      <w:color w:val="auto"/>
      <w:sz w:val="20"/>
    </w:rPr>
  </w:style>
  <w:style w:type="character" w:customStyle="1" w:styleId="WW8Num27z0">
    <w:name w:val="WW8Num27z0"/>
    <w:rsid w:val="00CB6EC1"/>
    <w:rPr>
      <w:rFonts w:ascii="Symbol" w:hAnsi="Symbol"/>
    </w:rPr>
  </w:style>
  <w:style w:type="character" w:customStyle="1" w:styleId="WW8Num28z0">
    <w:name w:val="WW8Num28z0"/>
    <w:rsid w:val="00CB6EC1"/>
    <w:rPr>
      <w:rFonts w:ascii="Symbol" w:hAnsi="Symbol"/>
    </w:rPr>
  </w:style>
  <w:style w:type="character" w:customStyle="1" w:styleId="WW8Num28z1">
    <w:name w:val="WW8Num28z1"/>
    <w:rsid w:val="00CB6EC1"/>
    <w:rPr>
      <w:rFonts w:ascii="Courier New" w:hAnsi="Courier New" w:cs="Courier New"/>
    </w:rPr>
  </w:style>
  <w:style w:type="character" w:customStyle="1" w:styleId="WW8Num28z2">
    <w:name w:val="WW8Num28z2"/>
    <w:rsid w:val="00CB6EC1"/>
    <w:rPr>
      <w:rFonts w:ascii="Wingdings" w:hAnsi="Wingdings"/>
    </w:rPr>
  </w:style>
  <w:style w:type="character" w:customStyle="1" w:styleId="WW8Num29z0">
    <w:name w:val="WW8Num29z0"/>
    <w:rsid w:val="00CB6EC1"/>
    <w:rPr>
      <w:rFonts w:ascii="Symbol" w:hAnsi="Symbol"/>
    </w:rPr>
  </w:style>
  <w:style w:type="character" w:customStyle="1" w:styleId="WW8Num29z2">
    <w:name w:val="WW8Num29z2"/>
    <w:rsid w:val="00CB6EC1"/>
    <w:rPr>
      <w:rFonts w:ascii="Wingdings" w:hAnsi="Wingdings"/>
    </w:rPr>
  </w:style>
  <w:style w:type="character" w:customStyle="1" w:styleId="WW8Num29z4">
    <w:name w:val="WW8Num29z4"/>
    <w:rsid w:val="00CB6EC1"/>
    <w:rPr>
      <w:rFonts w:ascii="Courier New" w:hAnsi="Courier New" w:cs="Courier New"/>
    </w:rPr>
  </w:style>
  <w:style w:type="character" w:customStyle="1" w:styleId="WW8Num30z0">
    <w:name w:val="WW8Num30z0"/>
    <w:rsid w:val="00CB6EC1"/>
    <w:rPr>
      <w:rFonts w:ascii="Wingdings" w:hAnsi="Wingdings"/>
    </w:rPr>
  </w:style>
  <w:style w:type="character" w:customStyle="1" w:styleId="WW8Num30z1">
    <w:name w:val="WW8Num30z1"/>
    <w:rsid w:val="00CB6EC1"/>
    <w:rPr>
      <w:rFonts w:ascii="Courier New" w:hAnsi="Courier New"/>
    </w:rPr>
  </w:style>
  <w:style w:type="character" w:customStyle="1" w:styleId="WW8Num30z3">
    <w:name w:val="WW8Num30z3"/>
    <w:rsid w:val="00CB6EC1"/>
    <w:rPr>
      <w:rFonts w:ascii="Symbol" w:hAnsi="Symbol"/>
    </w:rPr>
  </w:style>
  <w:style w:type="character" w:customStyle="1" w:styleId="WW8Num31z0">
    <w:name w:val="WW8Num31z0"/>
    <w:rsid w:val="00CB6EC1"/>
    <w:rPr>
      <w:rFonts w:ascii="Symbol" w:hAnsi="Symbol"/>
    </w:rPr>
  </w:style>
  <w:style w:type="character" w:styleId="PageNumber">
    <w:name w:val="page number"/>
    <w:basedOn w:val="DefaultParagraphFont"/>
    <w:rsid w:val="00CB6EC1"/>
  </w:style>
  <w:style w:type="character" w:styleId="Hyperlink">
    <w:name w:val="Hyperlink"/>
    <w:rsid w:val="00CB6EC1"/>
    <w:rPr>
      <w:color w:val="0000FF"/>
      <w:u w:val="single"/>
    </w:rPr>
  </w:style>
  <w:style w:type="character" w:styleId="FollowedHyperlink">
    <w:name w:val="FollowedHyperlink"/>
    <w:rsid w:val="00CB6EC1"/>
    <w:rPr>
      <w:color w:val="800080"/>
      <w:u w:val="single"/>
    </w:rPr>
  </w:style>
  <w:style w:type="paragraph" w:customStyle="1" w:styleId="Heading">
    <w:name w:val="Heading"/>
    <w:basedOn w:val="Normal"/>
    <w:next w:val="BodyText"/>
    <w:rsid w:val="00CB6EC1"/>
    <w:pPr>
      <w:keepNext/>
      <w:spacing w:before="240" w:after="120"/>
    </w:pPr>
    <w:rPr>
      <w:rFonts w:ascii="Albany AMT" w:eastAsia="Arial" w:hAnsi="Albany AMT" w:cs="Arial"/>
      <w:sz w:val="28"/>
      <w:szCs w:val="28"/>
    </w:rPr>
  </w:style>
  <w:style w:type="paragraph" w:styleId="BodyText">
    <w:name w:val="Body Text"/>
    <w:basedOn w:val="Normal"/>
    <w:rsid w:val="00CB6EC1"/>
    <w:pPr>
      <w:jc w:val="center"/>
    </w:pPr>
    <w:rPr>
      <w:b/>
      <w:sz w:val="16"/>
    </w:rPr>
  </w:style>
  <w:style w:type="paragraph" w:styleId="List">
    <w:name w:val="List"/>
    <w:basedOn w:val="BodyText"/>
    <w:rsid w:val="00CB6EC1"/>
  </w:style>
  <w:style w:type="paragraph" w:styleId="Caption">
    <w:name w:val="caption"/>
    <w:basedOn w:val="Normal"/>
    <w:qFormat/>
    <w:rsid w:val="00CB6EC1"/>
    <w:pPr>
      <w:suppressLineNumbers/>
      <w:spacing w:before="120" w:after="120"/>
    </w:pPr>
    <w:rPr>
      <w:i/>
      <w:iCs/>
      <w:szCs w:val="24"/>
    </w:rPr>
  </w:style>
  <w:style w:type="paragraph" w:customStyle="1" w:styleId="Index">
    <w:name w:val="Index"/>
    <w:basedOn w:val="Normal"/>
    <w:rsid w:val="00CB6EC1"/>
    <w:pPr>
      <w:suppressLineNumbers/>
    </w:pPr>
  </w:style>
  <w:style w:type="paragraph" w:styleId="Header">
    <w:name w:val="header"/>
    <w:basedOn w:val="Normal"/>
    <w:link w:val="HeaderChar"/>
    <w:uiPriority w:val="99"/>
    <w:rsid w:val="00CB6EC1"/>
    <w:pPr>
      <w:tabs>
        <w:tab w:val="center" w:pos="4153"/>
        <w:tab w:val="right" w:pos="8306"/>
      </w:tabs>
    </w:pPr>
  </w:style>
  <w:style w:type="paragraph" w:styleId="Footer">
    <w:name w:val="footer"/>
    <w:basedOn w:val="Normal"/>
    <w:link w:val="FooterChar"/>
    <w:uiPriority w:val="99"/>
    <w:rsid w:val="00CB6EC1"/>
    <w:pPr>
      <w:tabs>
        <w:tab w:val="center" w:pos="4153"/>
        <w:tab w:val="right" w:pos="8306"/>
      </w:tabs>
    </w:pPr>
  </w:style>
  <w:style w:type="paragraph" w:styleId="TOC3">
    <w:name w:val="toc 3"/>
    <w:basedOn w:val="Normal"/>
    <w:next w:val="Normal"/>
    <w:semiHidden/>
    <w:rsid w:val="00CB6EC1"/>
    <w:pPr>
      <w:ind w:left="480"/>
    </w:pPr>
  </w:style>
  <w:style w:type="paragraph" w:styleId="TOC1">
    <w:name w:val="toc 1"/>
    <w:basedOn w:val="Heading9"/>
    <w:next w:val="Normal"/>
    <w:semiHidden/>
    <w:rsid w:val="00CB6EC1"/>
    <w:pPr>
      <w:numPr>
        <w:numId w:val="0"/>
      </w:numPr>
      <w:tabs>
        <w:tab w:val="right" w:pos="8789"/>
      </w:tabs>
      <w:outlineLvl w:val="9"/>
    </w:pPr>
    <w:rPr>
      <w:sz w:val="36"/>
      <w:szCs w:val="22"/>
    </w:rPr>
  </w:style>
  <w:style w:type="paragraph" w:styleId="TOC2">
    <w:name w:val="toc 2"/>
    <w:basedOn w:val="Heading8"/>
    <w:next w:val="Normal"/>
    <w:semiHidden/>
    <w:rsid w:val="00CB6EC1"/>
    <w:pPr>
      <w:numPr>
        <w:numId w:val="0"/>
      </w:numPr>
      <w:tabs>
        <w:tab w:val="right" w:pos="8777"/>
      </w:tabs>
      <w:ind w:left="567"/>
      <w:outlineLvl w:val="9"/>
    </w:pPr>
    <w:rPr>
      <w:b/>
      <w:i w:val="0"/>
      <w:sz w:val="22"/>
    </w:rPr>
  </w:style>
  <w:style w:type="paragraph" w:styleId="TOC4">
    <w:name w:val="toc 4"/>
    <w:basedOn w:val="Normal"/>
    <w:next w:val="Normal"/>
    <w:semiHidden/>
    <w:rsid w:val="00CB6EC1"/>
    <w:pPr>
      <w:ind w:left="720"/>
    </w:pPr>
  </w:style>
  <w:style w:type="paragraph" w:styleId="TOC5">
    <w:name w:val="toc 5"/>
    <w:basedOn w:val="Normal"/>
    <w:next w:val="Normal"/>
    <w:semiHidden/>
    <w:rsid w:val="00CB6EC1"/>
    <w:pPr>
      <w:ind w:left="960"/>
    </w:pPr>
  </w:style>
  <w:style w:type="paragraph" w:styleId="TOC6">
    <w:name w:val="toc 6"/>
    <w:basedOn w:val="Normal"/>
    <w:next w:val="Normal"/>
    <w:semiHidden/>
    <w:rsid w:val="00CB6EC1"/>
    <w:pPr>
      <w:ind w:left="1200"/>
    </w:pPr>
  </w:style>
  <w:style w:type="paragraph" w:styleId="TOC7">
    <w:name w:val="toc 7"/>
    <w:basedOn w:val="Normal"/>
    <w:next w:val="Normal"/>
    <w:semiHidden/>
    <w:rsid w:val="00CB6EC1"/>
    <w:pPr>
      <w:ind w:left="1440"/>
    </w:pPr>
  </w:style>
  <w:style w:type="paragraph" w:styleId="TOC8">
    <w:name w:val="toc 8"/>
    <w:basedOn w:val="Normal"/>
    <w:next w:val="Normal"/>
    <w:semiHidden/>
    <w:rsid w:val="00CB6EC1"/>
    <w:pPr>
      <w:ind w:left="1680"/>
    </w:pPr>
  </w:style>
  <w:style w:type="paragraph" w:styleId="TOC9">
    <w:name w:val="toc 9"/>
    <w:basedOn w:val="Normal"/>
    <w:next w:val="Normal"/>
    <w:semiHidden/>
    <w:rsid w:val="00CB6EC1"/>
    <w:pPr>
      <w:ind w:left="1920"/>
    </w:pPr>
  </w:style>
  <w:style w:type="paragraph" w:styleId="BalloonText">
    <w:name w:val="Balloon Text"/>
    <w:basedOn w:val="Normal"/>
    <w:rsid w:val="00CB6EC1"/>
    <w:rPr>
      <w:rFonts w:ascii="Tahoma" w:hAnsi="Tahoma" w:cs="Tahoma"/>
      <w:sz w:val="16"/>
      <w:szCs w:val="16"/>
    </w:rPr>
  </w:style>
  <w:style w:type="paragraph" w:styleId="BodyText3">
    <w:name w:val="Body Text 3"/>
    <w:basedOn w:val="Normal"/>
    <w:rsid w:val="00CB6EC1"/>
    <w:pPr>
      <w:spacing w:after="120"/>
    </w:pPr>
    <w:rPr>
      <w:sz w:val="16"/>
      <w:szCs w:val="16"/>
    </w:rPr>
  </w:style>
  <w:style w:type="paragraph" w:styleId="BodyTextIndent3">
    <w:name w:val="Body Text Indent 3"/>
    <w:basedOn w:val="Normal"/>
    <w:rsid w:val="00CB6EC1"/>
    <w:pPr>
      <w:spacing w:after="120"/>
      <w:ind w:left="283"/>
    </w:pPr>
    <w:rPr>
      <w:sz w:val="16"/>
      <w:szCs w:val="16"/>
    </w:rPr>
  </w:style>
  <w:style w:type="paragraph" w:styleId="BodyText2">
    <w:name w:val="Body Text 2"/>
    <w:basedOn w:val="Normal"/>
    <w:rsid w:val="00CB6EC1"/>
    <w:pPr>
      <w:spacing w:after="120" w:line="480" w:lineRule="auto"/>
    </w:pPr>
  </w:style>
  <w:style w:type="paragraph" w:styleId="BodyTextIndent">
    <w:name w:val="Body Text Indent"/>
    <w:basedOn w:val="Normal"/>
    <w:rsid w:val="00CB6EC1"/>
    <w:pPr>
      <w:spacing w:after="120"/>
      <w:ind w:left="283"/>
    </w:pPr>
  </w:style>
  <w:style w:type="paragraph" w:styleId="CommentText">
    <w:name w:val="annotation text"/>
    <w:basedOn w:val="Normal"/>
    <w:rsid w:val="00CB6EC1"/>
    <w:rPr>
      <w:sz w:val="20"/>
    </w:rPr>
  </w:style>
  <w:style w:type="paragraph" w:styleId="BodyTextIndent2">
    <w:name w:val="Body Text Indent 2"/>
    <w:basedOn w:val="Normal"/>
    <w:rsid w:val="00CB6EC1"/>
    <w:pPr>
      <w:spacing w:after="120" w:line="480" w:lineRule="auto"/>
      <w:ind w:left="283"/>
    </w:pPr>
  </w:style>
  <w:style w:type="paragraph" w:styleId="BlockText">
    <w:name w:val="Block Text"/>
    <w:basedOn w:val="Normal"/>
    <w:rsid w:val="00CB6EC1"/>
    <w:pPr>
      <w:ind w:left="709" w:right="-285" w:hanging="709"/>
    </w:pPr>
  </w:style>
  <w:style w:type="paragraph" w:styleId="NormalWeb">
    <w:name w:val="Normal (Web)"/>
    <w:basedOn w:val="Normal"/>
    <w:uiPriority w:val="99"/>
    <w:rsid w:val="00CB6EC1"/>
    <w:pPr>
      <w:spacing w:before="100" w:after="119"/>
    </w:pPr>
    <w:rPr>
      <w:rFonts w:ascii="Times New Roman" w:eastAsia="SimSun" w:hAnsi="Times New Roman"/>
      <w:szCs w:val="24"/>
    </w:rPr>
  </w:style>
  <w:style w:type="paragraph" w:customStyle="1" w:styleId="Framecontents">
    <w:name w:val="Frame contents"/>
    <w:basedOn w:val="BodyText"/>
    <w:rsid w:val="00CB6EC1"/>
  </w:style>
  <w:style w:type="paragraph" w:customStyle="1" w:styleId="Contents10">
    <w:name w:val="Contents 10"/>
    <w:basedOn w:val="Index"/>
    <w:rsid w:val="00CB6EC1"/>
    <w:pPr>
      <w:tabs>
        <w:tab w:val="right" w:leader="dot" w:pos="9637"/>
      </w:tabs>
      <w:ind w:left="2547"/>
    </w:pPr>
  </w:style>
  <w:style w:type="paragraph" w:customStyle="1" w:styleId="TableContents">
    <w:name w:val="Table Contents"/>
    <w:basedOn w:val="Normal"/>
    <w:rsid w:val="00CB6EC1"/>
    <w:pPr>
      <w:suppressLineNumbers/>
    </w:pPr>
  </w:style>
  <w:style w:type="paragraph" w:customStyle="1" w:styleId="TableHeading">
    <w:name w:val="Table Heading"/>
    <w:basedOn w:val="TableContents"/>
    <w:rsid w:val="00CB6EC1"/>
    <w:pPr>
      <w:jc w:val="center"/>
    </w:pPr>
    <w:rPr>
      <w:b/>
      <w:bCs/>
    </w:rPr>
  </w:style>
  <w:style w:type="table" w:styleId="TableGrid">
    <w:name w:val="Table Grid"/>
    <w:basedOn w:val="TableNormal"/>
    <w:uiPriority w:val="59"/>
    <w:rsid w:val="00682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820BB"/>
    <w:rPr>
      <w:sz w:val="16"/>
      <w:szCs w:val="16"/>
    </w:rPr>
  </w:style>
  <w:style w:type="paragraph" w:styleId="CommentSubject">
    <w:name w:val="annotation subject"/>
    <w:basedOn w:val="CommentText"/>
    <w:next w:val="CommentText"/>
    <w:semiHidden/>
    <w:rsid w:val="00C751B0"/>
    <w:rPr>
      <w:b/>
      <w:bCs/>
    </w:rPr>
  </w:style>
  <w:style w:type="character" w:customStyle="1" w:styleId="HeaderChar">
    <w:name w:val="Header Char"/>
    <w:link w:val="Header"/>
    <w:uiPriority w:val="99"/>
    <w:rsid w:val="00D06D4A"/>
    <w:rPr>
      <w:rFonts w:ascii="Arial" w:hAnsi="Arial"/>
      <w:sz w:val="24"/>
      <w:lang w:val="en-GB" w:eastAsia="ar-SA"/>
    </w:rPr>
  </w:style>
  <w:style w:type="paragraph" w:styleId="FootnoteText">
    <w:name w:val="footnote text"/>
    <w:basedOn w:val="Normal"/>
    <w:link w:val="FootnoteTextChar"/>
    <w:rsid w:val="000A70D2"/>
    <w:pPr>
      <w:suppressAutoHyphens w:val="0"/>
    </w:pPr>
    <w:rPr>
      <w:color w:val="000000"/>
      <w:sz w:val="20"/>
      <w:lang w:eastAsia="en-GB"/>
    </w:rPr>
  </w:style>
  <w:style w:type="character" w:customStyle="1" w:styleId="FootnoteTextChar">
    <w:name w:val="Footnote Text Char"/>
    <w:link w:val="FootnoteText"/>
    <w:rsid w:val="000A70D2"/>
    <w:rPr>
      <w:rFonts w:ascii="Arial" w:hAnsi="Arial" w:cs="Arial"/>
      <w:color w:val="000000"/>
      <w:lang w:val="en-GB" w:eastAsia="en-GB"/>
    </w:rPr>
  </w:style>
  <w:style w:type="character" w:styleId="FootnoteReference">
    <w:name w:val="footnote reference"/>
    <w:rsid w:val="000A70D2"/>
    <w:rPr>
      <w:vertAlign w:val="superscript"/>
    </w:rPr>
  </w:style>
  <w:style w:type="paragraph" w:customStyle="1" w:styleId="H1">
    <w:name w:val="H1"/>
    <w:basedOn w:val="Normal"/>
    <w:next w:val="Normal"/>
    <w:rsid w:val="000A70D2"/>
    <w:pPr>
      <w:keepNext/>
      <w:suppressAutoHyphens w:val="0"/>
      <w:spacing w:before="320" w:line="220" w:lineRule="atLeast"/>
      <w:jc w:val="both"/>
    </w:pPr>
    <w:rPr>
      <w:rFonts w:ascii="Times New Roman" w:hAnsi="Times New Roman"/>
      <w:b/>
      <w:sz w:val="21"/>
      <w:lang w:eastAsia="en-US"/>
    </w:rPr>
  </w:style>
  <w:style w:type="paragraph" w:customStyle="1" w:styleId="List1">
    <w:name w:val="List1"/>
    <w:basedOn w:val="Normal"/>
    <w:rsid w:val="000A70D2"/>
    <w:pPr>
      <w:suppressAutoHyphens w:val="0"/>
      <w:spacing w:before="80" w:line="220" w:lineRule="atLeast"/>
      <w:ind w:left="737" w:hanging="397"/>
      <w:jc w:val="both"/>
    </w:pPr>
    <w:rPr>
      <w:rFonts w:ascii="Times New Roman" w:hAnsi="Times New Roman"/>
      <w:sz w:val="21"/>
      <w:lang w:eastAsia="en-US"/>
    </w:rPr>
  </w:style>
  <w:style w:type="character" w:customStyle="1" w:styleId="Normal1">
    <w:name w:val="Normal1"/>
    <w:rsid w:val="00BC4581"/>
    <w:rPr>
      <w:rFonts w:ascii="Helvetica" w:hAnsi="Helvetica"/>
      <w:sz w:val="24"/>
    </w:rPr>
  </w:style>
  <w:style w:type="character" w:customStyle="1" w:styleId="FooterChar">
    <w:name w:val="Footer Char"/>
    <w:link w:val="Footer"/>
    <w:uiPriority w:val="99"/>
    <w:rsid w:val="00ED0E78"/>
    <w:rPr>
      <w:rFonts w:ascii="Arial" w:hAnsi="Arial"/>
      <w:sz w:val="24"/>
      <w:lang w:val="en-GB" w:eastAsia="ar-SA"/>
    </w:rPr>
  </w:style>
  <w:style w:type="paragraph" w:customStyle="1" w:styleId="GuideHeading">
    <w:name w:val="GuideHeading"/>
    <w:basedOn w:val="Normal"/>
    <w:rsid w:val="004C0323"/>
    <w:pPr>
      <w:suppressAutoHyphens w:val="0"/>
    </w:pPr>
    <w:rPr>
      <w:rFonts w:cs="Arial"/>
      <w:b/>
      <w:bCs/>
      <w:sz w:val="22"/>
      <w:szCs w:val="22"/>
      <w:lang w:eastAsia="en-GB"/>
    </w:rPr>
  </w:style>
  <w:style w:type="paragraph" w:styleId="ListParagraph">
    <w:name w:val="List Paragraph"/>
    <w:basedOn w:val="Normal"/>
    <w:link w:val="ListParagraphChar"/>
    <w:uiPriority w:val="34"/>
    <w:qFormat/>
    <w:rsid w:val="00AC29FC"/>
    <w:pPr>
      <w:suppressAutoHyphens w:val="0"/>
      <w:ind w:left="720"/>
      <w:contextualSpacing/>
    </w:pPr>
    <w:rPr>
      <w:lang w:eastAsia="en-GB"/>
    </w:rPr>
  </w:style>
  <w:style w:type="character" w:customStyle="1" w:styleId="ListParagraphChar">
    <w:name w:val="List Paragraph Char"/>
    <w:link w:val="ListParagraph"/>
    <w:uiPriority w:val="34"/>
    <w:locked/>
    <w:rsid w:val="00AC29FC"/>
    <w:rPr>
      <w:rFonts w:ascii="Arial" w:hAnsi="Arial"/>
      <w:sz w:val="24"/>
      <w:lang w:eastAsia="en-GB"/>
    </w:rPr>
  </w:style>
  <w:style w:type="paragraph" w:styleId="NoSpacing">
    <w:name w:val="No Spacing"/>
    <w:uiPriority w:val="1"/>
    <w:qFormat/>
    <w:rsid w:val="00A3182B"/>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7E6D6E"/>
    <w:rPr>
      <w:color w:val="605E5C"/>
      <w:shd w:val="clear" w:color="auto" w:fill="E1DFDD"/>
    </w:rPr>
  </w:style>
  <w:style w:type="table" w:styleId="TableGridLight">
    <w:name w:val="Grid Table Light"/>
    <w:basedOn w:val="TableNormal"/>
    <w:uiPriority w:val="40"/>
    <w:rsid w:val="00C376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3">
    <w:name w:val="Grid Table 4 Accent 3"/>
    <w:basedOn w:val="TableNormal"/>
    <w:uiPriority w:val="49"/>
    <w:rsid w:val="00C3763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1">
    <w:name w:val="Grid Table 4 Accent 1"/>
    <w:basedOn w:val="TableNormal"/>
    <w:uiPriority w:val="49"/>
    <w:rsid w:val="00C3763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6">
    <w:name w:val="Grid Table 4 Accent 6"/>
    <w:basedOn w:val="TableNormal"/>
    <w:uiPriority w:val="49"/>
    <w:rsid w:val="00C3763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itle">
    <w:name w:val="Title"/>
    <w:basedOn w:val="Normal"/>
    <w:next w:val="Normal"/>
    <w:link w:val="TitleChar"/>
    <w:qFormat/>
    <w:rsid w:val="006978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97847"/>
    <w:rPr>
      <w:rFonts w:asciiTheme="majorHAnsi" w:eastAsiaTheme="majorEastAsia" w:hAnsiTheme="majorHAnsi" w:cstheme="majorBidi"/>
      <w:spacing w:val="-10"/>
      <w:kern w:val="28"/>
      <w:sz w:val="56"/>
      <w:szCs w:val="5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334606">
      <w:bodyDiv w:val="1"/>
      <w:marLeft w:val="0"/>
      <w:marRight w:val="0"/>
      <w:marTop w:val="0"/>
      <w:marBottom w:val="0"/>
      <w:divBdr>
        <w:top w:val="none" w:sz="0" w:space="0" w:color="auto"/>
        <w:left w:val="none" w:sz="0" w:space="0" w:color="auto"/>
        <w:bottom w:val="none" w:sz="0" w:space="0" w:color="auto"/>
        <w:right w:val="none" w:sz="0" w:space="0" w:color="auto"/>
      </w:divBdr>
    </w:div>
    <w:div w:id="430399997">
      <w:bodyDiv w:val="1"/>
      <w:marLeft w:val="0"/>
      <w:marRight w:val="0"/>
      <w:marTop w:val="0"/>
      <w:marBottom w:val="0"/>
      <w:divBdr>
        <w:top w:val="none" w:sz="0" w:space="0" w:color="auto"/>
        <w:left w:val="none" w:sz="0" w:space="0" w:color="auto"/>
        <w:bottom w:val="none" w:sz="0" w:space="0" w:color="auto"/>
        <w:right w:val="none" w:sz="0" w:space="0" w:color="auto"/>
      </w:divBdr>
    </w:div>
    <w:div w:id="490802224">
      <w:bodyDiv w:val="1"/>
      <w:marLeft w:val="0"/>
      <w:marRight w:val="0"/>
      <w:marTop w:val="0"/>
      <w:marBottom w:val="0"/>
      <w:divBdr>
        <w:top w:val="none" w:sz="0" w:space="0" w:color="auto"/>
        <w:left w:val="none" w:sz="0" w:space="0" w:color="auto"/>
        <w:bottom w:val="none" w:sz="0" w:space="0" w:color="auto"/>
        <w:right w:val="none" w:sz="0" w:space="0" w:color="auto"/>
      </w:divBdr>
    </w:div>
    <w:div w:id="849493794">
      <w:bodyDiv w:val="1"/>
      <w:marLeft w:val="0"/>
      <w:marRight w:val="0"/>
      <w:marTop w:val="0"/>
      <w:marBottom w:val="0"/>
      <w:divBdr>
        <w:top w:val="none" w:sz="0" w:space="0" w:color="auto"/>
        <w:left w:val="none" w:sz="0" w:space="0" w:color="auto"/>
        <w:bottom w:val="none" w:sz="0" w:space="0" w:color="auto"/>
        <w:right w:val="none" w:sz="0" w:space="0" w:color="auto"/>
      </w:divBdr>
    </w:div>
    <w:div w:id="132685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tudents.shu.ac.uk/regulations/index.html" TargetMode="External"/><Relationship Id="rId18" Type="http://schemas.openxmlformats.org/officeDocument/2006/relationships/hyperlink" Target="mailto:hallamhelp@shu.ac.uk" TargetMode="External"/><Relationship Id="rId26" Type="http://schemas.openxmlformats.org/officeDocument/2006/relationships/hyperlink" Target="mailto:careers@shu.ac.uk"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students.shu.ac.uk/regulations/health_and_safety/" TargetMode="External"/><Relationship Id="rId7" Type="http://schemas.openxmlformats.org/officeDocument/2006/relationships/endnotes" Target="endnotes.xml"/><Relationship Id="rId12" Type="http://schemas.openxmlformats.org/officeDocument/2006/relationships/hyperlink" Target="https://students.shu.ac.uk" TargetMode="External"/><Relationship Id="rId17" Type="http://schemas.openxmlformats.org/officeDocument/2006/relationships/hyperlink" Target="mailto:a.brammer@shu.ac.uk" TargetMode="External"/><Relationship Id="rId25" Type="http://schemas.openxmlformats.org/officeDocument/2006/relationships/image" Target="media/image9.jpeg"/><Relationship Id="rId33" Type="http://schemas.openxmlformats.org/officeDocument/2006/relationships/hyperlink" Target="https://msr.shu.ac.uk/urd/sits.urd/run/siw_lgn" TargetMode="External"/><Relationship Id="rId2" Type="http://schemas.openxmlformats.org/officeDocument/2006/relationships/numbering" Target="numbering.xml"/><Relationship Id="rId16" Type="http://schemas.openxmlformats.org/officeDocument/2006/relationships/hyperlink" Target="mailto:Alan.Marshall@shu.ac.uk" TargetMode="External"/><Relationship Id="rId20" Type="http://schemas.openxmlformats.org/officeDocument/2006/relationships/hyperlink" Target="mailto:j.c.king@shu.ac.uk"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s://dsam.shu.ac.uk/assignment/diary/"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s://www.shu.ac.uk/about-us/governance-and-strategy/governance/our-student-charter" TargetMode="External"/><Relationship Id="rId19" Type="http://schemas.openxmlformats.org/officeDocument/2006/relationships/hyperlink" Target="mailto:ithelp@shu.ac.uk" TargetMode="External"/><Relationship Id="rId31" Type="http://schemas.openxmlformats.org/officeDocument/2006/relationships/hyperlink" Target="https://www.hallamstudentsunion.com/representation/academicinteres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mailto:hallamhelp@shu.ac.uk" TargetMode="External"/><Relationship Id="rId30" Type="http://schemas.openxmlformats.org/officeDocument/2006/relationships/hyperlink" Target="mailto:studentreps@shu.ac.u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A5877-FA87-491D-8686-7B1AC3E2B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9774</Words>
  <Characters>55717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Course Handbook AMHP</vt:lpstr>
    </vt:vector>
  </TitlesOfParts>
  <Company>Microsoft</Company>
  <LinksUpToDate>false</LinksUpToDate>
  <CharactersWithSpaces>65361</CharactersWithSpaces>
  <SharedDoc>false</SharedDoc>
  <HLinks>
    <vt:vector size="72" baseType="variant">
      <vt:variant>
        <vt:i4>6225970</vt:i4>
      </vt:variant>
      <vt:variant>
        <vt:i4>33</vt:i4>
      </vt:variant>
      <vt:variant>
        <vt:i4>0</vt:i4>
      </vt:variant>
      <vt:variant>
        <vt:i4>5</vt:i4>
      </vt:variant>
      <vt:variant>
        <vt:lpwstr>https://www.hallamstudentsunion.com/your_union/youreducation/</vt:lpwstr>
      </vt:variant>
      <vt:variant>
        <vt:lpwstr/>
      </vt:variant>
      <vt:variant>
        <vt:i4>4259878</vt:i4>
      </vt:variant>
      <vt:variant>
        <vt:i4>30</vt:i4>
      </vt:variant>
      <vt:variant>
        <vt:i4>0</vt:i4>
      </vt:variant>
      <vt:variant>
        <vt:i4>5</vt:i4>
      </vt:variant>
      <vt:variant>
        <vt:lpwstr>mailto:studentreps@shu.ac.uk</vt:lpwstr>
      </vt:variant>
      <vt:variant>
        <vt:lpwstr/>
      </vt:variant>
      <vt:variant>
        <vt:i4>4259878</vt:i4>
      </vt:variant>
      <vt:variant>
        <vt:i4>27</vt:i4>
      </vt:variant>
      <vt:variant>
        <vt:i4>0</vt:i4>
      </vt:variant>
      <vt:variant>
        <vt:i4>5</vt:i4>
      </vt:variant>
      <vt:variant>
        <vt:lpwstr>mailto:studentreps@shu.ac.uk</vt:lpwstr>
      </vt:variant>
      <vt:variant>
        <vt:lpwstr/>
      </vt:variant>
      <vt:variant>
        <vt:i4>8192121</vt:i4>
      </vt:variant>
      <vt:variant>
        <vt:i4>24</vt:i4>
      </vt:variant>
      <vt:variant>
        <vt:i4>0</vt:i4>
      </vt:variant>
      <vt:variant>
        <vt:i4>5</vt:i4>
      </vt:variant>
      <vt:variant>
        <vt:lpwstr>http://www.hcpc-uk.org/</vt:lpwstr>
      </vt:variant>
      <vt:variant>
        <vt:lpwstr/>
      </vt:variant>
      <vt:variant>
        <vt:i4>1376380</vt:i4>
      </vt:variant>
      <vt:variant>
        <vt:i4>21</vt:i4>
      </vt:variant>
      <vt:variant>
        <vt:i4>0</vt:i4>
      </vt:variant>
      <vt:variant>
        <vt:i4>5</vt:i4>
      </vt:variant>
      <vt:variant>
        <vt:lpwstr>mailto:d.a.taylor@shu.ac.uk</vt:lpwstr>
      </vt:variant>
      <vt:variant>
        <vt:lpwstr/>
      </vt:variant>
      <vt:variant>
        <vt:i4>8257549</vt:i4>
      </vt:variant>
      <vt:variant>
        <vt:i4>18</vt:i4>
      </vt:variant>
      <vt:variant>
        <vt:i4>0</vt:i4>
      </vt:variant>
      <vt:variant>
        <vt:i4>5</vt:i4>
      </vt:variant>
      <vt:variant>
        <vt:lpwstr>mailto:j.c.king@shu.ac.uk</vt:lpwstr>
      </vt:variant>
      <vt:variant>
        <vt:lpwstr/>
      </vt:variant>
      <vt:variant>
        <vt:i4>4391009</vt:i4>
      </vt:variant>
      <vt:variant>
        <vt:i4>15</vt:i4>
      </vt:variant>
      <vt:variant>
        <vt:i4>0</vt:i4>
      </vt:variant>
      <vt:variant>
        <vt:i4>5</vt:i4>
      </vt:variant>
      <vt:variant>
        <vt:lpwstr>mailto:D.Wagstaffe@shu.ac.uk</vt:lpwstr>
      </vt:variant>
      <vt:variant>
        <vt:lpwstr/>
      </vt:variant>
      <vt:variant>
        <vt:i4>5111923</vt:i4>
      </vt:variant>
      <vt:variant>
        <vt:i4>12</vt:i4>
      </vt:variant>
      <vt:variant>
        <vt:i4>0</vt:i4>
      </vt:variant>
      <vt:variant>
        <vt:i4>5</vt:i4>
      </vt:variant>
      <vt:variant>
        <vt:lpwstr>mailto:Mick.Grant@shu.ac.uk</vt:lpwstr>
      </vt:variant>
      <vt:variant>
        <vt:lpwstr/>
      </vt:variant>
      <vt:variant>
        <vt:i4>7405635</vt:i4>
      </vt:variant>
      <vt:variant>
        <vt:i4>9</vt:i4>
      </vt:variant>
      <vt:variant>
        <vt:i4>0</vt:i4>
      </vt:variant>
      <vt:variant>
        <vt:i4>5</vt:i4>
      </vt:variant>
      <vt:variant>
        <vt:lpwstr>mailto:Alan.Marshall@shu.ac.uk</vt:lpwstr>
      </vt:variant>
      <vt:variant>
        <vt:lpwstr/>
      </vt:variant>
      <vt:variant>
        <vt:i4>6815744</vt:i4>
      </vt:variant>
      <vt:variant>
        <vt:i4>6</vt:i4>
      </vt:variant>
      <vt:variant>
        <vt:i4>0</vt:i4>
      </vt:variant>
      <vt:variant>
        <vt:i4>5</vt:i4>
      </vt:variant>
      <vt:variant>
        <vt:lpwstr>mailto:uuseducation@shu.ac.uk</vt:lpwstr>
      </vt:variant>
      <vt:variant>
        <vt:lpwstr/>
      </vt:variant>
      <vt:variant>
        <vt:i4>7602290</vt:i4>
      </vt:variant>
      <vt:variant>
        <vt:i4>3</vt:i4>
      </vt:variant>
      <vt:variant>
        <vt:i4>0</vt:i4>
      </vt:variant>
      <vt:variant>
        <vt:i4>5</vt:i4>
      </vt:variant>
      <vt:variant>
        <vt:lpwstr>https://shuspace.shu.ac.uk/webapps/portal/frameset.jsp</vt:lpwstr>
      </vt:variant>
      <vt:variant>
        <vt:lpwstr/>
      </vt:variant>
      <vt:variant>
        <vt:i4>393242</vt:i4>
      </vt:variant>
      <vt:variant>
        <vt:i4>0</vt:i4>
      </vt:variant>
      <vt:variant>
        <vt:i4>0</vt:i4>
      </vt:variant>
      <vt:variant>
        <vt:i4>5</vt:i4>
      </vt:variant>
      <vt:variant>
        <vt:lpwstr>http://www.shu.ac.uk/university/overview/governance/studentcharter/index.html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Handbook AMHP</dc:title>
  <dc:creator>Communication &amp; IT Services</dc:creator>
  <cp:lastModifiedBy>Redman, Judy H</cp:lastModifiedBy>
  <cp:revision>2</cp:revision>
  <cp:lastPrinted>2019-07-11T12:07:00Z</cp:lastPrinted>
  <dcterms:created xsi:type="dcterms:W3CDTF">2022-09-13T16:40:00Z</dcterms:created>
  <dcterms:modified xsi:type="dcterms:W3CDTF">2022-09-13T16:40:00Z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