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72BF" w14:textId="77777777" w:rsidR="00933FD4" w:rsidRPr="00933FD4" w:rsidRDefault="00933FD4" w:rsidP="00384E3A">
      <w:pPr>
        <w:jc w:val="center"/>
        <w:outlineLvl w:val="0"/>
        <w:rPr>
          <w:rFonts w:asciiTheme="minorHAnsi" w:hAnsiTheme="minorHAnsi" w:cstheme="minorHAnsi"/>
          <w:b/>
        </w:rPr>
      </w:pPr>
    </w:p>
    <w:p w14:paraId="5A3CB165" w14:textId="0ABDE99F" w:rsidR="00384E3A" w:rsidRPr="00933FD4" w:rsidRDefault="00933FD4" w:rsidP="00384E3A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933FD4">
        <w:rPr>
          <w:rFonts w:asciiTheme="minorHAnsi" w:hAnsiTheme="minorHAnsi" w:cstheme="minorHAnsi"/>
          <w:b/>
          <w:sz w:val="28"/>
        </w:rPr>
        <w:t xml:space="preserve">Practice Education </w:t>
      </w:r>
      <w:r w:rsidR="00384E3A" w:rsidRPr="00933FD4">
        <w:rPr>
          <w:rFonts w:asciiTheme="minorHAnsi" w:hAnsiTheme="minorHAnsi" w:cstheme="minorHAnsi"/>
          <w:b/>
          <w:sz w:val="28"/>
        </w:rPr>
        <w:t>Direct Observation</w:t>
      </w:r>
      <w:r w:rsidR="002B625B">
        <w:rPr>
          <w:rFonts w:asciiTheme="minorHAnsi" w:hAnsiTheme="minorHAnsi" w:cstheme="minorHAnsi"/>
          <w:b/>
          <w:sz w:val="28"/>
        </w:rPr>
        <w:t xml:space="preserve"> 2</w:t>
      </w:r>
      <w:r w:rsidR="00384E3A" w:rsidRPr="00933FD4">
        <w:rPr>
          <w:rFonts w:asciiTheme="minorHAnsi" w:hAnsiTheme="minorHAnsi" w:cstheme="minorHAnsi"/>
          <w:b/>
          <w:sz w:val="28"/>
        </w:rPr>
        <w:t xml:space="preserve"> </w:t>
      </w:r>
      <w:r w:rsidR="005B4B1B">
        <w:rPr>
          <w:rFonts w:asciiTheme="minorHAnsi" w:hAnsiTheme="minorHAnsi" w:cstheme="minorHAnsi"/>
          <w:b/>
          <w:sz w:val="28"/>
        </w:rPr>
        <w:t>–</w:t>
      </w:r>
      <w:r w:rsidR="00891289">
        <w:rPr>
          <w:rFonts w:asciiTheme="minorHAnsi" w:hAnsiTheme="minorHAnsi" w:cstheme="minorHAnsi"/>
          <w:b/>
          <w:sz w:val="28"/>
        </w:rPr>
        <w:t xml:space="preserve"> </w:t>
      </w:r>
      <w:r w:rsidR="00A655B3">
        <w:rPr>
          <w:rFonts w:asciiTheme="minorHAnsi" w:hAnsiTheme="minorHAnsi" w:cstheme="minorHAnsi"/>
          <w:b/>
          <w:sz w:val="28"/>
        </w:rPr>
        <w:t xml:space="preserve">Peer/Group/Teaching </w:t>
      </w:r>
      <w:r w:rsidR="005B4B1B">
        <w:rPr>
          <w:rFonts w:asciiTheme="minorHAnsi" w:hAnsiTheme="minorHAnsi" w:cstheme="minorHAnsi"/>
          <w:b/>
          <w:sz w:val="28"/>
        </w:rPr>
        <w:t>Session</w:t>
      </w:r>
    </w:p>
    <w:p w14:paraId="656E4A0E" w14:textId="77777777" w:rsidR="00384E3A" w:rsidRPr="00933FD4" w:rsidRDefault="00384E3A" w:rsidP="00384E3A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6"/>
        <w:gridCol w:w="7610"/>
      </w:tblGrid>
      <w:tr w:rsidR="0066242C" w14:paraId="0CF51CAE" w14:textId="77777777" w:rsidTr="0066242C">
        <w:trPr>
          <w:trHeight w:val="567"/>
        </w:trPr>
        <w:tc>
          <w:tcPr>
            <w:tcW w:w="1361" w:type="pct"/>
            <w:vAlign w:val="center"/>
          </w:tcPr>
          <w:p w14:paraId="531BD72C" w14:textId="77777777" w:rsidR="0066242C" w:rsidRPr="00933FD4" w:rsidRDefault="0066242C" w:rsidP="00140AEE">
            <w:pPr>
              <w:rPr>
                <w:rFonts w:asciiTheme="minorHAnsi" w:hAnsiTheme="minorHAnsi" w:cstheme="minorHAnsi"/>
                <w:b/>
              </w:rPr>
            </w:pPr>
            <w:r w:rsidRPr="00933FD4">
              <w:rPr>
                <w:rFonts w:asciiTheme="minorHAnsi" w:hAnsiTheme="minorHAnsi" w:cstheme="minorHAnsi"/>
                <w:b/>
              </w:rPr>
              <w:t>Candidate’s Name</w:t>
            </w:r>
          </w:p>
        </w:tc>
        <w:tc>
          <w:tcPr>
            <w:tcW w:w="3639" w:type="pct"/>
            <w:vAlign w:val="center"/>
          </w:tcPr>
          <w:p w14:paraId="6E1A95E3" w14:textId="7F5D3AAA" w:rsidR="0066242C" w:rsidRPr="005D34DB" w:rsidRDefault="00891289" w:rsidP="00114480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6242C" w14:paraId="0ED66181" w14:textId="77777777" w:rsidTr="0066242C">
        <w:trPr>
          <w:trHeight w:val="567"/>
        </w:trPr>
        <w:tc>
          <w:tcPr>
            <w:tcW w:w="1361" w:type="pct"/>
            <w:vAlign w:val="center"/>
          </w:tcPr>
          <w:p w14:paraId="3259F263" w14:textId="77777777" w:rsidR="0066242C" w:rsidRPr="00933FD4" w:rsidRDefault="0066242C" w:rsidP="00140AEE">
            <w:pPr>
              <w:rPr>
                <w:rFonts w:asciiTheme="minorHAnsi" w:hAnsiTheme="minorHAnsi" w:cstheme="minorHAnsi"/>
                <w:b/>
              </w:rPr>
            </w:pPr>
            <w:r w:rsidRPr="00933FD4">
              <w:rPr>
                <w:rFonts w:asciiTheme="minorHAnsi" w:hAnsiTheme="minorHAnsi" w:cstheme="minorHAnsi"/>
                <w:b/>
              </w:rPr>
              <w:t>Observer’s Name</w:t>
            </w:r>
          </w:p>
        </w:tc>
        <w:tc>
          <w:tcPr>
            <w:tcW w:w="3639" w:type="pct"/>
            <w:vAlign w:val="center"/>
          </w:tcPr>
          <w:p w14:paraId="3FB49C21" w14:textId="6DBB46D5" w:rsidR="0066242C" w:rsidRDefault="00891289" w:rsidP="00114480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6242C" w14:paraId="0AE1D652" w14:textId="77777777" w:rsidTr="0066242C">
        <w:trPr>
          <w:trHeight w:val="567"/>
        </w:trPr>
        <w:tc>
          <w:tcPr>
            <w:tcW w:w="1361" w:type="pct"/>
            <w:vAlign w:val="center"/>
          </w:tcPr>
          <w:p w14:paraId="5167383A" w14:textId="77777777" w:rsidR="0066242C" w:rsidRPr="00933FD4" w:rsidRDefault="0066242C" w:rsidP="00140AEE">
            <w:pPr>
              <w:rPr>
                <w:rFonts w:asciiTheme="minorHAnsi" w:hAnsiTheme="minorHAnsi" w:cstheme="minorHAnsi"/>
                <w:b/>
              </w:rPr>
            </w:pPr>
            <w:r w:rsidRPr="00933FD4">
              <w:rPr>
                <w:rFonts w:asciiTheme="minorHAnsi" w:hAnsiTheme="minorHAnsi" w:cstheme="minorHAnsi"/>
                <w:b/>
              </w:rPr>
              <w:t>Observer’s Role</w:t>
            </w:r>
          </w:p>
        </w:tc>
        <w:tc>
          <w:tcPr>
            <w:tcW w:w="3639" w:type="pct"/>
            <w:vAlign w:val="center"/>
          </w:tcPr>
          <w:p w14:paraId="7FE4E2E8" w14:textId="720A3CD3" w:rsidR="0066242C" w:rsidRDefault="00891289" w:rsidP="00114480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6242C" w14:paraId="27AA21B4" w14:textId="77777777" w:rsidTr="0066242C">
        <w:trPr>
          <w:trHeight w:val="567"/>
        </w:trPr>
        <w:tc>
          <w:tcPr>
            <w:tcW w:w="1361" w:type="pct"/>
            <w:vAlign w:val="center"/>
          </w:tcPr>
          <w:p w14:paraId="14E7BAF8" w14:textId="77777777" w:rsidR="0066242C" w:rsidRPr="00933FD4" w:rsidRDefault="0066242C" w:rsidP="00140AEE">
            <w:pPr>
              <w:rPr>
                <w:rFonts w:asciiTheme="minorHAnsi" w:hAnsiTheme="minorHAnsi" w:cstheme="minorHAnsi"/>
                <w:b/>
              </w:rPr>
            </w:pPr>
            <w:r w:rsidRPr="00933FD4">
              <w:rPr>
                <w:rFonts w:asciiTheme="minorHAnsi" w:hAnsiTheme="minorHAnsi" w:cstheme="minorHAnsi"/>
                <w:b/>
              </w:rPr>
              <w:t>Date of observation</w:t>
            </w:r>
          </w:p>
        </w:tc>
        <w:tc>
          <w:tcPr>
            <w:tcW w:w="3639" w:type="pct"/>
            <w:vAlign w:val="center"/>
          </w:tcPr>
          <w:p w14:paraId="18FC71E5" w14:textId="5EF6BD5A" w:rsidR="0066242C" w:rsidRDefault="00891289" w:rsidP="00114480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4DBC31E" w14:textId="77777777" w:rsidR="00384E3A" w:rsidRPr="00933FD4" w:rsidRDefault="00384E3A" w:rsidP="00384E3A">
      <w:pPr>
        <w:rPr>
          <w:rFonts w:asciiTheme="minorHAnsi" w:hAnsiTheme="minorHAnsi" w:cstheme="minorHAnsi"/>
          <w:b/>
        </w:rPr>
      </w:pPr>
    </w:p>
    <w:p w14:paraId="3DD92FBD" w14:textId="77777777" w:rsidR="00384E3A" w:rsidRPr="00140AEE" w:rsidRDefault="00384E3A" w:rsidP="00384E3A">
      <w:pPr>
        <w:rPr>
          <w:rFonts w:asciiTheme="minorHAnsi" w:hAnsiTheme="minorHAnsi" w:cstheme="minorHAnsi"/>
          <w:b/>
          <w:i/>
        </w:rPr>
      </w:pPr>
      <w:r w:rsidRPr="00140AEE">
        <w:rPr>
          <w:rFonts w:asciiTheme="minorHAnsi" w:hAnsiTheme="minorHAnsi" w:cstheme="minorHAnsi"/>
          <w:b/>
          <w:i/>
        </w:rPr>
        <w:t xml:space="preserve">Pseudonyms have been used to protect individual identities </w:t>
      </w:r>
      <w:r w:rsidR="00140AEE">
        <w:rPr>
          <w:rFonts w:asciiTheme="minorHAnsi" w:hAnsiTheme="minorHAnsi" w:cstheme="minorHAnsi"/>
          <w:b/>
          <w:i/>
        </w:rPr>
        <w:t xml:space="preserve">where </w:t>
      </w:r>
      <w:proofErr w:type="gramStart"/>
      <w:r w:rsidR="00140AEE">
        <w:rPr>
          <w:rFonts w:asciiTheme="minorHAnsi" w:hAnsiTheme="minorHAnsi" w:cstheme="minorHAnsi"/>
          <w:b/>
          <w:i/>
        </w:rPr>
        <w:t>appropriate</w:t>
      </w:r>
      <w:proofErr w:type="gramEnd"/>
    </w:p>
    <w:p w14:paraId="50093755" w14:textId="77777777" w:rsidR="00384E3A" w:rsidRPr="00933FD4" w:rsidRDefault="00384E3A" w:rsidP="00384E3A">
      <w:pPr>
        <w:rPr>
          <w:rFonts w:asciiTheme="minorHAnsi" w:hAnsiTheme="minorHAnsi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33FD4" w14:paraId="0DF1F30E" w14:textId="77777777" w:rsidTr="00782267">
        <w:trPr>
          <w:trHeight w:val="1584"/>
        </w:trPr>
        <w:tc>
          <w:tcPr>
            <w:tcW w:w="5000" w:type="pct"/>
          </w:tcPr>
          <w:p w14:paraId="0C9C9146" w14:textId="57ECEAAE" w:rsidR="00933FD4" w:rsidRPr="00572C20" w:rsidRDefault="004B0893" w:rsidP="0038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Brief description of session</w:t>
            </w:r>
            <w:r w:rsidR="00933FD4">
              <w:rPr>
                <w:rFonts w:asciiTheme="minorHAnsi" w:hAnsiTheme="minorHAnsi" w:cstheme="minorHAnsi"/>
                <w:b/>
              </w:rPr>
              <w:t xml:space="preserve"> </w:t>
            </w:r>
            <w:r w:rsidR="00A655B3">
              <w:rPr>
                <w:rFonts w:asciiTheme="minorHAnsi" w:hAnsiTheme="minorHAnsi" w:cstheme="minorHAnsi"/>
                <w:b/>
              </w:rPr>
              <w:t>o</w:t>
            </w:r>
            <w:r w:rsidR="00933FD4">
              <w:rPr>
                <w:rFonts w:asciiTheme="minorHAnsi" w:hAnsiTheme="minorHAnsi" w:cstheme="minorHAnsi"/>
                <w:b/>
              </w:rPr>
              <w:t>bserved:</w:t>
            </w:r>
            <w:r w:rsidR="00662583">
              <w:rPr>
                <w:rFonts w:asciiTheme="minorHAnsi" w:hAnsiTheme="minorHAnsi" w:cstheme="minorHAnsi"/>
                <w:b/>
              </w:rPr>
              <w:t xml:space="preserve">  </w:t>
            </w:r>
            <w:r w:rsidR="00662583" w:rsidRPr="00572C20">
              <w:rPr>
                <w:rFonts w:asciiTheme="minorHAnsi" w:hAnsiTheme="minorHAnsi" w:cstheme="minorHAnsi"/>
              </w:rPr>
              <w:t>please refer to the PE’s</w:t>
            </w:r>
            <w:r w:rsidR="00572C20" w:rsidRPr="00572C20">
              <w:rPr>
                <w:rFonts w:asciiTheme="minorHAnsi" w:hAnsiTheme="minorHAnsi" w:cstheme="minorHAnsi"/>
              </w:rPr>
              <w:t xml:space="preserve"> plan/agenda</w:t>
            </w:r>
            <w:r w:rsidR="009E26BE">
              <w:rPr>
                <w:rFonts w:asciiTheme="minorHAnsi" w:hAnsiTheme="minorHAnsi" w:cstheme="minorHAnsi"/>
              </w:rPr>
              <w:t>)</w:t>
            </w:r>
          </w:p>
          <w:p w14:paraId="6D7DD24A" w14:textId="77777777" w:rsidR="00917204" w:rsidRDefault="00917204" w:rsidP="00384E3A">
            <w:pPr>
              <w:rPr>
                <w:rFonts w:asciiTheme="minorHAnsi" w:hAnsiTheme="minorHAnsi" w:cstheme="minorHAnsi"/>
                <w:b/>
              </w:rPr>
            </w:pPr>
          </w:p>
          <w:p w14:paraId="3F780984" w14:textId="7B11F314" w:rsidR="00CC3941" w:rsidRDefault="00CC3941" w:rsidP="00CC3941">
            <w:pPr>
              <w:pStyle w:val="ListParagraph"/>
              <w:numPr>
                <w:ilvl w:val="0"/>
                <w:numId w:val="5"/>
              </w:numPr>
            </w:pPr>
            <w:r>
              <w:t xml:space="preserve">Peer reviewed supervision. </w:t>
            </w:r>
          </w:p>
          <w:p w14:paraId="08DBE5A7" w14:textId="55387A2A" w:rsidR="00CC3941" w:rsidRPr="00CC3941" w:rsidRDefault="00CC3941" w:rsidP="00CC3941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t xml:space="preserve"> Leading a group supervision.</w:t>
            </w:r>
          </w:p>
          <w:p w14:paraId="382F06B8" w14:textId="4A7C6B2B" w:rsidR="007C34D1" w:rsidRPr="00CC3941" w:rsidRDefault="00CC3941" w:rsidP="00CC3941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t xml:space="preserve"> </w:t>
            </w:r>
            <w:r w:rsidR="007F37E6">
              <w:t>L</w:t>
            </w:r>
            <w:r>
              <w:t>eading a teaching and development opportunity for learner (s).</w:t>
            </w:r>
          </w:p>
          <w:p w14:paraId="1E17A5AA" w14:textId="77777777" w:rsidR="00CC3941" w:rsidRDefault="00CC3941" w:rsidP="00CC3941">
            <w:pPr>
              <w:rPr>
                <w:rFonts w:ascii="Arial" w:hAnsi="Arial"/>
              </w:rPr>
            </w:pPr>
          </w:p>
          <w:p w14:paraId="3F812172" w14:textId="2E1342C7" w:rsidR="00CC3941" w:rsidRDefault="00CC3941" w:rsidP="00CC39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</w:t>
            </w:r>
            <w:r w:rsidR="004A738B">
              <w:rPr>
                <w:rFonts w:ascii="Arial" w:hAnsi="Arial"/>
              </w:rPr>
              <w:t xml:space="preserve">ate which above </w:t>
            </w:r>
            <w:r w:rsidR="00891289">
              <w:rPr>
                <w:rFonts w:ascii="Arial" w:hAnsi="Arial"/>
              </w:rPr>
              <w:t xml:space="preserve">of </w:t>
            </w:r>
            <w:r w:rsidR="004A738B">
              <w:rPr>
                <w:rFonts w:ascii="Arial" w:hAnsi="Arial"/>
              </w:rPr>
              <w:t>used</w:t>
            </w:r>
            <w:r w:rsidR="00891289">
              <w:rPr>
                <w:rFonts w:ascii="Arial" w:hAnsi="Arial"/>
              </w:rPr>
              <w:t xml:space="preserve">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0EF95300" w14:textId="0BBF287E" w:rsidR="004A738B" w:rsidRPr="00CC3941" w:rsidRDefault="004A738B" w:rsidP="00CC3941">
            <w:pPr>
              <w:rPr>
                <w:rFonts w:ascii="Arial" w:hAnsi="Arial"/>
              </w:rPr>
            </w:pPr>
          </w:p>
        </w:tc>
      </w:tr>
      <w:tr w:rsidR="00933FD4" w14:paraId="4C02B354" w14:textId="77777777" w:rsidTr="00782267">
        <w:trPr>
          <w:trHeight w:val="1584"/>
        </w:trPr>
        <w:tc>
          <w:tcPr>
            <w:tcW w:w="5000" w:type="pct"/>
          </w:tcPr>
          <w:p w14:paraId="45F8E7FD" w14:textId="287A4B9B" w:rsidR="004A738B" w:rsidRDefault="001D169A" w:rsidP="00384E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PEPS</w:t>
            </w:r>
            <w:r w:rsidR="004A738B">
              <w:rPr>
                <w:rFonts w:asciiTheme="minorHAnsi" w:hAnsiTheme="minorHAnsi" w:cstheme="minorHAnsi"/>
                <w:b/>
              </w:rPr>
              <w:t xml:space="preserve"> &amp; PCF domains &amp; Values Statements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A738B">
              <w:rPr>
                <w:rFonts w:asciiTheme="minorHAnsi" w:hAnsiTheme="minorHAnsi" w:cstheme="minorHAnsi"/>
                <w:b/>
              </w:rPr>
              <w:t>(</w:t>
            </w:r>
            <w:r w:rsidR="004A738B" w:rsidRPr="004A738B">
              <w:rPr>
                <w:rFonts w:asciiTheme="minorHAnsi" w:hAnsiTheme="minorHAnsi" w:cstheme="minorHAnsi"/>
                <w:bCs/>
              </w:rPr>
              <w:t>please refer to PEPS standards 2022</w:t>
            </w:r>
            <w:r w:rsidR="004A738B">
              <w:rPr>
                <w:rFonts w:asciiTheme="minorHAnsi" w:hAnsiTheme="minorHAnsi" w:cstheme="minorHAnsi"/>
                <w:b/>
              </w:rPr>
              <w:t>)</w:t>
            </w:r>
          </w:p>
          <w:p w14:paraId="0442D4CE" w14:textId="77777777" w:rsidR="00B5308D" w:rsidRDefault="00B5308D" w:rsidP="00384E3A">
            <w:pPr>
              <w:rPr>
                <w:rFonts w:asciiTheme="minorHAnsi" w:hAnsiTheme="minorHAnsi" w:cstheme="minorHAnsi"/>
                <w:b/>
              </w:rPr>
            </w:pPr>
          </w:p>
          <w:p w14:paraId="12EA927E" w14:textId="33F5A263" w:rsidR="00B5308D" w:rsidRPr="00917204" w:rsidRDefault="00891289" w:rsidP="00384E3A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33FD4" w14:paraId="714A6E2E" w14:textId="77777777" w:rsidTr="00782267">
        <w:trPr>
          <w:trHeight w:val="1584"/>
        </w:trPr>
        <w:tc>
          <w:tcPr>
            <w:tcW w:w="5000" w:type="pct"/>
          </w:tcPr>
          <w:p w14:paraId="75ECB0D2" w14:textId="3A9F4B5C" w:rsidR="007C34D1" w:rsidRPr="004B0893" w:rsidRDefault="00933FD4" w:rsidP="0038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Please comment of the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candidates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overall performance in this observa</w:t>
            </w:r>
            <w:r w:rsidR="00E41667">
              <w:rPr>
                <w:rFonts w:asciiTheme="minorHAnsi" w:hAnsiTheme="minorHAnsi" w:cstheme="minorHAnsi"/>
                <w:b/>
              </w:rPr>
              <w:t>tion.</w:t>
            </w:r>
            <w:r w:rsidR="004B0893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14484E32" w14:textId="77777777" w:rsidR="007C34D1" w:rsidRDefault="007C34D1" w:rsidP="00384E3A">
            <w:pPr>
              <w:rPr>
                <w:rFonts w:asciiTheme="minorHAnsi" w:hAnsiTheme="minorHAnsi" w:cstheme="minorHAnsi"/>
                <w:b/>
              </w:rPr>
            </w:pPr>
          </w:p>
          <w:p w14:paraId="34EC88D7" w14:textId="368FA9E5" w:rsidR="00363C32" w:rsidRPr="00363C32" w:rsidRDefault="00891289" w:rsidP="00E41667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33FD4" w14:paraId="7CCE8FFF" w14:textId="77777777" w:rsidTr="00782267">
        <w:trPr>
          <w:trHeight w:val="1584"/>
        </w:trPr>
        <w:tc>
          <w:tcPr>
            <w:tcW w:w="5000" w:type="pct"/>
          </w:tcPr>
          <w:p w14:paraId="5E087B1D" w14:textId="2B3E2AB9" w:rsidR="00DA22B5" w:rsidRDefault="00DA22B5" w:rsidP="00DA22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Teaching</w:t>
            </w:r>
            <w:r w:rsidR="00370875">
              <w:rPr>
                <w:rFonts w:asciiTheme="minorHAnsi" w:hAnsiTheme="minorHAnsi" w:cstheme="minorHAnsi"/>
                <w:b/>
              </w:rPr>
              <w:t xml:space="preserve"> &amp; </w:t>
            </w:r>
            <w:r w:rsidR="002F5B71">
              <w:rPr>
                <w:rFonts w:asciiTheme="minorHAnsi" w:hAnsiTheme="minorHAnsi" w:cstheme="minorHAnsi"/>
                <w:b/>
              </w:rPr>
              <w:t>learning others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 xml:space="preserve">(In what way has the PE supported others </w:t>
            </w:r>
            <w:r w:rsidR="002F5B71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>learn</w:t>
            </w:r>
            <w:r w:rsidR="00762D36">
              <w:rPr>
                <w:rFonts w:asciiTheme="minorHAnsi" w:hAnsiTheme="minorHAnsi" w:cstheme="minorHAnsi"/>
              </w:rPr>
              <w:t>)</w:t>
            </w:r>
          </w:p>
          <w:p w14:paraId="10925D5E" w14:textId="77777777" w:rsidR="00613D8B" w:rsidRDefault="00613D8B" w:rsidP="00384E3A">
            <w:pPr>
              <w:rPr>
                <w:rFonts w:asciiTheme="minorHAnsi" w:hAnsiTheme="minorHAnsi" w:cstheme="minorHAnsi"/>
                <w:b/>
              </w:rPr>
            </w:pPr>
          </w:p>
          <w:p w14:paraId="5A14903A" w14:textId="77777777" w:rsidR="00363C32" w:rsidRPr="00881535" w:rsidRDefault="00363C32" w:rsidP="00384E3A">
            <w:pPr>
              <w:rPr>
                <w:rFonts w:asciiTheme="minorHAnsi" w:hAnsiTheme="minorHAnsi" w:cstheme="minorHAnsi"/>
              </w:rPr>
            </w:pPr>
          </w:p>
          <w:p w14:paraId="61EDD9EF" w14:textId="7EED9549" w:rsidR="00363C32" w:rsidRDefault="00891289" w:rsidP="00905BAE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33FD4" w14:paraId="3EB54185" w14:textId="77777777" w:rsidTr="00782267">
        <w:trPr>
          <w:trHeight w:val="1584"/>
        </w:trPr>
        <w:tc>
          <w:tcPr>
            <w:tcW w:w="5000" w:type="pct"/>
          </w:tcPr>
          <w:p w14:paraId="189C97F9" w14:textId="1AC029C1" w:rsidR="00CA3FB6" w:rsidRPr="00CA3FB6" w:rsidRDefault="00CA3FB6" w:rsidP="00CA3FB6">
            <w:pPr>
              <w:rPr>
                <w:b/>
                <w:bCs/>
              </w:rPr>
            </w:pPr>
            <w:r w:rsidRPr="00CA3FB6">
              <w:rPr>
                <w:b/>
                <w:bCs/>
              </w:rPr>
              <w:t xml:space="preserve">Transfer of skills, knowledge and values to new </w:t>
            </w:r>
            <w:r w:rsidR="0091116E">
              <w:rPr>
                <w:b/>
                <w:bCs/>
              </w:rPr>
              <w:t xml:space="preserve">PE </w:t>
            </w:r>
            <w:r w:rsidRPr="00CA3FB6">
              <w:rPr>
                <w:b/>
                <w:bCs/>
              </w:rPr>
              <w:t>role</w:t>
            </w:r>
          </w:p>
          <w:p w14:paraId="25700A67" w14:textId="77777777" w:rsidR="006E0685" w:rsidRDefault="00CA3FB6" w:rsidP="00CA3FB6">
            <w:r>
              <w:t xml:space="preserve">Please comment on the PE’s ability to deepen and extend their ability and expertise as a practice educator </w:t>
            </w:r>
            <w:r w:rsidR="006E0685">
              <w:t>(</w:t>
            </w:r>
            <w:r>
              <w:t>as per standards</w:t>
            </w:r>
            <w:r w:rsidR="006E0685">
              <w:t>)</w:t>
            </w:r>
            <w:r>
              <w:t xml:space="preserve">. </w:t>
            </w:r>
          </w:p>
          <w:p w14:paraId="03718718" w14:textId="778E340F" w:rsidR="00CA3FB6" w:rsidRDefault="00CA3FB6" w:rsidP="00CA3FB6">
            <w:pPr>
              <w:rPr>
                <w:rFonts w:asciiTheme="minorHAnsi" w:hAnsiTheme="minorHAnsi" w:cstheme="minorHAnsi"/>
              </w:rPr>
            </w:pPr>
            <w:r>
              <w:t>This may also include the transfer of practice educator skills, knowledge and values to new roles in mentoring, supervision, teaching and/or assessment and show leadership in workplace learning</w:t>
            </w:r>
            <w:r w:rsidR="0091116E">
              <w:t xml:space="preserve"> as well as how they have responded to feedback on delivering the session and managing any issues or debates that arise in the session.</w:t>
            </w:r>
          </w:p>
          <w:p w14:paraId="1B77123D" w14:textId="77777777" w:rsidR="003152B2" w:rsidRDefault="003152B2" w:rsidP="00905BAE">
            <w:pPr>
              <w:rPr>
                <w:rFonts w:asciiTheme="minorHAnsi" w:hAnsiTheme="minorHAnsi" w:cstheme="minorHAnsi"/>
                <w:b/>
              </w:rPr>
            </w:pPr>
          </w:p>
          <w:p w14:paraId="24E9F6FE" w14:textId="440DCE5A" w:rsidR="00010904" w:rsidRPr="00905BAE" w:rsidRDefault="00891289" w:rsidP="00237524">
            <w:pPr>
              <w:rPr>
                <w:rFonts w:asciiTheme="minorHAnsi" w:hAnsiTheme="minorHAnsi" w:cstheme="minorHAnsi"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33FD4" w14:paraId="2ED7257E" w14:textId="77777777" w:rsidTr="00782267">
        <w:trPr>
          <w:trHeight w:val="1584"/>
        </w:trPr>
        <w:tc>
          <w:tcPr>
            <w:tcW w:w="5000" w:type="pct"/>
          </w:tcPr>
          <w:p w14:paraId="717A0025" w14:textId="77777777" w:rsidR="00554773" w:rsidRDefault="00554773" w:rsidP="00554773">
            <w:pPr>
              <w:rPr>
                <w:rFonts w:asciiTheme="minorHAnsi" w:hAnsiTheme="minorHAnsi" w:cstheme="minorHAnsi"/>
                <w:b/>
              </w:rPr>
            </w:pPr>
          </w:p>
          <w:p w14:paraId="706477C9" w14:textId="230F06FE" w:rsidR="00554773" w:rsidRPr="0028129F" w:rsidRDefault="00554773" w:rsidP="00554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Feedback received from the </w:t>
            </w:r>
            <w:r w:rsidR="00B908A4">
              <w:rPr>
                <w:rFonts w:asciiTheme="minorHAnsi" w:hAnsiTheme="minorHAnsi" w:cstheme="minorHAnsi"/>
                <w:b/>
              </w:rPr>
              <w:t>audience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="0028129F">
              <w:rPr>
                <w:rFonts w:asciiTheme="minorHAnsi" w:hAnsiTheme="minorHAnsi" w:cstheme="minorHAnsi"/>
                <w:b/>
              </w:rPr>
              <w:t xml:space="preserve">  </w:t>
            </w:r>
            <w:r w:rsidR="0028129F">
              <w:rPr>
                <w:rFonts w:asciiTheme="minorHAnsi" w:hAnsiTheme="minorHAnsi" w:cstheme="minorHAnsi"/>
              </w:rPr>
              <w:t>(What d</w:t>
            </w:r>
            <w:r w:rsidR="00B908A4">
              <w:rPr>
                <w:rFonts w:asciiTheme="minorHAnsi" w:hAnsiTheme="minorHAnsi" w:cstheme="minorHAnsi"/>
              </w:rPr>
              <w:t xml:space="preserve">id the session </w:t>
            </w:r>
            <w:r w:rsidR="0028129F">
              <w:rPr>
                <w:rFonts w:asciiTheme="minorHAnsi" w:hAnsiTheme="minorHAnsi" w:cstheme="minorHAnsi"/>
              </w:rPr>
              <w:t>feel like?  If good, please provide examples, where it is not so good, in what ways d</w:t>
            </w:r>
            <w:r w:rsidR="00D2460B">
              <w:rPr>
                <w:rFonts w:asciiTheme="minorHAnsi" w:hAnsiTheme="minorHAnsi" w:cstheme="minorHAnsi"/>
              </w:rPr>
              <w:t xml:space="preserve">id the audience </w:t>
            </w:r>
            <w:r w:rsidR="0028129F">
              <w:rPr>
                <w:rFonts w:asciiTheme="minorHAnsi" w:hAnsiTheme="minorHAnsi" w:cstheme="minorHAnsi"/>
              </w:rPr>
              <w:t>feel the PE could develop?:</w:t>
            </w:r>
          </w:p>
          <w:p w14:paraId="59544D09" w14:textId="77777777" w:rsidR="00F85A0B" w:rsidRDefault="00F85A0B" w:rsidP="00554773">
            <w:pPr>
              <w:rPr>
                <w:rFonts w:asciiTheme="minorHAnsi" w:hAnsiTheme="minorHAnsi" w:cstheme="minorHAnsi"/>
                <w:b/>
              </w:rPr>
            </w:pPr>
          </w:p>
          <w:p w14:paraId="121C2538" w14:textId="3DDA75E4" w:rsidR="00554773" w:rsidRDefault="00891289" w:rsidP="00554773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5CCC8BBE" w14:textId="77777777" w:rsidR="00063EF6" w:rsidRPr="00063EF6" w:rsidRDefault="00063EF6" w:rsidP="00554773">
            <w:pPr>
              <w:rPr>
                <w:rFonts w:asciiTheme="minorHAnsi" w:hAnsiTheme="minorHAnsi" w:cstheme="minorHAnsi"/>
                <w:i/>
              </w:rPr>
            </w:pPr>
          </w:p>
          <w:p w14:paraId="2E19CCEB" w14:textId="77777777" w:rsidR="00902B9D" w:rsidRPr="00554773" w:rsidRDefault="00902B9D" w:rsidP="0055477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33FD4" w14:paraId="0F538CA3" w14:textId="77777777" w:rsidTr="00782267">
        <w:trPr>
          <w:trHeight w:val="1584"/>
        </w:trPr>
        <w:tc>
          <w:tcPr>
            <w:tcW w:w="5000" w:type="pct"/>
          </w:tcPr>
          <w:p w14:paraId="0EC62F9D" w14:textId="77777777" w:rsidR="00F70A74" w:rsidRDefault="00F70A74" w:rsidP="00384E3A">
            <w:pPr>
              <w:rPr>
                <w:rFonts w:asciiTheme="minorHAnsi" w:hAnsiTheme="minorHAnsi" w:cstheme="minorHAnsi"/>
                <w:b/>
              </w:rPr>
            </w:pPr>
          </w:p>
          <w:p w14:paraId="641D4F88" w14:textId="67C3285B" w:rsidR="00554773" w:rsidRPr="00124520" w:rsidRDefault="00554773" w:rsidP="00554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Areas for development of Practice Educator:</w:t>
            </w:r>
            <w:r w:rsidR="0028129F">
              <w:rPr>
                <w:rFonts w:asciiTheme="minorHAnsi" w:hAnsiTheme="minorHAnsi" w:cstheme="minorHAnsi"/>
                <w:b/>
              </w:rPr>
              <w:t xml:space="preserve"> </w:t>
            </w:r>
            <w:r w:rsidR="0028129F">
              <w:rPr>
                <w:rFonts w:asciiTheme="minorHAnsi" w:hAnsiTheme="minorHAnsi" w:cstheme="minorHAnsi"/>
              </w:rPr>
              <w:t>(Please provide specific areas where the PE can develop their skills)</w:t>
            </w:r>
            <w:r w:rsidR="00AF77F7">
              <w:rPr>
                <w:rFonts w:asciiTheme="minorHAnsi" w:hAnsiTheme="minorHAnsi" w:cstheme="minorHAnsi"/>
                <w:b/>
              </w:rPr>
              <w:br/>
            </w:r>
            <w:r w:rsidR="00AF77F7">
              <w:rPr>
                <w:rFonts w:asciiTheme="minorHAnsi" w:hAnsiTheme="minorHAnsi" w:cstheme="minorHAnsi"/>
                <w:b/>
              </w:rPr>
              <w:br/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538108C5" w14:textId="77777777" w:rsidR="00AF77F7" w:rsidRDefault="00AF77F7" w:rsidP="00AF77F7">
            <w:pPr>
              <w:rPr>
                <w:rFonts w:asciiTheme="minorHAnsi" w:hAnsiTheme="minorHAnsi" w:cstheme="minorHAnsi"/>
              </w:rPr>
            </w:pPr>
          </w:p>
          <w:p w14:paraId="183A4AC8" w14:textId="77777777" w:rsidR="00571382" w:rsidRPr="00A67588" w:rsidRDefault="00571382" w:rsidP="00AF77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33FD4" w14:paraId="7F364859" w14:textId="77777777" w:rsidTr="00782267">
        <w:trPr>
          <w:trHeight w:val="1584"/>
        </w:trPr>
        <w:tc>
          <w:tcPr>
            <w:tcW w:w="5000" w:type="pct"/>
          </w:tcPr>
          <w:p w14:paraId="1347029D" w14:textId="77777777" w:rsidR="00554773" w:rsidRDefault="00554773" w:rsidP="00554773">
            <w:pPr>
              <w:rPr>
                <w:rFonts w:asciiTheme="minorHAnsi" w:hAnsiTheme="minorHAnsi" w:cstheme="minorHAnsi"/>
                <w:b/>
              </w:rPr>
            </w:pPr>
          </w:p>
          <w:p w14:paraId="263BF9C2" w14:textId="7B46EBC2" w:rsidR="00554773" w:rsidRDefault="00554773" w:rsidP="0055477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Reflection received from </w:t>
            </w:r>
            <w:r w:rsidR="000B654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ractice </w:t>
            </w:r>
            <w:r w:rsidR="000B6540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>ducator in training</w:t>
            </w:r>
            <w:r w:rsidR="005B4B1B">
              <w:rPr>
                <w:rFonts w:asciiTheme="minorHAnsi" w:hAnsiTheme="minorHAnsi" w:cstheme="minorHAnsi"/>
                <w:b/>
              </w:rPr>
              <w:t xml:space="preserve"> </w:t>
            </w:r>
            <w:r w:rsidR="005B4B1B">
              <w:rPr>
                <w:rFonts w:asciiTheme="minorHAnsi" w:hAnsiTheme="minorHAnsi" w:cstheme="minorHAnsi"/>
                <w:bCs/>
              </w:rPr>
              <w:t>(insert PE in trainings written reflection</w:t>
            </w:r>
            <w:r w:rsidR="004D79ED">
              <w:rPr>
                <w:rFonts w:asciiTheme="minorHAnsi" w:hAnsiTheme="minorHAnsi" w:cstheme="minorHAnsi"/>
                <w:bCs/>
              </w:rPr>
              <w:t>:</w:t>
            </w:r>
          </w:p>
          <w:p w14:paraId="753FDCB4" w14:textId="0FB62AE2" w:rsidR="00237524" w:rsidRDefault="00237524" w:rsidP="00237524">
            <w:pPr>
              <w:rPr>
                <w:rFonts w:asciiTheme="minorHAnsi" w:hAnsiTheme="minorHAnsi" w:cstheme="minorHAnsi"/>
                <w:b/>
              </w:rPr>
            </w:pPr>
            <w:r>
              <w:t xml:space="preserve">PE to also comment on how they will apply learning </w:t>
            </w:r>
            <w:r w:rsidR="004D79ED">
              <w:t xml:space="preserve">from this session and their PE role and training </w:t>
            </w:r>
            <w:r>
              <w:t>to subsequent practice education experience using a range of methods</w:t>
            </w:r>
            <w:r w:rsidR="00BE1DEE">
              <w:t xml:space="preserve"> (</w:t>
            </w:r>
            <w:r w:rsidR="00BE1DEE" w:rsidRPr="00BE1DEE">
              <w:rPr>
                <w:b/>
                <w:bCs/>
              </w:rPr>
              <w:t>c</w:t>
            </w:r>
            <w:r w:rsidR="004D79ED">
              <w:rPr>
                <w:b/>
                <w:bCs/>
              </w:rPr>
              <w:t>onsiders D5)</w:t>
            </w:r>
          </w:p>
          <w:p w14:paraId="6670176F" w14:textId="77777777" w:rsidR="00237524" w:rsidRPr="005B4B1B" w:rsidRDefault="00237524" w:rsidP="00554773">
            <w:pPr>
              <w:rPr>
                <w:rFonts w:asciiTheme="minorHAnsi" w:hAnsiTheme="minorHAnsi" w:cstheme="minorHAnsi"/>
                <w:bCs/>
              </w:rPr>
            </w:pPr>
          </w:p>
          <w:p w14:paraId="65E94E35" w14:textId="55A5D2E7" w:rsidR="00554773" w:rsidRDefault="00891289" w:rsidP="00554773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426A3313" w14:textId="77777777" w:rsidR="00363C32" w:rsidRPr="00363C32" w:rsidRDefault="00363C32" w:rsidP="00384E3A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71974" w14:paraId="1AAD9C29" w14:textId="77777777" w:rsidTr="00782267">
        <w:trPr>
          <w:trHeight w:val="1584"/>
        </w:trPr>
        <w:tc>
          <w:tcPr>
            <w:tcW w:w="5000" w:type="pct"/>
          </w:tcPr>
          <w:p w14:paraId="1460B015" w14:textId="77777777" w:rsidR="00771974" w:rsidRDefault="00771974" w:rsidP="005547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Conclusion from observer/assessor</w:t>
            </w:r>
          </w:p>
          <w:p w14:paraId="7C89A958" w14:textId="77777777" w:rsidR="00891289" w:rsidRDefault="00891289" w:rsidP="00554773">
            <w:pPr>
              <w:rPr>
                <w:rFonts w:asciiTheme="minorHAnsi" w:hAnsiTheme="minorHAnsi" w:cstheme="minorHAnsi"/>
                <w:b/>
              </w:rPr>
            </w:pPr>
          </w:p>
          <w:p w14:paraId="1FBFC321" w14:textId="48328EF4" w:rsidR="00891289" w:rsidRDefault="00891289" w:rsidP="00554773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E5F5BA9" w14:textId="77777777" w:rsidR="00782267" w:rsidRDefault="00782267" w:rsidP="00933FD4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0"/>
        <w:gridCol w:w="2796"/>
      </w:tblGrid>
      <w:tr w:rsidR="00571382" w:rsidRPr="00140AEE" w14:paraId="3FBBE328" w14:textId="77777777" w:rsidTr="00571382">
        <w:trPr>
          <w:trHeight w:val="850"/>
        </w:trPr>
        <w:tc>
          <w:tcPr>
            <w:tcW w:w="3663" w:type="pct"/>
          </w:tcPr>
          <w:p w14:paraId="1B4C38DD" w14:textId="467EC951" w:rsidR="00571382" w:rsidRDefault="00571382" w:rsidP="00114480">
            <w:pPr>
              <w:rPr>
                <w:rFonts w:asciiTheme="minorHAnsi" w:hAnsiTheme="minorHAnsi" w:cstheme="minorHAnsi"/>
                <w:b/>
              </w:rPr>
            </w:pPr>
            <w:r w:rsidRPr="00140AEE">
              <w:rPr>
                <w:rFonts w:asciiTheme="minorHAnsi" w:hAnsiTheme="minorHAnsi" w:cstheme="minorHAnsi"/>
                <w:b/>
              </w:rPr>
              <w:t>Signed: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562E414A" w14:textId="77777777" w:rsidR="00E36A60" w:rsidRDefault="00E36A60" w:rsidP="00114480">
            <w:pPr>
              <w:rPr>
                <w:rFonts w:asciiTheme="minorHAnsi" w:hAnsiTheme="minorHAnsi" w:cstheme="minorHAnsi"/>
                <w:b/>
              </w:rPr>
            </w:pPr>
          </w:p>
          <w:p w14:paraId="3E00CB14" w14:textId="77777777" w:rsidR="00A655B3" w:rsidRDefault="00A655B3" w:rsidP="00114480">
            <w:pPr>
              <w:rPr>
                <w:rFonts w:asciiTheme="minorHAnsi" w:hAnsiTheme="minorHAnsi" w:cstheme="minorHAnsi"/>
                <w:b/>
              </w:rPr>
            </w:pPr>
          </w:p>
          <w:p w14:paraId="478B86E7" w14:textId="77561F6F" w:rsidR="00E36A60" w:rsidRDefault="00E36A60" w:rsidP="0011448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Observer</w:t>
            </w:r>
          </w:p>
          <w:p w14:paraId="4EC32FA6" w14:textId="36A78F81" w:rsidR="00E36A60" w:rsidRDefault="00A655B3" w:rsidP="0011448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Stage 2 PE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3107C414" w14:textId="77777777" w:rsidR="00E36A60" w:rsidRPr="00140AEE" w:rsidRDefault="00E36A60" w:rsidP="001144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7" w:type="pct"/>
          </w:tcPr>
          <w:p w14:paraId="11FA05C4" w14:textId="439E596A" w:rsidR="00571382" w:rsidRPr="00140AEE" w:rsidRDefault="00571382" w:rsidP="00114480">
            <w:pPr>
              <w:rPr>
                <w:rFonts w:asciiTheme="minorHAnsi" w:hAnsiTheme="minorHAnsi" w:cstheme="minorHAnsi"/>
                <w:b/>
              </w:rPr>
            </w:pPr>
            <w:r w:rsidRPr="00140AEE">
              <w:rPr>
                <w:rFonts w:asciiTheme="minorHAnsi" w:hAnsiTheme="minorHAnsi" w:cstheme="minorHAnsi"/>
                <w:b/>
              </w:rPr>
              <w:t>Date: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71382" w:rsidRPr="00140AEE" w14:paraId="372ED238" w14:textId="77777777" w:rsidTr="005B4B1B">
        <w:trPr>
          <w:trHeight w:val="1215"/>
        </w:trPr>
        <w:tc>
          <w:tcPr>
            <w:tcW w:w="3663" w:type="pct"/>
          </w:tcPr>
          <w:p w14:paraId="26063CCA" w14:textId="77777777" w:rsidR="00E36A60" w:rsidRDefault="00E36A60" w:rsidP="00114480">
            <w:pPr>
              <w:rPr>
                <w:rFonts w:asciiTheme="minorHAnsi" w:hAnsiTheme="minorHAnsi" w:cstheme="minorHAnsi"/>
                <w:b/>
              </w:rPr>
            </w:pPr>
          </w:p>
          <w:p w14:paraId="5856E141" w14:textId="78D3F770" w:rsidR="00571382" w:rsidRDefault="00571382" w:rsidP="00114480">
            <w:pPr>
              <w:rPr>
                <w:rFonts w:asciiTheme="minorHAnsi" w:hAnsiTheme="minorHAnsi" w:cstheme="minorHAnsi"/>
                <w:b/>
              </w:rPr>
            </w:pPr>
            <w:r w:rsidRPr="00140AEE">
              <w:rPr>
                <w:rFonts w:asciiTheme="minorHAnsi" w:hAnsiTheme="minorHAnsi" w:cstheme="minorHAnsi"/>
                <w:b/>
              </w:rPr>
              <w:t>Signed: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180C6C95" w14:textId="77777777" w:rsidR="00E36A60" w:rsidRDefault="00E36A60" w:rsidP="00114480">
            <w:pPr>
              <w:rPr>
                <w:rFonts w:asciiTheme="minorHAnsi" w:hAnsiTheme="minorHAnsi" w:cstheme="minorHAnsi"/>
                <w:b/>
              </w:rPr>
            </w:pPr>
          </w:p>
          <w:p w14:paraId="2FAE4E2C" w14:textId="578BC29B" w:rsidR="00E36A60" w:rsidRDefault="00E36A60" w:rsidP="0011448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Practice Educator in training 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  <w:p w14:paraId="4CF9B0BF" w14:textId="77777777" w:rsidR="00E36A60" w:rsidRPr="00140AEE" w:rsidRDefault="00E36A60" w:rsidP="001144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7" w:type="pct"/>
          </w:tcPr>
          <w:p w14:paraId="21FE6329" w14:textId="0612E6E4" w:rsidR="00571382" w:rsidRPr="00140AEE" w:rsidRDefault="00571382" w:rsidP="00114480">
            <w:pPr>
              <w:rPr>
                <w:rFonts w:asciiTheme="minorHAnsi" w:hAnsiTheme="minorHAnsi" w:cstheme="minorHAnsi"/>
                <w:b/>
              </w:rPr>
            </w:pPr>
            <w:r w:rsidRPr="00140AEE">
              <w:rPr>
                <w:rFonts w:asciiTheme="minorHAnsi" w:hAnsiTheme="minorHAnsi" w:cstheme="minorHAnsi"/>
                <w:b/>
              </w:rPr>
              <w:t>Date:</w:t>
            </w:r>
            <w:r w:rsidR="00891289">
              <w:rPr>
                <w:rFonts w:asciiTheme="minorHAnsi" w:hAnsiTheme="minorHAnsi" w:cstheme="minorHAnsi"/>
                <w:b/>
              </w:rPr>
              <w:t xml:space="preserve">  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noProof/>
                <w:sz w:val="19"/>
                <w:szCs w:val="19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19"/>
                <w:szCs w:val="19"/>
                <w:highlight w:val="lightGray"/>
              </w:rPr>
              <w:fldChar w:fldCharType="end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instrText xml:space="preserve"> FORMTEXT </w:instrTex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separate"/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t> </w:t>
            </w:r>
            <w:r w:rsidR="00891289" w:rsidRPr="005211B1">
              <w:rPr>
                <w:rFonts w:ascii="Arial" w:hAnsi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A437C46" w14:textId="43304062" w:rsidR="00933FD4" w:rsidRPr="00933FD4" w:rsidRDefault="00933FD4" w:rsidP="005B4B1B">
      <w:pPr>
        <w:rPr>
          <w:rFonts w:asciiTheme="minorHAnsi" w:hAnsiTheme="minorHAnsi" w:cstheme="minorHAnsi"/>
        </w:rPr>
      </w:pPr>
    </w:p>
    <w:sectPr w:rsidR="00933FD4" w:rsidRPr="00933FD4" w:rsidSect="00140AEE">
      <w:headerReference w:type="default" r:id="rId8"/>
      <w:footerReference w:type="default" r:id="rId9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4AEF" w14:textId="77777777" w:rsidR="00AF4D39" w:rsidRDefault="00AF4D39" w:rsidP="001B71E4">
      <w:r>
        <w:separator/>
      </w:r>
    </w:p>
  </w:endnote>
  <w:endnote w:type="continuationSeparator" w:id="0">
    <w:p w14:paraId="7357F1A7" w14:textId="77777777" w:rsidR="00AF4D39" w:rsidRDefault="00AF4D39" w:rsidP="001B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8DD6" w14:textId="231EBA9E" w:rsidR="00933FD4" w:rsidRPr="00891289" w:rsidRDefault="00891289">
    <w:pPr>
      <w:pStyle w:val="Footer"/>
      <w:rPr>
        <w:sz w:val="20"/>
        <w:szCs w:val="20"/>
      </w:rPr>
    </w:pPr>
    <w:r w:rsidRPr="00891289">
      <w:rPr>
        <w:sz w:val="20"/>
        <w:szCs w:val="20"/>
      </w:rPr>
      <w:t>Developed in partnership with South Yorkshire Teaching Partnership (SYTP).  Adapted for use by Sheffield Hallam University with kind permission of SYTP.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2093" w14:textId="77777777" w:rsidR="00AF4D39" w:rsidRDefault="00AF4D39" w:rsidP="001B71E4">
      <w:r>
        <w:separator/>
      </w:r>
    </w:p>
  </w:footnote>
  <w:footnote w:type="continuationSeparator" w:id="0">
    <w:p w14:paraId="59D95360" w14:textId="77777777" w:rsidR="00AF4D39" w:rsidRDefault="00AF4D39" w:rsidP="001B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09FA" w14:textId="395DAFF2" w:rsidR="00933FD4" w:rsidRPr="00891289" w:rsidRDefault="00891289" w:rsidP="00891289">
    <w:pPr>
      <w:pStyle w:val="Header"/>
    </w:pPr>
    <w:r w:rsidRPr="00343EA1">
      <w:rPr>
        <w:noProof/>
      </w:rPr>
      <w:drawing>
        <wp:inline distT="0" distB="0" distL="0" distR="0" wp14:anchorId="5A33A3DD" wp14:editId="0A224408">
          <wp:extent cx="3397250" cy="488950"/>
          <wp:effectExtent l="0" t="0" r="0" b="0"/>
          <wp:docPr id="1884645266" name="Picture 1884645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D25"/>
    <w:multiLevelType w:val="hybridMultilevel"/>
    <w:tmpl w:val="7B641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2757"/>
    <w:multiLevelType w:val="hybridMultilevel"/>
    <w:tmpl w:val="E96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C4D61"/>
    <w:multiLevelType w:val="hybridMultilevel"/>
    <w:tmpl w:val="5978B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6E52"/>
    <w:multiLevelType w:val="hybridMultilevel"/>
    <w:tmpl w:val="899CA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60E58"/>
    <w:multiLevelType w:val="hybridMultilevel"/>
    <w:tmpl w:val="2D880072"/>
    <w:lvl w:ilvl="0" w:tplc="106A32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22665">
    <w:abstractNumId w:val="1"/>
  </w:num>
  <w:num w:numId="2" w16cid:durableId="169107846">
    <w:abstractNumId w:val="0"/>
  </w:num>
  <w:num w:numId="3" w16cid:durableId="1663581403">
    <w:abstractNumId w:val="2"/>
  </w:num>
  <w:num w:numId="4" w16cid:durableId="1124353224">
    <w:abstractNumId w:val="3"/>
  </w:num>
  <w:num w:numId="5" w16cid:durableId="184609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KK9FRGmbnvAB/kzzrKdeNsusXsEO5H2zX7dykP7UwOCh7HlW6Z0tC9i8AwCZjiMgdrMsMrOX/qcg/qudJPk+w==" w:salt="IXyQuTBKhDrwm+t08TIs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3A"/>
    <w:rsid w:val="00003EA0"/>
    <w:rsid w:val="00010904"/>
    <w:rsid w:val="00063EF6"/>
    <w:rsid w:val="00086CD4"/>
    <w:rsid w:val="000945CB"/>
    <w:rsid w:val="00096263"/>
    <w:rsid w:val="000B1181"/>
    <w:rsid w:val="000B6540"/>
    <w:rsid w:val="000D1B02"/>
    <w:rsid w:val="000D2512"/>
    <w:rsid w:val="000D62E5"/>
    <w:rsid w:val="00124520"/>
    <w:rsid w:val="00133588"/>
    <w:rsid w:val="00140AEE"/>
    <w:rsid w:val="00146E70"/>
    <w:rsid w:val="0014776D"/>
    <w:rsid w:val="00181C3D"/>
    <w:rsid w:val="00196E9A"/>
    <w:rsid w:val="001B71E4"/>
    <w:rsid w:val="001C40D1"/>
    <w:rsid w:val="001D169A"/>
    <w:rsid w:val="001E49A3"/>
    <w:rsid w:val="001F2C3C"/>
    <w:rsid w:val="00205DE4"/>
    <w:rsid w:val="00224E7B"/>
    <w:rsid w:val="00233780"/>
    <w:rsid w:val="00237524"/>
    <w:rsid w:val="002377B2"/>
    <w:rsid w:val="00257787"/>
    <w:rsid w:val="0028129F"/>
    <w:rsid w:val="002A1D7A"/>
    <w:rsid w:val="002B625B"/>
    <w:rsid w:val="002C4A97"/>
    <w:rsid w:val="002E6CC2"/>
    <w:rsid w:val="002F5B71"/>
    <w:rsid w:val="003152B2"/>
    <w:rsid w:val="00343244"/>
    <w:rsid w:val="00355B39"/>
    <w:rsid w:val="00363C32"/>
    <w:rsid w:val="00370875"/>
    <w:rsid w:val="0037105E"/>
    <w:rsid w:val="00377DB1"/>
    <w:rsid w:val="00384E3A"/>
    <w:rsid w:val="003E0822"/>
    <w:rsid w:val="003E3A70"/>
    <w:rsid w:val="003E40D5"/>
    <w:rsid w:val="0049328E"/>
    <w:rsid w:val="004A2B66"/>
    <w:rsid w:val="004A738B"/>
    <w:rsid w:val="004B0893"/>
    <w:rsid w:val="004D0205"/>
    <w:rsid w:val="004D79ED"/>
    <w:rsid w:val="00526C47"/>
    <w:rsid w:val="00554773"/>
    <w:rsid w:val="00561FE6"/>
    <w:rsid w:val="00571382"/>
    <w:rsid w:val="00572C20"/>
    <w:rsid w:val="005B46AC"/>
    <w:rsid w:val="005B4B1B"/>
    <w:rsid w:val="005C3981"/>
    <w:rsid w:val="005C5301"/>
    <w:rsid w:val="005D34DB"/>
    <w:rsid w:val="005F4108"/>
    <w:rsid w:val="0060020E"/>
    <w:rsid w:val="00613D8B"/>
    <w:rsid w:val="006273CC"/>
    <w:rsid w:val="0066242C"/>
    <w:rsid w:val="00662583"/>
    <w:rsid w:val="0068555E"/>
    <w:rsid w:val="006A247B"/>
    <w:rsid w:val="006B5175"/>
    <w:rsid w:val="006E0542"/>
    <w:rsid w:val="006E0685"/>
    <w:rsid w:val="007059DE"/>
    <w:rsid w:val="007111F8"/>
    <w:rsid w:val="00741A34"/>
    <w:rsid w:val="00753917"/>
    <w:rsid w:val="00762D36"/>
    <w:rsid w:val="00771974"/>
    <w:rsid w:val="00782267"/>
    <w:rsid w:val="007B1148"/>
    <w:rsid w:val="007C34D1"/>
    <w:rsid w:val="007F37E6"/>
    <w:rsid w:val="00827DC7"/>
    <w:rsid w:val="008354C1"/>
    <w:rsid w:val="00852BC2"/>
    <w:rsid w:val="0087133E"/>
    <w:rsid w:val="00881535"/>
    <w:rsid w:val="00891289"/>
    <w:rsid w:val="008A3712"/>
    <w:rsid w:val="008C553D"/>
    <w:rsid w:val="008C6845"/>
    <w:rsid w:val="00902B9D"/>
    <w:rsid w:val="009035C8"/>
    <w:rsid w:val="00905BAE"/>
    <w:rsid w:val="0091116E"/>
    <w:rsid w:val="00917204"/>
    <w:rsid w:val="00933FD4"/>
    <w:rsid w:val="0094111C"/>
    <w:rsid w:val="00960BDB"/>
    <w:rsid w:val="009645D2"/>
    <w:rsid w:val="009D7C10"/>
    <w:rsid w:val="009E26BE"/>
    <w:rsid w:val="009F2F17"/>
    <w:rsid w:val="00A155DC"/>
    <w:rsid w:val="00A15B77"/>
    <w:rsid w:val="00A233D7"/>
    <w:rsid w:val="00A655B3"/>
    <w:rsid w:val="00A67588"/>
    <w:rsid w:val="00AD381E"/>
    <w:rsid w:val="00AD522C"/>
    <w:rsid w:val="00AE1BA9"/>
    <w:rsid w:val="00AF4D39"/>
    <w:rsid w:val="00AF77F7"/>
    <w:rsid w:val="00B242E8"/>
    <w:rsid w:val="00B359A6"/>
    <w:rsid w:val="00B47F25"/>
    <w:rsid w:val="00B5308D"/>
    <w:rsid w:val="00B67DBB"/>
    <w:rsid w:val="00B74EE7"/>
    <w:rsid w:val="00B76C57"/>
    <w:rsid w:val="00B908A4"/>
    <w:rsid w:val="00BA25B7"/>
    <w:rsid w:val="00BA679A"/>
    <w:rsid w:val="00BA732E"/>
    <w:rsid w:val="00BB5C2B"/>
    <w:rsid w:val="00BE1DEE"/>
    <w:rsid w:val="00C1217E"/>
    <w:rsid w:val="00C333EA"/>
    <w:rsid w:val="00C37134"/>
    <w:rsid w:val="00C70890"/>
    <w:rsid w:val="00CA3FB6"/>
    <w:rsid w:val="00CC0DE0"/>
    <w:rsid w:val="00CC3941"/>
    <w:rsid w:val="00CD1C72"/>
    <w:rsid w:val="00CD5478"/>
    <w:rsid w:val="00CE2281"/>
    <w:rsid w:val="00D13351"/>
    <w:rsid w:val="00D2460B"/>
    <w:rsid w:val="00D55EAE"/>
    <w:rsid w:val="00D84C6E"/>
    <w:rsid w:val="00DA22B5"/>
    <w:rsid w:val="00E04125"/>
    <w:rsid w:val="00E16A37"/>
    <w:rsid w:val="00E34D03"/>
    <w:rsid w:val="00E36A60"/>
    <w:rsid w:val="00E41667"/>
    <w:rsid w:val="00E469C2"/>
    <w:rsid w:val="00E733E4"/>
    <w:rsid w:val="00E831CA"/>
    <w:rsid w:val="00E8361E"/>
    <w:rsid w:val="00F10E46"/>
    <w:rsid w:val="00F1174E"/>
    <w:rsid w:val="00F11A64"/>
    <w:rsid w:val="00F13C66"/>
    <w:rsid w:val="00F45942"/>
    <w:rsid w:val="00F471FE"/>
    <w:rsid w:val="00F52E24"/>
    <w:rsid w:val="00F53353"/>
    <w:rsid w:val="00F70A74"/>
    <w:rsid w:val="00F85A0B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359CB"/>
  <w15:docId w15:val="{A66D5A44-1A46-4A26-9127-02C60801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3A"/>
    <w:pPr>
      <w:spacing w:after="0" w:line="240" w:lineRule="auto"/>
    </w:pPr>
    <w:rPr>
      <w:rFonts w:ascii="Calibri" w:eastAsia="SimSun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glossaryterm1">
    <w:name w:val="glossaryterm1"/>
    <w:basedOn w:val="DefaultParagraphFont"/>
    <w:rsid w:val="00F53353"/>
    <w:rPr>
      <w:color w:val="103293"/>
      <w:shd w:val="clear" w:color="auto" w:fill="DEEFEC"/>
    </w:rPr>
  </w:style>
  <w:style w:type="character" w:styleId="Hyperlink">
    <w:name w:val="Hyperlink"/>
    <w:basedOn w:val="DefaultParagraphFont"/>
    <w:uiPriority w:val="99"/>
    <w:unhideWhenUsed/>
    <w:rsid w:val="000D62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1E4"/>
    <w:rPr>
      <w:rFonts w:ascii="Calibri" w:eastAsia="SimSun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7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1E4"/>
    <w:rPr>
      <w:rFonts w:ascii="Calibri" w:eastAsia="SimSun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D4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08D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571382"/>
    <w:pPr>
      <w:spacing w:after="0" w:line="240" w:lineRule="auto"/>
      <w:jc w:val="center"/>
    </w:pPr>
    <w:rPr>
      <w:rFonts w:eastAsiaTheme="minorEastAsia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445735-7BE7-478D-B7E0-6AD328A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BMBC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jamesl</dc:creator>
  <cp:lastModifiedBy>Redman, Judy H</cp:lastModifiedBy>
  <cp:revision>3</cp:revision>
  <dcterms:created xsi:type="dcterms:W3CDTF">2023-08-11T15:20:00Z</dcterms:created>
  <dcterms:modified xsi:type="dcterms:W3CDTF">2023-08-11T15:21:00Z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2021-12-15T11:24:35Z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1b352716-4f14-489b-9634-45a8004ccc39</vt:lpwstr>
  </property>
  <property fmtid="{D5CDD505-2E9C-101B-9397-08002B2CF9AE}" pid="8" name="MSIP_Label_c8588358-c3f1-4695-a290-e2f70d15689d_ContentBits">
    <vt:lpwstr>0</vt:lpwstr>
  </property>
</Properties>
</file>