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AF82" w14:textId="4CC76676" w:rsidR="00C63CEA" w:rsidRDefault="00C63CEA" w:rsidP="00C417F6">
      <w:pPr>
        <w:rPr>
          <w:b/>
          <w:bCs/>
        </w:rPr>
      </w:pPr>
      <w:r w:rsidRPr="00C63CEA">
        <w:rPr>
          <w:b/>
          <w:bCs/>
        </w:rPr>
        <w:t xml:space="preserve">LEADING THE </w:t>
      </w:r>
      <w:proofErr w:type="gramStart"/>
      <w:r w:rsidRPr="00C63CEA">
        <w:rPr>
          <w:b/>
          <w:bCs/>
        </w:rPr>
        <w:t>WAY:THE</w:t>
      </w:r>
      <w:proofErr w:type="gramEnd"/>
      <w:r w:rsidRPr="00C63CEA">
        <w:rPr>
          <w:b/>
          <w:bCs/>
        </w:rPr>
        <w:t xml:space="preserve"> ROLE AND VALUE OF NURSES IN GENERAL PRACTICE IN ENGLAND</w:t>
      </w:r>
    </w:p>
    <w:p w14:paraId="25429353" w14:textId="6A0ACF04" w:rsidR="002B7666" w:rsidRDefault="001C6AF8" w:rsidP="00C417F6">
      <w:pPr>
        <w:rPr>
          <w:b/>
          <w:bCs/>
        </w:rPr>
      </w:pPr>
      <w:r>
        <w:rPr>
          <w:b/>
          <w:bCs/>
        </w:rPr>
        <w:t>Some suggestions to help with completion of th</w:t>
      </w:r>
      <w:r w:rsidR="00D624A6">
        <w:rPr>
          <w:b/>
          <w:bCs/>
        </w:rPr>
        <w:t>e Leading the Way</w:t>
      </w:r>
      <w:r>
        <w:rPr>
          <w:b/>
          <w:bCs/>
        </w:rPr>
        <w:t xml:space="preserve"> survey</w:t>
      </w:r>
    </w:p>
    <w:p w14:paraId="283A75AD" w14:textId="65C13195" w:rsidR="001C6AF8" w:rsidRDefault="001C6AF8" w:rsidP="00C417F6">
      <w:pPr>
        <w:rPr>
          <w:b/>
          <w:bCs/>
        </w:rPr>
      </w:pPr>
    </w:p>
    <w:p w14:paraId="3F9802C3" w14:textId="1E5E8C26" w:rsidR="001C6AF8" w:rsidRDefault="001C6AF8" w:rsidP="00C417F6">
      <w:r>
        <w:t xml:space="preserve">The survey asks for details on the roles and qualifications of nurses within your general practice / primary care network. </w:t>
      </w:r>
    </w:p>
    <w:p w14:paraId="5DF9A344" w14:textId="35B9F5B5" w:rsidR="001C6AF8" w:rsidRDefault="001C6AF8" w:rsidP="00C417F6">
      <w:proofErr w:type="gramStart"/>
      <w:r>
        <w:t>Depending on the size and characteristics of your organisation, there</w:t>
      </w:r>
      <w:proofErr w:type="gramEnd"/>
      <w:r>
        <w:t xml:space="preserve"> are different ways you might be able to collect the required information.</w:t>
      </w:r>
    </w:p>
    <w:p w14:paraId="3DDB916B" w14:textId="16B250AE" w:rsidR="001C6AF8" w:rsidRDefault="001C6AF8" w:rsidP="001C6AF8">
      <w:pPr>
        <w:pStyle w:val="ListParagraph"/>
        <w:numPr>
          <w:ilvl w:val="0"/>
          <w:numId w:val="29"/>
        </w:numPr>
      </w:pPr>
      <w:r>
        <w:t xml:space="preserve">This information may be readily available in HR / personnel records within your practice, although this may require a manual search and there may be missing information that would need to be checked with nurse colleagues directly. This may only be practical in smaller practices. </w:t>
      </w:r>
    </w:p>
    <w:p w14:paraId="51CDF2EF" w14:textId="77777777" w:rsidR="00BD42D3" w:rsidRDefault="00BD42D3" w:rsidP="00BD42D3">
      <w:pPr>
        <w:pStyle w:val="ListParagraph"/>
      </w:pPr>
    </w:p>
    <w:p w14:paraId="261CA1B3" w14:textId="7E081789" w:rsidR="00BD42D3" w:rsidRDefault="00BD42D3" w:rsidP="00BD42D3">
      <w:pPr>
        <w:pStyle w:val="ListParagraph"/>
        <w:numPr>
          <w:ilvl w:val="0"/>
          <w:numId w:val="29"/>
        </w:numPr>
      </w:pPr>
      <w:r>
        <w:t>Raising awareness of this survey and the information required to complete it might be a useful topic for any upcoming meetings of all staff or nurses in your practice.</w:t>
      </w:r>
    </w:p>
    <w:p w14:paraId="11E26579" w14:textId="77777777" w:rsidR="009B4B43" w:rsidRDefault="009B4B43" w:rsidP="009B4B43">
      <w:pPr>
        <w:pStyle w:val="ListParagraph"/>
      </w:pPr>
    </w:p>
    <w:p w14:paraId="19A084E7" w14:textId="1B0C0E4C" w:rsidR="001C6AF8" w:rsidRDefault="001C6AF8" w:rsidP="001C6AF8">
      <w:pPr>
        <w:pStyle w:val="ListParagraph"/>
        <w:numPr>
          <w:ilvl w:val="0"/>
          <w:numId w:val="29"/>
        </w:numPr>
      </w:pPr>
      <w:r>
        <w:t xml:space="preserve">An email to all </w:t>
      </w:r>
      <w:r w:rsidR="009B4B43">
        <w:t xml:space="preserve">nurses in your practice / network asking for them to provide the required information.  This would be a very simple email which should be very quick and easy for colleagues to respond to, ideally without needing to refer to any documents or certificates. </w:t>
      </w:r>
    </w:p>
    <w:p w14:paraId="1D493CAC" w14:textId="77777777" w:rsidR="009B4B43" w:rsidRDefault="009B4B43" w:rsidP="009B4B43">
      <w:pPr>
        <w:pStyle w:val="ListParagraph"/>
      </w:pPr>
    </w:p>
    <w:p w14:paraId="545315B2" w14:textId="734D8C1F" w:rsidR="0075451B" w:rsidRPr="00A809F9" w:rsidRDefault="0075451B" w:rsidP="00A809F9">
      <w:pPr>
        <w:pStyle w:val="ListParagraph"/>
        <w:ind w:left="1440"/>
        <w:rPr>
          <w:i/>
          <w:iCs/>
        </w:rPr>
      </w:pPr>
      <w:r w:rsidRPr="00A809F9">
        <w:rPr>
          <w:i/>
          <w:iCs/>
        </w:rPr>
        <w:t>Dear colleague</w:t>
      </w:r>
      <w:r w:rsidR="00A809F9">
        <w:rPr>
          <w:i/>
          <w:iCs/>
        </w:rPr>
        <w:t>,</w:t>
      </w:r>
    </w:p>
    <w:p w14:paraId="73605FF3" w14:textId="77777777" w:rsidR="00AE47CD" w:rsidRPr="00A809F9" w:rsidRDefault="00AE47CD" w:rsidP="00A809F9">
      <w:pPr>
        <w:pStyle w:val="ListParagraph"/>
        <w:ind w:left="1440"/>
        <w:rPr>
          <w:i/>
          <w:iCs/>
        </w:rPr>
      </w:pPr>
    </w:p>
    <w:p w14:paraId="17FF4C6C" w14:textId="2EEA1D5C" w:rsidR="008D2331" w:rsidRDefault="0075451B" w:rsidP="00A809F9">
      <w:pPr>
        <w:pStyle w:val="ListParagraph"/>
        <w:spacing w:before="0" w:after="200" w:line="276" w:lineRule="auto"/>
        <w:ind w:left="1440"/>
        <w:jc w:val="left"/>
        <w:rPr>
          <w:i/>
          <w:iCs/>
        </w:rPr>
      </w:pPr>
      <w:r w:rsidRPr="00A809F9">
        <w:rPr>
          <w:i/>
          <w:iCs/>
        </w:rPr>
        <w:t xml:space="preserve">The huge value that general practice nurses bring was recognised in a recent report commissioned by NHS England and NHS Improvement called </w:t>
      </w:r>
      <w:hyperlink r:id="rId8" w:history="1">
        <w:r w:rsidRPr="00A809F9">
          <w:rPr>
            <w:rStyle w:val="Hyperlink"/>
            <w:i/>
            <w:iCs/>
          </w:rPr>
          <w:t>Leading the Way: the role and value of nurses in general practice in England</w:t>
        </w:r>
      </w:hyperlink>
      <w:r w:rsidRPr="00A809F9">
        <w:rPr>
          <w:i/>
          <w:iCs/>
        </w:rPr>
        <w:t xml:space="preserve">. </w:t>
      </w:r>
      <w:r w:rsidR="00AE47CD" w:rsidRPr="00A809F9">
        <w:rPr>
          <w:i/>
          <w:iCs/>
        </w:rPr>
        <w:t xml:space="preserve">They have now commissioned a survey of all general practices in the country to understand more about the nurse workforce and how it varies in practices of different types and in different areas of the country. </w:t>
      </w:r>
      <w:r w:rsidR="00A809F9" w:rsidRPr="00A809F9">
        <w:rPr>
          <w:i/>
          <w:iCs/>
        </w:rPr>
        <w:t>I have been asked to complete this survey on behalf of our practice.</w:t>
      </w:r>
      <w:r w:rsidR="00AE47CD" w:rsidRPr="00A809F9">
        <w:rPr>
          <w:i/>
          <w:iCs/>
        </w:rPr>
        <w:t xml:space="preserve"> Whilst most of this information can be drawn from central records, understanding the precise picture of the varied qualifications and specialisms of nurses is more difficult. For this reason, the survey asks for some specific information on </w:t>
      </w:r>
      <w:r w:rsidR="008D2331">
        <w:rPr>
          <w:i/>
          <w:iCs/>
        </w:rPr>
        <w:t xml:space="preserve">nursing qualifications. </w:t>
      </w:r>
      <w:r w:rsidRPr="00A809F9">
        <w:rPr>
          <w:i/>
          <w:iCs/>
        </w:rPr>
        <w:t xml:space="preserve"> </w:t>
      </w:r>
      <w:r w:rsidR="008D2331" w:rsidRPr="00A809F9">
        <w:rPr>
          <w:i/>
          <w:iCs/>
        </w:rPr>
        <w:t>It would really help me if you could quickly respond to this email</w:t>
      </w:r>
      <w:r w:rsidR="008D2331">
        <w:rPr>
          <w:i/>
          <w:iCs/>
        </w:rPr>
        <w:t xml:space="preserve"> and provide me with a response to each of the four following questions. </w:t>
      </w:r>
    </w:p>
    <w:p w14:paraId="43D24886" w14:textId="77777777" w:rsidR="008D2331" w:rsidRDefault="008D2331" w:rsidP="00A809F9">
      <w:pPr>
        <w:pStyle w:val="ListParagraph"/>
        <w:spacing w:before="0" w:after="200" w:line="276" w:lineRule="auto"/>
        <w:ind w:left="1440"/>
        <w:jc w:val="left"/>
        <w:rPr>
          <w:i/>
          <w:iCs/>
        </w:rPr>
      </w:pPr>
    </w:p>
    <w:p w14:paraId="34F1E119" w14:textId="3B6D6387" w:rsidR="00AE47CD" w:rsidRPr="008D2331" w:rsidRDefault="008D2331" w:rsidP="00DB1517">
      <w:pPr>
        <w:pStyle w:val="ListParagraph"/>
        <w:numPr>
          <w:ilvl w:val="0"/>
          <w:numId w:val="30"/>
        </w:numPr>
        <w:spacing w:before="0" w:after="200" w:line="276" w:lineRule="auto"/>
        <w:ind w:left="1800"/>
        <w:jc w:val="left"/>
        <w:rPr>
          <w:i/>
          <w:iCs/>
        </w:rPr>
      </w:pPr>
      <w:r>
        <w:rPr>
          <w:i/>
          <w:iCs/>
        </w:rPr>
        <w:t xml:space="preserve">What </w:t>
      </w:r>
      <w:r w:rsidR="00AE47CD" w:rsidRPr="008D2331">
        <w:rPr>
          <w:i/>
          <w:iCs/>
        </w:rPr>
        <w:t>Nursing and Midwifery Council (NMC) registered qualifications</w:t>
      </w:r>
      <w:r>
        <w:rPr>
          <w:i/>
          <w:iCs/>
        </w:rPr>
        <w:t xml:space="preserve"> do you have?</w:t>
      </w:r>
    </w:p>
    <w:p w14:paraId="3E5540DE" w14:textId="77777777" w:rsidR="00AE47CD" w:rsidRPr="00A809F9" w:rsidRDefault="00AE47CD" w:rsidP="00A809F9">
      <w:pPr>
        <w:pStyle w:val="ListParagraph"/>
        <w:ind w:left="1800"/>
        <w:rPr>
          <w:i/>
          <w:iCs/>
        </w:rPr>
      </w:pPr>
    </w:p>
    <w:p w14:paraId="62348D53" w14:textId="28A1E5DC" w:rsidR="00AE47CD" w:rsidRPr="00A809F9" w:rsidRDefault="008D2331" w:rsidP="00A809F9">
      <w:pPr>
        <w:pStyle w:val="ListParagraph"/>
        <w:numPr>
          <w:ilvl w:val="0"/>
          <w:numId w:val="30"/>
        </w:numPr>
        <w:spacing w:before="0" w:after="200" w:line="276" w:lineRule="auto"/>
        <w:ind w:left="1800"/>
        <w:jc w:val="left"/>
        <w:rPr>
          <w:i/>
          <w:iCs/>
        </w:rPr>
      </w:pPr>
      <w:r>
        <w:rPr>
          <w:i/>
          <w:iCs/>
        </w:rPr>
        <w:t>What is your highest a</w:t>
      </w:r>
      <w:r w:rsidR="00AE47CD" w:rsidRPr="00A809F9">
        <w:rPr>
          <w:i/>
          <w:iCs/>
        </w:rPr>
        <w:t>cademic qualification</w:t>
      </w:r>
      <w:r w:rsidR="00AE283F">
        <w:rPr>
          <w:i/>
          <w:iCs/>
        </w:rPr>
        <w:t xml:space="preserve">? </w:t>
      </w:r>
    </w:p>
    <w:p w14:paraId="151E9AAC" w14:textId="77777777" w:rsidR="00AE47CD" w:rsidRPr="00A809F9" w:rsidRDefault="00AE47CD" w:rsidP="00A809F9">
      <w:pPr>
        <w:pStyle w:val="ListParagraph"/>
        <w:ind w:left="1800"/>
        <w:rPr>
          <w:i/>
          <w:iCs/>
        </w:rPr>
      </w:pPr>
    </w:p>
    <w:p w14:paraId="4908BA04" w14:textId="3840D9CC" w:rsidR="00AE47CD" w:rsidRPr="00A809F9" w:rsidRDefault="00AE283F" w:rsidP="00A809F9">
      <w:pPr>
        <w:pStyle w:val="ListParagraph"/>
        <w:numPr>
          <w:ilvl w:val="0"/>
          <w:numId w:val="30"/>
        </w:numPr>
        <w:spacing w:before="0" w:after="200" w:line="276" w:lineRule="auto"/>
        <w:ind w:left="1800"/>
        <w:jc w:val="left"/>
        <w:rPr>
          <w:i/>
          <w:iCs/>
        </w:rPr>
      </w:pPr>
      <w:r>
        <w:rPr>
          <w:i/>
          <w:iCs/>
        </w:rPr>
        <w:t>Do you hold a n</w:t>
      </w:r>
      <w:r w:rsidR="00AE47CD" w:rsidRPr="00A809F9">
        <w:rPr>
          <w:i/>
          <w:iCs/>
        </w:rPr>
        <w:t>on-medical prescribing qualification</w:t>
      </w:r>
      <w:r>
        <w:rPr>
          <w:i/>
          <w:iCs/>
        </w:rPr>
        <w:t>?</w:t>
      </w:r>
    </w:p>
    <w:p w14:paraId="6ED51600" w14:textId="77777777" w:rsidR="00AE47CD" w:rsidRPr="00A809F9" w:rsidRDefault="00AE47CD" w:rsidP="00A809F9">
      <w:pPr>
        <w:pStyle w:val="ListParagraph"/>
        <w:ind w:left="1800"/>
        <w:rPr>
          <w:i/>
          <w:iCs/>
        </w:rPr>
      </w:pPr>
    </w:p>
    <w:p w14:paraId="522E7C7F" w14:textId="0D89F34E" w:rsidR="00A809F9" w:rsidRPr="00A809F9" w:rsidRDefault="00AE283F" w:rsidP="00A809F9">
      <w:pPr>
        <w:pStyle w:val="ListParagraph"/>
        <w:numPr>
          <w:ilvl w:val="0"/>
          <w:numId w:val="30"/>
        </w:numPr>
        <w:spacing w:before="0" w:after="200" w:line="276" w:lineRule="auto"/>
        <w:ind w:left="1800"/>
        <w:jc w:val="left"/>
        <w:rPr>
          <w:i/>
          <w:iCs/>
        </w:rPr>
      </w:pPr>
      <w:r>
        <w:rPr>
          <w:i/>
          <w:iCs/>
        </w:rPr>
        <w:t xml:space="preserve">Do you hold a </w:t>
      </w:r>
      <w:r w:rsidR="00200CCF">
        <w:rPr>
          <w:i/>
          <w:iCs/>
        </w:rPr>
        <w:t>t</w:t>
      </w:r>
      <w:r>
        <w:rPr>
          <w:i/>
          <w:iCs/>
        </w:rPr>
        <w:t xml:space="preserve">eaching </w:t>
      </w:r>
      <w:r w:rsidR="00AE47CD" w:rsidRPr="00A809F9">
        <w:rPr>
          <w:i/>
          <w:iCs/>
        </w:rPr>
        <w:t xml:space="preserve">and </w:t>
      </w:r>
      <w:r w:rsidR="00200CCF">
        <w:rPr>
          <w:i/>
          <w:iCs/>
        </w:rPr>
        <w:t>m</w:t>
      </w:r>
      <w:r w:rsidR="00AE47CD" w:rsidRPr="00A809F9">
        <w:rPr>
          <w:i/>
          <w:iCs/>
        </w:rPr>
        <w:t>entorship qualification</w:t>
      </w:r>
      <w:r>
        <w:rPr>
          <w:i/>
          <w:iCs/>
        </w:rPr>
        <w:t>?</w:t>
      </w:r>
    </w:p>
    <w:p w14:paraId="5C6AFF82" w14:textId="77777777" w:rsidR="00A809F9" w:rsidRPr="00A809F9" w:rsidRDefault="00A809F9" w:rsidP="00A809F9">
      <w:pPr>
        <w:pStyle w:val="ListParagraph"/>
        <w:ind w:left="1440"/>
        <w:rPr>
          <w:i/>
          <w:iCs/>
        </w:rPr>
      </w:pPr>
    </w:p>
    <w:p w14:paraId="49561A39" w14:textId="596AD4FF" w:rsidR="00A809F9" w:rsidRDefault="00AE283F" w:rsidP="00A809F9">
      <w:pPr>
        <w:spacing w:before="0" w:after="200" w:line="276" w:lineRule="auto"/>
        <w:ind w:left="1440"/>
        <w:jc w:val="left"/>
        <w:rPr>
          <w:i/>
          <w:iCs/>
        </w:rPr>
      </w:pPr>
      <w:r>
        <w:rPr>
          <w:i/>
          <w:iCs/>
        </w:rPr>
        <w:lastRenderedPageBreak/>
        <w:t xml:space="preserve">I will then </w:t>
      </w:r>
      <w:r w:rsidR="00A809F9" w:rsidRPr="00A809F9">
        <w:rPr>
          <w:i/>
          <w:iCs/>
        </w:rPr>
        <w:t xml:space="preserve">draw this information together for our practice before responding to the survey.   </w:t>
      </w:r>
      <w:r w:rsidR="001350F7">
        <w:rPr>
          <w:i/>
          <w:iCs/>
        </w:rPr>
        <w:t xml:space="preserve">I would like to respond </w:t>
      </w:r>
      <w:r w:rsidR="00E02E85">
        <w:rPr>
          <w:i/>
          <w:iCs/>
        </w:rPr>
        <w:t>to the survey within the next week</w:t>
      </w:r>
      <w:r w:rsidR="00A809F9" w:rsidRPr="00A809F9">
        <w:rPr>
          <w:i/>
          <w:iCs/>
        </w:rPr>
        <w:t xml:space="preserve">, so your earliest response would be </w:t>
      </w:r>
      <w:proofErr w:type="gramStart"/>
      <w:r w:rsidR="00A809F9" w:rsidRPr="00A809F9">
        <w:rPr>
          <w:i/>
          <w:iCs/>
        </w:rPr>
        <w:t>really helpful</w:t>
      </w:r>
      <w:proofErr w:type="gramEnd"/>
      <w:r w:rsidR="00A809F9" w:rsidRPr="00A809F9">
        <w:rPr>
          <w:i/>
          <w:iCs/>
        </w:rPr>
        <w:t>.  Many thanks.</w:t>
      </w:r>
    </w:p>
    <w:p w14:paraId="2FBB0B90" w14:textId="6A6ACC78" w:rsidR="00BD42D3" w:rsidRPr="00D624A6" w:rsidRDefault="00D624A6" w:rsidP="00BD42D3">
      <w:pPr>
        <w:pStyle w:val="ListParagraph"/>
        <w:numPr>
          <w:ilvl w:val="0"/>
          <w:numId w:val="29"/>
        </w:numPr>
      </w:pPr>
      <w:r>
        <w:t>A spreadsheet tool or printed proforma may help you to tally responses as you receive them from staff.</w:t>
      </w:r>
      <w:r w:rsidR="00BD42D3">
        <w:t xml:space="preserve">  If you want to print this out, it is on the next page.  An Excel spreadsheet version can be downloaded from the Leading the Way website (</w:t>
      </w:r>
      <w:hyperlink r:id="rId9" w:history="1">
        <w:r w:rsidR="00BD42D3">
          <w:rPr>
            <w:rStyle w:val="Hyperlink"/>
            <w:lang w:eastAsia="en-US"/>
          </w:rPr>
          <w:t>https://www.shu.ac.uk/centre-regional-economic-social-research/projects/leading-the-way-survey</w:t>
        </w:r>
      </w:hyperlink>
      <w:r w:rsidR="00BD42D3">
        <w:rPr>
          <w:lang w:eastAsia="en-US"/>
        </w:rPr>
        <w:t xml:space="preserve">). </w:t>
      </w:r>
    </w:p>
    <w:p w14:paraId="28834D68" w14:textId="64ED9EDA" w:rsidR="00BD42D3" w:rsidRDefault="00BD42D3">
      <w:pPr>
        <w:spacing w:before="0" w:after="200" w:line="276" w:lineRule="auto"/>
        <w:jc w:val="left"/>
        <w:rPr>
          <w:i/>
          <w:iCs/>
        </w:rPr>
      </w:pPr>
      <w:r>
        <w:rPr>
          <w:i/>
          <w:iCs/>
        </w:rPr>
        <w:br w:type="page"/>
      </w:r>
    </w:p>
    <w:tbl>
      <w:tblPr>
        <w:tblW w:w="9450" w:type="dxa"/>
        <w:tblInd w:w="108" w:type="dxa"/>
        <w:tblLook w:val="04A0" w:firstRow="1" w:lastRow="0" w:firstColumn="1" w:lastColumn="0" w:noHBand="0" w:noVBand="1"/>
      </w:tblPr>
      <w:tblGrid>
        <w:gridCol w:w="319"/>
        <w:gridCol w:w="3063"/>
        <w:gridCol w:w="3564"/>
        <w:gridCol w:w="964"/>
        <w:gridCol w:w="960"/>
        <w:gridCol w:w="580"/>
      </w:tblGrid>
      <w:tr w:rsidR="00BD42D3" w:rsidRPr="00BD42D3" w14:paraId="2E614DB4" w14:textId="77777777" w:rsidTr="00BD42D3">
        <w:trPr>
          <w:trHeight w:val="300"/>
        </w:trPr>
        <w:tc>
          <w:tcPr>
            <w:tcW w:w="6946" w:type="dxa"/>
            <w:gridSpan w:val="3"/>
            <w:tcBorders>
              <w:top w:val="nil"/>
              <w:left w:val="nil"/>
              <w:bottom w:val="nil"/>
              <w:right w:val="nil"/>
            </w:tcBorders>
            <w:shd w:val="clear" w:color="auto" w:fill="auto"/>
            <w:noWrap/>
            <w:vAlign w:val="bottom"/>
            <w:hideMark/>
          </w:tcPr>
          <w:p w14:paraId="03CE8879"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lastRenderedPageBreak/>
              <w:t>Leading the Way: phase 3a survey</w:t>
            </w:r>
          </w:p>
        </w:tc>
        <w:tc>
          <w:tcPr>
            <w:tcW w:w="960" w:type="dxa"/>
            <w:tcBorders>
              <w:top w:val="nil"/>
              <w:left w:val="nil"/>
              <w:bottom w:val="nil"/>
              <w:right w:val="nil"/>
            </w:tcBorders>
            <w:shd w:val="clear" w:color="auto" w:fill="auto"/>
            <w:noWrap/>
            <w:vAlign w:val="bottom"/>
            <w:hideMark/>
          </w:tcPr>
          <w:p w14:paraId="25563425"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p>
        </w:tc>
        <w:tc>
          <w:tcPr>
            <w:tcW w:w="960" w:type="dxa"/>
            <w:tcBorders>
              <w:top w:val="nil"/>
              <w:left w:val="nil"/>
              <w:bottom w:val="nil"/>
              <w:right w:val="nil"/>
            </w:tcBorders>
            <w:shd w:val="clear" w:color="auto" w:fill="auto"/>
            <w:noWrap/>
            <w:vAlign w:val="bottom"/>
            <w:hideMark/>
          </w:tcPr>
          <w:p w14:paraId="771B2D08"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580" w:type="dxa"/>
            <w:tcBorders>
              <w:top w:val="nil"/>
              <w:left w:val="nil"/>
              <w:bottom w:val="nil"/>
              <w:right w:val="nil"/>
            </w:tcBorders>
            <w:shd w:val="clear" w:color="auto" w:fill="auto"/>
            <w:noWrap/>
            <w:vAlign w:val="bottom"/>
            <w:hideMark/>
          </w:tcPr>
          <w:p w14:paraId="689B7195"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r>
      <w:tr w:rsidR="00BD42D3" w:rsidRPr="00BD42D3" w14:paraId="2A6B6A9A" w14:textId="77777777" w:rsidTr="00BD42D3">
        <w:trPr>
          <w:trHeight w:val="300"/>
        </w:trPr>
        <w:tc>
          <w:tcPr>
            <w:tcW w:w="319" w:type="dxa"/>
            <w:tcBorders>
              <w:top w:val="nil"/>
              <w:left w:val="nil"/>
              <w:bottom w:val="nil"/>
              <w:right w:val="nil"/>
            </w:tcBorders>
            <w:shd w:val="clear" w:color="auto" w:fill="auto"/>
            <w:noWrap/>
            <w:vAlign w:val="bottom"/>
            <w:hideMark/>
          </w:tcPr>
          <w:p w14:paraId="65EEAD6F"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3063" w:type="dxa"/>
            <w:tcBorders>
              <w:top w:val="nil"/>
              <w:left w:val="nil"/>
              <w:bottom w:val="nil"/>
              <w:right w:val="nil"/>
            </w:tcBorders>
            <w:shd w:val="clear" w:color="auto" w:fill="auto"/>
            <w:noWrap/>
            <w:vAlign w:val="bottom"/>
            <w:hideMark/>
          </w:tcPr>
          <w:p w14:paraId="10805A43"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3564" w:type="dxa"/>
            <w:tcBorders>
              <w:top w:val="nil"/>
              <w:left w:val="nil"/>
              <w:bottom w:val="nil"/>
              <w:right w:val="nil"/>
            </w:tcBorders>
            <w:shd w:val="clear" w:color="auto" w:fill="auto"/>
            <w:noWrap/>
            <w:vAlign w:val="bottom"/>
            <w:hideMark/>
          </w:tcPr>
          <w:p w14:paraId="27137523"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30818D6B"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751B0335"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580" w:type="dxa"/>
            <w:tcBorders>
              <w:top w:val="nil"/>
              <w:left w:val="nil"/>
              <w:bottom w:val="nil"/>
              <w:right w:val="nil"/>
            </w:tcBorders>
            <w:shd w:val="clear" w:color="auto" w:fill="auto"/>
            <w:noWrap/>
            <w:vAlign w:val="bottom"/>
            <w:hideMark/>
          </w:tcPr>
          <w:p w14:paraId="2856F115"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r>
      <w:tr w:rsidR="00BD42D3" w:rsidRPr="00BD42D3" w14:paraId="7B5B9193" w14:textId="77777777" w:rsidTr="00BD42D3">
        <w:trPr>
          <w:trHeight w:val="300"/>
        </w:trPr>
        <w:tc>
          <w:tcPr>
            <w:tcW w:w="319" w:type="dxa"/>
            <w:tcBorders>
              <w:top w:val="nil"/>
              <w:left w:val="nil"/>
              <w:bottom w:val="nil"/>
              <w:right w:val="nil"/>
            </w:tcBorders>
            <w:shd w:val="clear" w:color="000000" w:fill="E7E6E6"/>
            <w:noWrap/>
            <w:vAlign w:val="bottom"/>
            <w:hideMark/>
          </w:tcPr>
          <w:p w14:paraId="75E563B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7C2F788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442F1E5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EACE1D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2960482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DBCB43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3B695F2" w14:textId="77777777" w:rsidTr="00BD42D3">
        <w:trPr>
          <w:trHeight w:val="300"/>
        </w:trPr>
        <w:tc>
          <w:tcPr>
            <w:tcW w:w="319" w:type="dxa"/>
            <w:tcBorders>
              <w:top w:val="nil"/>
              <w:left w:val="nil"/>
              <w:bottom w:val="nil"/>
              <w:right w:val="nil"/>
            </w:tcBorders>
            <w:shd w:val="clear" w:color="000000" w:fill="E7E6E6"/>
            <w:noWrap/>
            <w:vAlign w:val="bottom"/>
            <w:hideMark/>
          </w:tcPr>
          <w:p w14:paraId="02ECB9B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4E9CE74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7460CA0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4032A94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1540" w:type="dxa"/>
            <w:gridSpan w:val="2"/>
            <w:tcBorders>
              <w:top w:val="nil"/>
              <w:left w:val="nil"/>
              <w:bottom w:val="nil"/>
              <w:right w:val="nil"/>
            </w:tcBorders>
            <w:shd w:val="clear" w:color="000000" w:fill="E7E6E6"/>
            <w:noWrap/>
            <w:vAlign w:val="bottom"/>
            <w:hideMark/>
          </w:tcPr>
          <w:p w14:paraId="72961BD4"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 xml:space="preserve">Number of </w:t>
            </w:r>
          </w:p>
        </w:tc>
      </w:tr>
      <w:tr w:rsidR="00BD42D3" w:rsidRPr="00BD42D3" w14:paraId="66BDFE6F" w14:textId="77777777" w:rsidTr="00BD42D3">
        <w:trPr>
          <w:trHeight w:val="300"/>
        </w:trPr>
        <w:tc>
          <w:tcPr>
            <w:tcW w:w="319" w:type="dxa"/>
            <w:tcBorders>
              <w:top w:val="nil"/>
              <w:left w:val="nil"/>
              <w:bottom w:val="nil"/>
              <w:right w:val="nil"/>
            </w:tcBorders>
            <w:shd w:val="clear" w:color="000000" w:fill="E7E6E6"/>
            <w:noWrap/>
            <w:vAlign w:val="bottom"/>
            <w:hideMark/>
          </w:tcPr>
          <w:p w14:paraId="0EA3173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21BD8812"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NMC qualifications</w:t>
            </w:r>
          </w:p>
        </w:tc>
        <w:tc>
          <w:tcPr>
            <w:tcW w:w="960" w:type="dxa"/>
            <w:tcBorders>
              <w:top w:val="nil"/>
              <w:left w:val="nil"/>
              <w:bottom w:val="nil"/>
              <w:right w:val="nil"/>
            </w:tcBorders>
            <w:shd w:val="clear" w:color="000000" w:fill="E7E6E6"/>
            <w:noWrap/>
            <w:vAlign w:val="bottom"/>
            <w:hideMark/>
          </w:tcPr>
          <w:p w14:paraId="7F19E92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1540" w:type="dxa"/>
            <w:gridSpan w:val="2"/>
            <w:tcBorders>
              <w:top w:val="nil"/>
              <w:left w:val="nil"/>
              <w:bottom w:val="nil"/>
              <w:right w:val="nil"/>
            </w:tcBorders>
            <w:shd w:val="clear" w:color="000000" w:fill="E7E6E6"/>
            <w:noWrap/>
            <w:vAlign w:val="bottom"/>
            <w:hideMark/>
          </w:tcPr>
          <w:p w14:paraId="2011D250"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nurses holding</w:t>
            </w:r>
          </w:p>
        </w:tc>
      </w:tr>
      <w:tr w:rsidR="00BD42D3" w:rsidRPr="00BD42D3" w14:paraId="31D9A7C1" w14:textId="77777777" w:rsidTr="00BD42D3">
        <w:trPr>
          <w:trHeight w:val="300"/>
        </w:trPr>
        <w:tc>
          <w:tcPr>
            <w:tcW w:w="319" w:type="dxa"/>
            <w:tcBorders>
              <w:top w:val="nil"/>
              <w:left w:val="nil"/>
              <w:bottom w:val="nil"/>
              <w:right w:val="nil"/>
            </w:tcBorders>
            <w:shd w:val="clear" w:color="000000" w:fill="E7E6E6"/>
            <w:noWrap/>
            <w:vAlign w:val="bottom"/>
            <w:hideMark/>
          </w:tcPr>
          <w:p w14:paraId="21D6CB1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4839A78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Adult Nursing </w:t>
            </w:r>
          </w:p>
        </w:tc>
        <w:tc>
          <w:tcPr>
            <w:tcW w:w="960" w:type="dxa"/>
            <w:tcBorders>
              <w:top w:val="nil"/>
              <w:left w:val="nil"/>
              <w:bottom w:val="nil"/>
              <w:right w:val="nil"/>
            </w:tcBorders>
            <w:shd w:val="clear" w:color="000000" w:fill="E7E6E6"/>
            <w:noWrap/>
            <w:vAlign w:val="bottom"/>
            <w:hideMark/>
          </w:tcPr>
          <w:p w14:paraId="66DD3AD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71E8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7CBD5E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FFDEE2D" w14:textId="77777777" w:rsidTr="00BD42D3">
        <w:trPr>
          <w:trHeight w:val="300"/>
        </w:trPr>
        <w:tc>
          <w:tcPr>
            <w:tcW w:w="319" w:type="dxa"/>
            <w:tcBorders>
              <w:top w:val="nil"/>
              <w:left w:val="nil"/>
              <w:bottom w:val="nil"/>
              <w:right w:val="nil"/>
            </w:tcBorders>
            <w:shd w:val="clear" w:color="000000" w:fill="E7E6E6"/>
            <w:noWrap/>
            <w:vAlign w:val="bottom"/>
            <w:hideMark/>
          </w:tcPr>
          <w:p w14:paraId="060570BB" w14:textId="7AA9CE9F"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0" w:name="RANGE!A7"/>
            <w:r w:rsidRPr="00BD42D3">
              <w:rPr>
                <w:rFonts w:ascii="Calibri" w:eastAsia="Times New Roman" w:hAnsi="Calibri" w:cs="Calibri"/>
                <w:color w:val="000000"/>
                <w:sz w:val="28"/>
                <w:szCs w:val="28"/>
                <w:lang w:eastAsia="en-GB"/>
              </w:rPr>
              <w:t> </w:t>
            </w:r>
            <w:bookmarkEnd w:id="0"/>
          </w:p>
        </w:tc>
        <w:tc>
          <w:tcPr>
            <w:tcW w:w="6627" w:type="dxa"/>
            <w:gridSpan w:val="2"/>
            <w:tcBorders>
              <w:top w:val="nil"/>
              <w:left w:val="nil"/>
              <w:bottom w:val="nil"/>
              <w:right w:val="nil"/>
            </w:tcBorders>
            <w:shd w:val="clear" w:color="000000" w:fill="E7E6E6"/>
            <w:noWrap/>
            <w:vAlign w:val="bottom"/>
            <w:hideMark/>
          </w:tcPr>
          <w:p w14:paraId="19C272B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Mental Health Nursing </w:t>
            </w:r>
          </w:p>
        </w:tc>
        <w:tc>
          <w:tcPr>
            <w:tcW w:w="960" w:type="dxa"/>
            <w:tcBorders>
              <w:top w:val="nil"/>
              <w:left w:val="nil"/>
              <w:bottom w:val="nil"/>
              <w:right w:val="nil"/>
            </w:tcBorders>
            <w:shd w:val="clear" w:color="000000" w:fill="E7E6E6"/>
            <w:noWrap/>
            <w:vAlign w:val="bottom"/>
            <w:hideMark/>
          </w:tcPr>
          <w:p w14:paraId="53B722C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3BE1FC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1FD52BC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19A64EAB" w14:textId="77777777" w:rsidTr="00BD42D3">
        <w:trPr>
          <w:trHeight w:val="300"/>
        </w:trPr>
        <w:tc>
          <w:tcPr>
            <w:tcW w:w="319" w:type="dxa"/>
            <w:tcBorders>
              <w:top w:val="nil"/>
              <w:left w:val="nil"/>
              <w:bottom w:val="nil"/>
              <w:right w:val="nil"/>
            </w:tcBorders>
            <w:shd w:val="clear" w:color="000000" w:fill="E7E6E6"/>
            <w:noWrap/>
            <w:vAlign w:val="bottom"/>
            <w:hideMark/>
          </w:tcPr>
          <w:p w14:paraId="5BA70F9C" w14:textId="4C6160E8"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1" w:name="RANGE!A8"/>
            <w:r w:rsidRPr="00BD42D3">
              <w:rPr>
                <w:rFonts w:ascii="Calibri" w:eastAsia="Times New Roman" w:hAnsi="Calibri" w:cs="Calibri"/>
                <w:color w:val="000000"/>
                <w:sz w:val="28"/>
                <w:szCs w:val="28"/>
                <w:lang w:eastAsia="en-GB"/>
              </w:rPr>
              <w:t> </w:t>
            </w:r>
            <w:bookmarkEnd w:id="1"/>
          </w:p>
        </w:tc>
        <w:tc>
          <w:tcPr>
            <w:tcW w:w="6627" w:type="dxa"/>
            <w:gridSpan w:val="2"/>
            <w:tcBorders>
              <w:top w:val="nil"/>
              <w:left w:val="nil"/>
              <w:bottom w:val="nil"/>
              <w:right w:val="nil"/>
            </w:tcBorders>
            <w:shd w:val="clear" w:color="000000" w:fill="E7E6E6"/>
            <w:noWrap/>
            <w:vAlign w:val="bottom"/>
            <w:hideMark/>
          </w:tcPr>
          <w:p w14:paraId="330EB6A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Learning Disability Nursing </w:t>
            </w:r>
          </w:p>
        </w:tc>
        <w:tc>
          <w:tcPr>
            <w:tcW w:w="960" w:type="dxa"/>
            <w:tcBorders>
              <w:top w:val="nil"/>
              <w:left w:val="nil"/>
              <w:bottom w:val="nil"/>
              <w:right w:val="nil"/>
            </w:tcBorders>
            <w:shd w:val="clear" w:color="000000" w:fill="E7E6E6"/>
            <w:noWrap/>
            <w:vAlign w:val="bottom"/>
            <w:hideMark/>
          </w:tcPr>
          <w:p w14:paraId="5681FC7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3BFF66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65C2FE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159C3952" w14:textId="77777777" w:rsidTr="00BD42D3">
        <w:trPr>
          <w:trHeight w:val="300"/>
        </w:trPr>
        <w:tc>
          <w:tcPr>
            <w:tcW w:w="319" w:type="dxa"/>
            <w:tcBorders>
              <w:top w:val="nil"/>
              <w:left w:val="nil"/>
              <w:bottom w:val="nil"/>
              <w:right w:val="nil"/>
            </w:tcBorders>
            <w:shd w:val="clear" w:color="000000" w:fill="E7E6E6"/>
            <w:noWrap/>
            <w:vAlign w:val="bottom"/>
            <w:hideMark/>
          </w:tcPr>
          <w:p w14:paraId="1C24ADDF" w14:textId="139D6496"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2" w:name="RANGE!A9"/>
            <w:r w:rsidRPr="00BD42D3">
              <w:rPr>
                <w:rFonts w:ascii="Calibri" w:eastAsia="Times New Roman" w:hAnsi="Calibri" w:cs="Calibri"/>
                <w:color w:val="000000"/>
                <w:sz w:val="28"/>
                <w:szCs w:val="28"/>
                <w:lang w:eastAsia="en-GB"/>
              </w:rPr>
              <w:t> </w:t>
            </w:r>
            <w:bookmarkEnd w:id="2"/>
          </w:p>
        </w:tc>
        <w:tc>
          <w:tcPr>
            <w:tcW w:w="6627" w:type="dxa"/>
            <w:gridSpan w:val="2"/>
            <w:tcBorders>
              <w:top w:val="nil"/>
              <w:left w:val="nil"/>
              <w:bottom w:val="nil"/>
              <w:right w:val="nil"/>
            </w:tcBorders>
            <w:shd w:val="clear" w:color="000000" w:fill="E7E6E6"/>
            <w:noWrap/>
            <w:vAlign w:val="bottom"/>
            <w:hideMark/>
          </w:tcPr>
          <w:p w14:paraId="462EFCE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Children's Nursing </w:t>
            </w:r>
          </w:p>
        </w:tc>
        <w:tc>
          <w:tcPr>
            <w:tcW w:w="960" w:type="dxa"/>
            <w:tcBorders>
              <w:top w:val="nil"/>
              <w:left w:val="nil"/>
              <w:bottom w:val="nil"/>
              <w:right w:val="nil"/>
            </w:tcBorders>
            <w:shd w:val="clear" w:color="000000" w:fill="E7E6E6"/>
            <w:noWrap/>
            <w:vAlign w:val="bottom"/>
            <w:hideMark/>
          </w:tcPr>
          <w:p w14:paraId="13A83EC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87CEF2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2BEF47A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20AC5828" w14:textId="77777777" w:rsidTr="00BD42D3">
        <w:trPr>
          <w:trHeight w:val="300"/>
        </w:trPr>
        <w:tc>
          <w:tcPr>
            <w:tcW w:w="319" w:type="dxa"/>
            <w:tcBorders>
              <w:top w:val="nil"/>
              <w:left w:val="nil"/>
              <w:bottom w:val="nil"/>
              <w:right w:val="nil"/>
            </w:tcBorders>
            <w:shd w:val="clear" w:color="000000" w:fill="E7E6E6"/>
            <w:noWrap/>
            <w:vAlign w:val="bottom"/>
            <w:hideMark/>
          </w:tcPr>
          <w:p w14:paraId="254FB0FE" w14:textId="272D43E1"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3" w:name="RANGE!A10"/>
            <w:r w:rsidRPr="00BD42D3">
              <w:rPr>
                <w:rFonts w:ascii="Calibri" w:eastAsia="Times New Roman" w:hAnsi="Calibri" w:cs="Calibri"/>
                <w:color w:val="000000"/>
                <w:sz w:val="28"/>
                <w:szCs w:val="28"/>
                <w:lang w:eastAsia="en-GB"/>
              </w:rPr>
              <w:t> </w:t>
            </w:r>
            <w:bookmarkEnd w:id="3"/>
          </w:p>
        </w:tc>
        <w:tc>
          <w:tcPr>
            <w:tcW w:w="3063" w:type="dxa"/>
            <w:tcBorders>
              <w:top w:val="nil"/>
              <w:left w:val="nil"/>
              <w:bottom w:val="nil"/>
              <w:right w:val="nil"/>
            </w:tcBorders>
            <w:shd w:val="clear" w:color="000000" w:fill="E7E6E6"/>
            <w:noWrap/>
            <w:vAlign w:val="bottom"/>
            <w:hideMark/>
          </w:tcPr>
          <w:p w14:paraId="7D45CE9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Midwife </w:t>
            </w:r>
          </w:p>
        </w:tc>
        <w:tc>
          <w:tcPr>
            <w:tcW w:w="3564" w:type="dxa"/>
            <w:tcBorders>
              <w:top w:val="nil"/>
              <w:left w:val="nil"/>
              <w:bottom w:val="nil"/>
              <w:right w:val="nil"/>
            </w:tcBorders>
            <w:shd w:val="clear" w:color="000000" w:fill="E7E6E6"/>
            <w:noWrap/>
            <w:vAlign w:val="bottom"/>
            <w:hideMark/>
          </w:tcPr>
          <w:p w14:paraId="7A12B01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9FB837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0EFE70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E7E5C6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F8D14AD" w14:textId="77777777" w:rsidTr="00BD42D3">
        <w:trPr>
          <w:trHeight w:val="300"/>
        </w:trPr>
        <w:tc>
          <w:tcPr>
            <w:tcW w:w="319" w:type="dxa"/>
            <w:tcBorders>
              <w:top w:val="nil"/>
              <w:left w:val="nil"/>
              <w:bottom w:val="nil"/>
              <w:right w:val="nil"/>
            </w:tcBorders>
            <w:shd w:val="clear" w:color="000000" w:fill="E7E6E6"/>
            <w:noWrap/>
            <w:vAlign w:val="bottom"/>
            <w:hideMark/>
          </w:tcPr>
          <w:p w14:paraId="0EBEA900" w14:textId="2E640E24"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4" w:name="RANGE!A11"/>
            <w:r w:rsidRPr="00BD42D3">
              <w:rPr>
                <w:rFonts w:ascii="Calibri" w:eastAsia="Times New Roman" w:hAnsi="Calibri" w:cs="Calibri"/>
                <w:color w:val="000000"/>
                <w:sz w:val="28"/>
                <w:szCs w:val="28"/>
                <w:lang w:eastAsia="en-GB"/>
              </w:rPr>
              <w:t> </w:t>
            </w:r>
            <w:bookmarkEnd w:id="4"/>
          </w:p>
        </w:tc>
        <w:tc>
          <w:tcPr>
            <w:tcW w:w="6627" w:type="dxa"/>
            <w:gridSpan w:val="2"/>
            <w:tcBorders>
              <w:top w:val="nil"/>
              <w:left w:val="nil"/>
              <w:bottom w:val="nil"/>
              <w:right w:val="nil"/>
            </w:tcBorders>
            <w:shd w:val="clear" w:color="000000" w:fill="E7E6E6"/>
            <w:noWrap/>
            <w:vAlign w:val="bottom"/>
            <w:hideMark/>
          </w:tcPr>
          <w:p w14:paraId="4366122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Health Visitor </w:t>
            </w:r>
          </w:p>
        </w:tc>
        <w:tc>
          <w:tcPr>
            <w:tcW w:w="960" w:type="dxa"/>
            <w:tcBorders>
              <w:top w:val="nil"/>
              <w:left w:val="nil"/>
              <w:bottom w:val="nil"/>
              <w:right w:val="nil"/>
            </w:tcBorders>
            <w:shd w:val="clear" w:color="000000" w:fill="E7E6E6"/>
            <w:noWrap/>
            <w:vAlign w:val="bottom"/>
            <w:hideMark/>
          </w:tcPr>
          <w:p w14:paraId="3DD2ECE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FD7E2D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78271CE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3F1220FC" w14:textId="77777777" w:rsidTr="00BD42D3">
        <w:trPr>
          <w:trHeight w:val="300"/>
        </w:trPr>
        <w:tc>
          <w:tcPr>
            <w:tcW w:w="319" w:type="dxa"/>
            <w:tcBorders>
              <w:top w:val="nil"/>
              <w:left w:val="nil"/>
              <w:bottom w:val="nil"/>
              <w:right w:val="nil"/>
            </w:tcBorders>
            <w:shd w:val="clear" w:color="000000" w:fill="E7E6E6"/>
            <w:noWrap/>
            <w:vAlign w:val="bottom"/>
            <w:hideMark/>
          </w:tcPr>
          <w:p w14:paraId="325EF868" w14:textId="377E81DA"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5" w:name="RANGE!A12"/>
            <w:r w:rsidRPr="00BD42D3">
              <w:rPr>
                <w:rFonts w:ascii="Calibri" w:eastAsia="Times New Roman" w:hAnsi="Calibri" w:cs="Calibri"/>
                <w:color w:val="000000"/>
                <w:sz w:val="28"/>
                <w:szCs w:val="28"/>
                <w:lang w:eastAsia="en-GB"/>
              </w:rPr>
              <w:t> </w:t>
            </w:r>
            <w:bookmarkEnd w:id="5"/>
          </w:p>
        </w:tc>
        <w:tc>
          <w:tcPr>
            <w:tcW w:w="6627" w:type="dxa"/>
            <w:gridSpan w:val="2"/>
            <w:tcBorders>
              <w:top w:val="nil"/>
              <w:left w:val="nil"/>
              <w:bottom w:val="nil"/>
              <w:right w:val="nil"/>
            </w:tcBorders>
            <w:shd w:val="clear" w:color="000000" w:fill="E7E6E6"/>
            <w:noWrap/>
            <w:vAlign w:val="bottom"/>
            <w:hideMark/>
          </w:tcPr>
          <w:p w14:paraId="006C732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School Nurse </w:t>
            </w:r>
          </w:p>
        </w:tc>
        <w:tc>
          <w:tcPr>
            <w:tcW w:w="960" w:type="dxa"/>
            <w:tcBorders>
              <w:top w:val="nil"/>
              <w:left w:val="nil"/>
              <w:bottom w:val="nil"/>
              <w:right w:val="nil"/>
            </w:tcBorders>
            <w:shd w:val="clear" w:color="000000" w:fill="E7E6E6"/>
            <w:noWrap/>
            <w:vAlign w:val="bottom"/>
            <w:hideMark/>
          </w:tcPr>
          <w:p w14:paraId="5B8AF3B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CB57F8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9EB9DD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BE746C2" w14:textId="77777777" w:rsidTr="00BD42D3">
        <w:trPr>
          <w:trHeight w:val="300"/>
        </w:trPr>
        <w:tc>
          <w:tcPr>
            <w:tcW w:w="319" w:type="dxa"/>
            <w:tcBorders>
              <w:top w:val="nil"/>
              <w:left w:val="nil"/>
              <w:bottom w:val="nil"/>
              <w:right w:val="nil"/>
            </w:tcBorders>
            <w:shd w:val="clear" w:color="000000" w:fill="E7E6E6"/>
            <w:noWrap/>
            <w:vAlign w:val="bottom"/>
            <w:hideMark/>
          </w:tcPr>
          <w:p w14:paraId="35883705" w14:textId="4EF736C1"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6" w:name="RANGE!A13"/>
            <w:r w:rsidRPr="00BD42D3">
              <w:rPr>
                <w:rFonts w:ascii="Calibri" w:eastAsia="Times New Roman" w:hAnsi="Calibri" w:cs="Calibri"/>
                <w:color w:val="000000"/>
                <w:sz w:val="28"/>
                <w:szCs w:val="28"/>
                <w:lang w:eastAsia="en-GB"/>
              </w:rPr>
              <w:t> </w:t>
            </w:r>
            <w:bookmarkEnd w:id="6"/>
          </w:p>
        </w:tc>
        <w:tc>
          <w:tcPr>
            <w:tcW w:w="6627" w:type="dxa"/>
            <w:gridSpan w:val="2"/>
            <w:tcBorders>
              <w:top w:val="nil"/>
              <w:left w:val="nil"/>
              <w:bottom w:val="nil"/>
              <w:right w:val="nil"/>
            </w:tcBorders>
            <w:shd w:val="clear" w:color="000000" w:fill="E7E6E6"/>
            <w:noWrap/>
            <w:vAlign w:val="bottom"/>
            <w:hideMark/>
          </w:tcPr>
          <w:p w14:paraId="45B37BA1"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Occupational Health Nurse </w:t>
            </w:r>
          </w:p>
        </w:tc>
        <w:tc>
          <w:tcPr>
            <w:tcW w:w="960" w:type="dxa"/>
            <w:tcBorders>
              <w:top w:val="nil"/>
              <w:left w:val="nil"/>
              <w:bottom w:val="nil"/>
              <w:right w:val="nil"/>
            </w:tcBorders>
            <w:shd w:val="clear" w:color="000000" w:fill="E7E6E6"/>
            <w:noWrap/>
            <w:vAlign w:val="bottom"/>
            <w:hideMark/>
          </w:tcPr>
          <w:p w14:paraId="119AADE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60E254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17B9BF2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54C3186F" w14:textId="77777777" w:rsidTr="00BD42D3">
        <w:trPr>
          <w:trHeight w:val="300"/>
        </w:trPr>
        <w:tc>
          <w:tcPr>
            <w:tcW w:w="319" w:type="dxa"/>
            <w:tcBorders>
              <w:top w:val="nil"/>
              <w:left w:val="nil"/>
              <w:bottom w:val="nil"/>
              <w:right w:val="nil"/>
            </w:tcBorders>
            <w:shd w:val="clear" w:color="000000" w:fill="E7E6E6"/>
            <w:noWrap/>
            <w:vAlign w:val="bottom"/>
            <w:hideMark/>
          </w:tcPr>
          <w:p w14:paraId="02926988" w14:textId="356775D2"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7" w:name="RANGE!A14"/>
            <w:r w:rsidRPr="00BD42D3">
              <w:rPr>
                <w:rFonts w:ascii="Calibri" w:eastAsia="Times New Roman" w:hAnsi="Calibri" w:cs="Calibri"/>
                <w:color w:val="000000"/>
                <w:sz w:val="28"/>
                <w:szCs w:val="28"/>
                <w:lang w:eastAsia="en-GB"/>
              </w:rPr>
              <w:t> </w:t>
            </w:r>
            <w:bookmarkEnd w:id="7"/>
          </w:p>
        </w:tc>
        <w:tc>
          <w:tcPr>
            <w:tcW w:w="6627" w:type="dxa"/>
            <w:gridSpan w:val="2"/>
            <w:tcBorders>
              <w:top w:val="nil"/>
              <w:left w:val="nil"/>
              <w:bottom w:val="nil"/>
              <w:right w:val="nil"/>
            </w:tcBorders>
            <w:shd w:val="clear" w:color="000000" w:fill="E7E6E6"/>
            <w:noWrap/>
            <w:vAlign w:val="bottom"/>
            <w:hideMark/>
          </w:tcPr>
          <w:p w14:paraId="45E72CD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Family Health Nurse </w:t>
            </w:r>
          </w:p>
        </w:tc>
        <w:tc>
          <w:tcPr>
            <w:tcW w:w="960" w:type="dxa"/>
            <w:tcBorders>
              <w:top w:val="nil"/>
              <w:left w:val="nil"/>
              <w:bottom w:val="nil"/>
              <w:right w:val="nil"/>
            </w:tcBorders>
            <w:shd w:val="clear" w:color="000000" w:fill="E7E6E6"/>
            <w:noWrap/>
            <w:vAlign w:val="bottom"/>
            <w:hideMark/>
          </w:tcPr>
          <w:p w14:paraId="50B03B4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3DEF75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BC3E20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31CA367" w14:textId="77777777" w:rsidTr="00BD42D3">
        <w:trPr>
          <w:trHeight w:val="300"/>
        </w:trPr>
        <w:tc>
          <w:tcPr>
            <w:tcW w:w="319" w:type="dxa"/>
            <w:tcBorders>
              <w:top w:val="nil"/>
              <w:left w:val="nil"/>
              <w:bottom w:val="nil"/>
              <w:right w:val="nil"/>
            </w:tcBorders>
            <w:shd w:val="clear" w:color="000000" w:fill="E7E6E6"/>
            <w:noWrap/>
            <w:vAlign w:val="bottom"/>
            <w:hideMark/>
          </w:tcPr>
          <w:p w14:paraId="5B8D37C2" w14:textId="699C115D"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8" w:name="RANGE!A15"/>
            <w:r w:rsidRPr="00BD42D3">
              <w:rPr>
                <w:rFonts w:ascii="Calibri" w:eastAsia="Times New Roman" w:hAnsi="Calibri" w:cs="Calibri"/>
                <w:color w:val="000000"/>
                <w:sz w:val="28"/>
                <w:szCs w:val="28"/>
                <w:lang w:eastAsia="en-GB"/>
              </w:rPr>
              <w:t> </w:t>
            </w:r>
            <w:bookmarkEnd w:id="8"/>
          </w:p>
        </w:tc>
        <w:tc>
          <w:tcPr>
            <w:tcW w:w="6627" w:type="dxa"/>
            <w:gridSpan w:val="2"/>
            <w:tcBorders>
              <w:top w:val="nil"/>
              <w:left w:val="nil"/>
              <w:bottom w:val="nil"/>
              <w:right w:val="nil"/>
            </w:tcBorders>
            <w:shd w:val="clear" w:color="000000" w:fill="E7E6E6"/>
            <w:noWrap/>
            <w:vAlign w:val="bottom"/>
            <w:hideMark/>
          </w:tcPr>
          <w:p w14:paraId="53A0FAB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Public Health Nurse </w:t>
            </w:r>
          </w:p>
        </w:tc>
        <w:tc>
          <w:tcPr>
            <w:tcW w:w="960" w:type="dxa"/>
            <w:tcBorders>
              <w:top w:val="nil"/>
              <w:left w:val="nil"/>
              <w:bottom w:val="nil"/>
              <w:right w:val="nil"/>
            </w:tcBorders>
            <w:shd w:val="clear" w:color="000000" w:fill="E7E6E6"/>
            <w:noWrap/>
            <w:vAlign w:val="bottom"/>
            <w:hideMark/>
          </w:tcPr>
          <w:p w14:paraId="61BF5E9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59D1A2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77012CB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789AD830" w14:textId="77777777" w:rsidTr="00BD42D3">
        <w:trPr>
          <w:trHeight w:val="300"/>
        </w:trPr>
        <w:tc>
          <w:tcPr>
            <w:tcW w:w="319" w:type="dxa"/>
            <w:tcBorders>
              <w:top w:val="nil"/>
              <w:left w:val="nil"/>
              <w:bottom w:val="nil"/>
              <w:right w:val="nil"/>
            </w:tcBorders>
            <w:shd w:val="clear" w:color="000000" w:fill="E7E6E6"/>
            <w:noWrap/>
            <w:vAlign w:val="bottom"/>
            <w:hideMark/>
          </w:tcPr>
          <w:p w14:paraId="7CB547E8" w14:textId="08238308"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9" w:name="RANGE!A16"/>
            <w:r w:rsidRPr="00BD42D3">
              <w:rPr>
                <w:rFonts w:ascii="Calibri" w:eastAsia="Times New Roman" w:hAnsi="Calibri" w:cs="Calibri"/>
                <w:color w:val="000000"/>
                <w:sz w:val="28"/>
                <w:szCs w:val="28"/>
                <w:lang w:eastAsia="en-GB"/>
              </w:rPr>
              <w:t> </w:t>
            </w:r>
            <w:bookmarkEnd w:id="9"/>
          </w:p>
        </w:tc>
        <w:tc>
          <w:tcPr>
            <w:tcW w:w="3063" w:type="dxa"/>
            <w:tcBorders>
              <w:top w:val="nil"/>
              <w:left w:val="nil"/>
              <w:bottom w:val="nil"/>
              <w:right w:val="nil"/>
            </w:tcBorders>
            <w:shd w:val="clear" w:color="000000" w:fill="E7E6E6"/>
            <w:noWrap/>
            <w:vAlign w:val="bottom"/>
            <w:hideMark/>
          </w:tcPr>
          <w:p w14:paraId="519496E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Others </w:t>
            </w:r>
          </w:p>
        </w:tc>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E03F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39C0C9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49B536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5DC1EE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6E9678BE" w14:textId="77777777" w:rsidTr="00BD42D3">
        <w:trPr>
          <w:trHeight w:val="300"/>
        </w:trPr>
        <w:tc>
          <w:tcPr>
            <w:tcW w:w="319" w:type="dxa"/>
            <w:tcBorders>
              <w:top w:val="nil"/>
              <w:left w:val="nil"/>
              <w:bottom w:val="nil"/>
              <w:right w:val="nil"/>
            </w:tcBorders>
            <w:shd w:val="clear" w:color="000000" w:fill="E7E6E6"/>
            <w:noWrap/>
            <w:vAlign w:val="bottom"/>
            <w:hideMark/>
          </w:tcPr>
          <w:p w14:paraId="676499D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196E458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single" w:sz="4" w:space="0" w:color="auto"/>
              <w:bottom w:val="single" w:sz="4" w:space="0" w:color="auto"/>
              <w:right w:val="single" w:sz="4" w:space="0" w:color="auto"/>
            </w:tcBorders>
            <w:shd w:val="clear" w:color="000000" w:fill="FFFFFF"/>
            <w:noWrap/>
            <w:vAlign w:val="bottom"/>
            <w:hideMark/>
          </w:tcPr>
          <w:p w14:paraId="366E8BB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49F2910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9B246B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47504C9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5154FDCF" w14:textId="77777777" w:rsidTr="00BD42D3">
        <w:trPr>
          <w:trHeight w:val="300"/>
        </w:trPr>
        <w:tc>
          <w:tcPr>
            <w:tcW w:w="319" w:type="dxa"/>
            <w:tcBorders>
              <w:top w:val="nil"/>
              <w:left w:val="nil"/>
              <w:bottom w:val="nil"/>
              <w:right w:val="nil"/>
            </w:tcBorders>
            <w:shd w:val="clear" w:color="000000" w:fill="E7E6E6"/>
            <w:noWrap/>
            <w:vAlign w:val="bottom"/>
            <w:hideMark/>
          </w:tcPr>
          <w:p w14:paraId="1DA30CF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1334D74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single" w:sz="4" w:space="0" w:color="auto"/>
              <w:bottom w:val="single" w:sz="4" w:space="0" w:color="auto"/>
              <w:right w:val="single" w:sz="4" w:space="0" w:color="auto"/>
            </w:tcBorders>
            <w:shd w:val="clear" w:color="000000" w:fill="FFFFFF"/>
            <w:noWrap/>
            <w:vAlign w:val="bottom"/>
            <w:hideMark/>
          </w:tcPr>
          <w:p w14:paraId="6D33116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B2ED9F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F6C618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BE528A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6814BBB9" w14:textId="77777777" w:rsidTr="00BD42D3">
        <w:trPr>
          <w:trHeight w:val="300"/>
        </w:trPr>
        <w:tc>
          <w:tcPr>
            <w:tcW w:w="319" w:type="dxa"/>
            <w:tcBorders>
              <w:top w:val="nil"/>
              <w:left w:val="nil"/>
              <w:bottom w:val="nil"/>
              <w:right w:val="nil"/>
            </w:tcBorders>
            <w:shd w:val="clear" w:color="000000" w:fill="E7E6E6"/>
            <w:noWrap/>
            <w:vAlign w:val="bottom"/>
            <w:hideMark/>
          </w:tcPr>
          <w:p w14:paraId="4499CD2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5B5F708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776C1F4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09F9419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A55D9F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A9743E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F864638" w14:textId="77777777" w:rsidTr="00BD42D3">
        <w:trPr>
          <w:trHeight w:val="300"/>
        </w:trPr>
        <w:tc>
          <w:tcPr>
            <w:tcW w:w="319" w:type="dxa"/>
            <w:tcBorders>
              <w:top w:val="nil"/>
              <w:left w:val="nil"/>
              <w:bottom w:val="nil"/>
              <w:right w:val="nil"/>
            </w:tcBorders>
            <w:shd w:val="clear" w:color="auto" w:fill="auto"/>
            <w:noWrap/>
            <w:vAlign w:val="bottom"/>
            <w:hideMark/>
          </w:tcPr>
          <w:p w14:paraId="7E729AF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p>
        </w:tc>
        <w:tc>
          <w:tcPr>
            <w:tcW w:w="3063" w:type="dxa"/>
            <w:tcBorders>
              <w:top w:val="nil"/>
              <w:left w:val="nil"/>
              <w:bottom w:val="nil"/>
              <w:right w:val="nil"/>
            </w:tcBorders>
            <w:shd w:val="clear" w:color="auto" w:fill="auto"/>
            <w:noWrap/>
            <w:vAlign w:val="bottom"/>
            <w:hideMark/>
          </w:tcPr>
          <w:p w14:paraId="0DB10CF8"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3564" w:type="dxa"/>
            <w:tcBorders>
              <w:top w:val="nil"/>
              <w:left w:val="nil"/>
              <w:bottom w:val="nil"/>
              <w:right w:val="nil"/>
            </w:tcBorders>
            <w:shd w:val="clear" w:color="auto" w:fill="auto"/>
            <w:noWrap/>
            <w:vAlign w:val="bottom"/>
            <w:hideMark/>
          </w:tcPr>
          <w:p w14:paraId="5C4B41F6"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4E2E593A"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6321DE42"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580" w:type="dxa"/>
            <w:tcBorders>
              <w:top w:val="nil"/>
              <w:left w:val="nil"/>
              <w:bottom w:val="nil"/>
              <w:right w:val="nil"/>
            </w:tcBorders>
            <w:shd w:val="clear" w:color="auto" w:fill="auto"/>
            <w:noWrap/>
            <w:vAlign w:val="bottom"/>
            <w:hideMark/>
          </w:tcPr>
          <w:p w14:paraId="2558822A"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r>
      <w:tr w:rsidR="00BD42D3" w:rsidRPr="00BD42D3" w14:paraId="131B465C" w14:textId="77777777" w:rsidTr="00BD42D3">
        <w:trPr>
          <w:trHeight w:val="300"/>
        </w:trPr>
        <w:tc>
          <w:tcPr>
            <w:tcW w:w="319" w:type="dxa"/>
            <w:tcBorders>
              <w:top w:val="nil"/>
              <w:left w:val="nil"/>
              <w:bottom w:val="nil"/>
              <w:right w:val="nil"/>
            </w:tcBorders>
            <w:shd w:val="clear" w:color="000000" w:fill="E7E6E6"/>
            <w:noWrap/>
            <w:vAlign w:val="bottom"/>
            <w:hideMark/>
          </w:tcPr>
          <w:p w14:paraId="6D40BEB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67E058C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24BB9BD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4C56927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03E001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596BE9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16485117" w14:textId="77777777" w:rsidTr="00BD42D3">
        <w:trPr>
          <w:trHeight w:val="300"/>
        </w:trPr>
        <w:tc>
          <w:tcPr>
            <w:tcW w:w="319" w:type="dxa"/>
            <w:tcBorders>
              <w:top w:val="nil"/>
              <w:left w:val="nil"/>
              <w:bottom w:val="nil"/>
              <w:right w:val="nil"/>
            </w:tcBorders>
            <w:shd w:val="clear" w:color="000000" w:fill="E7E6E6"/>
            <w:noWrap/>
            <w:vAlign w:val="bottom"/>
            <w:hideMark/>
          </w:tcPr>
          <w:p w14:paraId="1866E92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3F0C2E34"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Academic qualifications</w:t>
            </w:r>
          </w:p>
        </w:tc>
        <w:tc>
          <w:tcPr>
            <w:tcW w:w="960" w:type="dxa"/>
            <w:tcBorders>
              <w:top w:val="nil"/>
              <w:left w:val="nil"/>
              <w:bottom w:val="nil"/>
              <w:right w:val="nil"/>
            </w:tcBorders>
            <w:shd w:val="clear" w:color="000000" w:fill="E7E6E6"/>
            <w:noWrap/>
            <w:vAlign w:val="bottom"/>
            <w:hideMark/>
          </w:tcPr>
          <w:p w14:paraId="515545F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4F6A4D6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3C2944F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5E6BBA92" w14:textId="77777777" w:rsidTr="00BD42D3">
        <w:trPr>
          <w:trHeight w:val="300"/>
        </w:trPr>
        <w:tc>
          <w:tcPr>
            <w:tcW w:w="319" w:type="dxa"/>
            <w:tcBorders>
              <w:top w:val="nil"/>
              <w:left w:val="nil"/>
              <w:bottom w:val="nil"/>
              <w:right w:val="nil"/>
            </w:tcBorders>
            <w:shd w:val="clear" w:color="000000" w:fill="E7E6E6"/>
            <w:noWrap/>
            <w:vAlign w:val="bottom"/>
            <w:hideMark/>
          </w:tcPr>
          <w:p w14:paraId="6F5B952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2775E30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Undergraduate Diploma </w:t>
            </w:r>
          </w:p>
        </w:tc>
        <w:tc>
          <w:tcPr>
            <w:tcW w:w="960" w:type="dxa"/>
            <w:tcBorders>
              <w:top w:val="nil"/>
              <w:left w:val="nil"/>
              <w:bottom w:val="nil"/>
              <w:right w:val="nil"/>
            </w:tcBorders>
            <w:shd w:val="clear" w:color="000000" w:fill="E7E6E6"/>
            <w:noWrap/>
            <w:vAlign w:val="bottom"/>
            <w:hideMark/>
          </w:tcPr>
          <w:p w14:paraId="7093E9C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7D17E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B0B5FE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7E4EC7AD" w14:textId="77777777" w:rsidTr="00BD42D3">
        <w:trPr>
          <w:trHeight w:val="300"/>
        </w:trPr>
        <w:tc>
          <w:tcPr>
            <w:tcW w:w="319" w:type="dxa"/>
            <w:tcBorders>
              <w:top w:val="nil"/>
              <w:left w:val="nil"/>
              <w:bottom w:val="nil"/>
              <w:right w:val="nil"/>
            </w:tcBorders>
            <w:shd w:val="clear" w:color="000000" w:fill="E7E6E6"/>
            <w:noWrap/>
            <w:vAlign w:val="bottom"/>
            <w:hideMark/>
          </w:tcPr>
          <w:p w14:paraId="65E16B1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13D5914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Undergraduate Degree </w:t>
            </w:r>
          </w:p>
        </w:tc>
        <w:tc>
          <w:tcPr>
            <w:tcW w:w="960" w:type="dxa"/>
            <w:tcBorders>
              <w:top w:val="nil"/>
              <w:left w:val="nil"/>
              <w:bottom w:val="nil"/>
              <w:right w:val="nil"/>
            </w:tcBorders>
            <w:shd w:val="clear" w:color="000000" w:fill="E7E6E6"/>
            <w:noWrap/>
            <w:vAlign w:val="bottom"/>
            <w:hideMark/>
          </w:tcPr>
          <w:p w14:paraId="0333B87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238C5B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705A31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3D26854D" w14:textId="77777777" w:rsidTr="00BD42D3">
        <w:trPr>
          <w:trHeight w:val="300"/>
        </w:trPr>
        <w:tc>
          <w:tcPr>
            <w:tcW w:w="319" w:type="dxa"/>
            <w:tcBorders>
              <w:top w:val="nil"/>
              <w:left w:val="nil"/>
              <w:bottom w:val="nil"/>
              <w:right w:val="nil"/>
            </w:tcBorders>
            <w:shd w:val="clear" w:color="000000" w:fill="E7E6E6"/>
            <w:noWrap/>
            <w:vAlign w:val="bottom"/>
            <w:hideMark/>
          </w:tcPr>
          <w:p w14:paraId="2F4F30A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0C09893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Post-graduate Certificate </w:t>
            </w:r>
          </w:p>
        </w:tc>
        <w:tc>
          <w:tcPr>
            <w:tcW w:w="960" w:type="dxa"/>
            <w:tcBorders>
              <w:top w:val="nil"/>
              <w:left w:val="nil"/>
              <w:bottom w:val="nil"/>
              <w:right w:val="nil"/>
            </w:tcBorders>
            <w:shd w:val="clear" w:color="000000" w:fill="E7E6E6"/>
            <w:noWrap/>
            <w:vAlign w:val="bottom"/>
            <w:hideMark/>
          </w:tcPr>
          <w:p w14:paraId="64E134E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EB777C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4F7B02C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0F0E1D3" w14:textId="77777777" w:rsidTr="00BD42D3">
        <w:trPr>
          <w:trHeight w:val="300"/>
        </w:trPr>
        <w:tc>
          <w:tcPr>
            <w:tcW w:w="319" w:type="dxa"/>
            <w:tcBorders>
              <w:top w:val="nil"/>
              <w:left w:val="nil"/>
              <w:bottom w:val="nil"/>
              <w:right w:val="nil"/>
            </w:tcBorders>
            <w:shd w:val="clear" w:color="000000" w:fill="E7E6E6"/>
            <w:noWrap/>
            <w:vAlign w:val="bottom"/>
            <w:hideMark/>
          </w:tcPr>
          <w:p w14:paraId="09D4C23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422BEA1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Post-graduate Diploma </w:t>
            </w:r>
          </w:p>
        </w:tc>
        <w:tc>
          <w:tcPr>
            <w:tcW w:w="960" w:type="dxa"/>
            <w:tcBorders>
              <w:top w:val="nil"/>
              <w:left w:val="nil"/>
              <w:bottom w:val="nil"/>
              <w:right w:val="nil"/>
            </w:tcBorders>
            <w:shd w:val="clear" w:color="000000" w:fill="E7E6E6"/>
            <w:noWrap/>
            <w:vAlign w:val="bottom"/>
            <w:hideMark/>
          </w:tcPr>
          <w:p w14:paraId="29C01E9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A6357F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032338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2D4DFF80" w14:textId="77777777" w:rsidTr="00BD42D3">
        <w:trPr>
          <w:trHeight w:val="300"/>
        </w:trPr>
        <w:tc>
          <w:tcPr>
            <w:tcW w:w="319" w:type="dxa"/>
            <w:tcBorders>
              <w:top w:val="nil"/>
              <w:left w:val="nil"/>
              <w:bottom w:val="nil"/>
              <w:right w:val="nil"/>
            </w:tcBorders>
            <w:shd w:val="clear" w:color="000000" w:fill="E7E6E6"/>
            <w:noWrap/>
            <w:vAlign w:val="bottom"/>
            <w:hideMark/>
          </w:tcPr>
          <w:p w14:paraId="34140C3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6627" w:type="dxa"/>
            <w:gridSpan w:val="2"/>
            <w:tcBorders>
              <w:top w:val="nil"/>
              <w:left w:val="nil"/>
              <w:bottom w:val="nil"/>
              <w:right w:val="nil"/>
            </w:tcBorders>
            <w:shd w:val="clear" w:color="000000" w:fill="E7E6E6"/>
            <w:noWrap/>
            <w:vAlign w:val="bottom"/>
            <w:hideMark/>
          </w:tcPr>
          <w:p w14:paraId="00251BB6"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Post-graduate Degree </w:t>
            </w:r>
          </w:p>
        </w:tc>
        <w:tc>
          <w:tcPr>
            <w:tcW w:w="960" w:type="dxa"/>
            <w:tcBorders>
              <w:top w:val="nil"/>
              <w:left w:val="nil"/>
              <w:bottom w:val="nil"/>
              <w:right w:val="nil"/>
            </w:tcBorders>
            <w:shd w:val="clear" w:color="000000" w:fill="E7E6E6"/>
            <w:noWrap/>
            <w:vAlign w:val="bottom"/>
            <w:hideMark/>
          </w:tcPr>
          <w:p w14:paraId="2AA4B48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BAF537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022ACD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13F1114D" w14:textId="77777777" w:rsidTr="00BD42D3">
        <w:trPr>
          <w:trHeight w:val="300"/>
        </w:trPr>
        <w:tc>
          <w:tcPr>
            <w:tcW w:w="319" w:type="dxa"/>
            <w:tcBorders>
              <w:top w:val="nil"/>
              <w:left w:val="nil"/>
              <w:bottom w:val="nil"/>
              <w:right w:val="nil"/>
            </w:tcBorders>
            <w:shd w:val="clear" w:color="000000" w:fill="E7E6E6"/>
            <w:noWrap/>
            <w:vAlign w:val="bottom"/>
            <w:hideMark/>
          </w:tcPr>
          <w:p w14:paraId="244F9AA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1CEBF71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xml:space="preserve">Others </w:t>
            </w:r>
          </w:p>
        </w:tc>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41191"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6D2AF1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93967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77FF306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73F6EEC6" w14:textId="77777777" w:rsidTr="00BD42D3">
        <w:trPr>
          <w:trHeight w:val="300"/>
        </w:trPr>
        <w:tc>
          <w:tcPr>
            <w:tcW w:w="319" w:type="dxa"/>
            <w:tcBorders>
              <w:top w:val="nil"/>
              <w:left w:val="nil"/>
              <w:bottom w:val="nil"/>
              <w:right w:val="nil"/>
            </w:tcBorders>
            <w:shd w:val="clear" w:color="000000" w:fill="E7E6E6"/>
            <w:noWrap/>
            <w:vAlign w:val="bottom"/>
            <w:hideMark/>
          </w:tcPr>
          <w:p w14:paraId="223172D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5E0F80F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bookmarkStart w:id="10" w:name="RANGE!B29"/>
            <w:r w:rsidRPr="00BD42D3">
              <w:rPr>
                <w:rFonts w:ascii="Calibri" w:eastAsia="Times New Roman" w:hAnsi="Calibri" w:cs="Calibri"/>
                <w:color w:val="000000"/>
                <w:sz w:val="28"/>
                <w:szCs w:val="28"/>
                <w:lang w:eastAsia="en-GB"/>
              </w:rPr>
              <w:t> </w:t>
            </w:r>
            <w:bookmarkEnd w:id="10"/>
          </w:p>
        </w:tc>
        <w:tc>
          <w:tcPr>
            <w:tcW w:w="3564" w:type="dxa"/>
            <w:tcBorders>
              <w:top w:val="nil"/>
              <w:left w:val="single" w:sz="4" w:space="0" w:color="auto"/>
              <w:bottom w:val="single" w:sz="4" w:space="0" w:color="auto"/>
              <w:right w:val="single" w:sz="4" w:space="0" w:color="auto"/>
            </w:tcBorders>
            <w:shd w:val="clear" w:color="000000" w:fill="FFFFFF"/>
            <w:noWrap/>
            <w:vAlign w:val="bottom"/>
            <w:hideMark/>
          </w:tcPr>
          <w:p w14:paraId="13D35BED"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2E7A3E8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BEB4E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092F3AF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5DFFC5E" w14:textId="77777777" w:rsidTr="00BD42D3">
        <w:trPr>
          <w:trHeight w:val="300"/>
        </w:trPr>
        <w:tc>
          <w:tcPr>
            <w:tcW w:w="319" w:type="dxa"/>
            <w:tcBorders>
              <w:top w:val="nil"/>
              <w:left w:val="nil"/>
              <w:bottom w:val="nil"/>
              <w:right w:val="nil"/>
            </w:tcBorders>
            <w:shd w:val="clear" w:color="000000" w:fill="E7E6E6"/>
            <w:noWrap/>
            <w:vAlign w:val="bottom"/>
            <w:hideMark/>
          </w:tcPr>
          <w:p w14:paraId="63330D3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388F481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single" w:sz="4" w:space="0" w:color="auto"/>
              <w:bottom w:val="single" w:sz="4" w:space="0" w:color="auto"/>
              <w:right w:val="single" w:sz="4" w:space="0" w:color="auto"/>
            </w:tcBorders>
            <w:shd w:val="clear" w:color="000000" w:fill="FFFFFF"/>
            <w:noWrap/>
            <w:vAlign w:val="bottom"/>
            <w:hideMark/>
          </w:tcPr>
          <w:p w14:paraId="6BCE0C1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AB20DB1"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BC4229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2E6F7B7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2F73C6BB" w14:textId="77777777" w:rsidTr="00BD42D3">
        <w:trPr>
          <w:trHeight w:val="300"/>
        </w:trPr>
        <w:tc>
          <w:tcPr>
            <w:tcW w:w="319" w:type="dxa"/>
            <w:tcBorders>
              <w:top w:val="nil"/>
              <w:left w:val="nil"/>
              <w:bottom w:val="nil"/>
              <w:right w:val="nil"/>
            </w:tcBorders>
            <w:shd w:val="clear" w:color="000000" w:fill="E7E6E6"/>
            <w:noWrap/>
            <w:vAlign w:val="bottom"/>
            <w:hideMark/>
          </w:tcPr>
          <w:p w14:paraId="7CE152D9"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6B34519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512A999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6A54302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AC8BF6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4264C8A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6DCF92B1" w14:textId="77777777" w:rsidTr="00BD42D3">
        <w:trPr>
          <w:trHeight w:val="300"/>
        </w:trPr>
        <w:tc>
          <w:tcPr>
            <w:tcW w:w="319" w:type="dxa"/>
            <w:tcBorders>
              <w:top w:val="nil"/>
              <w:left w:val="nil"/>
              <w:bottom w:val="nil"/>
              <w:right w:val="nil"/>
            </w:tcBorders>
            <w:shd w:val="clear" w:color="auto" w:fill="auto"/>
            <w:noWrap/>
            <w:vAlign w:val="bottom"/>
            <w:hideMark/>
          </w:tcPr>
          <w:p w14:paraId="079BAFA8"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p>
        </w:tc>
        <w:tc>
          <w:tcPr>
            <w:tcW w:w="3063" w:type="dxa"/>
            <w:tcBorders>
              <w:top w:val="nil"/>
              <w:left w:val="nil"/>
              <w:bottom w:val="nil"/>
              <w:right w:val="nil"/>
            </w:tcBorders>
            <w:shd w:val="clear" w:color="auto" w:fill="auto"/>
            <w:noWrap/>
            <w:vAlign w:val="bottom"/>
            <w:hideMark/>
          </w:tcPr>
          <w:p w14:paraId="7AAE6A96"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3564" w:type="dxa"/>
            <w:tcBorders>
              <w:top w:val="nil"/>
              <w:left w:val="nil"/>
              <w:bottom w:val="nil"/>
              <w:right w:val="nil"/>
            </w:tcBorders>
            <w:shd w:val="clear" w:color="auto" w:fill="auto"/>
            <w:noWrap/>
            <w:vAlign w:val="bottom"/>
            <w:hideMark/>
          </w:tcPr>
          <w:p w14:paraId="103C034B"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6956FF07"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4982A4E1"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580" w:type="dxa"/>
            <w:tcBorders>
              <w:top w:val="nil"/>
              <w:left w:val="nil"/>
              <w:bottom w:val="nil"/>
              <w:right w:val="nil"/>
            </w:tcBorders>
            <w:shd w:val="clear" w:color="auto" w:fill="auto"/>
            <w:noWrap/>
            <w:vAlign w:val="bottom"/>
            <w:hideMark/>
          </w:tcPr>
          <w:p w14:paraId="33FC36D0"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r>
      <w:tr w:rsidR="00BD42D3" w:rsidRPr="00BD42D3" w14:paraId="07A3FEEA" w14:textId="77777777" w:rsidTr="00BD42D3">
        <w:trPr>
          <w:trHeight w:val="300"/>
        </w:trPr>
        <w:tc>
          <w:tcPr>
            <w:tcW w:w="319" w:type="dxa"/>
            <w:tcBorders>
              <w:top w:val="nil"/>
              <w:left w:val="nil"/>
              <w:bottom w:val="nil"/>
              <w:right w:val="nil"/>
            </w:tcBorders>
            <w:shd w:val="clear" w:color="000000" w:fill="E7E6E6"/>
            <w:noWrap/>
            <w:vAlign w:val="bottom"/>
            <w:hideMark/>
          </w:tcPr>
          <w:p w14:paraId="4F3B74E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3701A63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5551E74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4221F56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2BCFE76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1EE223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2E2CAD3F" w14:textId="77777777" w:rsidTr="00BD42D3">
        <w:trPr>
          <w:trHeight w:val="300"/>
        </w:trPr>
        <w:tc>
          <w:tcPr>
            <w:tcW w:w="319" w:type="dxa"/>
            <w:tcBorders>
              <w:top w:val="nil"/>
              <w:left w:val="nil"/>
              <w:bottom w:val="nil"/>
              <w:right w:val="nil"/>
            </w:tcBorders>
            <w:shd w:val="clear" w:color="000000" w:fill="E7E6E6"/>
            <w:noWrap/>
            <w:vAlign w:val="bottom"/>
            <w:hideMark/>
          </w:tcPr>
          <w:p w14:paraId="39770371"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7591" w:type="dxa"/>
            <w:gridSpan w:val="3"/>
            <w:tcBorders>
              <w:top w:val="nil"/>
              <w:left w:val="nil"/>
              <w:bottom w:val="nil"/>
              <w:right w:val="nil"/>
            </w:tcBorders>
            <w:shd w:val="clear" w:color="000000" w:fill="E7E6E6"/>
            <w:noWrap/>
            <w:vAlign w:val="bottom"/>
            <w:hideMark/>
          </w:tcPr>
          <w:p w14:paraId="25CBD4E1"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Non-medical prescribing qualifications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B2728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33DFDCF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02F9DB3" w14:textId="77777777" w:rsidTr="00BD42D3">
        <w:trPr>
          <w:trHeight w:val="300"/>
        </w:trPr>
        <w:tc>
          <w:tcPr>
            <w:tcW w:w="319" w:type="dxa"/>
            <w:tcBorders>
              <w:top w:val="nil"/>
              <w:left w:val="nil"/>
              <w:bottom w:val="nil"/>
              <w:right w:val="nil"/>
            </w:tcBorders>
            <w:shd w:val="clear" w:color="000000" w:fill="E7E6E6"/>
            <w:noWrap/>
            <w:vAlign w:val="bottom"/>
            <w:hideMark/>
          </w:tcPr>
          <w:p w14:paraId="02FF289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11C53FD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572ECECF"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9C0B26B"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308976D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24A0998E"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711B618" w14:textId="77777777" w:rsidTr="00BD42D3">
        <w:trPr>
          <w:trHeight w:val="300"/>
        </w:trPr>
        <w:tc>
          <w:tcPr>
            <w:tcW w:w="319" w:type="dxa"/>
            <w:tcBorders>
              <w:top w:val="nil"/>
              <w:left w:val="nil"/>
              <w:bottom w:val="nil"/>
              <w:right w:val="nil"/>
            </w:tcBorders>
            <w:shd w:val="clear" w:color="auto" w:fill="auto"/>
            <w:noWrap/>
            <w:vAlign w:val="bottom"/>
            <w:hideMark/>
          </w:tcPr>
          <w:p w14:paraId="7DC1AFF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p>
        </w:tc>
        <w:tc>
          <w:tcPr>
            <w:tcW w:w="3063" w:type="dxa"/>
            <w:tcBorders>
              <w:top w:val="nil"/>
              <w:left w:val="nil"/>
              <w:bottom w:val="nil"/>
              <w:right w:val="nil"/>
            </w:tcBorders>
            <w:shd w:val="clear" w:color="auto" w:fill="auto"/>
            <w:noWrap/>
            <w:vAlign w:val="bottom"/>
            <w:hideMark/>
          </w:tcPr>
          <w:p w14:paraId="0A87C18A"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3564" w:type="dxa"/>
            <w:tcBorders>
              <w:top w:val="nil"/>
              <w:left w:val="nil"/>
              <w:bottom w:val="nil"/>
              <w:right w:val="nil"/>
            </w:tcBorders>
            <w:shd w:val="clear" w:color="auto" w:fill="auto"/>
            <w:noWrap/>
            <w:vAlign w:val="bottom"/>
            <w:hideMark/>
          </w:tcPr>
          <w:p w14:paraId="151890E5"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6A7B58C9"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960" w:type="dxa"/>
            <w:tcBorders>
              <w:top w:val="nil"/>
              <w:left w:val="nil"/>
              <w:bottom w:val="nil"/>
              <w:right w:val="nil"/>
            </w:tcBorders>
            <w:shd w:val="clear" w:color="auto" w:fill="auto"/>
            <w:noWrap/>
            <w:vAlign w:val="bottom"/>
            <w:hideMark/>
          </w:tcPr>
          <w:p w14:paraId="190A0EAF"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c>
          <w:tcPr>
            <w:tcW w:w="580" w:type="dxa"/>
            <w:tcBorders>
              <w:top w:val="nil"/>
              <w:left w:val="nil"/>
              <w:bottom w:val="nil"/>
              <w:right w:val="nil"/>
            </w:tcBorders>
            <w:shd w:val="clear" w:color="auto" w:fill="auto"/>
            <w:noWrap/>
            <w:vAlign w:val="bottom"/>
            <w:hideMark/>
          </w:tcPr>
          <w:p w14:paraId="31E20620" w14:textId="77777777" w:rsidR="00BD42D3" w:rsidRPr="00BD42D3" w:rsidRDefault="00BD42D3" w:rsidP="00BD42D3">
            <w:pPr>
              <w:spacing w:before="0" w:after="0"/>
              <w:jc w:val="left"/>
              <w:rPr>
                <w:rFonts w:ascii="Times New Roman" w:eastAsia="Times New Roman" w:hAnsi="Times New Roman" w:cs="Times New Roman"/>
                <w:sz w:val="24"/>
                <w:lang w:eastAsia="en-GB"/>
              </w:rPr>
            </w:pPr>
          </w:p>
        </w:tc>
      </w:tr>
      <w:tr w:rsidR="00BD42D3" w:rsidRPr="00BD42D3" w14:paraId="7770BF12" w14:textId="77777777" w:rsidTr="00BD42D3">
        <w:trPr>
          <w:trHeight w:val="300"/>
        </w:trPr>
        <w:tc>
          <w:tcPr>
            <w:tcW w:w="319" w:type="dxa"/>
            <w:tcBorders>
              <w:top w:val="nil"/>
              <w:left w:val="nil"/>
              <w:bottom w:val="nil"/>
              <w:right w:val="nil"/>
            </w:tcBorders>
            <w:shd w:val="clear" w:color="000000" w:fill="E7E6E6"/>
            <w:noWrap/>
            <w:vAlign w:val="bottom"/>
            <w:hideMark/>
          </w:tcPr>
          <w:p w14:paraId="0D83809A"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08E94B2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78F5857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7E0D0B33"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573AAE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1710244"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00B539BA" w14:textId="77777777" w:rsidTr="00BD42D3">
        <w:trPr>
          <w:trHeight w:val="300"/>
        </w:trPr>
        <w:tc>
          <w:tcPr>
            <w:tcW w:w="319" w:type="dxa"/>
            <w:tcBorders>
              <w:top w:val="nil"/>
              <w:left w:val="nil"/>
              <w:bottom w:val="nil"/>
              <w:right w:val="nil"/>
            </w:tcBorders>
            <w:shd w:val="clear" w:color="000000" w:fill="E7E6E6"/>
            <w:noWrap/>
            <w:vAlign w:val="bottom"/>
            <w:hideMark/>
          </w:tcPr>
          <w:p w14:paraId="3B5F039C"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7591" w:type="dxa"/>
            <w:gridSpan w:val="3"/>
            <w:tcBorders>
              <w:top w:val="nil"/>
              <w:left w:val="nil"/>
              <w:bottom w:val="nil"/>
              <w:right w:val="nil"/>
            </w:tcBorders>
            <w:shd w:val="clear" w:color="000000" w:fill="E7E6E6"/>
            <w:noWrap/>
            <w:vAlign w:val="bottom"/>
            <w:hideMark/>
          </w:tcPr>
          <w:p w14:paraId="471A4B11" w14:textId="77777777" w:rsidR="00BD42D3" w:rsidRPr="00BD42D3" w:rsidRDefault="00BD42D3" w:rsidP="00BD42D3">
            <w:pPr>
              <w:spacing w:before="0" w:after="0"/>
              <w:jc w:val="left"/>
              <w:rPr>
                <w:rFonts w:ascii="Calibri" w:eastAsia="Times New Roman" w:hAnsi="Calibri" w:cs="Calibri"/>
                <w:b/>
                <w:bCs/>
                <w:color w:val="000000"/>
                <w:sz w:val="28"/>
                <w:szCs w:val="28"/>
                <w:lang w:eastAsia="en-GB"/>
              </w:rPr>
            </w:pPr>
            <w:r w:rsidRPr="00BD42D3">
              <w:rPr>
                <w:rFonts w:ascii="Calibri" w:eastAsia="Times New Roman" w:hAnsi="Calibri" w:cs="Calibri"/>
                <w:b/>
                <w:bCs/>
                <w:color w:val="000000"/>
                <w:sz w:val="28"/>
                <w:szCs w:val="28"/>
                <w:lang w:eastAsia="en-GB"/>
              </w:rPr>
              <w:t>Teaching / mentoring qualifications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BEAB6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6BC1B121"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r w:rsidR="00BD42D3" w:rsidRPr="00BD42D3" w14:paraId="4DA063CE" w14:textId="77777777" w:rsidTr="00BD42D3">
        <w:trPr>
          <w:trHeight w:val="300"/>
        </w:trPr>
        <w:tc>
          <w:tcPr>
            <w:tcW w:w="319" w:type="dxa"/>
            <w:tcBorders>
              <w:top w:val="nil"/>
              <w:left w:val="nil"/>
              <w:bottom w:val="nil"/>
              <w:right w:val="nil"/>
            </w:tcBorders>
            <w:shd w:val="clear" w:color="000000" w:fill="E7E6E6"/>
            <w:noWrap/>
            <w:vAlign w:val="bottom"/>
            <w:hideMark/>
          </w:tcPr>
          <w:p w14:paraId="4374361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063" w:type="dxa"/>
            <w:tcBorders>
              <w:top w:val="nil"/>
              <w:left w:val="nil"/>
              <w:bottom w:val="nil"/>
              <w:right w:val="nil"/>
            </w:tcBorders>
            <w:shd w:val="clear" w:color="000000" w:fill="E7E6E6"/>
            <w:noWrap/>
            <w:vAlign w:val="bottom"/>
            <w:hideMark/>
          </w:tcPr>
          <w:p w14:paraId="5C4AE51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3564" w:type="dxa"/>
            <w:tcBorders>
              <w:top w:val="nil"/>
              <w:left w:val="nil"/>
              <w:bottom w:val="nil"/>
              <w:right w:val="nil"/>
            </w:tcBorders>
            <w:shd w:val="clear" w:color="000000" w:fill="E7E6E6"/>
            <w:noWrap/>
            <w:vAlign w:val="bottom"/>
            <w:hideMark/>
          </w:tcPr>
          <w:p w14:paraId="4042C000"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BCC9F62"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960" w:type="dxa"/>
            <w:tcBorders>
              <w:top w:val="nil"/>
              <w:left w:val="nil"/>
              <w:bottom w:val="nil"/>
              <w:right w:val="nil"/>
            </w:tcBorders>
            <w:shd w:val="clear" w:color="000000" w:fill="E7E6E6"/>
            <w:noWrap/>
            <w:vAlign w:val="bottom"/>
            <w:hideMark/>
          </w:tcPr>
          <w:p w14:paraId="540B5535"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c>
          <w:tcPr>
            <w:tcW w:w="580" w:type="dxa"/>
            <w:tcBorders>
              <w:top w:val="nil"/>
              <w:left w:val="nil"/>
              <w:bottom w:val="nil"/>
              <w:right w:val="nil"/>
            </w:tcBorders>
            <w:shd w:val="clear" w:color="000000" w:fill="E7E6E6"/>
            <w:noWrap/>
            <w:vAlign w:val="bottom"/>
            <w:hideMark/>
          </w:tcPr>
          <w:p w14:paraId="51D0AD97" w14:textId="77777777" w:rsidR="00BD42D3" w:rsidRPr="00BD42D3" w:rsidRDefault="00BD42D3" w:rsidP="00BD42D3">
            <w:pPr>
              <w:spacing w:before="0" w:after="0"/>
              <w:jc w:val="left"/>
              <w:rPr>
                <w:rFonts w:ascii="Calibri" w:eastAsia="Times New Roman" w:hAnsi="Calibri" w:cs="Calibri"/>
                <w:color w:val="000000"/>
                <w:sz w:val="28"/>
                <w:szCs w:val="28"/>
                <w:lang w:eastAsia="en-GB"/>
              </w:rPr>
            </w:pPr>
            <w:r w:rsidRPr="00BD42D3">
              <w:rPr>
                <w:rFonts w:ascii="Calibri" w:eastAsia="Times New Roman" w:hAnsi="Calibri" w:cs="Calibri"/>
                <w:color w:val="000000"/>
                <w:sz w:val="28"/>
                <w:szCs w:val="28"/>
                <w:lang w:eastAsia="en-GB"/>
              </w:rPr>
              <w:t> </w:t>
            </w:r>
          </w:p>
        </w:tc>
      </w:tr>
    </w:tbl>
    <w:p w14:paraId="44676719" w14:textId="77777777" w:rsidR="00C417F6" w:rsidRPr="00C417F6" w:rsidRDefault="00C417F6" w:rsidP="00C417F6"/>
    <w:sectPr w:rsidR="00C417F6" w:rsidRPr="00C417F6" w:rsidSect="002B7666">
      <w:headerReference w:type="default" r:id="rId10"/>
      <w:footerReference w:type="default" r:id="rId11"/>
      <w:headerReference w:type="first" r:id="rId12"/>
      <w:footerReference w:type="first" r:id="rId13"/>
      <w:pgSz w:w="11906" w:h="16838" w:code="9"/>
      <w:pgMar w:top="1151" w:right="1440" w:bottom="1151" w:left="1440" w:header="1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F922" w14:textId="77777777" w:rsidR="00F71A56" w:rsidRDefault="00F71A56" w:rsidP="00226F2B">
      <w:pPr>
        <w:spacing w:after="0"/>
      </w:pPr>
      <w:r>
        <w:separator/>
      </w:r>
    </w:p>
  </w:endnote>
  <w:endnote w:type="continuationSeparator" w:id="0">
    <w:p w14:paraId="76614E0F" w14:textId="77777777" w:rsidR="00F71A56" w:rsidRDefault="00F71A56" w:rsidP="00226F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85EF" w14:textId="77777777" w:rsidR="002B7666" w:rsidRDefault="002B7666" w:rsidP="002B7666">
    <w:pPr>
      <w:pStyle w:val="Footer"/>
      <w:tabs>
        <w:tab w:val="left" w:pos="206"/>
      </w:tabs>
      <w:jc w:val="left"/>
    </w:pPr>
    <w:r>
      <w:rPr>
        <w:noProof/>
        <w:lang w:eastAsia="ja-JP"/>
      </w:rPr>
      <w:drawing>
        <wp:inline distT="0" distB="0" distL="0" distR="0" wp14:anchorId="084EB858" wp14:editId="4F02B7B3">
          <wp:extent cx="1612265" cy="32188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R_Logo_215_229_72dpi (3).jpg"/>
                  <pic:cNvPicPr/>
                </pic:nvPicPr>
                <pic:blipFill>
                  <a:blip r:embed="rId1">
                    <a:extLst>
                      <a:ext uri="{28A0092B-C50C-407E-A947-70E740481C1C}">
                        <a14:useLocalDpi xmlns:a14="http://schemas.microsoft.com/office/drawing/2010/main" val="0"/>
                      </a:ext>
                    </a:extLst>
                  </a:blip>
                  <a:stretch>
                    <a:fillRect/>
                  </a:stretch>
                </pic:blipFill>
                <pic:spPr>
                  <a:xfrm>
                    <a:off x="0" y="0"/>
                    <a:ext cx="1731382" cy="345662"/>
                  </a:xfrm>
                  <a:prstGeom prst="rect">
                    <a:avLst/>
                  </a:prstGeom>
                </pic:spPr>
              </pic:pic>
            </a:graphicData>
          </a:graphic>
        </wp:inline>
      </w:drawing>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5164" w14:textId="77777777" w:rsidR="002B7666" w:rsidRDefault="002B766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BCCC" w14:textId="77777777" w:rsidR="00F71A56" w:rsidRDefault="00F71A56" w:rsidP="00226F2B">
      <w:pPr>
        <w:spacing w:after="0"/>
      </w:pPr>
      <w:r>
        <w:separator/>
      </w:r>
    </w:p>
  </w:footnote>
  <w:footnote w:type="continuationSeparator" w:id="0">
    <w:p w14:paraId="6FA9D705" w14:textId="77777777" w:rsidR="00F71A56" w:rsidRDefault="00F71A56" w:rsidP="00226F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1791" w14:textId="77777777" w:rsidR="002B7666" w:rsidRDefault="002B7666">
    <w:pPr>
      <w:pStyle w:val="Header"/>
    </w:pPr>
  </w:p>
  <w:p w14:paraId="5E4FF489" w14:textId="77777777" w:rsidR="002B7666" w:rsidRDefault="002B7666" w:rsidP="002B7666">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F398" w14:textId="77777777" w:rsidR="002B7666" w:rsidRDefault="002B7666">
    <w:pPr>
      <w:pStyle w:val="Header"/>
    </w:pPr>
  </w:p>
  <w:p w14:paraId="30FED3AE" w14:textId="3E01F17C" w:rsidR="002B7666" w:rsidRDefault="002B7666">
    <w:pPr>
      <w:pStyle w:val="Header"/>
    </w:pPr>
    <w:r>
      <w:rPr>
        <w:noProof/>
        <w:lang w:eastAsia="ja-JP"/>
      </w:rPr>
      <w:drawing>
        <wp:inline distT="0" distB="0" distL="0" distR="0" wp14:anchorId="364E1C8E" wp14:editId="6DAA34D9">
          <wp:extent cx="2628000" cy="525600"/>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R_Logo_215_229_72dpi (3).jpg"/>
                  <pic:cNvPicPr/>
                </pic:nvPicPr>
                <pic:blipFill>
                  <a:blip r:embed="rId1">
                    <a:extLst>
                      <a:ext uri="{28A0092B-C50C-407E-A947-70E740481C1C}">
                        <a14:useLocalDpi xmlns:a14="http://schemas.microsoft.com/office/drawing/2010/main" val="0"/>
                      </a:ext>
                    </a:extLst>
                  </a:blip>
                  <a:stretch>
                    <a:fillRect/>
                  </a:stretch>
                </pic:blipFill>
                <pic:spPr>
                  <a:xfrm>
                    <a:off x="0" y="0"/>
                    <a:ext cx="2628000" cy="525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A81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2A1B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90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CAF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440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D279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24E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269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A8A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CD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85758"/>
    <w:multiLevelType w:val="hybridMultilevel"/>
    <w:tmpl w:val="16E6B3D4"/>
    <w:lvl w:ilvl="0" w:tplc="663EB2A0">
      <w:start w:val="1"/>
      <w:numFmt w:val="decimal"/>
      <w:lvlText w:val="%1"/>
      <w:lvlJc w:val="left"/>
      <w:pPr>
        <w:tabs>
          <w:tab w:val="num" w:pos="8364"/>
        </w:tabs>
        <w:ind w:left="8364" w:hanging="1134"/>
      </w:pPr>
      <w:rPr>
        <w:rFonts w:hint="default"/>
        <w:b w:val="0"/>
        <w:bCs w:val="0"/>
        <w:color w:val="FFFFFF" w:themeColor="background1"/>
        <w:sz w:val="96"/>
        <w:szCs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336CE"/>
    <w:multiLevelType w:val="hybridMultilevel"/>
    <w:tmpl w:val="7040CC08"/>
    <w:lvl w:ilvl="0" w:tplc="19227BD6">
      <w:start w:val="1"/>
      <w:numFmt w:val="decimal"/>
      <w:lvlText w:val="10.%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9318D"/>
    <w:multiLevelType w:val="hybridMultilevel"/>
    <w:tmpl w:val="91980C72"/>
    <w:lvl w:ilvl="0" w:tplc="0C8807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C440A"/>
    <w:multiLevelType w:val="hybridMultilevel"/>
    <w:tmpl w:val="E63AF9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B47D46"/>
    <w:multiLevelType w:val="hybridMultilevel"/>
    <w:tmpl w:val="13982CBA"/>
    <w:lvl w:ilvl="0" w:tplc="2AC40912">
      <w:start w:val="1"/>
      <w:numFmt w:val="decimal"/>
      <w:lvlText w:val="1.%1."/>
      <w:lvlJc w:val="left"/>
      <w:pPr>
        <w:tabs>
          <w:tab w:val="num" w:pos="737"/>
        </w:tabs>
        <w:ind w:left="737" w:hanging="737"/>
      </w:pPr>
      <w:rPr>
        <w:rFonts w:hint="default"/>
        <w:sz w:val="24"/>
        <w:szCs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362B5E7A"/>
    <w:multiLevelType w:val="hybridMultilevel"/>
    <w:tmpl w:val="6742C60C"/>
    <w:lvl w:ilvl="0" w:tplc="51BE687A">
      <w:start w:val="1"/>
      <w:numFmt w:val="bullet"/>
      <w:pStyle w:val="Mainbullet"/>
      <w:lvlText w:val=""/>
      <w:lvlJc w:val="left"/>
      <w:pPr>
        <w:tabs>
          <w:tab w:val="num" w:pos="1191"/>
        </w:tabs>
        <w:ind w:left="1191" w:hanging="45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B306558"/>
    <w:multiLevelType w:val="hybridMultilevel"/>
    <w:tmpl w:val="F48C33FA"/>
    <w:lvl w:ilvl="0" w:tplc="4514923E">
      <w:start w:val="1"/>
      <w:numFmt w:val="decimal"/>
      <w:lvlText w:val="7.%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C09D6"/>
    <w:multiLevelType w:val="hybridMultilevel"/>
    <w:tmpl w:val="4DD8F054"/>
    <w:lvl w:ilvl="0" w:tplc="AC663FA6">
      <w:start w:val="1"/>
      <w:numFmt w:val="decimal"/>
      <w:lvlText w:val="5.%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04E6F"/>
    <w:multiLevelType w:val="hybridMultilevel"/>
    <w:tmpl w:val="67DCD3F8"/>
    <w:lvl w:ilvl="0" w:tplc="9C2AA612">
      <w:start w:val="1"/>
      <w:numFmt w:val="decimal"/>
      <w:lvlText w:val="8.%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A86EA7"/>
    <w:multiLevelType w:val="hybridMultilevel"/>
    <w:tmpl w:val="F2949C84"/>
    <w:lvl w:ilvl="0" w:tplc="E2C090C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4AB1227D"/>
    <w:multiLevelType w:val="hybridMultilevel"/>
    <w:tmpl w:val="35B24E52"/>
    <w:lvl w:ilvl="0" w:tplc="CAA6EEC0">
      <w:start w:val="1"/>
      <w:numFmt w:val="decimal"/>
      <w:lvlText w:val="4.%1."/>
      <w:lvlJc w:val="left"/>
      <w:pPr>
        <w:tabs>
          <w:tab w:val="num" w:pos="737"/>
        </w:tabs>
        <w:ind w:left="737" w:hanging="737"/>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3461EA"/>
    <w:multiLevelType w:val="hybridMultilevel"/>
    <w:tmpl w:val="6BDC2F0C"/>
    <w:lvl w:ilvl="0" w:tplc="9D44CD74">
      <w:start w:val="1"/>
      <w:numFmt w:val="bullet"/>
      <w:pStyle w:val="SubbulletExec"/>
      <w:lvlText w:val="-"/>
      <w:lvlJc w:val="left"/>
      <w:pPr>
        <w:tabs>
          <w:tab w:val="num" w:pos="907"/>
        </w:tabs>
        <w:ind w:left="907"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05FFA"/>
    <w:multiLevelType w:val="hybridMultilevel"/>
    <w:tmpl w:val="A13854D6"/>
    <w:lvl w:ilvl="0" w:tplc="983E08D6">
      <w:start w:val="1"/>
      <w:numFmt w:val="decimal"/>
      <w:lvlText w:val="3.%1."/>
      <w:lvlJc w:val="left"/>
      <w:pPr>
        <w:tabs>
          <w:tab w:val="num" w:pos="737"/>
        </w:tabs>
        <w:ind w:left="737" w:hanging="737"/>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55106"/>
    <w:multiLevelType w:val="hybridMultilevel"/>
    <w:tmpl w:val="974CACD2"/>
    <w:lvl w:ilvl="0" w:tplc="68F2A08C">
      <w:start w:val="1"/>
      <w:numFmt w:val="bullet"/>
      <w:pStyle w:val="Execbullet"/>
      <w:lvlText w:val=""/>
      <w:lvlJc w:val="left"/>
      <w:pPr>
        <w:tabs>
          <w:tab w:val="num" w:pos="454"/>
        </w:tabs>
        <w:ind w:left="45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E196D"/>
    <w:multiLevelType w:val="hybridMultilevel"/>
    <w:tmpl w:val="627222C2"/>
    <w:lvl w:ilvl="0" w:tplc="3C6A04AC">
      <w:start w:val="1"/>
      <w:numFmt w:val="decimal"/>
      <w:lvlText w:val="2.%1."/>
      <w:lvlJc w:val="left"/>
      <w:pPr>
        <w:tabs>
          <w:tab w:val="num" w:pos="737"/>
        </w:tabs>
        <w:ind w:left="737" w:hanging="737"/>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A0154"/>
    <w:multiLevelType w:val="hybridMultilevel"/>
    <w:tmpl w:val="3B28BEEE"/>
    <w:lvl w:ilvl="0" w:tplc="1646E858">
      <w:start w:val="1"/>
      <w:numFmt w:val="decimal"/>
      <w:lvlText w:val="%1."/>
      <w:lvlJc w:val="left"/>
      <w:pPr>
        <w:tabs>
          <w:tab w:val="num" w:pos="0"/>
        </w:tabs>
        <w:ind w:left="0" w:hanging="1134"/>
      </w:pPr>
      <w:rPr>
        <w:rFonts w:hint="default"/>
        <w:b w:val="0"/>
        <w:bCs w:val="0"/>
        <w:sz w:val="96"/>
        <w:szCs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0C795B"/>
    <w:multiLevelType w:val="hybridMultilevel"/>
    <w:tmpl w:val="9502E9E2"/>
    <w:lvl w:ilvl="0" w:tplc="04A45D94">
      <w:start w:val="1"/>
      <w:numFmt w:val="decimal"/>
      <w:lvlText w:val="%1."/>
      <w:lvlJc w:val="left"/>
      <w:pPr>
        <w:tabs>
          <w:tab w:val="num" w:pos="0"/>
        </w:tabs>
        <w:ind w:left="0" w:hanging="1134"/>
      </w:pPr>
      <w:rPr>
        <w:rFonts w:hint="default"/>
        <w:b w:val="0"/>
        <w:bCs w:val="0"/>
        <w:color w:val="FFFFFF" w:themeColor="background1"/>
        <w:sz w:val="96"/>
        <w:szCs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8A2C59"/>
    <w:multiLevelType w:val="hybridMultilevel"/>
    <w:tmpl w:val="B1C8DC16"/>
    <w:lvl w:ilvl="0" w:tplc="CFCE95FE">
      <w:start w:val="1"/>
      <w:numFmt w:val="bullet"/>
      <w:pStyle w:val="SubbulletMain"/>
      <w:lvlText w:val="-"/>
      <w:lvlJc w:val="left"/>
      <w:pPr>
        <w:tabs>
          <w:tab w:val="num" w:pos="1644"/>
        </w:tabs>
        <w:ind w:left="164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E0E3A"/>
    <w:multiLevelType w:val="hybridMultilevel"/>
    <w:tmpl w:val="F5507FB2"/>
    <w:lvl w:ilvl="0" w:tplc="602E3D9C">
      <w:start w:val="1"/>
      <w:numFmt w:val="decimal"/>
      <w:lvlText w:val="9.%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3367B"/>
    <w:multiLevelType w:val="hybridMultilevel"/>
    <w:tmpl w:val="BB2AC0AC"/>
    <w:lvl w:ilvl="0" w:tplc="9440D3E6">
      <w:start w:val="1"/>
      <w:numFmt w:val="decimal"/>
      <w:lvlText w:val="6.%1."/>
      <w:lvlJc w:val="left"/>
      <w:pPr>
        <w:tabs>
          <w:tab w:val="num" w:pos="737"/>
        </w:tabs>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6679789">
    <w:abstractNumId w:val="15"/>
  </w:num>
  <w:num w:numId="2" w16cid:durableId="1665433248">
    <w:abstractNumId w:val="23"/>
  </w:num>
  <w:num w:numId="3" w16cid:durableId="1675570005">
    <w:abstractNumId w:val="14"/>
  </w:num>
  <w:num w:numId="4" w16cid:durableId="1173180774">
    <w:abstractNumId w:val="10"/>
  </w:num>
  <w:num w:numId="5" w16cid:durableId="1730617727">
    <w:abstractNumId w:val="27"/>
  </w:num>
  <w:num w:numId="6" w16cid:durableId="256256577">
    <w:abstractNumId w:val="24"/>
  </w:num>
  <w:num w:numId="7" w16cid:durableId="1654065680">
    <w:abstractNumId w:val="22"/>
  </w:num>
  <w:num w:numId="8" w16cid:durableId="1084228696">
    <w:abstractNumId w:val="20"/>
  </w:num>
  <w:num w:numId="9" w16cid:durableId="2131363842">
    <w:abstractNumId w:val="17"/>
  </w:num>
  <w:num w:numId="10" w16cid:durableId="1336767855">
    <w:abstractNumId w:val="29"/>
  </w:num>
  <w:num w:numId="11" w16cid:durableId="807210644">
    <w:abstractNumId w:val="16"/>
  </w:num>
  <w:num w:numId="12" w16cid:durableId="1251889578">
    <w:abstractNumId w:val="18"/>
  </w:num>
  <w:num w:numId="13" w16cid:durableId="1696884310">
    <w:abstractNumId w:val="28"/>
  </w:num>
  <w:num w:numId="14" w16cid:durableId="1015616232">
    <w:abstractNumId w:val="11"/>
  </w:num>
  <w:num w:numId="15" w16cid:durableId="1052534207">
    <w:abstractNumId w:val="25"/>
  </w:num>
  <w:num w:numId="16" w16cid:durableId="436604972">
    <w:abstractNumId w:val="26"/>
  </w:num>
  <w:num w:numId="17" w16cid:durableId="175652282">
    <w:abstractNumId w:val="9"/>
  </w:num>
  <w:num w:numId="18" w16cid:durableId="1114137829">
    <w:abstractNumId w:val="7"/>
  </w:num>
  <w:num w:numId="19" w16cid:durableId="1864199648">
    <w:abstractNumId w:val="6"/>
  </w:num>
  <w:num w:numId="20" w16cid:durableId="356348555">
    <w:abstractNumId w:val="5"/>
  </w:num>
  <w:num w:numId="21" w16cid:durableId="431365943">
    <w:abstractNumId w:val="4"/>
  </w:num>
  <w:num w:numId="22" w16cid:durableId="1188838121">
    <w:abstractNumId w:val="8"/>
  </w:num>
  <w:num w:numId="23" w16cid:durableId="955714818">
    <w:abstractNumId w:val="3"/>
  </w:num>
  <w:num w:numId="24" w16cid:durableId="742261614">
    <w:abstractNumId w:val="2"/>
  </w:num>
  <w:num w:numId="25" w16cid:durableId="5402566">
    <w:abstractNumId w:val="1"/>
  </w:num>
  <w:num w:numId="26" w16cid:durableId="1584489186">
    <w:abstractNumId w:val="0"/>
  </w:num>
  <w:num w:numId="27" w16cid:durableId="1886865098">
    <w:abstractNumId w:val="21"/>
  </w:num>
  <w:num w:numId="28" w16cid:durableId="2057120780">
    <w:abstractNumId w:val="21"/>
    <w:lvlOverride w:ilvl="0">
      <w:startOverride w:val="1"/>
    </w:lvlOverride>
  </w:num>
  <w:num w:numId="29" w16cid:durableId="1435516985">
    <w:abstractNumId w:val="12"/>
  </w:num>
  <w:num w:numId="30" w16cid:durableId="2037657849">
    <w:abstractNumId w:val="13"/>
  </w:num>
  <w:num w:numId="31" w16cid:durableId="78118933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8"/>
    <w:rsid w:val="00005337"/>
    <w:rsid w:val="000059FA"/>
    <w:rsid w:val="00011A81"/>
    <w:rsid w:val="00024523"/>
    <w:rsid w:val="00031FC7"/>
    <w:rsid w:val="00036A0F"/>
    <w:rsid w:val="00036D9B"/>
    <w:rsid w:val="0004053E"/>
    <w:rsid w:val="00043885"/>
    <w:rsid w:val="0005357E"/>
    <w:rsid w:val="00053DD5"/>
    <w:rsid w:val="000633E3"/>
    <w:rsid w:val="0006456E"/>
    <w:rsid w:val="00064A59"/>
    <w:rsid w:val="0006529F"/>
    <w:rsid w:val="00071D59"/>
    <w:rsid w:val="00075371"/>
    <w:rsid w:val="0008575E"/>
    <w:rsid w:val="00087A56"/>
    <w:rsid w:val="000A6D6E"/>
    <w:rsid w:val="000B4894"/>
    <w:rsid w:val="000B59B5"/>
    <w:rsid w:val="000B6AE6"/>
    <w:rsid w:val="000C1DC1"/>
    <w:rsid w:val="000C51D3"/>
    <w:rsid w:val="000D2431"/>
    <w:rsid w:val="001115BD"/>
    <w:rsid w:val="00124036"/>
    <w:rsid w:val="001350F7"/>
    <w:rsid w:val="001367F0"/>
    <w:rsid w:val="0013770D"/>
    <w:rsid w:val="001464B0"/>
    <w:rsid w:val="001505A1"/>
    <w:rsid w:val="00151D00"/>
    <w:rsid w:val="00151E08"/>
    <w:rsid w:val="00176B88"/>
    <w:rsid w:val="00180E62"/>
    <w:rsid w:val="001814CD"/>
    <w:rsid w:val="00195D55"/>
    <w:rsid w:val="001C6AF8"/>
    <w:rsid w:val="001D2D1E"/>
    <w:rsid w:val="001D3EF0"/>
    <w:rsid w:val="001D430C"/>
    <w:rsid w:val="001E052F"/>
    <w:rsid w:val="001E5EC6"/>
    <w:rsid w:val="001F72C5"/>
    <w:rsid w:val="001F7481"/>
    <w:rsid w:val="00200CCF"/>
    <w:rsid w:val="00203B77"/>
    <w:rsid w:val="00204E9C"/>
    <w:rsid w:val="00215BB2"/>
    <w:rsid w:val="002207C7"/>
    <w:rsid w:val="00223341"/>
    <w:rsid w:val="00225F50"/>
    <w:rsid w:val="00226F2B"/>
    <w:rsid w:val="0023062E"/>
    <w:rsid w:val="00240DA8"/>
    <w:rsid w:val="0025246C"/>
    <w:rsid w:val="00254F5D"/>
    <w:rsid w:val="002566D0"/>
    <w:rsid w:val="00261832"/>
    <w:rsid w:val="00262009"/>
    <w:rsid w:val="002675F0"/>
    <w:rsid w:val="00267A6C"/>
    <w:rsid w:val="002765B1"/>
    <w:rsid w:val="0028081A"/>
    <w:rsid w:val="0028154D"/>
    <w:rsid w:val="00286726"/>
    <w:rsid w:val="00286FA2"/>
    <w:rsid w:val="00295991"/>
    <w:rsid w:val="00296546"/>
    <w:rsid w:val="002B2777"/>
    <w:rsid w:val="002B7666"/>
    <w:rsid w:val="002C3CFB"/>
    <w:rsid w:val="002D6406"/>
    <w:rsid w:val="002D71E1"/>
    <w:rsid w:val="002F0604"/>
    <w:rsid w:val="002F1B85"/>
    <w:rsid w:val="002F31AE"/>
    <w:rsid w:val="003046DD"/>
    <w:rsid w:val="003076DA"/>
    <w:rsid w:val="00313505"/>
    <w:rsid w:val="00313C49"/>
    <w:rsid w:val="003165A5"/>
    <w:rsid w:val="00317CF6"/>
    <w:rsid w:val="003227D1"/>
    <w:rsid w:val="003377E3"/>
    <w:rsid w:val="0037039C"/>
    <w:rsid w:val="003765FD"/>
    <w:rsid w:val="0037731E"/>
    <w:rsid w:val="003818C5"/>
    <w:rsid w:val="00385BDA"/>
    <w:rsid w:val="00393A50"/>
    <w:rsid w:val="0039417B"/>
    <w:rsid w:val="00395CBD"/>
    <w:rsid w:val="003A57E9"/>
    <w:rsid w:val="003C2FAF"/>
    <w:rsid w:val="003C6647"/>
    <w:rsid w:val="003D3804"/>
    <w:rsid w:val="003E4374"/>
    <w:rsid w:val="003E5E9A"/>
    <w:rsid w:val="003E7D6C"/>
    <w:rsid w:val="0040285B"/>
    <w:rsid w:val="00402D05"/>
    <w:rsid w:val="00404727"/>
    <w:rsid w:val="004134EA"/>
    <w:rsid w:val="00414B0D"/>
    <w:rsid w:val="00445BA0"/>
    <w:rsid w:val="00450F3A"/>
    <w:rsid w:val="00453727"/>
    <w:rsid w:val="00453E11"/>
    <w:rsid w:val="0046360B"/>
    <w:rsid w:val="00466F65"/>
    <w:rsid w:val="004673DF"/>
    <w:rsid w:val="0047002D"/>
    <w:rsid w:val="004759FC"/>
    <w:rsid w:val="004909C2"/>
    <w:rsid w:val="004961A0"/>
    <w:rsid w:val="004A389A"/>
    <w:rsid w:val="004A5228"/>
    <w:rsid w:val="004C337B"/>
    <w:rsid w:val="004C54C4"/>
    <w:rsid w:val="004C54D9"/>
    <w:rsid w:val="004E4475"/>
    <w:rsid w:val="004E5D0F"/>
    <w:rsid w:val="004E60E2"/>
    <w:rsid w:val="004F54DB"/>
    <w:rsid w:val="00501008"/>
    <w:rsid w:val="0050661E"/>
    <w:rsid w:val="0051157D"/>
    <w:rsid w:val="00513AB0"/>
    <w:rsid w:val="0051432C"/>
    <w:rsid w:val="005166F5"/>
    <w:rsid w:val="00523F8D"/>
    <w:rsid w:val="00524C2C"/>
    <w:rsid w:val="00531EB5"/>
    <w:rsid w:val="00533759"/>
    <w:rsid w:val="00535ECD"/>
    <w:rsid w:val="00552BD3"/>
    <w:rsid w:val="005540F5"/>
    <w:rsid w:val="005600C7"/>
    <w:rsid w:val="00560486"/>
    <w:rsid w:val="00572245"/>
    <w:rsid w:val="005723C2"/>
    <w:rsid w:val="00576083"/>
    <w:rsid w:val="00590EF4"/>
    <w:rsid w:val="005A6744"/>
    <w:rsid w:val="005A6B8A"/>
    <w:rsid w:val="005B682E"/>
    <w:rsid w:val="005B7FCC"/>
    <w:rsid w:val="005F3ABE"/>
    <w:rsid w:val="005F4073"/>
    <w:rsid w:val="005F55B0"/>
    <w:rsid w:val="00611430"/>
    <w:rsid w:val="00615210"/>
    <w:rsid w:val="006241B0"/>
    <w:rsid w:val="006328D4"/>
    <w:rsid w:val="00632FD7"/>
    <w:rsid w:val="00642CA8"/>
    <w:rsid w:val="006503DD"/>
    <w:rsid w:val="006534DA"/>
    <w:rsid w:val="006666DC"/>
    <w:rsid w:val="0067369E"/>
    <w:rsid w:val="0068368D"/>
    <w:rsid w:val="00686AB5"/>
    <w:rsid w:val="00687A9D"/>
    <w:rsid w:val="006B2149"/>
    <w:rsid w:val="006B7B20"/>
    <w:rsid w:val="006C1777"/>
    <w:rsid w:val="006C56D9"/>
    <w:rsid w:val="006D50D9"/>
    <w:rsid w:val="006E4474"/>
    <w:rsid w:val="006E4E40"/>
    <w:rsid w:val="006E53DC"/>
    <w:rsid w:val="006E7A47"/>
    <w:rsid w:val="006F3DAA"/>
    <w:rsid w:val="007063B3"/>
    <w:rsid w:val="00724091"/>
    <w:rsid w:val="007248C7"/>
    <w:rsid w:val="0073789F"/>
    <w:rsid w:val="007416C4"/>
    <w:rsid w:val="00744046"/>
    <w:rsid w:val="007472EB"/>
    <w:rsid w:val="00754109"/>
    <w:rsid w:val="0075451B"/>
    <w:rsid w:val="007568C1"/>
    <w:rsid w:val="00757D5D"/>
    <w:rsid w:val="00760412"/>
    <w:rsid w:val="00773DDA"/>
    <w:rsid w:val="007768E1"/>
    <w:rsid w:val="0078105B"/>
    <w:rsid w:val="00783C9C"/>
    <w:rsid w:val="0079538D"/>
    <w:rsid w:val="007A792F"/>
    <w:rsid w:val="007B0726"/>
    <w:rsid w:val="007C2B74"/>
    <w:rsid w:val="007C2F61"/>
    <w:rsid w:val="007C4B87"/>
    <w:rsid w:val="007D087A"/>
    <w:rsid w:val="007E37CF"/>
    <w:rsid w:val="007E4DD9"/>
    <w:rsid w:val="007E5F70"/>
    <w:rsid w:val="007F02F1"/>
    <w:rsid w:val="007F63C7"/>
    <w:rsid w:val="00801F50"/>
    <w:rsid w:val="0083634B"/>
    <w:rsid w:val="00842188"/>
    <w:rsid w:val="00844447"/>
    <w:rsid w:val="00847BBC"/>
    <w:rsid w:val="00850FA8"/>
    <w:rsid w:val="00862CA7"/>
    <w:rsid w:val="008644FF"/>
    <w:rsid w:val="00872DDF"/>
    <w:rsid w:val="0088476F"/>
    <w:rsid w:val="00886D08"/>
    <w:rsid w:val="008912F5"/>
    <w:rsid w:val="00896527"/>
    <w:rsid w:val="008B1E05"/>
    <w:rsid w:val="008B21F8"/>
    <w:rsid w:val="008B2C6C"/>
    <w:rsid w:val="008B4A47"/>
    <w:rsid w:val="008D2331"/>
    <w:rsid w:val="008D54D2"/>
    <w:rsid w:val="008D650B"/>
    <w:rsid w:val="008F3BC1"/>
    <w:rsid w:val="00903FF6"/>
    <w:rsid w:val="00904D4C"/>
    <w:rsid w:val="00915143"/>
    <w:rsid w:val="00922E6E"/>
    <w:rsid w:val="0093017E"/>
    <w:rsid w:val="00930632"/>
    <w:rsid w:val="009327D2"/>
    <w:rsid w:val="00937ECB"/>
    <w:rsid w:val="00944C14"/>
    <w:rsid w:val="00952321"/>
    <w:rsid w:val="00952D7D"/>
    <w:rsid w:val="00957868"/>
    <w:rsid w:val="0096587D"/>
    <w:rsid w:val="009731DF"/>
    <w:rsid w:val="0098427C"/>
    <w:rsid w:val="0098559D"/>
    <w:rsid w:val="00986577"/>
    <w:rsid w:val="00992DA5"/>
    <w:rsid w:val="009B4B43"/>
    <w:rsid w:val="009C292A"/>
    <w:rsid w:val="009C3659"/>
    <w:rsid w:val="009C5B73"/>
    <w:rsid w:val="009C641D"/>
    <w:rsid w:val="009E0F3D"/>
    <w:rsid w:val="009E2510"/>
    <w:rsid w:val="009E32AD"/>
    <w:rsid w:val="00A00B98"/>
    <w:rsid w:val="00A10524"/>
    <w:rsid w:val="00A21242"/>
    <w:rsid w:val="00A2468F"/>
    <w:rsid w:val="00A25E4B"/>
    <w:rsid w:val="00A27F9F"/>
    <w:rsid w:val="00A318B4"/>
    <w:rsid w:val="00A33E31"/>
    <w:rsid w:val="00A409AA"/>
    <w:rsid w:val="00A4456C"/>
    <w:rsid w:val="00A537DB"/>
    <w:rsid w:val="00A64E1D"/>
    <w:rsid w:val="00A72D08"/>
    <w:rsid w:val="00A73634"/>
    <w:rsid w:val="00A754DA"/>
    <w:rsid w:val="00A809F9"/>
    <w:rsid w:val="00A867FD"/>
    <w:rsid w:val="00A90CD4"/>
    <w:rsid w:val="00A92A5B"/>
    <w:rsid w:val="00A97EFF"/>
    <w:rsid w:val="00AA37D3"/>
    <w:rsid w:val="00AA450A"/>
    <w:rsid w:val="00AA48CE"/>
    <w:rsid w:val="00AA525A"/>
    <w:rsid w:val="00AC005D"/>
    <w:rsid w:val="00AC3557"/>
    <w:rsid w:val="00AD4758"/>
    <w:rsid w:val="00AD4C0D"/>
    <w:rsid w:val="00AE283F"/>
    <w:rsid w:val="00AE47CD"/>
    <w:rsid w:val="00AE5E0F"/>
    <w:rsid w:val="00AE6206"/>
    <w:rsid w:val="00AF4194"/>
    <w:rsid w:val="00AF5B93"/>
    <w:rsid w:val="00B01A6D"/>
    <w:rsid w:val="00B147CA"/>
    <w:rsid w:val="00B15FF7"/>
    <w:rsid w:val="00B1610D"/>
    <w:rsid w:val="00B1659E"/>
    <w:rsid w:val="00B23782"/>
    <w:rsid w:val="00B23955"/>
    <w:rsid w:val="00B25F58"/>
    <w:rsid w:val="00B26E6A"/>
    <w:rsid w:val="00B33004"/>
    <w:rsid w:val="00B3406D"/>
    <w:rsid w:val="00B42CE9"/>
    <w:rsid w:val="00B52CDA"/>
    <w:rsid w:val="00B569E3"/>
    <w:rsid w:val="00B713A8"/>
    <w:rsid w:val="00B9279E"/>
    <w:rsid w:val="00B95DE9"/>
    <w:rsid w:val="00BA039F"/>
    <w:rsid w:val="00BA551B"/>
    <w:rsid w:val="00BB6A1B"/>
    <w:rsid w:val="00BC15CE"/>
    <w:rsid w:val="00BC1AE1"/>
    <w:rsid w:val="00BC29AB"/>
    <w:rsid w:val="00BC3A5A"/>
    <w:rsid w:val="00BD2A43"/>
    <w:rsid w:val="00BD348D"/>
    <w:rsid w:val="00BD42D3"/>
    <w:rsid w:val="00BE3093"/>
    <w:rsid w:val="00BE4ED5"/>
    <w:rsid w:val="00BF78BF"/>
    <w:rsid w:val="00C11079"/>
    <w:rsid w:val="00C112C2"/>
    <w:rsid w:val="00C13DB8"/>
    <w:rsid w:val="00C14DBE"/>
    <w:rsid w:val="00C36231"/>
    <w:rsid w:val="00C36BDB"/>
    <w:rsid w:val="00C417F6"/>
    <w:rsid w:val="00C52B15"/>
    <w:rsid w:val="00C61A3F"/>
    <w:rsid w:val="00C635CC"/>
    <w:rsid w:val="00C63CEA"/>
    <w:rsid w:val="00C65502"/>
    <w:rsid w:val="00C6608B"/>
    <w:rsid w:val="00C83F66"/>
    <w:rsid w:val="00C86FC9"/>
    <w:rsid w:val="00C9485A"/>
    <w:rsid w:val="00C951DF"/>
    <w:rsid w:val="00C96AA2"/>
    <w:rsid w:val="00C96EF1"/>
    <w:rsid w:val="00CA047E"/>
    <w:rsid w:val="00CA225E"/>
    <w:rsid w:val="00CA7059"/>
    <w:rsid w:val="00CB0CB1"/>
    <w:rsid w:val="00CB24F9"/>
    <w:rsid w:val="00CB2B4E"/>
    <w:rsid w:val="00CB7C2F"/>
    <w:rsid w:val="00CC5270"/>
    <w:rsid w:val="00CD7888"/>
    <w:rsid w:val="00CE1957"/>
    <w:rsid w:val="00CE3C42"/>
    <w:rsid w:val="00CE6210"/>
    <w:rsid w:val="00CE7BD5"/>
    <w:rsid w:val="00CF32A8"/>
    <w:rsid w:val="00D02D34"/>
    <w:rsid w:val="00D04802"/>
    <w:rsid w:val="00D04CBF"/>
    <w:rsid w:val="00D2554E"/>
    <w:rsid w:val="00D326A5"/>
    <w:rsid w:val="00D45E7F"/>
    <w:rsid w:val="00D46A02"/>
    <w:rsid w:val="00D54EEF"/>
    <w:rsid w:val="00D624A6"/>
    <w:rsid w:val="00D65079"/>
    <w:rsid w:val="00D761E4"/>
    <w:rsid w:val="00D77AB2"/>
    <w:rsid w:val="00D82A4F"/>
    <w:rsid w:val="00D83781"/>
    <w:rsid w:val="00D86AD7"/>
    <w:rsid w:val="00D917B4"/>
    <w:rsid w:val="00DA6492"/>
    <w:rsid w:val="00DA6DE0"/>
    <w:rsid w:val="00DC2519"/>
    <w:rsid w:val="00DC5277"/>
    <w:rsid w:val="00DC6CFB"/>
    <w:rsid w:val="00DD20EF"/>
    <w:rsid w:val="00DD44D2"/>
    <w:rsid w:val="00DE0715"/>
    <w:rsid w:val="00E01F52"/>
    <w:rsid w:val="00E02E85"/>
    <w:rsid w:val="00E03866"/>
    <w:rsid w:val="00E038DF"/>
    <w:rsid w:val="00E075E7"/>
    <w:rsid w:val="00E158CD"/>
    <w:rsid w:val="00E2351E"/>
    <w:rsid w:val="00E37863"/>
    <w:rsid w:val="00E500B1"/>
    <w:rsid w:val="00E53A3A"/>
    <w:rsid w:val="00E60A8E"/>
    <w:rsid w:val="00E63E89"/>
    <w:rsid w:val="00E74363"/>
    <w:rsid w:val="00EA3CBB"/>
    <w:rsid w:val="00EA4DBB"/>
    <w:rsid w:val="00EA6BC6"/>
    <w:rsid w:val="00EB7032"/>
    <w:rsid w:val="00EC0503"/>
    <w:rsid w:val="00EC1194"/>
    <w:rsid w:val="00ED3F51"/>
    <w:rsid w:val="00EE165E"/>
    <w:rsid w:val="00EF37D0"/>
    <w:rsid w:val="00EF4F53"/>
    <w:rsid w:val="00F02809"/>
    <w:rsid w:val="00F054DB"/>
    <w:rsid w:val="00F16BE0"/>
    <w:rsid w:val="00F33B56"/>
    <w:rsid w:val="00F34058"/>
    <w:rsid w:val="00F5450D"/>
    <w:rsid w:val="00F66A2E"/>
    <w:rsid w:val="00F70E03"/>
    <w:rsid w:val="00F71A56"/>
    <w:rsid w:val="00F9229B"/>
    <w:rsid w:val="00F92B7D"/>
    <w:rsid w:val="00F92EED"/>
    <w:rsid w:val="00FA226D"/>
    <w:rsid w:val="00FA45DA"/>
    <w:rsid w:val="00FA6636"/>
    <w:rsid w:val="00FB3F1D"/>
    <w:rsid w:val="00FB5A86"/>
    <w:rsid w:val="00FC5564"/>
    <w:rsid w:val="00FD0005"/>
    <w:rsid w:val="00FD34F2"/>
    <w:rsid w:val="00FE7CC7"/>
    <w:rsid w:val="00FF1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02478"/>
  <w15:docId w15:val="{0B5954FF-BDFC-4784-90E9-4FDF3151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3" w:qFormat="1"/>
    <w:lsdException w:name="heading 5" w:semiHidden="1" w:uiPriority="2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8"/>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7"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3076DA"/>
    <w:pPr>
      <w:spacing w:before="240" w:after="240" w:line="240" w:lineRule="auto"/>
      <w:jc w:val="both"/>
    </w:pPr>
    <w:rPr>
      <w:sz w:val="22"/>
    </w:rPr>
  </w:style>
  <w:style w:type="paragraph" w:styleId="Heading1">
    <w:name w:val="heading 1"/>
    <w:basedOn w:val="Normal"/>
    <w:next w:val="Normal"/>
    <w:link w:val="Heading1Char"/>
    <w:qFormat/>
    <w:rsid w:val="00C417F6"/>
    <w:pPr>
      <w:keepNext/>
      <w:keepLines/>
      <w:pageBreakBefore/>
      <w:spacing w:after="360"/>
      <w:jc w:val="left"/>
      <w:outlineLvl w:val="0"/>
    </w:pPr>
    <w:rPr>
      <w:rFonts w:eastAsiaTheme="majorEastAsia" w:cstheme="majorBidi"/>
      <w:b/>
      <w:bCs/>
      <w:color w:val="B70D50"/>
      <w:sz w:val="50"/>
      <w:szCs w:val="28"/>
    </w:rPr>
  </w:style>
  <w:style w:type="paragraph" w:styleId="Heading2">
    <w:name w:val="heading 2"/>
    <w:basedOn w:val="Normal"/>
    <w:next w:val="Normal"/>
    <w:link w:val="Heading2Char"/>
    <w:uiPriority w:val="1"/>
    <w:qFormat/>
    <w:rsid w:val="00C417F6"/>
    <w:pPr>
      <w:keepNext/>
      <w:keepLines/>
      <w:spacing w:before="360"/>
      <w:outlineLvl w:val="1"/>
    </w:pPr>
    <w:rPr>
      <w:rFonts w:ascii="Arial Bold" w:eastAsiaTheme="majorEastAsia" w:hAnsi="Arial Bold" w:cstheme="majorBidi"/>
      <w:b/>
      <w:bCs/>
      <w:smallCaps/>
      <w:color w:val="621B40"/>
      <w:szCs w:val="26"/>
    </w:rPr>
  </w:style>
  <w:style w:type="paragraph" w:styleId="Heading3">
    <w:name w:val="heading 3"/>
    <w:basedOn w:val="Normal"/>
    <w:next w:val="Normal"/>
    <w:link w:val="Heading3Char"/>
    <w:uiPriority w:val="2"/>
    <w:qFormat/>
    <w:rsid w:val="007E4DD9"/>
    <w:pPr>
      <w:keepNext/>
      <w:keepLines/>
      <w:ind w:left="737"/>
      <w:outlineLvl w:val="2"/>
    </w:pPr>
    <w:rPr>
      <w:rFonts w:eastAsiaTheme="majorEastAsia" w:cstheme="majorBidi"/>
      <w:b/>
      <w:bCs/>
      <w:i/>
      <w:color w:val="621B40"/>
    </w:rPr>
  </w:style>
  <w:style w:type="paragraph" w:styleId="Heading4">
    <w:name w:val="heading 4"/>
    <w:basedOn w:val="Normal"/>
    <w:next w:val="Normal"/>
    <w:link w:val="Heading4Char"/>
    <w:uiPriority w:val="3"/>
    <w:qFormat/>
    <w:rsid w:val="00957868"/>
    <w:pPr>
      <w:keepNext/>
      <w:keepLines/>
      <w:spacing w:before="0"/>
      <w:ind w:left="737"/>
      <w:outlineLvl w:val="3"/>
    </w:pPr>
    <w:rPr>
      <w:rFonts w:eastAsiaTheme="majorEastAsia" w:cstheme="majorBidi"/>
      <w:bCs/>
      <w:i/>
      <w:iCs/>
      <w:color w:val="621B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5"/>
    <w:semiHidden/>
    <w:qFormat/>
    <w:rsid w:val="004E4475"/>
    <w:pPr>
      <w:ind w:left="720"/>
      <w:contextualSpacing/>
    </w:pPr>
  </w:style>
  <w:style w:type="table" w:styleId="TableGrid">
    <w:name w:val="Table Grid"/>
    <w:basedOn w:val="TableNormal"/>
    <w:uiPriority w:val="59"/>
    <w:rsid w:val="0059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15"/>
    <w:semiHidden/>
    <w:rsid w:val="00226F2B"/>
    <w:pPr>
      <w:tabs>
        <w:tab w:val="center" w:pos="4513"/>
        <w:tab w:val="right" w:pos="9026"/>
      </w:tabs>
      <w:spacing w:after="0"/>
    </w:pPr>
  </w:style>
  <w:style w:type="character" w:customStyle="1" w:styleId="HeaderChar">
    <w:name w:val="Header Char"/>
    <w:basedOn w:val="DefaultParagraphFont"/>
    <w:link w:val="Header"/>
    <w:uiPriority w:val="15"/>
    <w:semiHidden/>
    <w:rsid w:val="00E038DF"/>
    <w:rPr>
      <w:sz w:val="22"/>
    </w:rPr>
  </w:style>
  <w:style w:type="paragraph" w:styleId="Footer">
    <w:name w:val="footer"/>
    <w:basedOn w:val="Normal"/>
    <w:link w:val="FooterChar"/>
    <w:uiPriority w:val="13"/>
    <w:rsid w:val="00957868"/>
    <w:pPr>
      <w:tabs>
        <w:tab w:val="center" w:pos="4513"/>
        <w:tab w:val="right" w:pos="9026"/>
      </w:tabs>
      <w:spacing w:before="0" w:after="0"/>
      <w:jc w:val="right"/>
    </w:pPr>
    <w:rPr>
      <w:color w:val="621B40"/>
      <w:sz w:val="16"/>
    </w:rPr>
  </w:style>
  <w:style w:type="character" w:customStyle="1" w:styleId="FooterChar">
    <w:name w:val="Footer Char"/>
    <w:basedOn w:val="DefaultParagraphFont"/>
    <w:link w:val="Footer"/>
    <w:uiPriority w:val="13"/>
    <w:rsid w:val="00EF4F53"/>
    <w:rPr>
      <w:color w:val="621B40"/>
      <w:sz w:val="16"/>
    </w:rPr>
  </w:style>
  <w:style w:type="paragraph" w:styleId="BalloonText">
    <w:name w:val="Balloon Text"/>
    <w:basedOn w:val="Normal"/>
    <w:link w:val="BalloonTextChar"/>
    <w:uiPriority w:val="99"/>
    <w:semiHidden/>
    <w:unhideWhenUsed/>
    <w:rsid w:val="005604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86"/>
    <w:rPr>
      <w:rFonts w:ascii="Tahoma" w:hAnsi="Tahoma" w:cs="Tahoma"/>
      <w:sz w:val="16"/>
      <w:szCs w:val="16"/>
    </w:rPr>
  </w:style>
  <w:style w:type="character" w:styleId="Hyperlink">
    <w:name w:val="Hyperlink"/>
    <w:basedOn w:val="DefaultParagraphFont"/>
    <w:uiPriority w:val="99"/>
    <w:unhideWhenUsed/>
    <w:rsid w:val="002C3CFB"/>
    <w:rPr>
      <w:color w:val="0000FF" w:themeColor="hyperlink"/>
      <w:u w:val="single"/>
    </w:rPr>
  </w:style>
  <w:style w:type="character" w:customStyle="1" w:styleId="Heading1Char">
    <w:name w:val="Heading 1 Char"/>
    <w:basedOn w:val="DefaultParagraphFont"/>
    <w:link w:val="Heading1"/>
    <w:rsid w:val="00C417F6"/>
    <w:rPr>
      <w:rFonts w:eastAsiaTheme="majorEastAsia" w:cstheme="majorBidi"/>
      <w:b/>
      <w:bCs/>
      <w:color w:val="B70D50"/>
      <w:sz w:val="50"/>
      <w:szCs w:val="28"/>
    </w:rPr>
  </w:style>
  <w:style w:type="paragraph" w:customStyle="1" w:styleId="Execbullet">
    <w:name w:val="Exec bullet"/>
    <w:basedOn w:val="ListParagraph"/>
    <w:link w:val="ExecbulletChar"/>
    <w:uiPriority w:val="5"/>
    <w:qFormat/>
    <w:rsid w:val="00896527"/>
    <w:pPr>
      <w:numPr>
        <w:numId w:val="2"/>
      </w:numPr>
      <w:spacing w:before="0" w:after="120"/>
      <w:contextualSpacing w:val="0"/>
    </w:pPr>
  </w:style>
  <w:style w:type="character" w:customStyle="1" w:styleId="Heading2Char">
    <w:name w:val="Heading 2 Char"/>
    <w:basedOn w:val="DefaultParagraphFont"/>
    <w:link w:val="Heading2"/>
    <w:uiPriority w:val="1"/>
    <w:rsid w:val="00C417F6"/>
    <w:rPr>
      <w:rFonts w:ascii="Arial Bold" w:eastAsiaTheme="majorEastAsia" w:hAnsi="Arial Bold" w:cstheme="majorBidi"/>
      <w:b/>
      <w:bCs/>
      <w:smallCaps/>
      <w:color w:val="621B40"/>
      <w:sz w:val="22"/>
      <w:szCs w:val="26"/>
    </w:rPr>
  </w:style>
  <w:style w:type="character" w:customStyle="1" w:styleId="ListParagraphChar">
    <w:name w:val="List Paragraph Char"/>
    <w:basedOn w:val="DefaultParagraphFont"/>
    <w:link w:val="ListParagraph"/>
    <w:uiPriority w:val="15"/>
    <w:semiHidden/>
    <w:rsid w:val="00E038DF"/>
    <w:rPr>
      <w:sz w:val="22"/>
    </w:rPr>
  </w:style>
  <w:style w:type="character" w:customStyle="1" w:styleId="ExecbulletChar">
    <w:name w:val="Exec bullet Char"/>
    <w:basedOn w:val="ListParagraphChar"/>
    <w:link w:val="Execbullet"/>
    <w:uiPriority w:val="5"/>
    <w:rsid w:val="00C52B15"/>
    <w:rPr>
      <w:sz w:val="22"/>
    </w:rPr>
  </w:style>
  <w:style w:type="paragraph" w:customStyle="1" w:styleId="Mainbullet">
    <w:name w:val="Main bullet"/>
    <w:basedOn w:val="ListParagraph"/>
    <w:link w:val="MainbulletChar"/>
    <w:uiPriority w:val="7"/>
    <w:qFormat/>
    <w:rsid w:val="00C52B15"/>
    <w:pPr>
      <w:numPr>
        <w:numId w:val="1"/>
      </w:numPr>
      <w:spacing w:before="0" w:after="120"/>
      <w:contextualSpacing w:val="0"/>
    </w:pPr>
    <w:rPr>
      <w:szCs w:val="22"/>
    </w:rPr>
  </w:style>
  <w:style w:type="character" w:customStyle="1" w:styleId="Heading3Char">
    <w:name w:val="Heading 3 Char"/>
    <w:basedOn w:val="DefaultParagraphFont"/>
    <w:link w:val="Heading3"/>
    <w:uiPriority w:val="2"/>
    <w:rsid w:val="00C52B15"/>
    <w:rPr>
      <w:rFonts w:eastAsiaTheme="majorEastAsia" w:cstheme="majorBidi"/>
      <w:b/>
      <w:bCs/>
      <w:i/>
      <w:color w:val="621B40"/>
      <w:sz w:val="22"/>
    </w:rPr>
  </w:style>
  <w:style w:type="character" w:customStyle="1" w:styleId="MainbulletChar">
    <w:name w:val="Main bullet Char"/>
    <w:basedOn w:val="ListParagraphChar"/>
    <w:link w:val="Mainbullet"/>
    <w:uiPriority w:val="7"/>
    <w:rsid w:val="00EF4F53"/>
    <w:rPr>
      <w:sz w:val="22"/>
      <w:szCs w:val="22"/>
    </w:rPr>
  </w:style>
  <w:style w:type="paragraph" w:styleId="TOC2">
    <w:name w:val="toc 2"/>
    <w:basedOn w:val="Normal"/>
    <w:next w:val="Normal"/>
    <w:autoRedefine/>
    <w:uiPriority w:val="39"/>
    <w:unhideWhenUsed/>
    <w:rsid w:val="00922E6E"/>
    <w:pPr>
      <w:spacing w:after="100"/>
      <w:ind w:left="220"/>
    </w:pPr>
  </w:style>
  <w:style w:type="paragraph" w:styleId="TOC1">
    <w:name w:val="toc 1"/>
    <w:basedOn w:val="Normal"/>
    <w:next w:val="Normal"/>
    <w:autoRedefine/>
    <w:uiPriority w:val="39"/>
    <w:unhideWhenUsed/>
    <w:rsid w:val="00922E6E"/>
    <w:pPr>
      <w:spacing w:after="100"/>
    </w:pPr>
    <w:rPr>
      <w:b/>
    </w:rPr>
  </w:style>
  <w:style w:type="paragraph" w:customStyle="1" w:styleId="SubbulletMain">
    <w:name w:val="Sub bullet (Main)"/>
    <w:basedOn w:val="ListParagraph"/>
    <w:link w:val="SubbulletMainChar"/>
    <w:uiPriority w:val="8"/>
    <w:qFormat/>
    <w:rsid w:val="001505A1"/>
    <w:pPr>
      <w:numPr>
        <w:numId w:val="5"/>
      </w:numPr>
      <w:spacing w:before="0" w:after="120"/>
      <w:ind w:left="1645" w:hanging="454"/>
      <w:contextualSpacing w:val="0"/>
    </w:pPr>
  </w:style>
  <w:style w:type="paragraph" w:styleId="FootnoteText">
    <w:name w:val="footnote text"/>
    <w:basedOn w:val="Normal"/>
    <w:link w:val="FootnoteTextChar"/>
    <w:uiPriority w:val="12"/>
    <w:rsid w:val="00957868"/>
    <w:pPr>
      <w:spacing w:before="0" w:after="0"/>
    </w:pPr>
    <w:rPr>
      <w:sz w:val="18"/>
      <w:szCs w:val="20"/>
    </w:rPr>
  </w:style>
  <w:style w:type="character" w:customStyle="1" w:styleId="SubbulletMainChar">
    <w:name w:val="Sub bullet (Main) Char"/>
    <w:basedOn w:val="ListParagraphChar"/>
    <w:link w:val="SubbulletMain"/>
    <w:uiPriority w:val="8"/>
    <w:rsid w:val="001505A1"/>
    <w:rPr>
      <w:sz w:val="22"/>
    </w:rPr>
  </w:style>
  <w:style w:type="character" w:customStyle="1" w:styleId="FootnoteTextChar">
    <w:name w:val="Footnote Text Char"/>
    <w:basedOn w:val="DefaultParagraphFont"/>
    <w:link w:val="FootnoteText"/>
    <w:uiPriority w:val="12"/>
    <w:rsid w:val="00EF4F53"/>
    <w:rPr>
      <w:sz w:val="18"/>
      <w:szCs w:val="20"/>
    </w:rPr>
  </w:style>
  <w:style w:type="paragraph" w:styleId="Caption">
    <w:name w:val="caption"/>
    <w:basedOn w:val="Normal"/>
    <w:next w:val="Normal"/>
    <w:uiPriority w:val="14"/>
    <w:qFormat/>
    <w:rsid w:val="00957868"/>
    <w:pPr>
      <w:spacing w:before="0" w:after="120"/>
      <w:ind w:left="737"/>
    </w:pPr>
    <w:rPr>
      <w:b/>
      <w:bCs/>
      <w:color w:val="621B40"/>
      <w:szCs w:val="18"/>
    </w:rPr>
  </w:style>
  <w:style w:type="character" w:customStyle="1" w:styleId="Heading4Char">
    <w:name w:val="Heading 4 Char"/>
    <w:basedOn w:val="DefaultParagraphFont"/>
    <w:link w:val="Heading4"/>
    <w:uiPriority w:val="3"/>
    <w:rsid w:val="00957868"/>
    <w:rPr>
      <w:rFonts w:eastAsiaTheme="majorEastAsia" w:cstheme="majorBidi"/>
      <w:bCs/>
      <w:i/>
      <w:iCs/>
      <w:color w:val="621B40"/>
      <w:sz w:val="22"/>
    </w:rPr>
  </w:style>
  <w:style w:type="paragraph" w:styleId="Quote">
    <w:name w:val="Quote"/>
    <w:basedOn w:val="Normal"/>
    <w:next w:val="Normal"/>
    <w:link w:val="QuoteChar"/>
    <w:uiPriority w:val="9"/>
    <w:qFormat/>
    <w:rsid w:val="00267A6C"/>
    <w:pPr>
      <w:ind w:left="1191"/>
    </w:pPr>
    <w:rPr>
      <w:i/>
      <w:iCs/>
    </w:rPr>
  </w:style>
  <w:style w:type="character" w:customStyle="1" w:styleId="QuoteChar">
    <w:name w:val="Quote Char"/>
    <w:basedOn w:val="DefaultParagraphFont"/>
    <w:link w:val="Quote"/>
    <w:uiPriority w:val="9"/>
    <w:rsid w:val="00EF4F53"/>
    <w:rPr>
      <w:i/>
      <w:iCs/>
      <w:sz w:val="22"/>
    </w:rPr>
  </w:style>
  <w:style w:type="paragraph" w:customStyle="1" w:styleId="TableText">
    <w:name w:val="Table Text"/>
    <w:basedOn w:val="Normal"/>
    <w:uiPriority w:val="11"/>
    <w:qFormat/>
    <w:rsid w:val="00F054DB"/>
    <w:pPr>
      <w:spacing w:before="60" w:after="60"/>
      <w:jc w:val="left"/>
    </w:pPr>
    <w:rPr>
      <w:sz w:val="20"/>
    </w:rPr>
  </w:style>
  <w:style w:type="paragraph" w:customStyle="1" w:styleId="TableGraphheading">
    <w:name w:val="Table/Graph heading"/>
    <w:basedOn w:val="Normal"/>
    <w:uiPriority w:val="10"/>
    <w:qFormat/>
    <w:rsid w:val="00EF4F53"/>
    <w:pPr>
      <w:spacing w:after="120"/>
      <w:ind w:left="737"/>
    </w:pPr>
    <w:rPr>
      <w:b/>
      <w:color w:val="621B40"/>
    </w:rPr>
  </w:style>
  <w:style w:type="paragraph" w:customStyle="1" w:styleId="SubbulletExec">
    <w:name w:val="Sub bullet (Exec)"/>
    <w:basedOn w:val="Normal"/>
    <w:link w:val="SubbulletExecChar"/>
    <w:uiPriority w:val="6"/>
    <w:qFormat/>
    <w:rsid w:val="001505A1"/>
    <w:pPr>
      <w:numPr>
        <w:numId w:val="27"/>
      </w:numPr>
      <w:spacing w:before="0" w:after="120"/>
      <w:ind w:left="908" w:hanging="454"/>
    </w:pPr>
  </w:style>
  <w:style w:type="character" w:customStyle="1" w:styleId="SubbulletExecChar">
    <w:name w:val="Sub bullet (Exec) Char"/>
    <w:basedOn w:val="ListParagraphChar"/>
    <w:link w:val="SubbulletExec"/>
    <w:uiPriority w:val="6"/>
    <w:rsid w:val="001505A1"/>
    <w:rPr>
      <w:sz w:val="22"/>
    </w:rPr>
  </w:style>
  <w:style w:type="paragraph" w:customStyle="1" w:styleId="TableGraphSource">
    <w:name w:val="Table/Graph Source"/>
    <w:basedOn w:val="Normal"/>
    <w:link w:val="TableGraphSourceChar"/>
    <w:uiPriority w:val="11"/>
    <w:qFormat/>
    <w:rsid w:val="003076DA"/>
    <w:pPr>
      <w:spacing w:before="120"/>
      <w:ind w:left="737"/>
    </w:pPr>
    <w:rPr>
      <w:sz w:val="18"/>
      <w:szCs w:val="18"/>
    </w:rPr>
  </w:style>
  <w:style w:type="character" w:customStyle="1" w:styleId="TableGraphSourceChar">
    <w:name w:val="Table/Graph Source Char"/>
    <w:basedOn w:val="DefaultParagraphFont"/>
    <w:link w:val="TableGraphSource"/>
    <w:uiPriority w:val="11"/>
    <w:rsid w:val="003076DA"/>
    <w:rPr>
      <w:sz w:val="18"/>
      <w:szCs w:val="18"/>
    </w:rPr>
  </w:style>
  <w:style w:type="paragraph" w:customStyle="1" w:styleId="Paragraph">
    <w:name w:val="Paragraph"/>
    <w:basedOn w:val="Normal"/>
    <w:link w:val="ParagraphChar"/>
    <w:uiPriority w:val="4"/>
    <w:qFormat/>
    <w:rsid w:val="00180E62"/>
    <w:pPr>
      <w:ind w:left="737"/>
    </w:pPr>
  </w:style>
  <w:style w:type="character" w:customStyle="1" w:styleId="ParagraphChar">
    <w:name w:val="Paragraph Char"/>
    <w:basedOn w:val="DefaultParagraphFont"/>
    <w:link w:val="Paragraph"/>
    <w:uiPriority w:val="4"/>
    <w:rsid w:val="00180E62"/>
    <w:rPr>
      <w:sz w:val="22"/>
    </w:rPr>
  </w:style>
  <w:style w:type="paragraph" w:customStyle="1" w:styleId="Heading2Exec">
    <w:name w:val="Heading 2 (Exec)"/>
    <w:basedOn w:val="Heading2"/>
    <w:uiPriority w:val="4"/>
    <w:qFormat/>
    <w:rsid w:val="00F054DB"/>
    <w:pPr>
      <w:spacing w:before="240"/>
    </w:pPr>
    <w:rPr>
      <w:bCs w:val="0"/>
    </w:rPr>
  </w:style>
  <w:style w:type="paragraph" w:customStyle="1" w:styleId="CVHeading2">
    <w:name w:val="CV Heading 2"/>
    <w:basedOn w:val="Normal"/>
    <w:uiPriority w:val="4"/>
    <w:qFormat/>
    <w:rsid w:val="00E60A8E"/>
    <w:pPr>
      <w:pBdr>
        <w:top w:val="single" w:sz="4" w:space="6" w:color="B70D50"/>
        <w:bottom w:val="single" w:sz="4" w:space="6" w:color="B70D50"/>
      </w:pBdr>
      <w:spacing w:before="120" w:after="120"/>
    </w:pPr>
    <w:rPr>
      <w:b/>
      <w:bCs/>
      <w:color w:val="621B40"/>
      <w:sz w:val="24"/>
    </w:rPr>
  </w:style>
  <w:style w:type="character" w:styleId="CommentReference">
    <w:name w:val="annotation reference"/>
    <w:basedOn w:val="DefaultParagraphFont"/>
    <w:uiPriority w:val="99"/>
    <w:semiHidden/>
    <w:unhideWhenUsed/>
    <w:rsid w:val="001C6AF8"/>
    <w:rPr>
      <w:sz w:val="16"/>
      <w:szCs w:val="16"/>
    </w:rPr>
  </w:style>
  <w:style w:type="paragraph" w:styleId="CommentText">
    <w:name w:val="annotation text"/>
    <w:basedOn w:val="Normal"/>
    <w:link w:val="CommentTextChar"/>
    <w:uiPriority w:val="99"/>
    <w:unhideWhenUsed/>
    <w:rsid w:val="001C6AF8"/>
    <w:rPr>
      <w:sz w:val="20"/>
      <w:szCs w:val="20"/>
    </w:rPr>
  </w:style>
  <w:style w:type="character" w:customStyle="1" w:styleId="CommentTextChar">
    <w:name w:val="Comment Text Char"/>
    <w:basedOn w:val="DefaultParagraphFont"/>
    <w:link w:val="CommentText"/>
    <w:uiPriority w:val="99"/>
    <w:rsid w:val="001C6AF8"/>
    <w:rPr>
      <w:sz w:val="20"/>
      <w:szCs w:val="20"/>
    </w:rPr>
  </w:style>
  <w:style w:type="paragraph" w:styleId="CommentSubject">
    <w:name w:val="annotation subject"/>
    <w:basedOn w:val="CommentText"/>
    <w:next w:val="CommentText"/>
    <w:link w:val="CommentSubjectChar"/>
    <w:uiPriority w:val="99"/>
    <w:semiHidden/>
    <w:unhideWhenUsed/>
    <w:rsid w:val="001C6AF8"/>
    <w:rPr>
      <w:b/>
      <w:bCs/>
    </w:rPr>
  </w:style>
  <w:style w:type="character" w:customStyle="1" w:styleId="CommentSubjectChar">
    <w:name w:val="Comment Subject Char"/>
    <w:basedOn w:val="CommentTextChar"/>
    <w:link w:val="CommentSubject"/>
    <w:uiPriority w:val="99"/>
    <w:semiHidden/>
    <w:rsid w:val="001C6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netimpact.co.uk/2022/02/25/leading-the-way-the-role-and-value-of-nurses-in-general-practice-in-england/?msclkid=fc69a804cef611eca81c819b42c4c4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u.ac.uk/centre-regional-economic-social-research/projects/leading-the-way-surve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0846\OneDrive%20-%20Sheffield%20Hallam%20University\MyDocuments\Custom%20Office%20Templates\CRESR%20logo%20headed%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2462-EB32-4EF4-A654-AF7B7708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CRESR logo headed notepaper.dotx</Template>
  <TotalTime>3</TotalTime>
  <Pages>3</Pages>
  <Words>602</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 Edward</dc:creator>
  <cp:lastModifiedBy>Ward, Sarah</cp:lastModifiedBy>
  <cp:revision>2</cp:revision>
  <cp:lastPrinted>2012-11-26T16:07:00Z</cp:lastPrinted>
  <dcterms:created xsi:type="dcterms:W3CDTF">2022-08-18T09:57:00Z</dcterms:created>
  <dcterms:modified xsi:type="dcterms:W3CDTF">2022-08-18T09:57:00Z</dcterms:modified>
</cp:coreProperties>
</file>