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4127" w14:textId="261AABA7" w:rsidR="00416288" w:rsidRPr="004926FD" w:rsidRDefault="00416288" w:rsidP="00416288">
      <w:pPr>
        <w:rPr>
          <w:b/>
          <w:bCs/>
          <w:color w:val="B70D50"/>
          <w:sz w:val="28"/>
          <w:szCs w:val="28"/>
        </w:rPr>
      </w:pPr>
      <w:r w:rsidRPr="001073E6">
        <w:rPr>
          <w:b/>
          <w:color w:val="B70D50"/>
          <w:sz w:val="28"/>
          <w:szCs w:val="28"/>
        </w:rPr>
        <w:t xml:space="preserve">DATA PROTECTION IMPACT ASSESSMENT (DPIA) </w:t>
      </w:r>
      <w:r>
        <w:rPr>
          <w:b/>
          <w:color w:val="B70D50"/>
          <w:sz w:val="28"/>
          <w:szCs w:val="28"/>
        </w:rPr>
        <w:t xml:space="preserve">SCREENING QUESTIONS </w:t>
      </w:r>
      <w:r w:rsidR="00A57D80" w:rsidRPr="004926FD">
        <w:rPr>
          <w:b/>
          <w:bCs/>
          <w:color w:val="B70D50"/>
          <w:sz w:val="28"/>
          <w:szCs w:val="28"/>
        </w:rPr>
        <w:t>FOR ACADEMIC RESEARCH PROJECTS</w:t>
      </w:r>
      <w:r w:rsidR="005C5929">
        <w:rPr>
          <w:b/>
          <w:bCs/>
          <w:color w:val="B70D50"/>
          <w:sz w:val="28"/>
          <w:szCs w:val="28"/>
        </w:rPr>
        <w:t xml:space="preserve"> – Questions relate to the use of </w:t>
      </w:r>
      <w:r w:rsidR="005C5929" w:rsidRPr="00492DB9">
        <w:rPr>
          <w:b/>
          <w:bCs/>
          <w:color w:val="B70D50"/>
          <w:sz w:val="28"/>
          <w:szCs w:val="28"/>
          <w:u w:val="single"/>
        </w:rPr>
        <w:t>personal data</w:t>
      </w:r>
    </w:p>
    <w:tbl>
      <w:tblPr>
        <w:tblStyle w:val="TableGrid"/>
        <w:tblW w:w="0" w:type="auto"/>
        <w:tblLook w:val="04A0" w:firstRow="1" w:lastRow="0" w:firstColumn="1" w:lastColumn="0" w:noHBand="0" w:noVBand="1"/>
      </w:tblPr>
      <w:tblGrid>
        <w:gridCol w:w="3964"/>
        <w:gridCol w:w="18397"/>
      </w:tblGrid>
      <w:tr w:rsidR="0049507C" w:rsidRPr="00EB27C9" w14:paraId="68C8810C" w14:textId="77777777" w:rsidTr="00291C93">
        <w:tc>
          <w:tcPr>
            <w:tcW w:w="3964" w:type="dxa"/>
          </w:tcPr>
          <w:p w14:paraId="00340524" w14:textId="77777777" w:rsidR="0049507C" w:rsidRPr="00EB27C9" w:rsidRDefault="0049507C" w:rsidP="00291C93">
            <w:pPr>
              <w:rPr>
                <w:rFonts w:cstheme="minorHAnsi"/>
                <w:b/>
                <w:color w:val="B70D50"/>
              </w:rPr>
            </w:pPr>
            <w:r w:rsidRPr="00EB27C9">
              <w:rPr>
                <w:rFonts w:cstheme="minorHAnsi"/>
                <w:b/>
                <w:color w:val="B70D50"/>
              </w:rPr>
              <w:t>Name of Project</w:t>
            </w:r>
          </w:p>
        </w:tc>
        <w:tc>
          <w:tcPr>
            <w:tcW w:w="18397" w:type="dxa"/>
          </w:tcPr>
          <w:p w14:paraId="66B5D565" w14:textId="40975EDB" w:rsidR="0049507C" w:rsidRPr="00EB27C9" w:rsidRDefault="0049507C" w:rsidP="00291C93">
            <w:pPr>
              <w:rPr>
                <w:rFonts w:cstheme="minorHAnsi"/>
                <w:bCs/>
              </w:rPr>
            </w:pPr>
          </w:p>
        </w:tc>
      </w:tr>
      <w:tr w:rsidR="0049507C" w:rsidRPr="00EB27C9" w14:paraId="325D3A73" w14:textId="77777777" w:rsidTr="00291C93">
        <w:tc>
          <w:tcPr>
            <w:tcW w:w="3964" w:type="dxa"/>
          </w:tcPr>
          <w:p w14:paraId="6F0B8D29" w14:textId="77777777" w:rsidR="0049507C" w:rsidRPr="00EB27C9" w:rsidRDefault="0049507C" w:rsidP="00291C93">
            <w:pPr>
              <w:rPr>
                <w:rFonts w:cstheme="minorHAnsi"/>
                <w:b/>
                <w:color w:val="B70D50"/>
              </w:rPr>
            </w:pPr>
            <w:r w:rsidRPr="00EB27C9">
              <w:rPr>
                <w:rFonts w:cstheme="minorHAnsi"/>
                <w:b/>
                <w:color w:val="B70D50"/>
              </w:rPr>
              <w:t>Brief Description of Project</w:t>
            </w:r>
          </w:p>
        </w:tc>
        <w:tc>
          <w:tcPr>
            <w:tcW w:w="18397" w:type="dxa"/>
          </w:tcPr>
          <w:p w14:paraId="29335C00" w14:textId="0A1EC8A2" w:rsidR="0049507C" w:rsidRPr="00EB27C9" w:rsidRDefault="0049507C" w:rsidP="00291C93">
            <w:pPr>
              <w:rPr>
                <w:rFonts w:cstheme="minorHAnsi"/>
                <w:bCs/>
              </w:rPr>
            </w:pPr>
          </w:p>
        </w:tc>
      </w:tr>
      <w:tr w:rsidR="0049507C" w:rsidRPr="00EB27C9" w14:paraId="5F74F1FA" w14:textId="77777777" w:rsidTr="00291C93">
        <w:tc>
          <w:tcPr>
            <w:tcW w:w="3964" w:type="dxa"/>
          </w:tcPr>
          <w:p w14:paraId="3D982E6F" w14:textId="77777777" w:rsidR="0049507C" w:rsidRPr="00EB27C9" w:rsidRDefault="0049507C" w:rsidP="00291C93">
            <w:pPr>
              <w:rPr>
                <w:rFonts w:cstheme="minorHAnsi"/>
                <w:b/>
                <w:color w:val="B70D50"/>
              </w:rPr>
            </w:pPr>
            <w:r w:rsidRPr="00EB27C9">
              <w:rPr>
                <w:rFonts w:cstheme="minorHAnsi"/>
                <w:b/>
                <w:color w:val="B70D50"/>
              </w:rPr>
              <w:t>Name of PI or PGR student</w:t>
            </w:r>
          </w:p>
        </w:tc>
        <w:tc>
          <w:tcPr>
            <w:tcW w:w="18397" w:type="dxa"/>
          </w:tcPr>
          <w:p w14:paraId="123A3E4E" w14:textId="5A03B6DB" w:rsidR="0049507C" w:rsidRPr="00EB27C9" w:rsidRDefault="0049507C" w:rsidP="00291C93">
            <w:pPr>
              <w:rPr>
                <w:rFonts w:cstheme="minorHAnsi"/>
                <w:bCs/>
              </w:rPr>
            </w:pPr>
          </w:p>
        </w:tc>
      </w:tr>
    </w:tbl>
    <w:p w14:paraId="5672765F" w14:textId="77777777" w:rsidR="0049507C" w:rsidRDefault="0049507C" w:rsidP="002E2BCA">
      <w:pPr>
        <w:spacing w:after="0"/>
      </w:pPr>
    </w:p>
    <w:p w14:paraId="0A7286C6" w14:textId="79769D03" w:rsidR="002E2BCA" w:rsidRDefault="002E2BCA" w:rsidP="002E2BCA">
      <w:pPr>
        <w:spacing w:after="0"/>
      </w:pPr>
      <w:r>
        <w:t xml:space="preserve">When answering these screening questions you need to consider the entire timeline of the project – from the point of collecting </w:t>
      </w:r>
      <w:r w:rsidR="00CE57A2">
        <w:t xml:space="preserve">or recording </w:t>
      </w:r>
      <w:r>
        <w:t xml:space="preserve">personal data, to the end of the project, any dissemination or outputs, longer term archiving and further use. </w:t>
      </w:r>
    </w:p>
    <w:p w14:paraId="676DDEFC" w14:textId="7F5DB966" w:rsidR="00671D47" w:rsidRDefault="005023F0" w:rsidP="002E2BCA">
      <w:pPr>
        <w:spacing w:after="0"/>
      </w:pPr>
      <w:r>
        <w:t>Data protection duties apply to all our processing of personal data which includes</w:t>
      </w:r>
      <w:r w:rsidR="00082EFA">
        <w:t>:</w:t>
      </w:r>
    </w:p>
    <w:p w14:paraId="0CE78A77" w14:textId="77777777" w:rsidR="00EB2E0E" w:rsidRDefault="00EB2E0E" w:rsidP="00EB2E0E">
      <w:pPr>
        <w:pStyle w:val="ListParagraph"/>
        <w:numPr>
          <w:ilvl w:val="0"/>
          <w:numId w:val="1"/>
        </w:numPr>
      </w:pPr>
      <w:r>
        <w:t xml:space="preserve">Collection and recording </w:t>
      </w:r>
    </w:p>
    <w:p w14:paraId="29B7BAF8" w14:textId="2B3F5A38" w:rsidR="00EB2E0E" w:rsidRDefault="00EB2E0E" w:rsidP="00EB2E0E">
      <w:pPr>
        <w:pStyle w:val="ListParagraph"/>
        <w:numPr>
          <w:ilvl w:val="0"/>
          <w:numId w:val="1"/>
        </w:numPr>
      </w:pPr>
      <w:r>
        <w:t>Storage,</w:t>
      </w:r>
      <w:r w:rsidR="007D3D59">
        <w:t xml:space="preserve"> archiving,</w:t>
      </w:r>
      <w:r>
        <w:t xml:space="preserve"> structuring and organisation </w:t>
      </w:r>
    </w:p>
    <w:p w14:paraId="088C775E" w14:textId="4595EDC4" w:rsidR="00EB2E0E" w:rsidRDefault="00EB2E0E" w:rsidP="00EB2E0E">
      <w:pPr>
        <w:pStyle w:val="ListParagraph"/>
        <w:numPr>
          <w:ilvl w:val="0"/>
          <w:numId w:val="1"/>
        </w:numPr>
      </w:pPr>
      <w:r>
        <w:t>Use, consultation, retrieval, alteration, alignment and combination</w:t>
      </w:r>
      <w:r w:rsidR="00CE57A2">
        <w:t xml:space="preserve">, processes of </w:t>
      </w:r>
      <w:proofErr w:type="spellStart"/>
      <w:r w:rsidR="00CE57A2">
        <w:t>psudonymising</w:t>
      </w:r>
      <w:proofErr w:type="spellEnd"/>
      <w:r w:rsidR="00CE57A2">
        <w:t xml:space="preserve"> and anonymising personal data</w:t>
      </w:r>
    </w:p>
    <w:p w14:paraId="0FCBF844" w14:textId="77777777" w:rsidR="00EB2E0E" w:rsidRDefault="00EB2E0E" w:rsidP="00EB2E0E">
      <w:pPr>
        <w:pStyle w:val="ListParagraph"/>
        <w:numPr>
          <w:ilvl w:val="0"/>
          <w:numId w:val="1"/>
        </w:numPr>
      </w:pPr>
      <w:r>
        <w:t>Sharing, disclosure, dissemination</w:t>
      </w:r>
    </w:p>
    <w:p w14:paraId="1EFFF523" w14:textId="4E3BD2D9" w:rsidR="00EB2E0E" w:rsidRDefault="00EB2E0E" w:rsidP="00EB2E0E">
      <w:pPr>
        <w:pStyle w:val="ListParagraph"/>
        <w:numPr>
          <w:ilvl w:val="0"/>
          <w:numId w:val="1"/>
        </w:numPr>
      </w:pPr>
      <w:r>
        <w:t>Deletion, erasure, destruction</w:t>
      </w:r>
      <w:r w:rsidR="006114B3">
        <w:t>.</w:t>
      </w:r>
      <w:r>
        <w:t xml:space="preserve"> </w:t>
      </w:r>
    </w:p>
    <w:p w14:paraId="720C434A" w14:textId="77777777" w:rsidR="00C12532" w:rsidRDefault="00C12532" w:rsidP="00C12532">
      <w:pPr>
        <w:ind w:left="360"/>
        <w:sectPr w:rsidR="00C12532" w:rsidSect="00EB2E0E">
          <w:type w:val="continuous"/>
          <w:pgSz w:w="23811" w:h="16838" w:orient="landscape" w:code="8"/>
          <w:pgMar w:top="720" w:right="720" w:bottom="720" w:left="720" w:header="708" w:footer="708" w:gutter="0"/>
          <w:cols w:space="708"/>
          <w:docGrid w:linePitch="360"/>
        </w:sectPr>
      </w:pPr>
    </w:p>
    <w:p w14:paraId="79ACBC13" w14:textId="559D46FB" w:rsidR="00C12532" w:rsidRDefault="00283703" w:rsidP="00283703">
      <w:r>
        <w:rPr>
          <w:rFonts w:cstheme="minorHAnsi"/>
          <w:b/>
          <w:color w:val="B70D50"/>
          <w:sz w:val="28"/>
          <w:szCs w:val="28"/>
        </w:rPr>
        <w:t xml:space="preserve">Screening Questions: </w:t>
      </w:r>
      <w:r w:rsidRPr="00DF5870">
        <w:rPr>
          <w:rFonts w:cstheme="minorHAnsi"/>
          <w:b/>
          <w:color w:val="B70D50"/>
          <w:sz w:val="28"/>
          <w:szCs w:val="28"/>
        </w:rPr>
        <w:t>Will the processing activit</w:t>
      </w:r>
      <w:r w:rsidR="00960351">
        <w:rPr>
          <w:rFonts w:cstheme="minorHAnsi"/>
          <w:b/>
          <w:color w:val="B70D50"/>
          <w:sz w:val="28"/>
          <w:szCs w:val="28"/>
        </w:rPr>
        <w:t>ies</w:t>
      </w:r>
      <w:r w:rsidRPr="00DF5870">
        <w:rPr>
          <w:rFonts w:cstheme="minorHAnsi"/>
          <w:b/>
          <w:color w:val="B70D50"/>
          <w:sz w:val="28"/>
          <w:szCs w:val="28"/>
        </w:rPr>
        <w:t xml:space="preserve"> or project involve any of the following?</w:t>
      </w:r>
      <w:r>
        <w:rPr>
          <w:rFonts w:cstheme="minorHAnsi"/>
          <w:b/>
          <w:color w:val="B70D50"/>
          <w:sz w:val="28"/>
          <w:szCs w:val="28"/>
        </w:rPr>
        <w:t xml:space="preserve">  </w:t>
      </w:r>
    </w:p>
    <w:tbl>
      <w:tblPr>
        <w:tblStyle w:val="TableGrid"/>
        <w:tblW w:w="0" w:type="auto"/>
        <w:tblLook w:val="04A0" w:firstRow="1" w:lastRow="0" w:firstColumn="1" w:lastColumn="0" w:noHBand="0" w:noVBand="1"/>
      </w:tblPr>
      <w:tblGrid>
        <w:gridCol w:w="562"/>
        <w:gridCol w:w="20357"/>
        <w:gridCol w:w="1442"/>
      </w:tblGrid>
      <w:tr w:rsidR="00FF009F" w:rsidRPr="00283703" w14:paraId="234B54F7" w14:textId="77777777" w:rsidTr="00A5059E">
        <w:tc>
          <w:tcPr>
            <w:tcW w:w="20974" w:type="dxa"/>
            <w:gridSpan w:val="2"/>
          </w:tcPr>
          <w:p w14:paraId="5427790C" w14:textId="79BB771D" w:rsidR="00FF009F" w:rsidRPr="00082B1E" w:rsidRDefault="00FF009F" w:rsidP="00C9627B">
            <w:pPr>
              <w:spacing w:after="0"/>
              <w:rPr>
                <w:rFonts w:cstheme="minorHAnsi"/>
                <w:b/>
                <w:sz w:val="28"/>
                <w:szCs w:val="28"/>
              </w:rPr>
            </w:pPr>
            <w:r w:rsidRPr="00082B1E">
              <w:rPr>
                <w:rFonts w:cstheme="minorHAnsi"/>
                <w:b/>
                <w:sz w:val="28"/>
                <w:szCs w:val="28"/>
              </w:rPr>
              <w:t>Question</w:t>
            </w:r>
            <w:r w:rsidR="00792DE0" w:rsidRPr="00082B1E">
              <w:rPr>
                <w:rFonts w:cstheme="minorHAnsi"/>
                <w:b/>
                <w:sz w:val="28"/>
                <w:szCs w:val="28"/>
              </w:rPr>
              <w:t>s/Criteria</w:t>
            </w:r>
          </w:p>
        </w:tc>
        <w:tc>
          <w:tcPr>
            <w:tcW w:w="1276" w:type="dxa"/>
          </w:tcPr>
          <w:p w14:paraId="49963A67" w14:textId="27D59F81" w:rsidR="00FF009F" w:rsidRPr="00082B1E" w:rsidRDefault="00FF009F" w:rsidP="00C9627B">
            <w:pPr>
              <w:spacing w:after="0"/>
              <w:rPr>
                <w:rFonts w:cstheme="minorHAnsi"/>
                <w:b/>
                <w:sz w:val="28"/>
                <w:szCs w:val="28"/>
              </w:rPr>
            </w:pPr>
            <w:r w:rsidRPr="00082B1E">
              <w:rPr>
                <w:rFonts w:cstheme="minorHAnsi"/>
                <w:b/>
                <w:sz w:val="28"/>
                <w:szCs w:val="28"/>
              </w:rPr>
              <w:t>Response</w:t>
            </w:r>
            <w:r w:rsidR="00792DE0" w:rsidRPr="00082B1E">
              <w:rPr>
                <w:rFonts w:cstheme="minorHAnsi"/>
                <w:b/>
                <w:sz w:val="28"/>
                <w:szCs w:val="28"/>
              </w:rPr>
              <w:t>s</w:t>
            </w:r>
          </w:p>
        </w:tc>
      </w:tr>
      <w:tr w:rsidR="00FF009F" w14:paraId="4F0AB296" w14:textId="77777777" w:rsidTr="008221D4">
        <w:tc>
          <w:tcPr>
            <w:tcW w:w="562" w:type="dxa"/>
            <w:shd w:val="clear" w:color="auto" w:fill="FBE4D5" w:themeFill="accent2" w:themeFillTint="33"/>
          </w:tcPr>
          <w:p w14:paraId="1C074F84" w14:textId="77777777" w:rsidR="00FF009F" w:rsidRPr="00DF5870" w:rsidRDefault="00FF009F" w:rsidP="00C9627B">
            <w:pPr>
              <w:spacing w:after="0"/>
              <w:rPr>
                <w:rFonts w:cstheme="minorHAnsi"/>
                <w:b/>
                <w:color w:val="B70D50"/>
              </w:rPr>
            </w:pPr>
            <w:r w:rsidRPr="00DF5870">
              <w:rPr>
                <w:rFonts w:cstheme="minorHAnsi"/>
                <w:b/>
                <w:color w:val="B70D50"/>
              </w:rPr>
              <w:t>1</w:t>
            </w:r>
          </w:p>
        </w:tc>
        <w:tc>
          <w:tcPr>
            <w:tcW w:w="20412" w:type="dxa"/>
          </w:tcPr>
          <w:p w14:paraId="69782A33" w14:textId="530A7F90" w:rsidR="00556529" w:rsidRDefault="00722F11" w:rsidP="00C9627B">
            <w:pPr>
              <w:spacing w:after="0"/>
              <w:rPr>
                <w:b/>
                <w:bCs/>
                <w:color w:val="B70D50"/>
              </w:rPr>
            </w:pPr>
            <w:r w:rsidRPr="00313351">
              <w:rPr>
                <w:b/>
                <w:bCs/>
                <w:color w:val="B70D50"/>
              </w:rPr>
              <w:t>A</w:t>
            </w:r>
            <w:r w:rsidR="008F6D45" w:rsidRPr="00313351">
              <w:rPr>
                <w:b/>
                <w:bCs/>
                <w:color w:val="B70D50"/>
              </w:rPr>
              <w:t xml:space="preserve"> systematic and extensive evaluation </w:t>
            </w:r>
            <w:r w:rsidR="000238D8">
              <w:rPr>
                <w:b/>
                <w:bCs/>
                <w:color w:val="B70D50"/>
              </w:rPr>
              <w:t xml:space="preserve">(including profiling) </w:t>
            </w:r>
            <w:r w:rsidR="008F6D45" w:rsidRPr="00313351">
              <w:rPr>
                <w:b/>
                <w:bCs/>
                <w:color w:val="B70D50"/>
              </w:rPr>
              <w:t xml:space="preserve">of personal aspects relating to </w:t>
            </w:r>
            <w:r w:rsidR="00915B13" w:rsidRPr="00313351">
              <w:rPr>
                <w:b/>
                <w:bCs/>
                <w:color w:val="B70D50"/>
              </w:rPr>
              <w:t>individuals</w:t>
            </w:r>
            <w:r w:rsidR="008F6D45" w:rsidRPr="00313351">
              <w:rPr>
                <w:b/>
                <w:bCs/>
                <w:color w:val="B70D50"/>
              </w:rPr>
              <w:t xml:space="preserve"> which is </w:t>
            </w:r>
          </w:p>
          <w:p w14:paraId="5B590843" w14:textId="54CC908D" w:rsidR="00556529" w:rsidRPr="000238D8" w:rsidRDefault="008F6D45" w:rsidP="000238D8">
            <w:pPr>
              <w:pStyle w:val="ListParagraph"/>
              <w:numPr>
                <w:ilvl w:val="0"/>
                <w:numId w:val="28"/>
              </w:numPr>
              <w:spacing w:after="0"/>
              <w:rPr>
                <w:b/>
                <w:bCs/>
                <w:color w:val="B70D50"/>
              </w:rPr>
            </w:pPr>
            <w:r w:rsidRPr="000238D8">
              <w:rPr>
                <w:b/>
                <w:bCs/>
                <w:color w:val="B70D50"/>
              </w:rPr>
              <w:t xml:space="preserve">based on automated processing, </w:t>
            </w:r>
            <w:r w:rsidRPr="00120F04">
              <w:rPr>
                <w:b/>
                <w:bCs/>
                <w:color w:val="B70D50"/>
                <w:u w:val="single"/>
              </w:rPr>
              <w:t xml:space="preserve">and </w:t>
            </w:r>
          </w:p>
          <w:p w14:paraId="4284DF4B" w14:textId="41F7D2A6" w:rsidR="008F6D45" w:rsidRPr="000238D8" w:rsidRDefault="008F6D45" w:rsidP="000238D8">
            <w:pPr>
              <w:pStyle w:val="ListParagraph"/>
              <w:numPr>
                <w:ilvl w:val="0"/>
                <w:numId w:val="28"/>
              </w:numPr>
              <w:spacing w:after="0"/>
              <w:rPr>
                <w:b/>
                <w:bCs/>
                <w:color w:val="B70D50"/>
              </w:rPr>
            </w:pPr>
            <w:r w:rsidRPr="000238D8">
              <w:rPr>
                <w:b/>
                <w:bCs/>
                <w:color w:val="B70D50"/>
              </w:rPr>
              <w:t xml:space="preserve">on which decisions are based that produce legal effects concerning the </w:t>
            </w:r>
            <w:r w:rsidR="005F23C8" w:rsidRPr="000238D8">
              <w:rPr>
                <w:b/>
                <w:bCs/>
                <w:color w:val="B70D50"/>
              </w:rPr>
              <w:t>individual</w:t>
            </w:r>
            <w:r w:rsidRPr="000238D8">
              <w:rPr>
                <w:b/>
                <w:bCs/>
                <w:color w:val="B70D50"/>
              </w:rPr>
              <w:t xml:space="preserve"> or similarly significantly affect the </w:t>
            </w:r>
            <w:r w:rsidR="005F23C8" w:rsidRPr="000238D8">
              <w:rPr>
                <w:b/>
                <w:bCs/>
                <w:color w:val="B70D50"/>
              </w:rPr>
              <w:t>individual.</w:t>
            </w:r>
          </w:p>
          <w:p w14:paraId="10956BCC" w14:textId="77777777" w:rsidR="00FF009F" w:rsidRPr="00FF009F" w:rsidRDefault="00FF009F" w:rsidP="00FF009F">
            <w:pPr>
              <w:pStyle w:val="Heading3"/>
              <w:shd w:val="clear" w:color="auto" w:fill="FFFFFF"/>
              <w:spacing w:before="0" w:beforeAutospacing="0" w:after="0" w:afterAutospacing="0"/>
              <w:outlineLvl w:val="2"/>
              <w:rPr>
                <w:rFonts w:asciiTheme="minorHAnsi" w:hAnsiTheme="minorHAnsi" w:cstheme="minorHAnsi"/>
                <w:b w:val="0"/>
                <w:bCs w:val="0"/>
                <w:i/>
                <w:iCs/>
                <w:color w:val="C00000"/>
                <w:sz w:val="22"/>
                <w:szCs w:val="22"/>
              </w:rPr>
            </w:pPr>
          </w:p>
          <w:p w14:paraId="74F8B6FF" w14:textId="77777777" w:rsidR="00C84D9D" w:rsidRPr="00FF009F" w:rsidRDefault="00C84D9D" w:rsidP="00C84D9D">
            <w:pPr>
              <w:shd w:val="clear" w:color="auto" w:fill="FFFFFF"/>
              <w:spacing w:after="0" w:line="240" w:lineRule="auto"/>
              <w:outlineLvl w:val="2"/>
              <w:rPr>
                <w:rFonts w:eastAsia="Times New Roman" w:cstheme="minorHAnsi"/>
                <w:i/>
                <w:iCs/>
                <w:color w:val="000000"/>
                <w:lang w:eastAsia="en-GB"/>
              </w:rPr>
            </w:pPr>
            <w:r w:rsidRPr="00FF009F">
              <w:rPr>
                <w:rFonts w:eastAsia="Times New Roman" w:cstheme="minorHAnsi"/>
                <w:i/>
                <w:iCs/>
                <w:color w:val="000000"/>
                <w:lang w:eastAsia="en-GB"/>
              </w:rPr>
              <w:t xml:space="preserve">What does </w:t>
            </w:r>
            <w:r w:rsidRPr="00FF009F">
              <w:rPr>
                <w:rFonts w:eastAsia="Times New Roman" w:cstheme="minorHAnsi"/>
                <w:b/>
                <w:bCs/>
                <w:i/>
                <w:iCs/>
                <w:color w:val="000000"/>
                <w:lang w:eastAsia="en-GB"/>
              </w:rPr>
              <w:t>‘systematic and extensive’</w:t>
            </w:r>
            <w:r w:rsidRPr="00FF009F">
              <w:rPr>
                <w:rFonts w:eastAsia="Times New Roman" w:cstheme="minorHAnsi"/>
                <w:i/>
                <w:iCs/>
                <w:color w:val="000000"/>
                <w:lang w:eastAsia="en-GB"/>
              </w:rPr>
              <w:t xml:space="preserve"> mean?</w:t>
            </w:r>
          </w:p>
          <w:p w14:paraId="049156A4" w14:textId="77777777" w:rsidR="00C84D9D" w:rsidRPr="00FF009F" w:rsidRDefault="00C84D9D" w:rsidP="00C84D9D">
            <w:pPr>
              <w:shd w:val="clear" w:color="auto" w:fill="FFFFFF"/>
              <w:spacing w:after="0" w:line="240" w:lineRule="auto"/>
              <w:rPr>
                <w:rFonts w:eastAsia="Times New Roman" w:cstheme="minorHAnsi"/>
                <w:i/>
                <w:iCs/>
                <w:color w:val="000000"/>
                <w:lang w:eastAsia="en-GB"/>
              </w:rPr>
            </w:pPr>
            <w:r w:rsidRPr="00FF009F">
              <w:rPr>
                <w:rFonts w:eastAsia="Times New Roman" w:cstheme="minorHAnsi"/>
                <w:i/>
                <w:iCs/>
                <w:color w:val="000000"/>
                <w:lang w:eastAsia="en-GB"/>
              </w:rPr>
              <w:t>The UK GDPR does not define ‘systematic’ or ‘systematic and extensive’ but related guidance states that ‘systematic’ means that the processing:</w:t>
            </w:r>
          </w:p>
          <w:p w14:paraId="56B58ABF" w14:textId="77777777" w:rsidR="00C84D9D" w:rsidRPr="00FF009F" w:rsidRDefault="00C84D9D" w:rsidP="00C84D9D">
            <w:pPr>
              <w:numPr>
                <w:ilvl w:val="0"/>
                <w:numId w:val="4"/>
              </w:numPr>
              <w:shd w:val="clear" w:color="auto" w:fill="FFFFFF"/>
              <w:spacing w:after="0" w:line="240" w:lineRule="auto"/>
              <w:rPr>
                <w:rFonts w:eastAsia="Times New Roman" w:cstheme="minorHAnsi"/>
                <w:i/>
                <w:iCs/>
                <w:color w:val="000000"/>
                <w:lang w:eastAsia="en-GB"/>
              </w:rPr>
            </w:pPr>
            <w:r w:rsidRPr="00FF009F">
              <w:rPr>
                <w:rFonts w:eastAsia="Times New Roman" w:cstheme="minorHAnsi"/>
                <w:i/>
                <w:iCs/>
                <w:color w:val="000000"/>
                <w:lang w:eastAsia="en-GB"/>
              </w:rPr>
              <w:t>occurs according to a system;</w:t>
            </w:r>
          </w:p>
          <w:p w14:paraId="0D98B1EF" w14:textId="77777777" w:rsidR="00C84D9D" w:rsidRPr="00FF009F" w:rsidRDefault="00C84D9D" w:rsidP="00C84D9D">
            <w:pPr>
              <w:numPr>
                <w:ilvl w:val="0"/>
                <w:numId w:val="4"/>
              </w:numPr>
              <w:shd w:val="clear" w:color="auto" w:fill="FFFFFF"/>
              <w:spacing w:after="0" w:line="240" w:lineRule="auto"/>
              <w:rPr>
                <w:rFonts w:eastAsia="Times New Roman" w:cstheme="minorHAnsi"/>
                <w:i/>
                <w:iCs/>
                <w:color w:val="000000"/>
                <w:lang w:eastAsia="en-GB"/>
              </w:rPr>
            </w:pPr>
            <w:r w:rsidRPr="00FF009F">
              <w:rPr>
                <w:rFonts w:eastAsia="Times New Roman" w:cstheme="minorHAnsi"/>
                <w:i/>
                <w:iCs/>
                <w:color w:val="000000"/>
                <w:lang w:eastAsia="en-GB"/>
              </w:rPr>
              <w:t>is pre-arranged, organised or methodical;</w:t>
            </w:r>
          </w:p>
          <w:p w14:paraId="35EECA8F" w14:textId="77777777" w:rsidR="00C84D9D" w:rsidRPr="00FF009F" w:rsidRDefault="00C84D9D" w:rsidP="00C84D9D">
            <w:pPr>
              <w:numPr>
                <w:ilvl w:val="0"/>
                <w:numId w:val="4"/>
              </w:numPr>
              <w:shd w:val="clear" w:color="auto" w:fill="FFFFFF"/>
              <w:spacing w:after="0" w:line="240" w:lineRule="auto"/>
              <w:rPr>
                <w:rFonts w:eastAsia="Times New Roman" w:cstheme="minorHAnsi"/>
                <w:i/>
                <w:iCs/>
                <w:color w:val="000000"/>
                <w:lang w:eastAsia="en-GB"/>
              </w:rPr>
            </w:pPr>
            <w:r w:rsidRPr="00FF009F">
              <w:rPr>
                <w:rFonts w:eastAsia="Times New Roman" w:cstheme="minorHAnsi"/>
                <w:i/>
                <w:iCs/>
                <w:color w:val="000000"/>
                <w:lang w:eastAsia="en-GB"/>
              </w:rPr>
              <w:t>takes place as part of a general plan for data collection; or</w:t>
            </w:r>
          </w:p>
          <w:p w14:paraId="24DD9449" w14:textId="77777777" w:rsidR="00C84D9D" w:rsidRPr="00FF009F" w:rsidRDefault="00C84D9D" w:rsidP="00C84D9D">
            <w:pPr>
              <w:numPr>
                <w:ilvl w:val="0"/>
                <w:numId w:val="4"/>
              </w:numPr>
              <w:shd w:val="clear" w:color="auto" w:fill="FFFFFF"/>
              <w:spacing w:after="0" w:line="240" w:lineRule="auto"/>
              <w:rPr>
                <w:rFonts w:eastAsia="Times New Roman" w:cstheme="minorHAnsi"/>
                <w:i/>
                <w:iCs/>
                <w:color w:val="000000"/>
                <w:lang w:eastAsia="en-GB"/>
              </w:rPr>
            </w:pPr>
            <w:r w:rsidRPr="00FF009F">
              <w:rPr>
                <w:rFonts w:eastAsia="Times New Roman" w:cstheme="minorHAnsi"/>
                <w:i/>
                <w:iCs/>
                <w:color w:val="000000"/>
                <w:lang w:eastAsia="en-GB"/>
              </w:rPr>
              <w:t>is carried out as part of a strategy.</w:t>
            </w:r>
          </w:p>
          <w:p w14:paraId="22A79AE9" w14:textId="77777777" w:rsidR="00C84D9D" w:rsidRPr="00556529" w:rsidRDefault="00C84D9D" w:rsidP="00C84D9D">
            <w:pPr>
              <w:pStyle w:val="Heading3"/>
              <w:shd w:val="clear" w:color="auto" w:fill="FFFFFF"/>
              <w:spacing w:before="0" w:beforeAutospacing="0" w:after="0" w:afterAutospacing="0"/>
              <w:outlineLvl w:val="2"/>
              <w:rPr>
                <w:rFonts w:asciiTheme="minorHAnsi" w:hAnsiTheme="minorHAnsi" w:cstheme="minorHAnsi"/>
                <w:b w:val="0"/>
                <w:bCs w:val="0"/>
                <w:i/>
                <w:iCs/>
                <w:color w:val="000000"/>
                <w:sz w:val="22"/>
                <w:szCs w:val="22"/>
              </w:rPr>
            </w:pPr>
            <w:r w:rsidRPr="00556529">
              <w:rPr>
                <w:rFonts w:asciiTheme="minorHAnsi" w:hAnsiTheme="minorHAnsi" w:cstheme="minorHAnsi"/>
                <w:b w:val="0"/>
                <w:bCs w:val="0"/>
                <w:i/>
                <w:iCs/>
                <w:color w:val="000000"/>
                <w:sz w:val="22"/>
                <w:szCs w:val="22"/>
              </w:rPr>
              <w:t>The term ‘extensive’ implies that the processing also covers a large area, involves a wide range of data or affects a large number of individuals</w:t>
            </w:r>
          </w:p>
          <w:p w14:paraId="37A24791" w14:textId="77777777" w:rsidR="00C833DA" w:rsidRDefault="00C833DA" w:rsidP="00C833DA">
            <w:pPr>
              <w:pStyle w:val="NormalWeb"/>
              <w:shd w:val="clear" w:color="auto" w:fill="FFFFFF"/>
              <w:spacing w:before="0" w:beforeAutospacing="0" w:after="0" w:afterAutospacing="0"/>
              <w:rPr>
                <w:rFonts w:asciiTheme="minorHAnsi" w:hAnsiTheme="minorHAnsi" w:cstheme="minorHAnsi"/>
                <w:i/>
                <w:iCs/>
                <w:color w:val="000000"/>
                <w:sz w:val="22"/>
                <w:szCs w:val="22"/>
              </w:rPr>
            </w:pPr>
          </w:p>
          <w:p w14:paraId="7B6C21A1" w14:textId="15A35FE3" w:rsidR="00C833DA" w:rsidRPr="002A09F2" w:rsidRDefault="00C833DA" w:rsidP="00C833DA">
            <w:pPr>
              <w:pStyle w:val="NormalWeb"/>
              <w:shd w:val="clear" w:color="auto" w:fill="FFFFFF"/>
              <w:spacing w:before="0" w:beforeAutospacing="0" w:after="0" w:afterAutospacing="0"/>
              <w:rPr>
                <w:rFonts w:asciiTheme="minorHAnsi" w:hAnsiTheme="minorHAnsi" w:cstheme="minorHAnsi"/>
                <w:i/>
                <w:iCs/>
                <w:color w:val="000000"/>
                <w:sz w:val="22"/>
                <w:szCs w:val="22"/>
              </w:rPr>
            </w:pPr>
            <w:r w:rsidRPr="002A09F2">
              <w:rPr>
                <w:rFonts w:asciiTheme="minorHAnsi" w:hAnsiTheme="minorHAnsi" w:cstheme="minorHAnsi"/>
                <w:i/>
                <w:iCs/>
                <w:color w:val="000000"/>
                <w:sz w:val="22"/>
                <w:szCs w:val="22"/>
              </w:rPr>
              <w:t xml:space="preserve">What do </w:t>
            </w:r>
            <w:r w:rsidRPr="002A09F2">
              <w:rPr>
                <w:rFonts w:asciiTheme="minorHAnsi" w:hAnsiTheme="minorHAnsi" w:cstheme="minorHAnsi"/>
                <w:b/>
                <w:bCs/>
                <w:i/>
                <w:iCs/>
                <w:color w:val="000000"/>
                <w:sz w:val="22"/>
                <w:szCs w:val="22"/>
              </w:rPr>
              <w:t>‘automated processing’</w:t>
            </w:r>
            <w:r w:rsidRPr="002A09F2">
              <w:rPr>
                <w:rFonts w:asciiTheme="minorHAnsi" w:hAnsiTheme="minorHAnsi" w:cstheme="minorHAnsi"/>
                <w:i/>
                <w:iCs/>
                <w:color w:val="000000"/>
                <w:sz w:val="22"/>
                <w:szCs w:val="22"/>
              </w:rPr>
              <w:t xml:space="preserve"> or</w:t>
            </w:r>
            <w:r w:rsidRPr="002A09F2">
              <w:rPr>
                <w:rFonts w:asciiTheme="minorHAnsi" w:hAnsiTheme="minorHAnsi" w:cstheme="minorHAnsi"/>
                <w:b/>
                <w:bCs/>
                <w:i/>
                <w:iCs/>
                <w:color w:val="000000"/>
                <w:sz w:val="22"/>
                <w:szCs w:val="22"/>
              </w:rPr>
              <w:t xml:space="preserve"> ‘automated decision-making’</w:t>
            </w:r>
            <w:r w:rsidRPr="002A09F2">
              <w:rPr>
                <w:rFonts w:asciiTheme="minorHAnsi" w:hAnsiTheme="minorHAnsi" w:cstheme="minorHAnsi"/>
                <w:i/>
                <w:iCs/>
                <w:color w:val="000000"/>
                <w:sz w:val="22"/>
                <w:szCs w:val="22"/>
              </w:rPr>
              <w:t xml:space="preserve"> mean?</w:t>
            </w:r>
          </w:p>
          <w:p w14:paraId="67B6A8EE" w14:textId="1EC6B434" w:rsidR="00C84D9D" w:rsidRPr="00C833DA" w:rsidRDefault="00C833DA" w:rsidP="00C833DA">
            <w:pPr>
              <w:pStyle w:val="Heading3"/>
              <w:shd w:val="clear" w:color="auto" w:fill="FFFFFF"/>
              <w:spacing w:before="0" w:beforeAutospacing="0" w:after="0" w:afterAutospacing="0"/>
              <w:outlineLvl w:val="2"/>
              <w:rPr>
                <w:rFonts w:asciiTheme="minorHAnsi" w:hAnsiTheme="minorHAnsi" w:cstheme="minorHAnsi"/>
                <w:b w:val="0"/>
                <w:bCs w:val="0"/>
                <w:i/>
                <w:iCs/>
                <w:color w:val="000000"/>
                <w:sz w:val="22"/>
                <w:szCs w:val="22"/>
              </w:rPr>
            </w:pPr>
            <w:r w:rsidRPr="00C833DA">
              <w:rPr>
                <w:rFonts w:asciiTheme="minorHAnsi" w:hAnsiTheme="minorHAnsi" w:cstheme="minorHAnsi"/>
                <w:b w:val="0"/>
                <w:bCs w:val="0"/>
                <w:i/>
                <w:iCs/>
                <w:color w:val="000000"/>
                <w:sz w:val="22"/>
                <w:szCs w:val="22"/>
              </w:rPr>
              <w:t>This is processing or decision making that is not checked by a human being or where there is no manual intervention</w:t>
            </w:r>
            <w:r w:rsidR="00EF2E33">
              <w:rPr>
                <w:rFonts w:asciiTheme="minorHAnsi" w:hAnsiTheme="minorHAnsi" w:cstheme="minorHAnsi"/>
                <w:b w:val="0"/>
                <w:bCs w:val="0"/>
                <w:i/>
                <w:iCs/>
                <w:color w:val="000000"/>
                <w:sz w:val="22"/>
                <w:szCs w:val="22"/>
              </w:rPr>
              <w:t xml:space="preserve">, e.g. </w:t>
            </w:r>
            <w:r w:rsidR="004C328A">
              <w:rPr>
                <w:rFonts w:asciiTheme="minorHAnsi" w:hAnsiTheme="minorHAnsi" w:cstheme="minorHAnsi"/>
                <w:b w:val="0"/>
                <w:bCs w:val="0"/>
                <w:i/>
                <w:iCs/>
                <w:color w:val="000000"/>
                <w:sz w:val="22"/>
                <w:szCs w:val="22"/>
              </w:rPr>
              <w:t>using pre-programmed algorithms and criteria</w:t>
            </w:r>
            <w:r w:rsidRPr="00C833DA">
              <w:rPr>
                <w:rFonts w:asciiTheme="minorHAnsi" w:hAnsiTheme="minorHAnsi" w:cstheme="minorHAnsi"/>
                <w:b w:val="0"/>
                <w:bCs w:val="0"/>
                <w:i/>
                <w:iCs/>
                <w:color w:val="000000"/>
                <w:sz w:val="22"/>
                <w:szCs w:val="22"/>
              </w:rPr>
              <w:t>.</w:t>
            </w:r>
          </w:p>
          <w:p w14:paraId="0DE073B7" w14:textId="77777777" w:rsidR="00C833DA" w:rsidRDefault="00C833DA" w:rsidP="00C84D9D">
            <w:pPr>
              <w:pStyle w:val="Heading3"/>
              <w:shd w:val="clear" w:color="auto" w:fill="FFFFFF"/>
              <w:spacing w:before="0" w:beforeAutospacing="0" w:after="0" w:afterAutospacing="0"/>
              <w:outlineLvl w:val="2"/>
              <w:rPr>
                <w:rFonts w:asciiTheme="minorHAnsi" w:hAnsiTheme="minorHAnsi" w:cstheme="minorHAnsi"/>
                <w:b w:val="0"/>
                <w:bCs w:val="0"/>
                <w:i/>
                <w:iCs/>
                <w:color w:val="000000"/>
                <w:sz w:val="22"/>
                <w:szCs w:val="22"/>
              </w:rPr>
            </w:pPr>
          </w:p>
          <w:p w14:paraId="6C916231" w14:textId="67A05B6E" w:rsidR="00FF009F" w:rsidRPr="002A09F2" w:rsidRDefault="00FF009F" w:rsidP="00C84D9D">
            <w:pPr>
              <w:pStyle w:val="Heading3"/>
              <w:shd w:val="clear" w:color="auto" w:fill="FFFFFF"/>
              <w:spacing w:before="0" w:beforeAutospacing="0" w:after="0" w:afterAutospacing="0"/>
              <w:outlineLvl w:val="2"/>
              <w:rPr>
                <w:rFonts w:asciiTheme="minorHAnsi" w:hAnsiTheme="minorHAnsi" w:cstheme="minorHAnsi"/>
                <w:b w:val="0"/>
                <w:bCs w:val="0"/>
                <w:i/>
                <w:iCs/>
                <w:color w:val="000000"/>
                <w:sz w:val="22"/>
                <w:szCs w:val="22"/>
              </w:rPr>
            </w:pPr>
            <w:r w:rsidRPr="002A09F2">
              <w:rPr>
                <w:rFonts w:asciiTheme="minorHAnsi" w:hAnsiTheme="minorHAnsi" w:cstheme="minorHAnsi"/>
                <w:b w:val="0"/>
                <w:bCs w:val="0"/>
                <w:i/>
                <w:iCs/>
                <w:color w:val="000000"/>
                <w:sz w:val="22"/>
                <w:szCs w:val="22"/>
              </w:rPr>
              <w:t xml:space="preserve">What does </w:t>
            </w:r>
            <w:r w:rsidRPr="002A09F2">
              <w:rPr>
                <w:rFonts w:asciiTheme="minorHAnsi" w:hAnsiTheme="minorHAnsi" w:cstheme="minorHAnsi"/>
                <w:i/>
                <w:iCs/>
                <w:color w:val="000000"/>
                <w:sz w:val="22"/>
                <w:szCs w:val="22"/>
              </w:rPr>
              <w:t>‘significantly affect’</w:t>
            </w:r>
            <w:r w:rsidRPr="002A09F2">
              <w:rPr>
                <w:rFonts w:asciiTheme="minorHAnsi" w:hAnsiTheme="minorHAnsi" w:cstheme="minorHAnsi"/>
                <w:b w:val="0"/>
                <w:bCs w:val="0"/>
                <w:i/>
                <w:iCs/>
                <w:color w:val="000000"/>
                <w:sz w:val="22"/>
                <w:szCs w:val="22"/>
              </w:rPr>
              <w:t xml:space="preserve"> mean?</w:t>
            </w:r>
          </w:p>
          <w:p w14:paraId="27D5C3FA" w14:textId="77777777" w:rsidR="00FF009F" w:rsidRPr="002A09F2" w:rsidRDefault="00FF009F" w:rsidP="00FF009F">
            <w:pPr>
              <w:pStyle w:val="NormalWeb"/>
              <w:numPr>
                <w:ilvl w:val="0"/>
                <w:numId w:val="18"/>
              </w:numPr>
              <w:shd w:val="clear" w:color="auto" w:fill="FFFFFF"/>
              <w:spacing w:before="0" w:beforeAutospacing="0" w:after="0" w:afterAutospacing="0"/>
              <w:rPr>
                <w:rFonts w:asciiTheme="minorHAnsi" w:hAnsiTheme="minorHAnsi" w:cstheme="minorHAnsi"/>
                <w:i/>
                <w:iCs/>
                <w:color w:val="000000"/>
                <w:sz w:val="22"/>
                <w:szCs w:val="22"/>
              </w:rPr>
            </w:pPr>
            <w:r w:rsidRPr="002A09F2">
              <w:rPr>
                <w:rFonts w:asciiTheme="minorHAnsi" w:hAnsiTheme="minorHAnsi" w:cstheme="minorHAnsi"/>
                <w:i/>
                <w:iCs/>
                <w:color w:val="000000"/>
                <w:sz w:val="22"/>
                <w:szCs w:val="22"/>
              </w:rPr>
              <w:t>It is something that has a noticeable impact on an individual and can significantly affect their circumstances, behaviour or choices.</w:t>
            </w:r>
          </w:p>
          <w:p w14:paraId="4ECC184C" w14:textId="77777777" w:rsidR="00FF009F" w:rsidRPr="002A09F2" w:rsidRDefault="00FF009F" w:rsidP="00FF009F">
            <w:pPr>
              <w:pStyle w:val="NormalWeb"/>
              <w:numPr>
                <w:ilvl w:val="0"/>
                <w:numId w:val="18"/>
              </w:numPr>
              <w:shd w:val="clear" w:color="auto" w:fill="FFFFFF"/>
              <w:spacing w:before="0" w:beforeAutospacing="0" w:after="0" w:afterAutospacing="0"/>
              <w:rPr>
                <w:rFonts w:asciiTheme="minorHAnsi" w:hAnsiTheme="minorHAnsi" w:cstheme="minorHAnsi"/>
                <w:i/>
                <w:iCs/>
                <w:color w:val="000000"/>
                <w:sz w:val="22"/>
                <w:szCs w:val="22"/>
              </w:rPr>
            </w:pPr>
            <w:r w:rsidRPr="002A09F2">
              <w:rPr>
                <w:rFonts w:asciiTheme="minorHAnsi" w:hAnsiTheme="minorHAnsi" w:cstheme="minorHAnsi"/>
                <w:i/>
                <w:iCs/>
                <w:color w:val="000000"/>
                <w:sz w:val="22"/>
                <w:szCs w:val="22"/>
              </w:rPr>
              <w:t xml:space="preserve">A legal effect is something that affects a person’s legal status or legal rights. </w:t>
            </w:r>
          </w:p>
          <w:p w14:paraId="06CD0A95" w14:textId="7257160B" w:rsidR="00FF009F" w:rsidRPr="002A09F2" w:rsidRDefault="00FF009F" w:rsidP="00FF009F">
            <w:pPr>
              <w:pStyle w:val="NormalWeb"/>
              <w:numPr>
                <w:ilvl w:val="0"/>
                <w:numId w:val="18"/>
              </w:numPr>
              <w:shd w:val="clear" w:color="auto" w:fill="FFFFFF"/>
              <w:spacing w:before="0" w:beforeAutospacing="0" w:after="0" w:afterAutospacing="0"/>
              <w:rPr>
                <w:rFonts w:asciiTheme="minorHAnsi" w:hAnsiTheme="minorHAnsi" w:cstheme="minorHAnsi"/>
                <w:i/>
                <w:iCs/>
                <w:color w:val="000000"/>
                <w:sz w:val="22"/>
                <w:szCs w:val="22"/>
              </w:rPr>
            </w:pPr>
            <w:r w:rsidRPr="002A09F2">
              <w:rPr>
                <w:rFonts w:asciiTheme="minorHAnsi" w:hAnsiTheme="minorHAnsi" w:cstheme="minorHAnsi"/>
                <w:i/>
                <w:iCs/>
                <w:color w:val="000000"/>
                <w:sz w:val="22"/>
                <w:szCs w:val="22"/>
              </w:rPr>
              <w:t>A similarly significant effect might include something that affects a person’s financial status, health, reputation, access to services or other economic or social opportunities.</w:t>
            </w:r>
            <w:r w:rsidR="009D0462">
              <w:rPr>
                <w:rFonts w:asciiTheme="minorHAnsi" w:hAnsiTheme="minorHAnsi" w:cstheme="minorHAnsi"/>
                <w:i/>
                <w:iCs/>
                <w:color w:val="000000"/>
                <w:sz w:val="22"/>
                <w:szCs w:val="22"/>
              </w:rPr>
              <w:t xml:space="preserve">  This might include exclusion or discrimination.</w:t>
            </w:r>
          </w:p>
          <w:p w14:paraId="5F822EE0" w14:textId="57F3D52C" w:rsidR="000357AD" w:rsidRPr="00E25336" w:rsidRDefault="00FF009F" w:rsidP="00C833DA">
            <w:pPr>
              <w:pStyle w:val="NormalWeb"/>
              <w:numPr>
                <w:ilvl w:val="0"/>
                <w:numId w:val="18"/>
              </w:numPr>
              <w:shd w:val="clear" w:color="auto" w:fill="FFFFFF"/>
              <w:spacing w:before="0" w:beforeAutospacing="0" w:after="0" w:afterAutospacing="0"/>
              <w:rPr>
                <w:rFonts w:cstheme="minorHAnsi"/>
                <w:b/>
              </w:rPr>
            </w:pPr>
            <w:r w:rsidRPr="002A09F2">
              <w:rPr>
                <w:rFonts w:asciiTheme="minorHAnsi" w:hAnsiTheme="minorHAnsi" w:cstheme="minorHAnsi"/>
                <w:i/>
                <w:iCs/>
                <w:color w:val="000000"/>
                <w:sz w:val="22"/>
                <w:szCs w:val="22"/>
              </w:rPr>
              <w:t>Decisions that have little impact generally could still significantly affect more vulnerable people, such as children.</w:t>
            </w:r>
          </w:p>
        </w:tc>
        <w:tc>
          <w:tcPr>
            <w:tcW w:w="1276" w:type="dxa"/>
            <w:shd w:val="clear" w:color="auto" w:fill="FBE4D5" w:themeFill="accent2" w:themeFillTint="33"/>
          </w:tcPr>
          <w:p w14:paraId="204D42DC" w14:textId="5F091E94" w:rsidR="00FF009F" w:rsidRPr="008B3A93" w:rsidRDefault="00FF009F" w:rsidP="00C9627B">
            <w:pPr>
              <w:spacing w:after="0"/>
              <w:rPr>
                <w:rFonts w:cstheme="minorHAnsi"/>
                <w:b/>
                <w:sz w:val="28"/>
                <w:szCs w:val="28"/>
              </w:rPr>
            </w:pPr>
            <w:r w:rsidRPr="008B3A93">
              <w:rPr>
                <w:rFonts w:cstheme="minorHAnsi"/>
                <w:b/>
                <w:sz w:val="28"/>
                <w:szCs w:val="28"/>
              </w:rPr>
              <w:t xml:space="preserve">Yes  </w:t>
            </w:r>
            <w:sdt>
              <w:sdtPr>
                <w:rPr>
                  <w:rFonts w:cstheme="minorHAnsi"/>
                  <w:b/>
                  <w:sz w:val="28"/>
                  <w:szCs w:val="28"/>
                </w:rPr>
                <w:id w:val="1758632509"/>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r w:rsidRPr="008B3A93">
              <w:rPr>
                <w:rFonts w:cstheme="minorHAnsi"/>
                <w:b/>
                <w:sz w:val="28"/>
                <w:szCs w:val="28"/>
              </w:rPr>
              <w:t xml:space="preserve">       No  </w:t>
            </w:r>
            <w:sdt>
              <w:sdtPr>
                <w:rPr>
                  <w:rFonts w:cstheme="minorHAnsi"/>
                  <w:b/>
                  <w:sz w:val="28"/>
                  <w:szCs w:val="28"/>
                </w:rPr>
                <w:id w:val="420306305"/>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p>
        </w:tc>
      </w:tr>
      <w:tr w:rsidR="00FF009F" w14:paraId="6EE571E9" w14:textId="77777777" w:rsidTr="008221D4">
        <w:tc>
          <w:tcPr>
            <w:tcW w:w="562" w:type="dxa"/>
            <w:shd w:val="clear" w:color="auto" w:fill="FBE4D5" w:themeFill="accent2" w:themeFillTint="33"/>
          </w:tcPr>
          <w:p w14:paraId="6871F4F7" w14:textId="77777777" w:rsidR="00FF009F" w:rsidRPr="00DF5870" w:rsidRDefault="00FF009F" w:rsidP="00FF009F">
            <w:pPr>
              <w:spacing w:after="0"/>
              <w:rPr>
                <w:rFonts w:cstheme="minorHAnsi"/>
                <w:b/>
                <w:color w:val="B70D50"/>
              </w:rPr>
            </w:pPr>
            <w:r w:rsidRPr="00DF5870">
              <w:rPr>
                <w:rFonts w:cstheme="minorHAnsi"/>
                <w:b/>
                <w:color w:val="B70D50"/>
              </w:rPr>
              <w:t>2</w:t>
            </w:r>
          </w:p>
        </w:tc>
        <w:tc>
          <w:tcPr>
            <w:tcW w:w="20412" w:type="dxa"/>
          </w:tcPr>
          <w:p w14:paraId="3B1C449A" w14:textId="77777777" w:rsidR="00C951DF" w:rsidRDefault="00C951DF" w:rsidP="00C951DF">
            <w:pPr>
              <w:spacing w:after="0"/>
              <w:rPr>
                <w:rFonts w:cstheme="minorHAnsi"/>
                <w:b/>
              </w:rPr>
            </w:pPr>
            <w:r w:rsidRPr="00C951DF">
              <w:rPr>
                <w:rFonts w:cstheme="minorHAnsi"/>
                <w:b/>
                <w:color w:val="B70D50"/>
              </w:rPr>
              <w:t>Using special category data or criminal offence/conviction data on a large scale</w:t>
            </w:r>
          </w:p>
          <w:p w14:paraId="36265CAB" w14:textId="77777777" w:rsidR="00FF009F" w:rsidRPr="00FF009F" w:rsidRDefault="00FF009F" w:rsidP="00FF009F">
            <w:pPr>
              <w:spacing w:after="0" w:line="240" w:lineRule="auto"/>
              <w:rPr>
                <w:rFonts w:cstheme="minorHAnsi"/>
                <w:bCs/>
                <w:i/>
                <w:iCs/>
              </w:rPr>
            </w:pPr>
            <w:r w:rsidRPr="00FF009F">
              <w:rPr>
                <w:rFonts w:cstheme="minorHAnsi"/>
                <w:bCs/>
                <w:i/>
                <w:iCs/>
              </w:rPr>
              <w:t>What is</w:t>
            </w:r>
            <w:r w:rsidRPr="00FF009F">
              <w:rPr>
                <w:rFonts w:cstheme="minorHAnsi"/>
                <w:b/>
                <w:i/>
                <w:iCs/>
              </w:rPr>
              <w:t xml:space="preserve"> ‘special category personal data’</w:t>
            </w:r>
            <w:r w:rsidRPr="00FF009F">
              <w:rPr>
                <w:rFonts w:cstheme="minorHAnsi"/>
                <w:bCs/>
                <w:i/>
                <w:iCs/>
              </w:rPr>
              <w:t>?</w:t>
            </w:r>
          </w:p>
          <w:p w14:paraId="78BDE86E" w14:textId="77777777" w:rsidR="00FF009F" w:rsidRPr="00FF009F" w:rsidRDefault="00FF009F" w:rsidP="00FF009F">
            <w:pPr>
              <w:pStyle w:val="NormalWeb"/>
              <w:shd w:val="clear" w:color="auto" w:fill="FFFFFF"/>
              <w:spacing w:before="0" w:beforeAutospacing="0" w:after="0" w:afterAutospacing="0"/>
              <w:rPr>
                <w:rFonts w:asciiTheme="minorHAnsi" w:hAnsiTheme="minorHAnsi" w:cstheme="minorHAnsi"/>
                <w:i/>
                <w:iCs/>
                <w:color w:val="000000"/>
                <w:sz w:val="22"/>
                <w:szCs w:val="22"/>
              </w:rPr>
            </w:pPr>
            <w:r w:rsidRPr="00FF009F">
              <w:rPr>
                <w:rFonts w:asciiTheme="minorHAnsi" w:hAnsiTheme="minorHAnsi" w:cstheme="minorHAnsi"/>
                <w:i/>
                <w:iCs/>
                <w:color w:val="000000"/>
                <w:sz w:val="22"/>
                <w:szCs w:val="22"/>
              </w:rPr>
              <w:t>The UK GDPR defines special category data as:</w:t>
            </w:r>
          </w:p>
          <w:p w14:paraId="288ABBC6" w14:textId="77777777" w:rsidR="00FF009F" w:rsidRPr="00FF009F" w:rsidRDefault="00FF009F" w:rsidP="00FF009F">
            <w:pPr>
              <w:numPr>
                <w:ilvl w:val="0"/>
                <w:numId w:val="19"/>
              </w:numPr>
              <w:shd w:val="clear" w:color="auto" w:fill="FFFFFF"/>
              <w:spacing w:after="0" w:line="240" w:lineRule="auto"/>
              <w:rPr>
                <w:rFonts w:cstheme="minorHAnsi"/>
                <w:i/>
                <w:iCs/>
                <w:color w:val="000000"/>
              </w:rPr>
            </w:pPr>
            <w:r w:rsidRPr="00FF009F">
              <w:rPr>
                <w:rFonts w:cstheme="minorHAnsi"/>
                <w:i/>
                <w:iCs/>
                <w:color w:val="000000"/>
              </w:rPr>
              <w:t>personal data revealing </w:t>
            </w:r>
            <w:r w:rsidRPr="00FF009F">
              <w:rPr>
                <w:rStyle w:val="Strong"/>
                <w:rFonts w:cstheme="minorHAnsi"/>
                <w:i/>
                <w:iCs/>
                <w:color w:val="000000"/>
              </w:rPr>
              <w:t>racial or ethnic origin</w:t>
            </w:r>
            <w:r w:rsidRPr="00FF009F">
              <w:rPr>
                <w:rFonts w:cstheme="minorHAnsi"/>
                <w:i/>
                <w:iCs/>
                <w:color w:val="000000"/>
              </w:rPr>
              <w:t>; </w:t>
            </w:r>
            <w:r w:rsidRPr="00FF009F">
              <w:rPr>
                <w:rStyle w:val="Strong"/>
                <w:rFonts w:cstheme="minorHAnsi"/>
                <w:i/>
                <w:iCs/>
                <w:color w:val="000000"/>
              </w:rPr>
              <w:t>political opinions</w:t>
            </w:r>
            <w:r w:rsidRPr="00FF009F">
              <w:rPr>
                <w:rFonts w:cstheme="minorHAnsi"/>
                <w:i/>
                <w:iCs/>
                <w:color w:val="000000"/>
              </w:rPr>
              <w:t xml:space="preserve">; </w:t>
            </w:r>
            <w:r w:rsidRPr="00FF009F">
              <w:rPr>
                <w:rStyle w:val="Strong"/>
                <w:rFonts w:cstheme="minorHAnsi"/>
                <w:i/>
                <w:iCs/>
                <w:color w:val="000000"/>
              </w:rPr>
              <w:t>religious or philosophical beliefs</w:t>
            </w:r>
            <w:r w:rsidRPr="00FF009F">
              <w:rPr>
                <w:rFonts w:cstheme="minorHAnsi"/>
                <w:i/>
                <w:iCs/>
                <w:color w:val="000000"/>
              </w:rPr>
              <w:t xml:space="preserve">; </w:t>
            </w:r>
            <w:r w:rsidRPr="00FF009F">
              <w:rPr>
                <w:rStyle w:val="Strong"/>
                <w:rFonts w:cstheme="minorHAnsi"/>
                <w:i/>
                <w:iCs/>
                <w:color w:val="000000"/>
              </w:rPr>
              <w:t>trade union membership</w:t>
            </w:r>
            <w:r w:rsidRPr="00FF009F">
              <w:rPr>
                <w:rFonts w:cstheme="minorHAnsi"/>
                <w:i/>
                <w:iCs/>
                <w:color w:val="000000"/>
              </w:rPr>
              <w:t>;</w:t>
            </w:r>
          </w:p>
          <w:p w14:paraId="6D525F7D" w14:textId="77777777" w:rsidR="00FF009F" w:rsidRPr="00FF009F" w:rsidRDefault="00FF009F" w:rsidP="00FF009F">
            <w:pPr>
              <w:numPr>
                <w:ilvl w:val="0"/>
                <w:numId w:val="19"/>
              </w:numPr>
              <w:shd w:val="clear" w:color="auto" w:fill="FFFFFF"/>
              <w:spacing w:after="0" w:line="240" w:lineRule="auto"/>
              <w:rPr>
                <w:rFonts w:cstheme="minorHAnsi"/>
                <w:i/>
                <w:iCs/>
                <w:color w:val="000000"/>
              </w:rPr>
            </w:pPr>
            <w:r w:rsidRPr="00FF009F">
              <w:rPr>
                <w:rStyle w:val="Strong"/>
                <w:rFonts w:cstheme="minorHAnsi"/>
                <w:i/>
                <w:iCs/>
                <w:color w:val="000000"/>
              </w:rPr>
              <w:t>genetic data</w:t>
            </w:r>
            <w:r w:rsidRPr="00FF009F">
              <w:rPr>
                <w:rFonts w:cstheme="minorHAnsi"/>
                <w:i/>
                <w:iCs/>
                <w:color w:val="000000"/>
              </w:rPr>
              <w:t>;</w:t>
            </w:r>
          </w:p>
          <w:p w14:paraId="0C261FF8" w14:textId="77777777" w:rsidR="00FF009F" w:rsidRPr="00FF009F" w:rsidRDefault="00FF009F" w:rsidP="00FF009F">
            <w:pPr>
              <w:numPr>
                <w:ilvl w:val="0"/>
                <w:numId w:val="19"/>
              </w:numPr>
              <w:shd w:val="clear" w:color="auto" w:fill="FFFFFF"/>
              <w:spacing w:after="0" w:line="240" w:lineRule="auto"/>
              <w:rPr>
                <w:rFonts w:cstheme="minorHAnsi"/>
                <w:i/>
                <w:iCs/>
                <w:color w:val="000000"/>
              </w:rPr>
            </w:pPr>
            <w:r w:rsidRPr="00FF009F">
              <w:rPr>
                <w:rStyle w:val="Strong"/>
                <w:rFonts w:cstheme="minorHAnsi"/>
                <w:i/>
                <w:iCs/>
                <w:color w:val="000000"/>
              </w:rPr>
              <w:t>biometric data</w:t>
            </w:r>
            <w:r w:rsidRPr="00FF009F">
              <w:rPr>
                <w:rFonts w:cstheme="minorHAnsi"/>
                <w:i/>
                <w:iCs/>
                <w:color w:val="000000"/>
              </w:rPr>
              <w:t> (where used for identification purposes);</w:t>
            </w:r>
          </w:p>
          <w:p w14:paraId="2DA533C1" w14:textId="77777777" w:rsidR="00FF009F" w:rsidRPr="00FF009F" w:rsidRDefault="00FF009F" w:rsidP="00FF009F">
            <w:pPr>
              <w:numPr>
                <w:ilvl w:val="0"/>
                <w:numId w:val="19"/>
              </w:numPr>
              <w:shd w:val="clear" w:color="auto" w:fill="FFFFFF"/>
              <w:spacing w:after="0" w:line="240" w:lineRule="auto"/>
              <w:rPr>
                <w:rFonts w:cstheme="minorHAnsi"/>
                <w:i/>
                <w:iCs/>
                <w:color w:val="000000"/>
              </w:rPr>
            </w:pPr>
            <w:r w:rsidRPr="00FF009F">
              <w:rPr>
                <w:rFonts w:cstheme="minorHAnsi"/>
                <w:i/>
                <w:iCs/>
                <w:color w:val="000000"/>
              </w:rPr>
              <w:t>data concerning </w:t>
            </w:r>
            <w:r w:rsidRPr="00FF009F">
              <w:rPr>
                <w:rStyle w:val="Strong"/>
                <w:rFonts w:cstheme="minorHAnsi"/>
                <w:i/>
                <w:iCs/>
                <w:color w:val="000000"/>
              </w:rPr>
              <w:t>health</w:t>
            </w:r>
            <w:r w:rsidRPr="00FF009F">
              <w:rPr>
                <w:rFonts w:cstheme="minorHAnsi"/>
                <w:i/>
                <w:iCs/>
                <w:color w:val="000000"/>
              </w:rPr>
              <w:t>;</w:t>
            </w:r>
          </w:p>
          <w:p w14:paraId="35BF319B" w14:textId="77777777" w:rsidR="00FF009F" w:rsidRPr="00FF009F" w:rsidRDefault="00FF009F" w:rsidP="00FF009F">
            <w:pPr>
              <w:numPr>
                <w:ilvl w:val="0"/>
                <w:numId w:val="19"/>
              </w:numPr>
              <w:shd w:val="clear" w:color="auto" w:fill="FFFFFF"/>
              <w:spacing w:after="0" w:line="240" w:lineRule="auto"/>
              <w:rPr>
                <w:rFonts w:cstheme="minorHAnsi"/>
                <w:i/>
                <w:iCs/>
                <w:color w:val="000000"/>
              </w:rPr>
            </w:pPr>
            <w:r w:rsidRPr="00FF009F">
              <w:rPr>
                <w:rFonts w:cstheme="minorHAnsi"/>
                <w:i/>
                <w:iCs/>
                <w:color w:val="000000"/>
              </w:rPr>
              <w:t>data concerning a person’s </w:t>
            </w:r>
            <w:r w:rsidRPr="00FF009F">
              <w:rPr>
                <w:rStyle w:val="Strong"/>
                <w:rFonts w:cstheme="minorHAnsi"/>
                <w:i/>
                <w:iCs/>
                <w:color w:val="000000"/>
              </w:rPr>
              <w:t>sex life</w:t>
            </w:r>
            <w:r w:rsidRPr="00FF009F">
              <w:rPr>
                <w:rFonts w:cstheme="minorHAnsi"/>
                <w:i/>
                <w:iCs/>
                <w:color w:val="000000"/>
              </w:rPr>
              <w:t xml:space="preserve">; </w:t>
            </w:r>
            <w:r w:rsidRPr="00E50FC7">
              <w:rPr>
                <w:rFonts w:cstheme="minorHAnsi"/>
                <w:b/>
                <w:bCs/>
                <w:i/>
                <w:iCs/>
                <w:color w:val="000000"/>
              </w:rPr>
              <w:t>s</w:t>
            </w:r>
            <w:r w:rsidRPr="00FF009F">
              <w:rPr>
                <w:rStyle w:val="Strong"/>
                <w:rFonts w:cstheme="minorHAnsi"/>
                <w:i/>
                <w:iCs/>
                <w:color w:val="000000"/>
              </w:rPr>
              <w:t>exual orientation</w:t>
            </w:r>
            <w:r w:rsidRPr="00FF009F">
              <w:rPr>
                <w:rFonts w:cstheme="minorHAnsi"/>
                <w:i/>
                <w:iCs/>
                <w:color w:val="000000"/>
              </w:rPr>
              <w:t>.</w:t>
            </w:r>
          </w:p>
          <w:p w14:paraId="02DECD85" w14:textId="77777777" w:rsidR="00FF009F" w:rsidRPr="00FF009F" w:rsidRDefault="00FF009F" w:rsidP="00FF009F">
            <w:pPr>
              <w:pStyle w:val="NormalWeb"/>
              <w:shd w:val="clear" w:color="auto" w:fill="FFFFFF"/>
              <w:spacing w:before="0" w:beforeAutospacing="0" w:after="0" w:afterAutospacing="0"/>
              <w:rPr>
                <w:rFonts w:asciiTheme="minorHAnsi" w:hAnsiTheme="minorHAnsi" w:cstheme="minorHAnsi"/>
                <w:i/>
                <w:iCs/>
                <w:color w:val="000000"/>
                <w:sz w:val="22"/>
                <w:szCs w:val="22"/>
              </w:rPr>
            </w:pPr>
            <w:r w:rsidRPr="00FF009F">
              <w:rPr>
                <w:rFonts w:asciiTheme="minorHAnsi" w:hAnsiTheme="minorHAnsi" w:cstheme="minorHAnsi"/>
                <w:i/>
                <w:iCs/>
                <w:color w:val="000000"/>
                <w:sz w:val="22"/>
                <w:szCs w:val="22"/>
              </w:rPr>
              <w:t>Special category data includes personal data </w:t>
            </w:r>
            <w:r w:rsidRPr="00FF009F">
              <w:rPr>
                <w:rStyle w:val="Strong"/>
                <w:rFonts w:asciiTheme="minorHAnsi" w:hAnsiTheme="minorHAnsi" w:cstheme="minorHAnsi"/>
                <w:i/>
                <w:iCs/>
                <w:color w:val="000000"/>
                <w:sz w:val="22"/>
                <w:szCs w:val="22"/>
              </w:rPr>
              <w:t>revealing or concerning</w:t>
            </w:r>
            <w:r w:rsidRPr="00FF009F">
              <w:rPr>
                <w:rFonts w:asciiTheme="minorHAnsi" w:hAnsiTheme="minorHAnsi" w:cstheme="minorHAnsi"/>
                <w:i/>
                <w:iCs/>
                <w:color w:val="000000"/>
                <w:sz w:val="22"/>
                <w:szCs w:val="22"/>
              </w:rPr>
              <w:t> the above types of data. Therefore, if you have inferred or guessed details about someone which fall into one of the above categories, this data may count as special category data. It depends on how certain that inference is, and whether you are deliberately drawing that inference.</w:t>
            </w:r>
          </w:p>
          <w:p w14:paraId="387F225C" w14:textId="77777777" w:rsidR="00FF009F" w:rsidRPr="00FF009F" w:rsidRDefault="00FF009F" w:rsidP="00FF009F">
            <w:pPr>
              <w:pStyle w:val="NormalWeb"/>
              <w:shd w:val="clear" w:color="auto" w:fill="FFFFFF"/>
              <w:spacing w:before="0" w:beforeAutospacing="0" w:after="0" w:afterAutospacing="0"/>
              <w:rPr>
                <w:rFonts w:asciiTheme="minorHAnsi" w:hAnsiTheme="minorHAnsi" w:cstheme="minorHAnsi"/>
                <w:i/>
                <w:iCs/>
                <w:color w:val="000000"/>
                <w:sz w:val="22"/>
                <w:szCs w:val="22"/>
              </w:rPr>
            </w:pPr>
          </w:p>
          <w:p w14:paraId="0056025D" w14:textId="77777777" w:rsidR="00FF009F" w:rsidRPr="00FF009F" w:rsidRDefault="00FF009F" w:rsidP="00FF009F">
            <w:pPr>
              <w:spacing w:after="0" w:line="240" w:lineRule="auto"/>
              <w:rPr>
                <w:rFonts w:cstheme="minorHAnsi"/>
                <w:b/>
                <w:i/>
                <w:iCs/>
              </w:rPr>
            </w:pPr>
            <w:r w:rsidRPr="00FF009F">
              <w:rPr>
                <w:rFonts w:cstheme="minorHAnsi"/>
                <w:bCs/>
                <w:i/>
                <w:iCs/>
              </w:rPr>
              <w:t>What does</w:t>
            </w:r>
            <w:r w:rsidRPr="00FF009F">
              <w:rPr>
                <w:rFonts w:cstheme="minorHAnsi"/>
                <w:b/>
                <w:i/>
                <w:iCs/>
              </w:rPr>
              <w:t xml:space="preserve"> ‘criminal offence data’ </w:t>
            </w:r>
            <w:r w:rsidRPr="00FF009F">
              <w:rPr>
                <w:rFonts w:cstheme="minorHAnsi"/>
                <w:bCs/>
                <w:i/>
                <w:iCs/>
              </w:rPr>
              <w:t>mean?</w:t>
            </w:r>
          </w:p>
          <w:p w14:paraId="495385F0" w14:textId="059F0390" w:rsidR="00FF009F" w:rsidRPr="00AF2B6E" w:rsidRDefault="00FF009F" w:rsidP="00AF2B6E">
            <w:pPr>
              <w:pStyle w:val="ListParagraph"/>
              <w:numPr>
                <w:ilvl w:val="0"/>
                <w:numId w:val="26"/>
              </w:numPr>
              <w:shd w:val="clear" w:color="auto" w:fill="FFFFFF"/>
              <w:spacing w:after="0" w:line="240" w:lineRule="auto"/>
              <w:rPr>
                <w:rFonts w:eastAsia="Times New Roman" w:cstheme="minorHAnsi"/>
                <w:i/>
                <w:iCs/>
                <w:color w:val="000000"/>
                <w:lang w:eastAsia="en-GB"/>
              </w:rPr>
            </w:pPr>
            <w:r w:rsidRPr="00AF2B6E">
              <w:rPr>
                <w:rFonts w:eastAsia="Times New Roman" w:cstheme="minorHAnsi"/>
                <w:i/>
                <w:iCs/>
                <w:color w:val="000000"/>
                <w:lang w:eastAsia="en-GB"/>
              </w:rPr>
              <w:lastRenderedPageBreak/>
              <w:t>This covers a wide range of information about offenders or suspected offenders in the context of</w:t>
            </w:r>
            <w:r w:rsidR="00AF2B6E" w:rsidRPr="00AF2B6E">
              <w:rPr>
                <w:rFonts w:eastAsia="Times New Roman" w:cstheme="minorHAnsi"/>
                <w:i/>
                <w:iCs/>
                <w:color w:val="000000"/>
                <w:lang w:eastAsia="en-GB"/>
              </w:rPr>
              <w:t xml:space="preserve"> </w:t>
            </w:r>
            <w:r w:rsidRPr="00AF2B6E">
              <w:rPr>
                <w:rFonts w:eastAsia="Times New Roman" w:cstheme="minorHAnsi"/>
                <w:i/>
                <w:iCs/>
                <w:color w:val="000000"/>
                <w:lang w:eastAsia="en-GB"/>
              </w:rPr>
              <w:t>criminal activity; allegations;</w:t>
            </w:r>
            <w:r w:rsidR="00462A17" w:rsidRPr="00AF2B6E">
              <w:rPr>
                <w:rFonts w:eastAsia="Times New Roman" w:cstheme="minorHAnsi"/>
                <w:i/>
                <w:iCs/>
                <w:color w:val="000000"/>
                <w:lang w:eastAsia="en-GB"/>
              </w:rPr>
              <w:t xml:space="preserve"> </w:t>
            </w:r>
            <w:r w:rsidRPr="00AF2B6E">
              <w:rPr>
                <w:rFonts w:eastAsia="Times New Roman" w:cstheme="minorHAnsi"/>
                <w:i/>
                <w:iCs/>
                <w:color w:val="000000"/>
                <w:lang w:eastAsia="en-GB"/>
              </w:rPr>
              <w:t>investigations; proceedings</w:t>
            </w:r>
            <w:r w:rsidR="00353401" w:rsidRPr="00AF2B6E">
              <w:rPr>
                <w:rFonts w:eastAsia="Times New Roman" w:cstheme="minorHAnsi"/>
                <w:i/>
                <w:iCs/>
                <w:color w:val="000000"/>
                <w:lang w:eastAsia="en-GB"/>
              </w:rPr>
              <w:t xml:space="preserve">; </w:t>
            </w:r>
            <w:r w:rsidRPr="00AF2B6E">
              <w:rPr>
                <w:rFonts w:eastAsia="Times New Roman" w:cstheme="minorHAnsi"/>
                <w:i/>
                <w:iCs/>
                <w:color w:val="000000"/>
                <w:lang w:eastAsia="en-GB"/>
              </w:rPr>
              <w:t>unproven allegations; and</w:t>
            </w:r>
            <w:r w:rsidR="00353401" w:rsidRPr="00AF2B6E">
              <w:rPr>
                <w:rFonts w:eastAsia="Times New Roman" w:cstheme="minorHAnsi"/>
                <w:i/>
                <w:iCs/>
                <w:color w:val="000000"/>
                <w:lang w:eastAsia="en-GB"/>
              </w:rPr>
              <w:t xml:space="preserve"> even </w:t>
            </w:r>
            <w:r w:rsidRPr="00AF2B6E">
              <w:rPr>
                <w:rFonts w:eastAsia="Times New Roman" w:cstheme="minorHAnsi"/>
                <w:i/>
                <w:iCs/>
                <w:color w:val="000000"/>
                <w:lang w:eastAsia="en-GB"/>
              </w:rPr>
              <w:t>information relating to the absence of convictions.</w:t>
            </w:r>
          </w:p>
          <w:p w14:paraId="4B90E6AD" w14:textId="0E5DF644" w:rsidR="00FF009F" w:rsidRPr="00AF2B6E" w:rsidRDefault="00FF009F" w:rsidP="00AF2B6E">
            <w:pPr>
              <w:pStyle w:val="ListParagraph"/>
              <w:numPr>
                <w:ilvl w:val="0"/>
                <w:numId w:val="26"/>
              </w:numPr>
              <w:shd w:val="clear" w:color="auto" w:fill="FFFFFF"/>
              <w:spacing w:after="0" w:line="240" w:lineRule="auto"/>
              <w:rPr>
                <w:rFonts w:eastAsia="Times New Roman" w:cstheme="minorHAnsi"/>
                <w:i/>
                <w:iCs/>
                <w:color w:val="000000"/>
                <w:lang w:eastAsia="en-GB"/>
              </w:rPr>
            </w:pPr>
            <w:r w:rsidRPr="00AF2B6E">
              <w:rPr>
                <w:rFonts w:eastAsia="Times New Roman" w:cstheme="minorHAnsi"/>
                <w:i/>
                <w:iCs/>
                <w:color w:val="000000"/>
                <w:lang w:eastAsia="en-GB"/>
              </w:rPr>
              <w:t>It also covers a wide range of related security measures, including</w:t>
            </w:r>
            <w:r w:rsidR="00AF2B6E" w:rsidRPr="00AF2B6E">
              <w:rPr>
                <w:rFonts w:eastAsia="Times New Roman" w:cstheme="minorHAnsi"/>
                <w:i/>
                <w:iCs/>
                <w:color w:val="000000"/>
                <w:lang w:eastAsia="en-GB"/>
              </w:rPr>
              <w:t xml:space="preserve"> </w:t>
            </w:r>
            <w:r w:rsidRPr="00AF2B6E">
              <w:rPr>
                <w:rFonts w:eastAsia="Times New Roman" w:cstheme="minorHAnsi"/>
                <w:i/>
                <w:iCs/>
                <w:color w:val="000000"/>
                <w:lang w:eastAsia="en-GB"/>
              </w:rPr>
              <w:t>personal data about penalties;</w:t>
            </w:r>
            <w:r w:rsidR="00AF2B6E" w:rsidRPr="00AF2B6E">
              <w:rPr>
                <w:rFonts w:eastAsia="Times New Roman" w:cstheme="minorHAnsi"/>
                <w:i/>
                <w:iCs/>
                <w:color w:val="000000"/>
                <w:lang w:eastAsia="en-GB"/>
              </w:rPr>
              <w:t xml:space="preserve"> </w:t>
            </w:r>
            <w:r w:rsidRPr="00AF2B6E">
              <w:rPr>
                <w:rFonts w:eastAsia="Times New Roman" w:cstheme="minorHAnsi"/>
                <w:i/>
                <w:iCs/>
                <w:color w:val="000000"/>
                <w:lang w:eastAsia="en-GB"/>
              </w:rPr>
              <w:t>conditions or restrictions placed on an individual as part of the criminal justice process; or</w:t>
            </w:r>
            <w:r w:rsidR="00AF2B6E" w:rsidRPr="00AF2B6E">
              <w:rPr>
                <w:rFonts w:eastAsia="Times New Roman" w:cstheme="minorHAnsi"/>
                <w:i/>
                <w:iCs/>
                <w:color w:val="000000"/>
                <w:lang w:eastAsia="en-GB"/>
              </w:rPr>
              <w:t xml:space="preserve"> </w:t>
            </w:r>
            <w:r w:rsidRPr="00AF2B6E">
              <w:rPr>
                <w:rFonts w:eastAsia="Times New Roman" w:cstheme="minorHAnsi"/>
                <w:i/>
                <w:iCs/>
                <w:color w:val="000000"/>
                <w:lang w:eastAsia="en-GB"/>
              </w:rPr>
              <w:t>civil measures which may lead to a criminal penalty if not adhered to.</w:t>
            </w:r>
          </w:p>
          <w:p w14:paraId="10EE61CD" w14:textId="65346F59" w:rsidR="00FF009F" w:rsidRPr="00A97635" w:rsidRDefault="00FF009F" w:rsidP="00AF2B6E">
            <w:pPr>
              <w:pStyle w:val="ListParagraph"/>
              <w:numPr>
                <w:ilvl w:val="0"/>
                <w:numId w:val="26"/>
              </w:numPr>
              <w:shd w:val="clear" w:color="auto" w:fill="FFFFFF"/>
              <w:spacing w:after="0" w:line="240" w:lineRule="auto"/>
              <w:rPr>
                <w:rFonts w:eastAsia="Times New Roman" w:cstheme="minorHAnsi"/>
                <w:i/>
                <w:iCs/>
                <w:color w:val="000000"/>
                <w:lang w:eastAsia="en-GB"/>
              </w:rPr>
            </w:pPr>
            <w:r w:rsidRPr="00AF2B6E">
              <w:rPr>
                <w:rFonts w:eastAsia="Times New Roman" w:cstheme="minorHAnsi"/>
                <w:i/>
                <w:iCs/>
                <w:color w:val="000000"/>
                <w:lang w:eastAsia="en-GB"/>
              </w:rPr>
              <w:t xml:space="preserve">It does not cover information about other individuals, including victims and witnesses of crime. However, information about victims and witnesses is likely to be sensitive – </w:t>
            </w:r>
            <w:r w:rsidRPr="00A97635">
              <w:rPr>
                <w:rFonts w:eastAsia="Times New Roman" w:cstheme="minorHAnsi"/>
                <w:i/>
                <w:iCs/>
                <w:color w:val="000000"/>
                <w:lang w:eastAsia="en-GB"/>
              </w:rPr>
              <w:t xml:space="preserve">see </w:t>
            </w:r>
            <w:r w:rsidR="00E34CCE" w:rsidRPr="00A97635">
              <w:rPr>
                <w:rFonts w:eastAsia="Times New Roman" w:cstheme="minorHAnsi"/>
                <w:i/>
                <w:iCs/>
                <w:color w:val="000000"/>
                <w:lang w:eastAsia="en-GB"/>
              </w:rPr>
              <w:t>Question</w:t>
            </w:r>
            <w:r w:rsidR="00D74A57">
              <w:rPr>
                <w:rFonts w:eastAsia="Times New Roman" w:cstheme="minorHAnsi"/>
                <w:i/>
                <w:iCs/>
                <w:color w:val="000000"/>
                <w:lang w:eastAsia="en-GB"/>
              </w:rPr>
              <w:t xml:space="preserve">s </w:t>
            </w:r>
            <w:r w:rsidR="003846A3">
              <w:rPr>
                <w:rFonts w:eastAsia="Times New Roman" w:cstheme="minorHAnsi"/>
                <w:i/>
                <w:iCs/>
                <w:color w:val="000000"/>
                <w:lang w:eastAsia="en-GB"/>
              </w:rPr>
              <w:t>4, 5, and 8</w:t>
            </w:r>
            <w:r w:rsidR="00E34CCE" w:rsidRPr="00A97635">
              <w:rPr>
                <w:rFonts w:eastAsia="Times New Roman" w:cstheme="minorHAnsi"/>
                <w:i/>
                <w:iCs/>
                <w:color w:val="000000"/>
                <w:lang w:eastAsia="en-GB"/>
              </w:rPr>
              <w:t xml:space="preserve"> below</w:t>
            </w:r>
            <w:r w:rsidR="00D74A57">
              <w:rPr>
                <w:rFonts w:eastAsia="Times New Roman" w:cstheme="minorHAnsi"/>
                <w:i/>
                <w:iCs/>
                <w:color w:val="000000"/>
                <w:lang w:eastAsia="en-GB"/>
              </w:rPr>
              <w:t>.</w:t>
            </w:r>
          </w:p>
          <w:p w14:paraId="242ABEFB" w14:textId="77777777" w:rsidR="00FF009F" w:rsidRPr="00FF009F" w:rsidRDefault="00FF009F" w:rsidP="00FF009F">
            <w:pPr>
              <w:shd w:val="clear" w:color="auto" w:fill="FFFFFF"/>
              <w:spacing w:after="0" w:line="240" w:lineRule="auto"/>
              <w:rPr>
                <w:rFonts w:eastAsia="Times New Roman" w:cstheme="minorHAnsi"/>
                <w:i/>
                <w:iCs/>
                <w:color w:val="000000"/>
                <w:highlight w:val="yellow"/>
                <w:lang w:eastAsia="en-GB"/>
              </w:rPr>
            </w:pPr>
          </w:p>
          <w:p w14:paraId="16ED5DEE" w14:textId="4C286B7F" w:rsidR="00FF009F" w:rsidRPr="00120F04" w:rsidRDefault="00FF009F" w:rsidP="00FF009F">
            <w:p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 xml:space="preserve">What does </w:t>
            </w:r>
            <w:r w:rsidRPr="00120F04">
              <w:rPr>
                <w:rFonts w:eastAsia="Times New Roman" w:cstheme="minorHAnsi"/>
                <w:b/>
                <w:bCs/>
                <w:i/>
                <w:iCs/>
                <w:color w:val="000000"/>
                <w:lang w:eastAsia="en-GB"/>
              </w:rPr>
              <w:t>‘large scale’</w:t>
            </w:r>
            <w:r w:rsidRPr="00120F04">
              <w:rPr>
                <w:rFonts w:eastAsia="Times New Roman" w:cstheme="minorHAnsi"/>
                <w:i/>
                <w:iCs/>
                <w:color w:val="000000"/>
                <w:lang w:eastAsia="en-GB"/>
              </w:rPr>
              <w:t xml:space="preserve"> mean?</w:t>
            </w:r>
            <w:r w:rsidR="00EF2B04" w:rsidRPr="00120F04">
              <w:rPr>
                <w:rFonts w:eastAsia="Times New Roman" w:cstheme="minorHAnsi"/>
                <w:i/>
                <w:iCs/>
                <w:color w:val="000000"/>
                <w:lang w:eastAsia="en-GB"/>
              </w:rPr>
              <w:t xml:space="preserve"> </w:t>
            </w:r>
          </w:p>
          <w:p w14:paraId="2B393686" w14:textId="355DDDC8" w:rsidR="00FF009F" w:rsidRPr="00120F04" w:rsidRDefault="00FF009F" w:rsidP="00FF009F">
            <w:p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The UK GDPR does not contain a definition of large-scale processing, but to decide whether processing is on a large scale</w:t>
            </w:r>
            <w:r w:rsidR="00120F04">
              <w:rPr>
                <w:rFonts w:eastAsia="Times New Roman" w:cstheme="minorHAnsi"/>
                <w:i/>
                <w:iCs/>
                <w:color w:val="000000"/>
                <w:lang w:eastAsia="en-GB"/>
              </w:rPr>
              <w:t xml:space="preserve"> the ICO</w:t>
            </w:r>
            <w:r w:rsidRPr="00120F04">
              <w:rPr>
                <w:rFonts w:eastAsia="Times New Roman" w:cstheme="minorHAnsi"/>
                <w:i/>
                <w:iCs/>
                <w:color w:val="000000"/>
                <w:lang w:eastAsia="en-GB"/>
              </w:rPr>
              <w:t xml:space="preserve"> </w:t>
            </w:r>
            <w:r w:rsidR="00120F04">
              <w:rPr>
                <w:rFonts w:eastAsia="Times New Roman" w:cstheme="minorHAnsi"/>
                <w:i/>
                <w:iCs/>
                <w:color w:val="000000"/>
                <w:lang w:eastAsia="en-GB"/>
              </w:rPr>
              <w:t>advises</w:t>
            </w:r>
            <w:r w:rsidR="007250E1">
              <w:rPr>
                <w:rFonts w:eastAsia="Times New Roman" w:cstheme="minorHAnsi"/>
                <w:i/>
                <w:iCs/>
                <w:color w:val="000000"/>
                <w:lang w:eastAsia="en-GB"/>
              </w:rPr>
              <w:t xml:space="preserve"> that we</w:t>
            </w:r>
            <w:r w:rsidRPr="00120F04">
              <w:rPr>
                <w:rFonts w:eastAsia="Times New Roman" w:cstheme="minorHAnsi"/>
                <w:i/>
                <w:iCs/>
                <w:color w:val="000000"/>
                <w:lang w:eastAsia="en-GB"/>
              </w:rPr>
              <w:t xml:space="preserve"> should consider:</w:t>
            </w:r>
          </w:p>
          <w:p w14:paraId="4CED7BF6" w14:textId="77777777" w:rsidR="00FF009F" w:rsidRPr="00120F04" w:rsidRDefault="00FF009F" w:rsidP="00FF009F">
            <w:pPr>
              <w:numPr>
                <w:ilvl w:val="0"/>
                <w:numId w:val="5"/>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the number of individuals concerned;</w:t>
            </w:r>
          </w:p>
          <w:p w14:paraId="4DB95892" w14:textId="77777777" w:rsidR="00FF009F" w:rsidRPr="00120F04" w:rsidRDefault="00FF009F" w:rsidP="00FF009F">
            <w:pPr>
              <w:numPr>
                <w:ilvl w:val="0"/>
                <w:numId w:val="5"/>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the volume of data;</w:t>
            </w:r>
          </w:p>
          <w:p w14:paraId="5A87A876" w14:textId="77777777" w:rsidR="00FF009F" w:rsidRPr="00120F04" w:rsidRDefault="00FF009F" w:rsidP="00FF009F">
            <w:pPr>
              <w:numPr>
                <w:ilvl w:val="0"/>
                <w:numId w:val="5"/>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the variety of data;</w:t>
            </w:r>
          </w:p>
          <w:p w14:paraId="2156A563" w14:textId="77777777" w:rsidR="00FF009F" w:rsidRPr="00120F04" w:rsidRDefault="00FF009F" w:rsidP="00FF009F">
            <w:pPr>
              <w:numPr>
                <w:ilvl w:val="0"/>
                <w:numId w:val="5"/>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the duration of the processing; and</w:t>
            </w:r>
          </w:p>
          <w:p w14:paraId="14139DBC" w14:textId="77777777" w:rsidR="00FF009F" w:rsidRPr="00120F04" w:rsidRDefault="00FF009F" w:rsidP="00FF009F">
            <w:pPr>
              <w:numPr>
                <w:ilvl w:val="0"/>
                <w:numId w:val="5"/>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the geographical extent of the processing.</w:t>
            </w:r>
          </w:p>
          <w:p w14:paraId="4F96F5CF" w14:textId="77777777" w:rsidR="00FF009F" w:rsidRPr="00120F04" w:rsidRDefault="00FF009F" w:rsidP="00FF009F">
            <w:p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Examples of large-scale processing include:</w:t>
            </w:r>
          </w:p>
          <w:p w14:paraId="6D60EF19" w14:textId="77777777" w:rsidR="00FF009F" w:rsidRPr="00120F04" w:rsidRDefault="00FF009F" w:rsidP="00FF009F">
            <w:pPr>
              <w:numPr>
                <w:ilvl w:val="0"/>
                <w:numId w:val="6"/>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a hospital (but not an individual doctor) processing patient data;</w:t>
            </w:r>
          </w:p>
          <w:p w14:paraId="3AC17750" w14:textId="77777777" w:rsidR="00FF009F" w:rsidRPr="00120F04" w:rsidRDefault="00FF009F" w:rsidP="00FF009F">
            <w:pPr>
              <w:numPr>
                <w:ilvl w:val="0"/>
                <w:numId w:val="6"/>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tracking individuals using a city’s public transport system;</w:t>
            </w:r>
          </w:p>
          <w:p w14:paraId="5F45446C" w14:textId="27C918F2" w:rsidR="00FF009F" w:rsidRPr="00120F04" w:rsidRDefault="00FF009F" w:rsidP="00FF009F">
            <w:pPr>
              <w:numPr>
                <w:ilvl w:val="0"/>
                <w:numId w:val="6"/>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an insurance company or bank processing customer data;</w:t>
            </w:r>
            <w:r w:rsidR="000B4AEC">
              <w:rPr>
                <w:rFonts w:eastAsia="Times New Roman" w:cstheme="minorHAnsi"/>
                <w:i/>
                <w:iCs/>
                <w:color w:val="000000"/>
                <w:lang w:eastAsia="en-GB"/>
              </w:rPr>
              <w:t xml:space="preserve"> or</w:t>
            </w:r>
          </w:p>
          <w:p w14:paraId="7F5EBFEB" w14:textId="10557F78" w:rsidR="00FF009F" w:rsidRPr="00120F04" w:rsidRDefault="00FF009F" w:rsidP="00FF009F">
            <w:pPr>
              <w:numPr>
                <w:ilvl w:val="0"/>
                <w:numId w:val="6"/>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a search engine processing data for behavioural advertising</w:t>
            </w:r>
            <w:r w:rsidR="005E2230">
              <w:rPr>
                <w:rFonts w:eastAsia="Times New Roman" w:cstheme="minorHAnsi"/>
                <w:i/>
                <w:iCs/>
                <w:color w:val="000000"/>
                <w:lang w:eastAsia="en-GB"/>
              </w:rPr>
              <w:t>.</w:t>
            </w:r>
          </w:p>
          <w:p w14:paraId="0EBAACC1" w14:textId="62221072" w:rsidR="00FF009F" w:rsidRDefault="001347DE" w:rsidP="00FF009F">
            <w:pPr>
              <w:shd w:val="clear" w:color="auto" w:fill="FFFFFF"/>
              <w:spacing w:after="0" w:line="240" w:lineRule="auto"/>
              <w:rPr>
                <w:rFonts w:eastAsia="Times New Roman" w:cstheme="minorHAnsi"/>
                <w:i/>
                <w:iCs/>
                <w:color w:val="000000"/>
                <w:lang w:eastAsia="en-GB"/>
              </w:rPr>
            </w:pPr>
            <w:r>
              <w:rPr>
                <w:rFonts w:eastAsia="Times New Roman" w:cstheme="minorHAnsi"/>
                <w:i/>
                <w:iCs/>
                <w:color w:val="000000"/>
                <w:lang w:eastAsia="en-GB"/>
              </w:rPr>
              <w:t xml:space="preserve">For other University processing we consider whether the processing covers a significant proportion of a given population, e.g. most students, all staff, </w:t>
            </w:r>
            <w:r w:rsidR="007E46EA">
              <w:rPr>
                <w:rFonts w:eastAsia="Times New Roman" w:cstheme="minorHAnsi"/>
                <w:i/>
                <w:iCs/>
                <w:color w:val="000000"/>
                <w:lang w:eastAsia="en-GB"/>
              </w:rPr>
              <w:t>a whole cohort</w:t>
            </w:r>
            <w:r w:rsidR="000C421D">
              <w:rPr>
                <w:rFonts w:eastAsia="Times New Roman" w:cstheme="minorHAnsi"/>
                <w:i/>
                <w:iCs/>
                <w:color w:val="000000"/>
                <w:lang w:eastAsia="en-GB"/>
              </w:rPr>
              <w:t xml:space="preserve">. </w:t>
            </w:r>
          </w:p>
          <w:p w14:paraId="0C51CC02" w14:textId="6A4735E8" w:rsidR="009B03DD" w:rsidRDefault="009B03DD" w:rsidP="00FF009F">
            <w:pPr>
              <w:shd w:val="clear" w:color="auto" w:fill="FFFFFF"/>
              <w:spacing w:after="0" w:line="240" w:lineRule="auto"/>
              <w:rPr>
                <w:rFonts w:eastAsia="Times New Roman" w:cstheme="minorHAnsi"/>
                <w:i/>
                <w:iCs/>
                <w:color w:val="000000"/>
                <w:lang w:eastAsia="en-GB"/>
              </w:rPr>
            </w:pPr>
            <w:r>
              <w:rPr>
                <w:rFonts w:eastAsia="Times New Roman" w:cstheme="minorHAnsi"/>
                <w:i/>
                <w:iCs/>
                <w:color w:val="000000"/>
                <w:lang w:eastAsia="en-GB"/>
              </w:rPr>
              <w:t xml:space="preserve">For research purposes we recommend that you certainly consider </w:t>
            </w:r>
            <w:r w:rsidR="00B51799">
              <w:rPr>
                <w:rFonts w:eastAsia="Times New Roman" w:cstheme="minorHAnsi"/>
                <w:i/>
                <w:iCs/>
                <w:color w:val="000000"/>
                <w:lang w:eastAsia="en-GB"/>
              </w:rPr>
              <w:t xml:space="preserve">whether studies involving over 1000 participants are ‘large scale’ but depending on the volume of data and variety of data involved this number may be smaller or </w:t>
            </w:r>
            <w:r w:rsidR="00F81BE7">
              <w:rPr>
                <w:rFonts w:eastAsia="Times New Roman" w:cstheme="minorHAnsi"/>
                <w:i/>
                <w:iCs/>
                <w:color w:val="000000"/>
                <w:lang w:eastAsia="en-GB"/>
              </w:rPr>
              <w:t>bigger.</w:t>
            </w:r>
            <w:r w:rsidR="000B7265">
              <w:rPr>
                <w:rFonts w:eastAsia="Times New Roman" w:cstheme="minorHAnsi"/>
                <w:i/>
                <w:iCs/>
                <w:color w:val="000000"/>
                <w:lang w:eastAsia="en-GB"/>
              </w:rPr>
              <w:t xml:space="preserve">  You should consider what would be considered ‘large scale’ within your subject area</w:t>
            </w:r>
            <w:r w:rsidR="008E5CFA">
              <w:rPr>
                <w:rFonts w:eastAsia="Times New Roman" w:cstheme="minorHAnsi"/>
                <w:i/>
                <w:iCs/>
                <w:color w:val="000000"/>
                <w:lang w:eastAsia="en-GB"/>
              </w:rPr>
              <w:t>.  Funding bodies may also have a</w:t>
            </w:r>
            <w:r w:rsidR="008C69DB">
              <w:rPr>
                <w:rFonts w:eastAsia="Times New Roman" w:cstheme="minorHAnsi"/>
                <w:i/>
                <w:iCs/>
                <w:color w:val="000000"/>
                <w:lang w:eastAsia="en-GB"/>
              </w:rPr>
              <w:t xml:space="preserve"> </w:t>
            </w:r>
            <w:r w:rsidR="00835567">
              <w:rPr>
                <w:rFonts w:eastAsia="Times New Roman" w:cstheme="minorHAnsi"/>
                <w:i/>
                <w:iCs/>
                <w:color w:val="000000"/>
                <w:lang w:eastAsia="en-GB"/>
              </w:rPr>
              <w:t>definition or view.</w:t>
            </w:r>
          </w:p>
          <w:p w14:paraId="76CF84B7" w14:textId="27D90922" w:rsidR="003A52D1" w:rsidRPr="00A5059E" w:rsidRDefault="00F81BE7" w:rsidP="00F81BE7">
            <w:pPr>
              <w:shd w:val="clear" w:color="auto" w:fill="FFFFFF"/>
              <w:spacing w:after="0" w:line="240" w:lineRule="auto"/>
              <w:rPr>
                <w:rFonts w:eastAsia="Times New Roman" w:cstheme="minorHAnsi"/>
                <w:b/>
                <w:bCs/>
                <w:color w:val="000000"/>
                <w:lang w:eastAsia="en-GB"/>
              </w:rPr>
            </w:pPr>
            <w:r w:rsidRPr="00A5059E">
              <w:rPr>
                <w:rFonts w:eastAsia="Times New Roman" w:cstheme="minorHAnsi"/>
                <w:b/>
                <w:bCs/>
                <w:color w:val="000000"/>
                <w:lang w:eastAsia="en-GB"/>
              </w:rPr>
              <w:t>Processing of special category personal data or criminal offence data that is NOT on a ‘large scale’ should be considered at Question 8 below.</w:t>
            </w:r>
          </w:p>
        </w:tc>
        <w:tc>
          <w:tcPr>
            <w:tcW w:w="1276" w:type="dxa"/>
            <w:shd w:val="clear" w:color="auto" w:fill="FBE4D5" w:themeFill="accent2" w:themeFillTint="33"/>
          </w:tcPr>
          <w:p w14:paraId="12234A48" w14:textId="3F8B1878" w:rsidR="00FF009F" w:rsidRPr="008B3A93" w:rsidRDefault="00FF009F" w:rsidP="00FF009F">
            <w:pPr>
              <w:spacing w:after="0"/>
              <w:rPr>
                <w:rFonts w:cstheme="minorHAnsi"/>
                <w:b/>
                <w:color w:val="B70D50"/>
                <w:sz w:val="28"/>
                <w:szCs w:val="28"/>
              </w:rPr>
            </w:pPr>
            <w:r w:rsidRPr="008B3A93">
              <w:rPr>
                <w:rFonts w:cstheme="minorHAnsi"/>
                <w:b/>
                <w:sz w:val="28"/>
                <w:szCs w:val="28"/>
              </w:rPr>
              <w:lastRenderedPageBreak/>
              <w:t xml:space="preserve">Yes  </w:t>
            </w:r>
            <w:sdt>
              <w:sdtPr>
                <w:rPr>
                  <w:rFonts w:cstheme="minorHAnsi"/>
                  <w:b/>
                  <w:sz w:val="28"/>
                  <w:szCs w:val="28"/>
                </w:rPr>
                <w:id w:val="1214154222"/>
                <w14:checkbox>
                  <w14:checked w14:val="0"/>
                  <w14:checkedState w14:val="2612" w14:font="MS Gothic"/>
                  <w14:uncheckedState w14:val="2610" w14:font="MS Gothic"/>
                </w14:checkbox>
              </w:sdtPr>
              <w:sdtEndPr/>
              <w:sdtContent>
                <w:r w:rsidR="00A90FB1">
                  <w:rPr>
                    <w:rFonts w:ascii="MS Gothic" w:eastAsia="MS Gothic" w:hAnsi="MS Gothic" w:cstheme="minorHAnsi" w:hint="eastAsia"/>
                    <w:b/>
                    <w:sz w:val="28"/>
                    <w:szCs w:val="28"/>
                  </w:rPr>
                  <w:t>☐</w:t>
                </w:r>
              </w:sdtContent>
            </w:sdt>
            <w:r w:rsidRPr="008B3A93">
              <w:rPr>
                <w:rFonts w:cstheme="minorHAnsi"/>
                <w:b/>
                <w:sz w:val="28"/>
                <w:szCs w:val="28"/>
              </w:rPr>
              <w:t xml:space="preserve">       No  </w:t>
            </w:r>
            <w:sdt>
              <w:sdtPr>
                <w:rPr>
                  <w:rFonts w:cstheme="minorHAnsi"/>
                  <w:b/>
                  <w:sz w:val="28"/>
                  <w:szCs w:val="28"/>
                </w:rPr>
                <w:id w:val="1226025370"/>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p>
        </w:tc>
      </w:tr>
      <w:tr w:rsidR="00FF009F" w14:paraId="162E89A5" w14:textId="77777777" w:rsidTr="008221D4">
        <w:tc>
          <w:tcPr>
            <w:tcW w:w="562" w:type="dxa"/>
            <w:shd w:val="clear" w:color="auto" w:fill="FBE4D5" w:themeFill="accent2" w:themeFillTint="33"/>
          </w:tcPr>
          <w:p w14:paraId="734FFBF7" w14:textId="77777777" w:rsidR="00FF009F" w:rsidRPr="00DF5870" w:rsidRDefault="00FF009F" w:rsidP="00FF009F">
            <w:pPr>
              <w:spacing w:after="0"/>
              <w:rPr>
                <w:rFonts w:cstheme="minorHAnsi"/>
                <w:b/>
                <w:color w:val="B70D50"/>
              </w:rPr>
            </w:pPr>
            <w:r w:rsidRPr="00DF5870">
              <w:rPr>
                <w:rFonts w:cstheme="minorHAnsi"/>
                <w:b/>
                <w:color w:val="B70D50"/>
              </w:rPr>
              <w:t>3</w:t>
            </w:r>
          </w:p>
        </w:tc>
        <w:tc>
          <w:tcPr>
            <w:tcW w:w="20412" w:type="dxa"/>
          </w:tcPr>
          <w:p w14:paraId="2C7D2AFF" w14:textId="77777777" w:rsidR="00FF009F" w:rsidRPr="003A2B93" w:rsidRDefault="00FF009F" w:rsidP="00FF009F">
            <w:pPr>
              <w:spacing w:after="0"/>
              <w:rPr>
                <w:rFonts w:cstheme="minorHAnsi"/>
                <w:b/>
                <w:color w:val="B70D50"/>
              </w:rPr>
            </w:pPr>
            <w:r w:rsidRPr="003A2B93">
              <w:rPr>
                <w:rFonts w:cstheme="minorHAnsi"/>
                <w:b/>
                <w:color w:val="B70D50"/>
              </w:rPr>
              <w:t>Systematic or extensive monitoring of individuals OR of a publicly accessible place</w:t>
            </w:r>
          </w:p>
          <w:p w14:paraId="58E73F4B" w14:textId="77777777" w:rsidR="00FF009F" w:rsidRPr="00FF009F" w:rsidRDefault="00FF009F" w:rsidP="00FF009F">
            <w:pPr>
              <w:shd w:val="clear" w:color="auto" w:fill="FFFFFF"/>
              <w:spacing w:after="0" w:line="240" w:lineRule="auto"/>
              <w:outlineLvl w:val="2"/>
              <w:rPr>
                <w:rFonts w:eastAsia="Times New Roman" w:cstheme="minorHAnsi"/>
                <w:i/>
                <w:iCs/>
                <w:color w:val="000000"/>
                <w:lang w:eastAsia="en-GB"/>
              </w:rPr>
            </w:pPr>
            <w:r w:rsidRPr="00FF009F">
              <w:rPr>
                <w:rFonts w:eastAsia="Times New Roman" w:cstheme="minorHAnsi"/>
                <w:i/>
                <w:iCs/>
                <w:color w:val="000000"/>
                <w:lang w:eastAsia="en-GB"/>
              </w:rPr>
              <w:t xml:space="preserve">What does </w:t>
            </w:r>
            <w:r w:rsidRPr="00FF009F">
              <w:rPr>
                <w:rFonts w:eastAsia="Times New Roman" w:cstheme="minorHAnsi"/>
                <w:b/>
                <w:bCs/>
                <w:i/>
                <w:iCs/>
                <w:color w:val="000000"/>
                <w:lang w:eastAsia="en-GB"/>
              </w:rPr>
              <w:t>‘systematic and extensive’</w:t>
            </w:r>
            <w:r w:rsidRPr="00FF009F">
              <w:rPr>
                <w:rFonts w:eastAsia="Times New Roman" w:cstheme="minorHAnsi"/>
                <w:i/>
                <w:iCs/>
                <w:color w:val="000000"/>
                <w:lang w:eastAsia="en-GB"/>
              </w:rPr>
              <w:t xml:space="preserve"> mean?</w:t>
            </w:r>
          </w:p>
          <w:p w14:paraId="3A74051A" w14:textId="77777777" w:rsidR="00FF009F" w:rsidRPr="00FF009F" w:rsidRDefault="00FF009F" w:rsidP="00FF009F">
            <w:pPr>
              <w:shd w:val="clear" w:color="auto" w:fill="FFFFFF"/>
              <w:spacing w:after="0" w:line="240" w:lineRule="auto"/>
              <w:rPr>
                <w:rFonts w:eastAsia="Times New Roman" w:cstheme="minorHAnsi"/>
                <w:i/>
                <w:iCs/>
                <w:color w:val="000000"/>
                <w:lang w:eastAsia="en-GB"/>
              </w:rPr>
            </w:pPr>
            <w:r w:rsidRPr="00FF009F">
              <w:rPr>
                <w:rFonts w:eastAsia="Times New Roman" w:cstheme="minorHAnsi"/>
                <w:i/>
                <w:iCs/>
                <w:color w:val="000000"/>
                <w:lang w:eastAsia="en-GB"/>
              </w:rPr>
              <w:t>The UK GDPR does not define ‘systematic’ or ‘systematic and extensive’ but related guidance states that ‘systematic’ means that the processing:</w:t>
            </w:r>
          </w:p>
          <w:p w14:paraId="0FF47CA8" w14:textId="77777777" w:rsidR="00FF009F" w:rsidRPr="00FF009F" w:rsidRDefault="00FF009F" w:rsidP="00FF009F">
            <w:pPr>
              <w:numPr>
                <w:ilvl w:val="0"/>
                <w:numId w:val="4"/>
              </w:numPr>
              <w:shd w:val="clear" w:color="auto" w:fill="FFFFFF"/>
              <w:spacing w:after="0" w:line="240" w:lineRule="auto"/>
              <w:rPr>
                <w:rFonts w:eastAsia="Times New Roman" w:cstheme="minorHAnsi"/>
                <w:i/>
                <w:iCs/>
                <w:color w:val="000000"/>
                <w:lang w:eastAsia="en-GB"/>
              </w:rPr>
            </w:pPr>
            <w:r w:rsidRPr="00FF009F">
              <w:rPr>
                <w:rFonts w:eastAsia="Times New Roman" w:cstheme="minorHAnsi"/>
                <w:i/>
                <w:iCs/>
                <w:color w:val="000000"/>
                <w:lang w:eastAsia="en-GB"/>
              </w:rPr>
              <w:t>occurs according to a system;</w:t>
            </w:r>
          </w:p>
          <w:p w14:paraId="315EF413" w14:textId="77777777" w:rsidR="00FF009F" w:rsidRPr="00FF009F" w:rsidRDefault="00FF009F" w:rsidP="00FF009F">
            <w:pPr>
              <w:numPr>
                <w:ilvl w:val="0"/>
                <w:numId w:val="4"/>
              </w:numPr>
              <w:shd w:val="clear" w:color="auto" w:fill="FFFFFF"/>
              <w:spacing w:after="0" w:line="240" w:lineRule="auto"/>
              <w:rPr>
                <w:rFonts w:eastAsia="Times New Roman" w:cstheme="minorHAnsi"/>
                <w:i/>
                <w:iCs/>
                <w:color w:val="000000"/>
                <w:lang w:eastAsia="en-GB"/>
              </w:rPr>
            </w:pPr>
            <w:r w:rsidRPr="00FF009F">
              <w:rPr>
                <w:rFonts w:eastAsia="Times New Roman" w:cstheme="minorHAnsi"/>
                <w:i/>
                <w:iCs/>
                <w:color w:val="000000"/>
                <w:lang w:eastAsia="en-GB"/>
              </w:rPr>
              <w:t>is pre-arranged, organised or methodical;</w:t>
            </w:r>
          </w:p>
          <w:p w14:paraId="22C65BD7" w14:textId="77777777" w:rsidR="00FF009F" w:rsidRPr="00FF009F" w:rsidRDefault="00FF009F" w:rsidP="00FF009F">
            <w:pPr>
              <w:numPr>
                <w:ilvl w:val="0"/>
                <w:numId w:val="4"/>
              </w:numPr>
              <w:shd w:val="clear" w:color="auto" w:fill="FFFFFF"/>
              <w:spacing w:after="0" w:line="240" w:lineRule="auto"/>
              <w:rPr>
                <w:rFonts w:eastAsia="Times New Roman" w:cstheme="minorHAnsi"/>
                <w:i/>
                <w:iCs/>
                <w:color w:val="000000"/>
                <w:lang w:eastAsia="en-GB"/>
              </w:rPr>
            </w:pPr>
            <w:r w:rsidRPr="00FF009F">
              <w:rPr>
                <w:rFonts w:eastAsia="Times New Roman" w:cstheme="minorHAnsi"/>
                <w:i/>
                <w:iCs/>
                <w:color w:val="000000"/>
                <w:lang w:eastAsia="en-GB"/>
              </w:rPr>
              <w:t>takes place as part of a general plan for data collection; or</w:t>
            </w:r>
          </w:p>
          <w:p w14:paraId="2EBDFFE7" w14:textId="77777777" w:rsidR="00FF009F" w:rsidRPr="00FF009F" w:rsidRDefault="00FF009F" w:rsidP="00FF009F">
            <w:pPr>
              <w:numPr>
                <w:ilvl w:val="0"/>
                <w:numId w:val="4"/>
              </w:numPr>
              <w:shd w:val="clear" w:color="auto" w:fill="FFFFFF"/>
              <w:spacing w:after="0" w:line="240" w:lineRule="auto"/>
              <w:rPr>
                <w:rFonts w:eastAsia="Times New Roman" w:cstheme="minorHAnsi"/>
                <w:i/>
                <w:iCs/>
                <w:color w:val="000000"/>
                <w:lang w:eastAsia="en-GB"/>
              </w:rPr>
            </w:pPr>
            <w:r w:rsidRPr="00FF009F">
              <w:rPr>
                <w:rFonts w:eastAsia="Times New Roman" w:cstheme="minorHAnsi"/>
                <w:i/>
                <w:iCs/>
                <w:color w:val="000000"/>
                <w:lang w:eastAsia="en-GB"/>
              </w:rPr>
              <w:t>is carried out as part of a strategy.</w:t>
            </w:r>
          </w:p>
          <w:p w14:paraId="5E822A8A" w14:textId="4A0F0E9E" w:rsidR="00FF009F" w:rsidRPr="00E25336" w:rsidRDefault="00FF009F" w:rsidP="00FF009F">
            <w:pPr>
              <w:spacing w:after="0"/>
              <w:rPr>
                <w:rFonts w:cstheme="minorHAnsi"/>
                <w:b/>
              </w:rPr>
            </w:pPr>
            <w:r w:rsidRPr="00FF009F">
              <w:rPr>
                <w:rFonts w:eastAsia="Times New Roman" w:cstheme="minorHAnsi"/>
                <w:i/>
                <w:iCs/>
                <w:color w:val="000000"/>
                <w:lang w:eastAsia="en-GB"/>
              </w:rPr>
              <w:t xml:space="preserve">The term </w:t>
            </w:r>
            <w:r w:rsidRPr="00841181">
              <w:rPr>
                <w:rFonts w:eastAsia="Times New Roman" w:cstheme="minorHAnsi"/>
                <w:b/>
                <w:bCs/>
                <w:i/>
                <w:iCs/>
                <w:color w:val="000000"/>
                <w:lang w:eastAsia="en-GB"/>
              </w:rPr>
              <w:t>‘extensive’</w:t>
            </w:r>
            <w:r w:rsidRPr="00FF009F">
              <w:rPr>
                <w:rFonts w:eastAsia="Times New Roman" w:cstheme="minorHAnsi"/>
                <w:i/>
                <w:iCs/>
                <w:color w:val="000000"/>
                <w:lang w:eastAsia="en-GB"/>
              </w:rPr>
              <w:t xml:space="preserve"> implies that the processing also covers a large area, involves a wide range of data or affects a large number of individuals.</w:t>
            </w:r>
          </w:p>
        </w:tc>
        <w:tc>
          <w:tcPr>
            <w:tcW w:w="1276" w:type="dxa"/>
            <w:shd w:val="clear" w:color="auto" w:fill="FBE4D5" w:themeFill="accent2" w:themeFillTint="33"/>
          </w:tcPr>
          <w:p w14:paraId="42A6DB0E" w14:textId="28F6512F" w:rsidR="00FF009F" w:rsidRPr="008B3A93" w:rsidRDefault="00FF009F" w:rsidP="00FF009F">
            <w:pPr>
              <w:spacing w:after="0"/>
              <w:rPr>
                <w:rFonts w:cstheme="minorHAnsi"/>
                <w:b/>
                <w:color w:val="B70D50"/>
                <w:sz w:val="28"/>
                <w:szCs w:val="28"/>
              </w:rPr>
            </w:pPr>
            <w:r w:rsidRPr="008B3A93">
              <w:rPr>
                <w:rFonts w:cstheme="minorHAnsi"/>
                <w:b/>
                <w:sz w:val="28"/>
                <w:szCs w:val="28"/>
              </w:rPr>
              <w:t xml:space="preserve">Yes  </w:t>
            </w:r>
            <w:sdt>
              <w:sdtPr>
                <w:rPr>
                  <w:rFonts w:cstheme="minorHAnsi"/>
                  <w:b/>
                  <w:sz w:val="28"/>
                  <w:szCs w:val="28"/>
                </w:rPr>
                <w:id w:val="-737703489"/>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r w:rsidRPr="008B3A93">
              <w:rPr>
                <w:rFonts w:cstheme="minorHAnsi"/>
                <w:b/>
                <w:sz w:val="28"/>
                <w:szCs w:val="28"/>
              </w:rPr>
              <w:t xml:space="preserve">       No  </w:t>
            </w:r>
            <w:sdt>
              <w:sdtPr>
                <w:rPr>
                  <w:rFonts w:cstheme="minorHAnsi"/>
                  <w:b/>
                  <w:sz w:val="28"/>
                  <w:szCs w:val="28"/>
                </w:rPr>
                <w:id w:val="-1210187883"/>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p>
        </w:tc>
      </w:tr>
      <w:tr w:rsidR="00FF009F" w14:paraId="1709D88D" w14:textId="77777777" w:rsidTr="008221D4">
        <w:tc>
          <w:tcPr>
            <w:tcW w:w="562" w:type="dxa"/>
            <w:shd w:val="clear" w:color="auto" w:fill="FBE4D5" w:themeFill="accent2" w:themeFillTint="33"/>
          </w:tcPr>
          <w:p w14:paraId="5956CDDE" w14:textId="192CFC4D" w:rsidR="00FF009F" w:rsidRPr="00DF5870" w:rsidRDefault="00313351" w:rsidP="00FF009F">
            <w:pPr>
              <w:spacing w:after="0"/>
              <w:rPr>
                <w:rFonts w:cstheme="minorHAnsi"/>
                <w:b/>
                <w:color w:val="B70D50"/>
              </w:rPr>
            </w:pPr>
            <w:r>
              <w:rPr>
                <w:rFonts w:cstheme="minorHAnsi"/>
                <w:b/>
                <w:color w:val="B70D50"/>
              </w:rPr>
              <w:t>4</w:t>
            </w:r>
          </w:p>
        </w:tc>
        <w:tc>
          <w:tcPr>
            <w:tcW w:w="20412" w:type="dxa"/>
          </w:tcPr>
          <w:p w14:paraId="60CC970F" w14:textId="77777777" w:rsidR="00FF009F" w:rsidRPr="003A2B93" w:rsidRDefault="00FF009F" w:rsidP="00FF009F">
            <w:pPr>
              <w:spacing w:after="0"/>
              <w:rPr>
                <w:rFonts w:cstheme="minorHAnsi"/>
                <w:b/>
                <w:color w:val="B70D50"/>
              </w:rPr>
            </w:pPr>
            <w:r w:rsidRPr="003A2B93">
              <w:rPr>
                <w:rFonts w:cstheme="minorHAnsi"/>
                <w:b/>
                <w:color w:val="B70D50"/>
              </w:rPr>
              <w:t>Processing personal data about children or other vulnerable individuals</w:t>
            </w:r>
          </w:p>
          <w:p w14:paraId="375EA0E1" w14:textId="77777777" w:rsidR="00FF009F" w:rsidRPr="00FF009F" w:rsidRDefault="00FF009F" w:rsidP="00FF009F">
            <w:pPr>
              <w:pStyle w:val="NormalWeb"/>
              <w:shd w:val="clear" w:color="auto" w:fill="FFFFFF"/>
              <w:spacing w:before="0" w:beforeAutospacing="0" w:after="0" w:afterAutospacing="0"/>
              <w:rPr>
                <w:rFonts w:asciiTheme="minorHAnsi" w:hAnsiTheme="minorHAnsi" w:cstheme="minorHAnsi"/>
                <w:i/>
                <w:iCs/>
                <w:color w:val="000000"/>
                <w:sz w:val="22"/>
                <w:szCs w:val="22"/>
                <w:shd w:val="clear" w:color="auto" w:fill="FFFFFF"/>
              </w:rPr>
            </w:pPr>
            <w:r w:rsidRPr="00FF009F">
              <w:rPr>
                <w:rFonts w:asciiTheme="minorHAnsi" w:hAnsiTheme="minorHAnsi" w:cstheme="minorHAnsi"/>
                <w:i/>
                <w:iCs/>
                <w:color w:val="000000"/>
                <w:sz w:val="22"/>
                <w:szCs w:val="22"/>
                <w:shd w:val="clear" w:color="auto" w:fill="FFFFFF"/>
              </w:rPr>
              <w:t xml:space="preserve">What does </w:t>
            </w:r>
            <w:r w:rsidRPr="00FF009F">
              <w:rPr>
                <w:rFonts w:asciiTheme="minorHAnsi" w:hAnsiTheme="minorHAnsi" w:cstheme="minorHAnsi"/>
                <w:b/>
                <w:bCs/>
                <w:i/>
                <w:iCs/>
                <w:color w:val="000000"/>
                <w:sz w:val="22"/>
                <w:szCs w:val="22"/>
                <w:shd w:val="clear" w:color="auto" w:fill="FFFFFF"/>
              </w:rPr>
              <w:t>‘vulnerable individual’</w:t>
            </w:r>
            <w:r w:rsidRPr="00FF009F">
              <w:rPr>
                <w:rFonts w:asciiTheme="minorHAnsi" w:hAnsiTheme="minorHAnsi" w:cstheme="minorHAnsi"/>
                <w:i/>
                <w:iCs/>
                <w:color w:val="000000"/>
                <w:sz w:val="22"/>
                <w:szCs w:val="22"/>
                <w:shd w:val="clear" w:color="auto" w:fill="FFFFFF"/>
              </w:rPr>
              <w:t xml:space="preserve"> mean?</w:t>
            </w:r>
          </w:p>
          <w:p w14:paraId="444EAA62" w14:textId="77777777" w:rsidR="00FF009F" w:rsidRPr="00FF009F" w:rsidRDefault="00FF009F" w:rsidP="00FF009F">
            <w:pPr>
              <w:pStyle w:val="NormalWeb"/>
              <w:numPr>
                <w:ilvl w:val="0"/>
                <w:numId w:val="23"/>
              </w:numPr>
              <w:shd w:val="clear" w:color="auto" w:fill="FFFFFF"/>
              <w:spacing w:before="0" w:beforeAutospacing="0" w:after="0" w:afterAutospacing="0"/>
              <w:rPr>
                <w:rFonts w:asciiTheme="minorHAnsi" w:hAnsiTheme="minorHAnsi" w:cstheme="minorHAnsi"/>
                <w:i/>
                <w:iCs/>
                <w:color w:val="000000"/>
                <w:sz w:val="22"/>
                <w:szCs w:val="22"/>
              </w:rPr>
            </w:pPr>
            <w:r w:rsidRPr="00FF009F">
              <w:rPr>
                <w:rFonts w:asciiTheme="minorHAnsi" w:hAnsiTheme="minorHAnsi" w:cstheme="minorHAnsi"/>
                <w:i/>
                <w:iCs/>
                <w:color w:val="000000"/>
                <w:sz w:val="22"/>
                <w:szCs w:val="22"/>
                <w:shd w:val="clear" w:color="auto" w:fill="FFFFFF"/>
              </w:rPr>
              <w:t xml:space="preserve">Individuals can be vulnerable where circumstances may restrict their ability to freely consent or object to the processing of their personal data, or to understand its implications. </w:t>
            </w:r>
          </w:p>
          <w:p w14:paraId="18EB58DB" w14:textId="3E489093" w:rsidR="00FF009F" w:rsidRPr="00FF009F" w:rsidRDefault="00FF009F" w:rsidP="00FF009F">
            <w:pPr>
              <w:pStyle w:val="NormalWeb"/>
              <w:numPr>
                <w:ilvl w:val="0"/>
                <w:numId w:val="23"/>
              </w:numPr>
              <w:shd w:val="clear" w:color="auto" w:fill="FFFFFF"/>
              <w:spacing w:before="0" w:beforeAutospacing="0" w:after="0" w:afterAutospacing="0"/>
              <w:rPr>
                <w:rFonts w:asciiTheme="minorHAnsi" w:hAnsiTheme="minorHAnsi" w:cstheme="minorHAnsi"/>
                <w:i/>
                <w:iCs/>
                <w:color w:val="000000"/>
                <w:sz w:val="22"/>
                <w:szCs w:val="22"/>
              </w:rPr>
            </w:pPr>
            <w:r w:rsidRPr="00FF009F">
              <w:rPr>
                <w:rFonts w:asciiTheme="minorHAnsi" w:hAnsiTheme="minorHAnsi" w:cstheme="minorHAnsi"/>
                <w:i/>
                <w:iCs/>
                <w:color w:val="000000"/>
                <w:sz w:val="22"/>
                <w:szCs w:val="22"/>
              </w:rPr>
              <w:t>Most obviously, children are regarded as vulnerable to the processing of their personal data since they may be less able to understand how their data is being used, anticipate how this might affect them, and protect themselves against any unwanted consequences. This can also be true of other vulnerable sections of the population such as elderly people, patients, asylum seekers, or those with certain disabilities</w:t>
            </w:r>
            <w:r w:rsidR="001D55F5">
              <w:rPr>
                <w:rFonts w:asciiTheme="minorHAnsi" w:hAnsiTheme="minorHAnsi" w:cstheme="minorHAnsi"/>
                <w:i/>
                <w:iCs/>
                <w:color w:val="000000"/>
                <w:sz w:val="22"/>
                <w:szCs w:val="22"/>
              </w:rPr>
              <w:t xml:space="preserve"> (see </w:t>
            </w:r>
            <w:r w:rsidR="0086221A">
              <w:rPr>
                <w:rFonts w:asciiTheme="minorHAnsi" w:hAnsiTheme="minorHAnsi" w:cstheme="minorHAnsi"/>
                <w:i/>
                <w:iCs/>
                <w:color w:val="000000"/>
                <w:sz w:val="22"/>
                <w:szCs w:val="22"/>
              </w:rPr>
              <w:t>Code of Practice for Researchers Working with Vulnerable Populations</w:t>
            </w:r>
            <w:r w:rsidR="00FC2A44">
              <w:rPr>
                <w:rFonts w:asciiTheme="minorHAnsi" w:hAnsiTheme="minorHAnsi" w:cstheme="minorHAnsi"/>
                <w:i/>
                <w:iCs/>
                <w:color w:val="000000"/>
                <w:sz w:val="22"/>
                <w:szCs w:val="22"/>
              </w:rPr>
              <w:t xml:space="preserve"> </w:t>
            </w:r>
            <w:hyperlink r:id="rId5" w:history="1">
              <w:r w:rsidR="00FC2A44" w:rsidRPr="00FC2A44">
                <w:rPr>
                  <w:rStyle w:val="Hyperlink"/>
                  <w:sz w:val="22"/>
                  <w:szCs w:val="22"/>
                </w:rPr>
                <w:t>Guidance | Sheffield Hallam University (shu.ac.uk)</w:t>
              </w:r>
            </w:hyperlink>
            <w:r w:rsidR="00FC2A44" w:rsidRPr="00FC2A44">
              <w:rPr>
                <w:sz w:val="22"/>
                <w:szCs w:val="22"/>
              </w:rPr>
              <w:t>)</w:t>
            </w:r>
            <w:r w:rsidRPr="00FF009F">
              <w:rPr>
                <w:rFonts w:asciiTheme="minorHAnsi" w:hAnsiTheme="minorHAnsi" w:cstheme="minorHAnsi"/>
                <w:i/>
                <w:iCs/>
                <w:color w:val="000000"/>
                <w:sz w:val="22"/>
                <w:szCs w:val="22"/>
              </w:rPr>
              <w:t>.</w:t>
            </w:r>
          </w:p>
          <w:p w14:paraId="722497DC" w14:textId="17BC8893" w:rsidR="00FF009F" w:rsidRPr="00E25336" w:rsidRDefault="00FF009F" w:rsidP="00FC2A44">
            <w:pPr>
              <w:pStyle w:val="NormalWeb"/>
              <w:numPr>
                <w:ilvl w:val="0"/>
                <w:numId w:val="23"/>
              </w:numPr>
              <w:shd w:val="clear" w:color="auto" w:fill="FFFFFF"/>
              <w:spacing w:before="0" w:beforeAutospacing="0" w:after="0" w:afterAutospacing="0"/>
              <w:rPr>
                <w:rFonts w:cstheme="minorHAnsi"/>
                <w:b/>
              </w:rPr>
            </w:pPr>
            <w:r w:rsidRPr="00FF009F">
              <w:rPr>
                <w:rFonts w:asciiTheme="minorHAnsi" w:hAnsiTheme="minorHAnsi" w:cstheme="minorHAnsi"/>
                <w:i/>
                <w:iCs/>
                <w:color w:val="000000"/>
                <w:sz w:val="22"/>
                <w:szCs w:val="22"/>
              </w:rPr>
              <w:t>An individual or group may also be considered vulnerable if there is an imbalance of power in their relationship with you as this can cause vulnerability for data protection purposes if they believe that they will be disadvantaged if the processing doesn’t go ahead. Employees could be considered vulnerable data subjects where a power imbalance means they cannot easily consent or object to the processing of their data by an employer. This type of vulnerability could also arise due to an individual’s financial situation (e.g. credit rating) or the specific context of the processing (e.g. patients receiving medical care).</w:t>
            </w:r>
          </w:p>
        </w:tc>
        <w:tc>
          <w:tcPr>
            <w:tcW w:w="1276" w:type="dxa"/>
            <w:shd w:val="clear" w:color="auto" w:fill="FBE4D5" w:themeFill="accent2" w:themeFillTint="33"/>
          </w:tcPr>
          <w:p w14:paraId="00E2C771" w14:textId="7CD7B3B9" w:rsidR="00FF009F" w:rsidRPr="008B3A93" w:rsidRDefault="00FF009F" w:rsidP="00FF009F">
            <w:pPr>
              <w:spacing w:after="0"/>
              <w:rPr>
                <w:rFonts w:cstheme="minorHAnsi"/>
                <w:b/>
                <w:color w:val="B70D50"/>
                <w:sz w:val="28"/>
                <w:szCs w:val="28"/>
              </w:rPr>
            </w:pPr>
            <w:r w:rsidRPr="008B3A93">
              <w:rPr>
                <w:rFonts w:cstheme="minorHAnsi"/>
                <w:b/>
                <w:sz w:val="28"/>
                <w:szCs w:val="28"/>
              </w:rPr>
              <w:t xml:space="preserve">Yes  </w:t>
            </w:r>
            <w:sdt>
              <w:sdtPr>
                <w:rPr>
                  <w:rFonts w:cstheme="minorHAnsi"/>
                  <w:b/>
                  <w:sz w:val="28"/>
                  <w:szCs w:val="28"/>
                </w:rPr>
                <w:id w:val="44730593"/>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r w:rsidRPr="008B3A93">
              <w:rPr>
                <w:rFonts w:cstheme="minorHAnsi"/>
                <w:b/>
                <w:sz w:val="28"/>
                <w:szCs w:val="28"/>
              </w:rPr>
              <w:t xml:space="preserve">       No  </w:t>
            </w:r>
            <w:sdt>
              <w:sdtPr>
                <w:rPr>
                  <w:rFonts w:cstheme="minorHAnsi"/>
                  <w:b/>
                  <w:sz w:val="28"/>
                  <w:szCs w:val="28"/>
                </w:rPr>
                <w:id w:val="1840200076"/>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p>
        </w:tc>
      </w:tr>
      <w:tr w:rsidR="00FF009F" w14:paraId="69B1C9B0" w14:textId="77777777" w:rsidTr="008221D4">
        <w:tc>
          <w:tcPr>
            <w:tcW w:w="562" w:type="dxa"/>
            <w:shd w:val="clear" w:color="auto" w:fill="FBE4D5" w:themeFill="accent2" w:themeFillTint="33"/>
          </w:tcPr>
          <w:p w14:paraId="6FC549ED" w14:textId="0A77B108" w:rsidR="00FF009F" w:rsidRPr="00DF5870" w:rsidRDefault="00313351" w:rsidP="00FF009F">
            <w:pPr>
              <w:spacing w:after="0"/>
              <w:rPr>
                <w:rFonts w:cstheme="minorHAnsi"/>
                <w:b/>
                <w:color w:val="B70D50"/>
              </w:rPr>
            </w:pPr>
            <w:r>
              <w:rPr>
                <w:rFonts w:cstheme="minorHAnsi"/>
                <w:b/>
                <w:color w:val="B70D50"/>
              </w:rPr>
              <w:t>5</w:t>
            </w:r>
          </w:p>
        </w:tc>
        <w:tc>
          <w:tcPr>
            <w:tcW w:w="20412" w:type="dxa"/>
          </w:tcPr>
          <w:p w14:paraId="7EB1F0FB" w14:textId="7ED17BFE" w:rsidR="00FF009F" w:rsidRPr="00E25336" w:rsidRDefault="00FF009F" w:rsidP="00FF009F">
            <w:pPr>
              <w:spacing w:after="0"/>
              <w:rPr>
                <w:rFonts w:cstheme="minorHAnsi"/>
                <w:b/>
              </w:rPr>
            </w:pPr>
            <w:r w:rsidRPr="003A2B93">
              <w:rPr>
                <w:rFonts w:cstheme="minorHAnsi"/>
                <w:b/>
                <w:color w:val="B70D50"/>
              </w:rPr>
              <w:t>Processing where a personal data breach could jeopardise the physical health or safety of individuals</w:t>
            </w:r>
          </w:p>
        </w:tc>
        <w:tc>
          <w:tcPr>
            <w:tcW w:w="1276" w:type="dxa"/>
            <w:shd w:val="clear" w:color="auto" w:fill="FBE4D5" w:themeFill="accent2" w:themeFillTint="33"/>
          </w:tcPr>
          <w:p w14:paraId="0B76DABA" w14:textId="583E8978" w:rsidR="00FF009F" w:rsidRPr="008B3A93" w:rsidRDefault="00FF009F" w:rsidP="00FF009F">
            <w:pPr>
              <w:spacing w:after="0"/>
              <w:rPr>
                <w:rFonts w:cstheme="minorHAnsi"/>
                <w:b/>
                <w:color w:val="B70D50"/>
                <w:sz w:val="28"/>
                <w:szCs w:val="28"/>
              </w:rPr>
            </w:pPr>
            <w:r w:rsidRPr="008B3A93">
              <w:rPr>
                <w:rFonts w:cstheme="minorHAnsi"/>
                <w:b/>
                <w:sz w:val="28"/>
                <w:szCs w:val="28"/>
              </w:rPr>
              <w:t xml:space="preserve">Yes  </w:t>
            </w:r>
            <w:sdt>
              <w:sdtPr>
                <w:rPr>
                  <w:rFonts w:cstheme="minorHAnsi"/>
                  <w:b/>
                  <w:sz w:val="28"/>
                  <w:szCs w:val="28"/>
                </w:rPr>
                <w:id w:val="-1999188665"/>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r w:rsidRPr="008B3A93">
              <w:rPr>
                <w:rFonts w:cstheme="minorHAnsi"/>
                <w:b/>
                <w:sz w:val="28"/>
                <w:szCs w:val="28"/>
              </w:rPr>
              <w:t xml:space="preserve">       No  </w:t>
            </w:r>
            <w:sdt>
              <w:sdtPr>
                <w:rPr>
                  <w:rFonts w:cstheme="minorHAnsi"/>
                  <w:b/>
                  <w:sz w:val="28"/>
                  <w:szCs w:val="28"/>
                </w:rPr>
                <w:id w:val="-1891568257"/>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p>
        </w:tc>
      </w:tr>
      <w:tr w:rsidR="00FF009F" w14:paraId="53322A5F" w14:textId="77777777" w:rsidTr="008221D4">
        <w:tc>
          <w:tcPr>
            <w:tcW w:w="562" w:type="dxa"/>
            <w:shd w:val="clear" w:color="auto" w:fill="FFF2CC" w:themeFill="accent4" w:themeFillTint="33"/>
          </w:tcPr>
          <w:p w14:paraId="64936703" w14:textId="22D954F3" w:rsidR="00FF009F" w:rsidRPr="00DF5870" w:rsidRDefault="00313351" w:rsidP="00FF009F">
            <w:pPr>
              <w:spacing w:after="0"/>
              <w:rPr>
                <w:rFonts w:cstheme="minorHAnsi"/>
                <w:b/>
                <w:color w:val="B70D50"/>
              </w:rPr>
            </w:pPr>
            <w:r>
              <w:rPr>
                <w:rFonts w:cstheme="minorHAnsi"/>
                <w:b/>
                <w:color w:val="B70D50"/>
              </w:rPr>
              <w:t>6</w:t>
            </w:r>
          </w:p>
        </w:tc>
        <w:tc>
          <w:tcPr>
            <w:tcW w:w="20412" w:type="dxa"/>
          </w:tcPr>
          <w:p w14:paraId="436564CC" w14:textId="7636CA44" w:rsidR="00FF009F" w:rsidRPr="003A2B93" w:rsidRDefault="00FF009F" w:rsidP="00FF009F">
            <w:pPr>
              <w:spacing w:after="0"/>
              <w:rPr>
                <w:rFonts w:cstheme="minorHAnsi"/>
                <w:b/>
                <w:color w:val="B70D50"/>
              </w:rPr>
            </w:pPr>
            <w:r w:rsidRPr="003A2B93">
              <w:rPr>
                <w:rFonts w:cstheme="minorHAnsi"/>
                <w:b/>
                <w:color w:val="B70D50"/>
              </w:rPr>
              <w:t>Using innovative technologies or the new application of existing technologies to process personal data – including A</w:t>
            </w:r>
            <w:r w:rsidR="00A90FB1">
              <w:rPr>
                <w:rFonts w:cstheme="minorHAnsi"/>
                <w:b/>
                <w:color w:val="B70D50"/>
              </w:rPr>
              <w:t xml:space="preserve">rtificial </w:t>
            </w:r>
            <w:r w:rsidR="00A90FB1" w:rsidRPr="003A2B93">
              <w:rPr>
                <w:rFonts w:cstheme="minorHAnsi"/>
                <w:b/>
                <w:color w:val="B70D50"/>
              </w:rPr>
              <w:t>I</w:t>
            </w:r>
            <w:r w:rsidR="00A90FB1">
              <w:rPr>
                <w:rFonts w:cstheme="minorHAnsi"/>
                <w:b/>
                <w:color w:val="B70D50"/>
              </w:rPr>
              <w:t>ntelligence</w:t>
            </w:r>
          </w:p>
          <w:p w14:paraId="570D1669" w14:textId="77777777" w:rsidR="00FF009F" w:rsidRPr="00FF009F" w:rsidRDefault="00FF009F" w:rsidP="00FF009F">
            <w:pPr>
              <w:pStyle w:val="Heading3"/>
              <w:shd w:val="clear" w:color="auto" w:fill="FFFFFF"/>
              <w:spacing w:before="0" w:beforeAutospacing="0" w:after="0" w:afterAutospacing="0"/>
              <w:outlineLvl w:val="2"/>
              <w:rPr>
                <w:rFonts w:asciiTheme="minorHAnsi" w:hAnsiTheme="minorHAnsi" w:cstheme="minorHAnsi"/>
                <w:b w:val="0"/>
                <w:bCs w:val="0"/>
                <w:i/>
                <w:iCs/>
                <w:color w:val="000000"/>
                <w:sz w:val="22"/>
                <w:szCs w:val="22"/>
              </w:rPr>
            </w:pPr>
            <w:r w:rsidRPr="00FF009F">
              <w:rPr>
                <w:rFonts w:asciiTheme="minorHAnsi" w:hAnsiTheme="minorHAnsi" w:cstheme="minorHAnsi"/>
                <w:b w:val="0"/>
                <w:bCs w:val="0"/>
                <w:i/>
                <w:iCs/>
                <w:color w:val="000000"/>
                <w:sz w:val="22"/>
                <w:szCs w:val="22"/>
              </w:rPr>
              <w:t xml:space="preserve">What does </w:t>
            </w:r>
            <w:r w:rsidRPr="00FF009F">
              <w:rPr>
                <w:rFonts w:asciiTheme="minorHAnsi" w:hAnsiTheme="minorHAnsi" w:cstheme="minorHAnsi"/>
                <w:i/>
                <w:iCs/>
                <w:color w:val="000000"/>
                <w:sz w:val="22"/>
                <w:szCs w:val="22"/>
              </w:rPr>
              <w:t xml:space="preserve">‘innovative technologies’ </w:t>
            </w:r>
            <w:r w:rsidRPr="00FF009F">
              <w:rPr>
                <w:rFonts w:asciiTheme="minorHAnsi" w:hAnsiTheme="minorHAnsi" w:cstheme="minorHAnsi"/>
                <w:b w:val="0"/>
                <w:bCs w:val="0"/>
                <w:i/>
                <w:iCs/>
                <w:color w:val="000000"/>
                <w:sz w:val="22"/>
                <w:szCs w:val="22"/>
              </w:rPr>
              <w:t>mean?</w:t>
            </w:r>
          </w:p>
          <w:p w14:paraId="55174B38" w14:textId="77777777" w:rsidR="007E4DAC" w:rsidRDefault="00FF009F" w:rsidP="00FF009F">
            <w:pPr>
              <w:pStyle w:val="NormalWeb"/>
              <w:shd w:val="clear" w:color="auto" w:fill="FFFFFF"/>
              <w:spacing w:before="0" w:beforeAutospacing="0" w:after="0" w:afterAutospacing="0"/>
              <w:rPr>
                <w:rFonts w:asciiTheme="minorHAnsi" w:hAnsiTheme="minorHAnsi" w:cstheme="minorHAnsi"/>
                <w:i/>
                <w:iCs/>
                <w:color w:val="000000"/>
                <w:sz w:val="22"/>
                <w:szCs w:val="22"/>
              </w:rPr>
            </w:pPr>
            <w:r w:rsidRPr="00FF009F">
              <w:rPr>
                <w:rFonts w:asciiTheme="minorHAnsi" w:hAnsiTheme="minorHAnsi" w:cstheme="minorHAnsi"/>
                <w:i/>
                <w:iCs/>
                <w:color w:val="000000"/>
                <w:sz w:val="22"/>
                <w:szCs w:val="22"/>
              </w:rPr>
              <w:t>This concerns new developments in technological knowledge in the world at large, rather than technology that is new to you.  Using such technology can involve novel forms of data collection and use, possibly with a high risk to individuals’ rights and freedoms. The personal and social consequences of deploying a new technology may be unknown, and a DPIA can help to understand and control such risks.</w:t>
            </w:r>
          </w:p>
          <w:p w14:paraId="1FD2353D" w14:textId="155410DA" w:rsidR="00FF009F" w:rsidRPr="00FF009F" w:rsidRDefault="007A7C2C" w:rsidP="00FF009F">
            <w:pPr>
              <w:pStyle w:val="NormalWeb"/>
              <w:shd w:val="clear" w:color="auto" w:fill="FFFFFF"/>
              <w:spacing w:before="0" w:beforeAutospacing="0" w:after="0" w:afterAutospacing="0"/>
              <w:rPr>
                <w:rFonts w:asciiTheme="minorHAnsi" w:hAnsiTheme="minorHAnsi" w:cstheme="minorHAnsi"/>
                <w:i/>
                <w:iCs/>
                <w:color w:val="000000"/>
                <w:sz w:val="22"/>
                <w:szCs w:val="22"/>
              </w:rPr>
            </w:pPr>
            <w:r>
              <w:rPr>
                <w:rFonts w:asciiTheme="minorHAnsi" w:hAnsiTheme="minorHAnsi" w:cstheme="minorHAnsi"/>
                <w:i/>
                <w:iCs/>
                <w:color w:val="000000"/>
                <w:sz w:val="22"/>
                <w:szCs w:val="22"/>
              </w:rPr>
              <w:t>The ICO gives the following e</w:t>
            </w:r>
            <w:r w:rsidR="00FF009F" w:rsidRPr="00FF009F">
              <w:rPr>
                <w:rFonts w:asciiTheme="minorHAnsi" w:hAnsiTheme="minorHAnsi" w:cstheme="minorHAnsi"/>
                <w:i/>
                <w:iCs/>
                <w:color w:val="000000"/>
                <w:sz w:val="22"/>
                <w:szCs w:val="22"/>
              </w:rPr>
              <w:t>xamples of processing using innovative technology:</w:t>
            </w:r>
          </w:p>
          <w:p w14:paraId="5E511FD4" w14:textId="408ED44F" w:rsidR="00FF009F" w:rsidRPr="00FF009F" w:rsidRDefault="00FF009F" w:rsidP="00FF009F">
            <w:pPr>
              <w:numPr>
                <w:ilvl w:val="0"/>
                <w:numId w:val="2"/>
              </w:numPr>
              <w:shd w:val="clear" w:color="auto" w:fill="FFFFFF"/>
              <w:spacing w:after="0" w:line="240" w:lineRule="auto"/>
              <w:rPr>
                <w:rFonts w:cstheme="minorHAnsi"/>
                <w:i/>
                <w:iCs/>
                <w:color w:val="000000"/>
              </w:rPr>
            </w:pPr>
            <w:r w:rsidRPr="00FF009F">
              <w:rPr>
                <w:rFonts w:cstheme="minorHAnsi"/>
                <w:i/>
                <w:iCs/>
                <w:color w:val="000000"/>
              </w:rPr>
              <w:t>artificial intelligence, machine learning and deep learning</w:t>
            </w:r>
            <w:r w:rsidR="00AE13CC">
              <w:rPr>
                <w:rFonts w:cstheme="minorHAnsi"/>
                <w:i/>
                <w:iCs/>
                <w:color w:val="000000"/>
              </w:rPr>
              <w:t>, algorithms</w:t>
            </w:r>
            <w:r w:rsidRPr="00FF009F">
              <w:rPr>
                <w:rFonts w:cstheme="minorHAnsi"/>
                <w:i/>
                <w:iCs/>
                <w:color w:val="000000"/>
              </w:rPr>
              <w:t>;</w:t>
            </w:r>
          </w:p>
          <w:p w14:paraId="693EEA78" w14:textId="77777777" w:rsidR="00FF009F" w:rsidRPr="00FF009F" w:rsidRDefault="00FF009F" w:rsidP="00FF009F">
            <w:pPr>
              <w:numPr>
                <w:ilvl w:val="0"/>
                <w:numId w:val="2"/>
              </w:numPr>
              <w:shd w:val="clear" w:color="auto" w:fill="FFFFFF"/>
              <w:spacing w:after="0" w:line="240" w:lineRule="auto"/>
              <w:rPr>
                <w:rFonts w:cstheme="minorHAnsi"/>
                <w:i/>
                <w:iCs/>
                <w:color w:val="000000"/>
              </w:rPr>
            </w:pPr>
            <w:r w:rsidRPr="00FF009F">
              <w:rPr>
                <w:rFonts w:cstheme="minorHAnsi"/>
                <w:i/>
                <w:iCs/>
                <w:color w:val="000000"/>
              </w:rPr>
              <w:t>connected and autonomous vehicles;</w:t>
            </w:r>
          </w:p>
          <w:p w14:paraId="2DB5F15C" w14:textId="77777777" w:rsidR="00FF009F" w:rsidRPr="00FF009F" w:rsidRDefault="00FF009F" w:rsidP="00FF009F">
            <w:pPr>
              <w:numPr>
                <w:ilvl w:val="0"/>
                <w:numId w:val="2"/>
              </w:numPr>
              <w:shd w:val="clear" w:color="auto" w:fill="FFFFFF"/>
              <w:spacing w:after="0" w:line="240" w:lineRule="auto"/>
              <w:rPr>
                <w:rFonts w:cstheme="minorHAnsi"/>
                <w:i/>
                <w:iCs/>
                <w:color w:val="000000"/>
              </w:rPr>
            </w:pPr>
            <w:r w:rsidRPr="00FF009F">
              <w:rPr>
                <w:rFonts w:cstheme="minorHAnsi"/>
                <w:i/>
                <w:iCs/>
                <w:color w:val="000000"/>
              </w:rPr>
              <w:t>intelligent transport systems;</w:t>
            </w:r>
          </w:p>
          <w:p w14:paraId="37F92240" w14:textId="77777777" w:rsidR="00FF009F" w:rsidRPr="00FF009F" w:rsidRDefault="00FF009F" w:rsidP="00FF009F">
            <w:pPr>
              <w:numPr>
                <w:ilvl w:val="0"/>
                <w:numId w:val="2"/>
              </w:numPr>
              <w:shd w:val="clear" w:color="auto" w:fill="FFFFFF"/>
              <w:spacing w:after="0" w:line="240" w:lineRule="auto"/>
              <w:rPr>
                <w:rFonts w:cstheme="minorHAnsi"/>
                <w:i/>
                <w:iCs/>
                <w:color w:val="000000"/>
              </w:rPr>
            </w:pPr>
            <w:r w:rsidRPr="00FF009F">
              <w:rPr>
                <w:rFonts w:cstheme="minorHAnsi"/>
                <w:i/>
                <w:iCs/>
                <w:color w:val="000000"/>
              </w:rPr>
              <w:t>smart technologies (including wearables);</w:t>
            </w:r>
          </w:p>
          <w:p w14:paraId="6BA3C431" w14:textId="77777777" w:rsidR="00FF009F" w:rsidRPr="00FF009F" w:rsidRDefault="00FF009F" w:rsidP="00FF009F">
            <w:pPr>
              <w:numPr>
                <w:ilvl w:val="0"/>
                <w:numId w:val="2"/>
              </w:numPr>
              <w:shd w:val="clear" w:color="auto" w:fill="FFFFFF"/>
              <w:spacing w:after="0" w:line="240" w:lineRule="auto"/>
              <w:rPr>
                <w:rFonts w:cstheme="minorHAnsi"/>
                <w:i/>
                <w:iCs/>
                <w:color w:val="000000"/>
              </w:rPr>
            </w:pPr>
            <w:r w:rsidRPr="00FF009F">
              <w:rPr>
                <w:rFonts w:cstheme="minorHAnsi"/>
                <w:i/>
                <w:iCs/>
                <w:color w:val="000000"/>
              </w:rPr>
              <w:t>market research involving neuro-measurement (e.g. emotional response analysis and brain activity);</w:t>
            </w:r>
          </w:p>
          <w:p w14:paraId="04AA8EEE" w14:textId="77777777" w:rsidR="00FF009F" w:rsidRPr="00FF009F" w:rsidRDefault="00FF009F" w:rsidP="00FF009F">
            <w:pPr>
              <w:numPr>
                <w:ilvl w:val="0"/>
                <w:numId w:val="2"/>
              </w:numPr>
              <w:shd w:val="clear" w:color="auto" w:fill="FFFFFF"/>
              <w:spacing w:after="0" w:line="240" w:lineRule="auto"/>
              <w:rPr>
                <w:rFonts w:cstheme="minorHAnsi"/>
                <w:i/>
                <w:iCs/>
                <w:color w:val="000000"/>
              </w:rPr>
            </w:pPr>
            <w:r w:rsidRPr="00FF009F">
              <w:rPr>
                <w:rFonts w:cstheme="minorHAnsi"/>
                <w:i/>
                <w:iCs/>
                <w:color w:val="000000"/>
              </w:rPr>
              <w:t>some ‘internet of things’ applications, depending on the specific circumstances of the processing.</w:t>
            </w:r>
          </w:p>
          <w:p w14:paraId="05E3C485" w14:textId="1E39EF25" w:rsidR="00FF009F" w:rsidRPr="00E25336" w:rsidRDefault="00FF009F" w:rsidP="00FF009F">
            <w:pPr>
              <w:spacing w:after="0"/>
              <w:rPr>
                <w:rFonts w:cstheme="minorHAnsi"/>
                <w:b/>
              </w:rPr>
            </w:pPr>
            <w:r w:rsidRPr="00FF009F">
              <w:rPr>
                <w:rFonts w:cstheme="minorHAnsi"/>
                <w:i/>
                <w:iCs/>
                <w:color w:val="000000"/>
              </w:rPr>
              <w:t>It is not just cutting-edge technology that might be classed as innovative.  A DPIA may be helpful where implementing existing technology in a new way e.g. a project to design and deploy a large-scale database system that processes customer details.</w:t>
            </w:r>
          </w:p>
        </w:tc>
        <w:tc>
          <w:tcPr>
            <w:tcW w:w="1276" w:type="dxa"/>
            <w:shd w:val="clear" w:color="auto" w:fill="FFF2CC" w:themeFill="accent4" w:themeFillTint="33"/>
          </w:tcPr>
          <w:p w14:paraId="0DF6E169" w14:textId="253F7375" w:rsidR="00FF009F" w:rsidRPr="008B3A93" w:rsidRDefault="00FF009F" w:rsidP="00FF009F">
            <w:pPr>
              <w:spacing w:after="0"/>
              <w:rPr>
                <w:rFonts w:cstheme="minorHAnsi"/>
                <w:b/>
                <w:color w:val="B70D50"/>
                <w:sz w:val="28"/>
                <w:szCs w:val="28"/>
              </w:rPr>
            </w:pPr>
            <w:r w:rsidRPr="008B3A93">
              <w:rPr>
                <w:rFonts w:cstheme="minorHAnsi"/>
                <w:b/>
                <w:sz w:val="28"/>
                <w:szCs w:val="28"/>
              </w:rPr>
              <w:t xml:space="preserve">Yes  </w:t>
            </w:r>
            <w:sdt>
              <w:sdtPr>
                <w:rPr>
                  <w:rFonts w:cstheme="minorHAnsi"/>
                  <w:b/>
                  <w:sz w:val="28"/>
                  <w:szCs w:val="28"/>
                </w:rPr>
                <w:id w:val="-107818835"/>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r w:rsidRPr="008B3A93">
              <w:rPr>
                <w:rFonts w:cstheme="minorHAnsi"/>
                <w:b/>
                <w:sz w:val="28"/>
                <w:szCs w:val="28"/>
              </w:rPr>
              <w:t xml:space="preserve">       No  </w:t>
            </w:r>
            <w:sdt>
              <w:sdtPr>
                <w:rPr>
                  <w:rFonts w:cstheme="minorHAnsi"/>
                  <w:b/>
                  <w:sz w:val="28"/>
                  <w:szCs w:val="28"/>
                </w:rPr>
                <w:id w:val="-146276130"/>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p>
        </w:tc>
      </w:tr>
      <w:tr w:rsidR="00FF009F" w14:paraId="40C57870" w14:textId="77777777" w:rsidTr="008221D4">
        <w:tc>
          <w:tcPr>
            <w:tcW w:w="562" w:type="dxa"/>
            <w:shd w:val="clear" w:color="auto" w:fill="FFF2CC" w:themeFill="accent4" w:themeFillTint="33"/>
          </w:tcPr>
          <w:p w14:paraId="46906550" w14:textId="5BD04C35" w:rsidR="00FF009F" w:rsidRPr="00DF5870" w:rsidRDefault="004A79F2" w:rsidP="00FF009F">
            <w:pPr>
              <w:spacing w:after="0"/>
              <w:rPr>
                <w:rFonts w:cstheme="minorHAnsi"/>
                <w:b/>
                <w:color w:val="B70D50"/>
              </w:rPr>
            </w:pPr>
            <w:r>
              <w:rPr>
                <w:rFonts w:cstheme="minorHAnsi"/>
                <w:b/>
                <w:color w:val="B70D50"/>
              </w:rPr>
              <w:lastRenderedPageBreak/>
              <w:t>7</w:t>
            </w:r>
          </w:p>
        </w:tc>
        <w:tc>
          <w:tcPr>
            <w:tcW w:w="20412" w:type="dxa"/>
          </w:tcPr>
          <w:p w14:paraId="2C8B8FFF" w14:textId="56AB44A8" w:rsidR="00FF009F" w:rsidRPr="00E25336" w:rsidRDefault="00FF009F" w:rsidP="00FF009F">
            <w:pPr>
              <w:spacing w:after="0"/>
              <w:rPr>
                <w:rFonts w:cstheme="minorHAnsi"/>
                <w:b/>
              </w:rPr>
            </w:pPr>
            <w:r w:rsidRPr="003A2B93">
              <w:rPr>
                <w:rFonts w:cstheme="minorHAnsi"/>
                <w:b/>
                <w:color w:val="B70D50"/>
              </w:rPr>
              <w:t xml:space="preserve">Processing biometric data (including fingerprint and facial recognition data) </w:t>
            </w:r>
            <w:r w:rsidR="003846A3">
              <w:rPr>
                <w:rFonts w:cstheme="minorHAnsi"/>
                <w:b/>
                <w:color w:val="B70D50"/>
              </w:rPr>
              <w:t>or</w:t>
            </w:r>
            <w:r w:rsidRPr="003A2B93">
              <w:rPr>
                <w:rFonts w:cstheme="minorHAnsi"/>
                <w:b/>
                <w:color w:val="B70D50"/>
              </w:rPr>
              <w:t xml:space="preserve"> genetic data</w:t>
            </w:r>
          </w:p>
        </w:tc>
        <w:tc>
          <w:tcPr>
            <w:tcW w:w="1276" w:type="dxa"/>
            <w:shd w:val="clear" w:color="auto" w:fill="FFF2CC" w:themeFill="accent4" w:themeFillTint="33"/>
          </w:tcPr>
          <w:p w14:paraId="011FECA0" w14:textId="2D541CDD" w:rsidR="00FF009F" w:rsidRPr="008B3A93" w:rsidRDefault="00FF009F" w:rsidP="00FF009F">
            <w:pPr>
              <w:spacing w:after="0"/>
              <w:rPr>
                <w:rFonts w:cstheme="minorHAnsi"/>
                <w:b/>
                <w:color w:val="B70D50"/>
                <w:sz w:val="28"/>
                <w:szCs w:val="28"/>
              </w:rPr>
            </w:pPr>
            <w:r w:rsidRPr="008B3A93">
              <w:rPr>
                <w:rFonts w:cstheme="minorHAnsi"/>
                <w:b/>
                <w:sz w:val="28"/>
                <w:szCs w:val="28"/>
              </w:rPr>
              <w:t xml:space="preserve">Yes  </w:t>
            </w:r>
            <w:sdt>
              <w:sdtPr>
                <w:rPr>
                  <w:rFonts w:cstheme="minorHAnsi"/>
                  <w:b/>
                  <w:sz w:val="28"/>
                  <w:szCs w:val="28"/>
                </w:rPr>
                <w:id w:val="-600871982"/>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r w:rsidRPr="008B3A93">
              <w:rPr>
                <w:rFonts w:cstheme="minorHAnsi"/>
                <w:b/>
                <w:sz w:val="28"/>
                <w:szCs w:val="28"/>
              </w:rPr>
              <w:t xml:space="preserve">       No  </w:t>
            </w:r>
            <w:sdt>
              <w:sdtPr>
                <w:rPr>
                  <w:rFonts w:cstheme="minorHAnsi"/>
                  <w:b/>
                  <w:sz w:val="28"/>
                  <w:szCs w:val="28"/>
                </w:rPr>
                <w:id w:val="-1633558615"/>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p>
        </w:tc>
      </w:tr>
      <w:tr w:rsidR="00FF009F" w14:paraId="67B857C1" w14:textId="77777777" w:rsidTr="008221D4">
        <w:tc>
          <w:tcPr>
            <w:tcW w:w="562" w:type="dxa"/>
            <w:shd w:val="clear" w:color="auto" w:fill="FFF2CC" w:themeFill="accent4" w:themeFillTint="33"/>
          </w:tcPr>
          <w:p w14:paraId="72AA3102" w14:textId="1BFD2328" w:rsidR="00FF009F" w:rsidRPr="00DF5870" w:rsidRDefault="004A79F2" w:rsidP="00FF009F">
            <w:pPr>
              <w:spacing w:after="0"/>
              <w:rPr>
                <w:rFonts w:cstheme="minorHAnsi"/>
                <w:b/>
                <w:color w:val="B70D50"/>
              </w:rPr>
            </w:pPr>
            <w:r>
              <w:rPr>
                <w:rFonts w:cstheme="minorHAnsi"/>
                <w:b/>
                <w:color w:val="B70D50"/>
              </w:rPr>
              <w:t>8</w:t>
            </w:r>
          </w:p>
        </w:tc>
        <w:tc>
          <w:tcPr>
            <w:tcW w:w="20412" w:type="dxa"/>
          </w:tcPr>
          <w:p w14:paraId="5FA8CC9A" w14:textId="6C942E04" w:rsidR="00FF009F" w:rsidRDefault="00FF009F" w:rsidP="00FF009F">
            <w:pPr>
              <w:spacing w:after="0"/>
              <w:rPr>
                <w:rFonts w:cstheme="minorHAnsi"/>
                <w:bCs/>
              </w:rPr>
            </w:pPr>
            <w:r w:rsidRPr="00E34CCE">
              <w:rPr>
                <w:rFonts w:cstheme="minorHAnsi"/>
                <w:b/>
                <w:color w:val="B70D50"/>
              </w:rPr>
              <w:t xml:space="preserve">Processing of sensitive data (not on a large scale) or data of a highly personal nature </w:t>
            </w:r>
            <w:r w:rsidRPr="00A82EE9">
              <w:rPr>
                <w:rFonts w:cstheme="minorHAnsi"/>
                <w:b/>
                <w:color w:val="B70D50"/>
              </w:rPr>
              <w:t>i.e. special category personal data, criminal offence data, and other data that individuals would regard as particularly sensitive</w:t>
            </w:r>
          </w:p>
          <w:p w14:paraId="328084D5" w14:textId="77777777" w:rsidR="000E7B92" w:rsidRPr="00FF009F" w:rsidRDefault="000E7B92" w:rsidP="000E7B92">
            <w:pPr>
              <w:spacing w:after="0" w:line="240" w:lineRule="auto"/>
              <w:rPr>
                <w:rFonts w:cstheme="minorHAnsi"/>
                <w:bCs/>
                <w:i/>
                <w:iCs/>
              </w:rPr>
            </w:pPr>
            <w:r w:rsidRPr="00FF009F">
              <w:rPr>
                <w:rFonts w:cstheme="minorHAnsi"/>
                <w:bCs/>
                <w:i/>
                <w:iCs/>
              </w:rPr>
              <w:t>What is</w:t>
            </w:r>
            <w:r w:rsidRPr="00FF009F">
              <w:rPr>
                <w:rFonts w:cstheme="minorHAnsi"/>
                <w:b/>
                <w:i/>
                <w:iCs/>
              </w:rPr>
              <w:t xml:space="preserve"> ‘special category personal data’</w:t>
            </w:r>
            <w:r w:rsidRPr="00FF009F">
              <w:rPr>
                <w:rFonts w:cstheme="minorHAnsi"/>
                <w:bCs/>
                <w:i/>
                <w:iCs/>
              </w:rPr>
              <w:t>?</w:t>
            </w:r>
          </w:p>
          <w:p w14:paraId="0774A152" w14:textId="77777777" w:rsidR="000E7B92" w:rsidRPr="00FF009F" w:rsidRDefault="000E7B92" w:rsidP="000E7B92">
            <w:pPr>
              <w:pStyle w:val="NormalWeb"/>
              <w:shd w:val="clear" w:color="auto" w:fill="FFFFFF"/>
              <w:spacing w:before="0" w:beforeAutospacing="0" w:after="0" w:afterAutospacing="0"/>
              <w:rPr>
                <w:rFonts w:asciiTheme="minorHAnsi" w:hAnsiTheme="minorHAnsi" w:cstheme="minorHAnsi"/>
                <w:i/>
                <w:iCs/>
                <w:color w:val="000000"/>
                <w:sz w:val="22"/>
                <w:szCs w:val="22"/>
              </w:rPr>
            </w:pPr>
            <w:r w:rsidRPr="00FF009F">
              <w:rPr>
                <w:rFonts w:asciiTheme="minorHAnsi" w:hAnsiTheme="minorHAnsi" w:cstheme="minorHAnsi"/>
                <w:i/>
                <w:iCs/>
                <w:color w:val="000000"/>
                <w:sz w:val="22"/>
                <w:szCs w:val="22"/>
              </w:rPr>
              <w:t>The UK GDPR defines special category data as:</w:t>
            </w:r>
          </w:p>
          <w:p w14:paraId="205D7446" w14:textId="77777777" w:rsidR="000E7B92" w:rsidRPr="00FF009F" w:rsidRDefault="000E7B92" w:rsidP="000E7B92">
            <w:pPr>
              <w:numPr>
                <w:ilvl w:val="0"/>
                <w:numId w:val="19"/>
              </w:numPr>
              <w:shd w:val="clear" w:color="auto" w:fill="FFFFFF"/>
              <w:spacing w:after="0" w:line="240" w:lineRule="auto"/>
              <w:rPr>
                <w:rFonts w:cstheme="minorHAnsi"/>
                <w:i/>
                <w:iCs/>
                <w:color w:val="000000"/>
              </w:rPr>
            </w:pPr>
            <w:r w:rsidRPr="00FF009F">
              <w:rPr>
                <w:rFonts w:cstheme="minorHAnsi"/>
                <w:i/>
                <w:iCs/>
                <w:color w:val="000000"/>
              </w:rPr>
              <w:t>personal data revealing </w:t>
            </w:r>
            <w:r w:rsidRPr="00FF009F">
              <w:rPr>
                <w:rStyle w:val="Strong"/>
                <w:rFonts w:cstheme="minorHAnsi"/>
                <w:i/>
                <w:iCs/>
                <w:color w:val="000000"/>
              </w:rPr>
              <w:t>racial or ethnic origin</w:t>
            </w:r>
            <w:r w:rsidRPr="00FF009F">
              <w:rPr>
                <w:rFonts w:cstheme="minorHAnsi"/>
                <w:i/>
                <w:iCs/>
                <w:color w:val="000000"/>
              </w:rPr>
              <w:t>; </w:t>
            </w:r>
            <w:r w:rsidRPr="00FF009F">
              <w:rPr>
                <w:rStyle w:val="Strong"/>
                <w:rFonts w:cstheme="minorHAnsi"/>
                <w:i/>
                <w:iCs/>
                <w:color w:val="000000"/>
              </w:rPr>
              <w:t>political opinions</w:t>
            </w:r>
            <w:r w:rsidRPr="00FF009F">
              <w:rPr>
                <w:rFonts w:cstheme="minorHAnsi"/>
                <w:i/>
                <w:iCs/>
                <w:color w:val="000000"/>
              </w:rPr>
              <w:t xml:space="preserve">; </w:t>
            </w:r>
            <w:r w:rsidRPr="00FF009F">
              <w:rPr>
                <w:rStyle w:val="Strong"/>
                <w:rFonts w:cstheme="minorHAnsi"/>
                <w:i/>
                <w:iCs/>
                <w:color w:val="000000"/>
              </w:rPr>
              <w:t>religious or philosophical beliefs</w:t>
            </w:r>
            <w:r w:rsidRPr="00FF009F">
              <w:rPr>
                <w:rFonts w:cstheme="minorHAnsi"/>
                <w:i/>
                <w:iCs/>
                <w:color w:val="000000"/>
              </w:rPr>
              <w:t xml:space="preserve">; </w:t>
            </w:r>
            <w:r w:rsidRPr="00FF009F">
              <w:rPr>
                <w:rStyle w:val="Strong"/>
                <w:rFonts w:cstheme="minorHAnsi"/>
                <w:i/>
                <w:iCs/>
                <w:color w:val="000000"/>
              </w:rPr>
              <w:t>trade union membership</w:t>
            </w:r>
            <w:r w:rsidRPr="00FF009F">
              <w:rPr>
                <w:rFonts w:cstheme="minorHAnsi"/>
                <w:i/>
                <w:iCs/>
                <w:color w:val="000000"/>
              </w:rPr>
              <w:t>;</w:t>
            </w:r>
          </w:p>
          <w:p w14:paraId="3C425EB9" w14:textId="77777777" w:rsidR="000E7B92" w:rsidRPr="00FF009F" w:rsidRDefault="000E7B92" w:rsidP="000E7B92">
            <w:pPr>
              <w:numPr>
                <w:ilvl w:val="0"/>
                <w:numId w:val="19"/>
              </w:numPr>
              <w:shd w:val="clear" w:color="auto" w:fill="FFFFFF"/>
              <w:spacing w:after="0" w:line="240" w:lineRule="auto"/>
              <w:rPr>
                <w:rFonts w:cstheme="minorHAnsi"/>
                <w:i/>
                <w:iCs/>
                <w:color w:val="000000"/>
              </w:rPr>
            </w:pPr>
            <w:r w:rsidRPr="00FF009F">
              <w:rPr>
                <w:rStyle w:val="Strong"/>
                <w:rFonts w:cstheme="minorHAnsi"/>
                <w:i/>
                <w:iCs/>
                <w:color w:val="000000"/>
              </w:rPr>
              <w:t>genetic data</w:t>
            </w:r>
            <w:r w:rsidRPr="00FF009F">
              <w:rPr>
                <w:rFonts w:cstheme="minorHAnsi"/>
                <w:i/>
                <w:iCs/>
                <w:color w:val="000000"/>
              </w:rPr>
              <w:t>;</w:t>
            </w:r>
          </w:p>
          <w:p w14:paraId="5938A903" w14:textId="77777777" w:rsidR="000E7B92" w:rsidRPr="00FF009F" w:rsidRDefault="000E7B92" w:rsidP="000E7B92">
            <w:pPr>
              <w:numPr>
                <w:ilvl w:val="0"/>
                <w:numId w:val="19"/>
              </w:numPr>
              <w:shd w:val="clear" w:color="auto" w:fill="FFFFFF"/>
              <w:spacing w:after="0" w:line="240" w:lineRule="auto"/>
              <w:rPr>
                <w:rFonts w:cstheme="minorHAnsi"/>
                <w:i/>
                <w:iCs/>
                <w:color w:val="000000"/>
              </w:rPr>
            </w:pPr>
            <w:r w:rsidRPr="00FF009F">
              <w:rPr>
                <w:rStyle w:val="Strong"/>
                <w:rFonts w:cstheme="minorHAnsi"/>
                <w:i/>
                <w:iCs/>
                <w:color w:val="000000"/>
              </w:rPr>
              <w:t>biometric data</w:t>
            </w:r>
            <w:r w:rsidRPr="00FF009F">
              <w:rPr>
                <w:rFonts w:cstheme="minorHAnsi"/>
                <w:i/>
                <w:iCs/>
                <w:color w:val="000000"/>
              </w:rPr>
              <w:t> (where used for identification purposes);</w:t>
            </w:r>
          </w:p>
          <w:p w14:paraId="6DB8AEB4" w14:textId="77777777" w:rsidR="000E7B92" w:rsidRPr="00FF009F" w:rsidRDefault="000E7B92" w:rsidP="000E7B92">
            <w:pPr>
              <w:numPr>
                <w:ilvl w:val="0"/>
                <w:numId w:val="19"/>
              </w:numPr>
              <w:shd w:val="clear" w:color="auto" w:fill="FFFFFF"/>
              <w:spacing w:after="0" w:line="240" w:lineRule="auto"/>
              <w:rPr>
                <w:rFonts w:cstheme="minorHAnsi"/>
                <w:i/>
                <w:iCs/>
                <w:color w:val="000000"/>
              </w:rPr>
            </w:pPr>
            <w:r w:rsidRPr="00FF009F">
              <w:rPr>
                <w:rFonts w:cstheme="minorHAnsi"/>
                <w:i/>
                <w:iCs/>
                <w:color w:val="000000"/>
              </w:rPr>
              <w:t>data concerning </w:t>
            </w:r>
            <w:r w:rsidRPr="00FF009F">
              <w:rPr>
                <w:rStyle w:val="Strong"/>
                <w:rFonts w:cstheme="minorHAnsi"/>
                <w:i/>
                <w:iCs/>
                <w:color w:val="000000"/>
              </w:rPr>
              <w:t>health</w:t>
            </w:r>
            <w:r w:rsidRPr="00FF009F">
              <w:rPr>
                <w:rFonts w:cstheme="minorHAnsi"/>
                <w:i/>
                <w:iCs/>
                <w:color w:val="000000"/>
              </w:rPr>
              <w:t>;</w:t>
            </w:r>
          </w:p>
          <w:p w14:paraId="61132EB1" w14:textId="77777777" w:rsidR="000E7B92" w:rsidRPr="00FF009F" w:rsidRDefault="000E7B92" w:rsidP="000E7B92">
            <w:pPr>
              <w:numPr>
                <w:ilvl w:val="0"/>
                <w:numId w:val="19"/>
              </w:numPr>
              <w:shd w:val="clear" w:color="auto" w:fill="FFFFFF"/>
              <w:spacing w:after="0" w:line="240" w:lineRule="auto"/>
              <w:rPr>
                <w:rFonts w:cstheme="minorHAnsi"/>
                <w:i/>
                <w:iCs/>
                <w:color w:val="000000"/>
              </w:rPr>
            </w:pPr>
            <w:r w:rsidRPr="00FF009F">
              <w:rPr>
                <w:rFonts w:cstheme="minorHAnsi"/>
                <w:i/>
                <w:iCs/>
                <w:color w:val="000000"/>
              </w:rPr>
              <w:t>data concerning a person’s </w:t>
            </w:r>
            <w:r w:rsidRPr="00FF009F">
              <w:rPr>
                <w:rStyle w:val="Strong"/>
                <w:rFonts w:cstheme="minorHAnsi"/>
                <w:i/>
                <w:iCs/>
                <w:color w:val="000000"/>
              </w:rPr>
              <w:t>sex life</w:t>
            </w:r>
            <w:r w:rsidRPr="00FF009F">
              <w:rPr>
                <w:rFonts w:cstheme="minorHAnsi"/>
                <w:i/>
                <w:iCs/>
                <w:color w:val="000000"/>
              </w:rPr>
              <w:t>; s</w:t>
            </w:r>
            <w:r w:rsidRPr="00FF009F">
              <w:rPr>
                <w:rStyle w:val="Strong"/>
                <w:rFonts w:cstheme="minorHAnsi"/>
                <w:i/>
                <w:iCs/>
                <w:color w:val="000000"/>
              </w:rPr>
              <w:t>exual orientation</w:t>
            </w:r>
            <w:r w:rsidRPr="00FF009F">
              <w:rPr>
                <w:rFonts w:cstheme="minorHAnsi"/>
                <w:i/>
                <w:iCs/>
                <w:color w:val="000000"/>
              </w:rPr>
              <w:t>.</w:t>
            </w:r>
          </w:p>
          <w:p w14:paraId="37F32D85" w14:textId="77777777" w:rsidR="000E7B92" w:rsidRPr="00FF009F" w:rsidRDefault="000E7B92" w:rsidP="000E7B92">
            <w:pPr>
              <w:pStyle w:val="NormalWeb"/>
              <w:shd w:val="clear" w:color="auto" w:fill="FFFFFF"/>
              <w:spacing w:before="0" w:beforeAutospacing="0" w:after="0" w:afterAutospacing="0"/>
              <w:rPr>
                <w:rFonts w:asciiTheme="minorHAnsi" w:hAnsiTheme="minorHAnsi" w:cstheme="minorHAnsi"/>
                <w:i/>
                <w:iCs/>
                <w:color w:val="000000"/>
                <w:sz w:val="22"/>
                <w:szCs w:val="22"/>
              </w:rPr>
            </w:pPr>
            <w:r w:rsidRPr="00FF009F">
              <w:rPr>
                <w:rFonts w:asciiTheme="minorHAnsi" w:hAnsiTheme="minorHAnsi" w:cstheme="minorHAnsi"/>
                <w:i/>
                <w:iCs/>
                <w:color w:val="000000"/>
                <w:sz w:val="22"/>
                <w:szCs w:val="22"/>
              </w:rPr>
              <w:t>Special category data includes personal data </w:t>
            </w:r>
            <w:r w:rsidRPr="00FF009F">
              <w:rPr>
                <w:rStyle w:val="Strong"/>
                <w:rFonts w:asciiTheme="minorHAnsi" w:hAnsiTheme="minorHAnsi" w:cstheme="minorHAnsi"/>
                <w:i/>
                <w:iCs/>
                <w:color w:val="000000"/>
                <w:sz w:val="22"/>
                <w:szCs w:val="22"/>
              </w:rPr>
              <w:t>revealing or concerning</w:t>
            </w:r>
            <w:r w:rsidRPr="00FF009F">
              <w:rPr>
                <w:rFonts w:asciiTheme="minorHAnsi" w:hAnsiTheme="minorHAnsi" w:cstheme="minorHAnsi"/>
                <w:i/>
                <w:iCs/>
                <w:color w:val="000000"/>
                <w:sz w:val="22"/>
                <w:szCs w:val="22"/>
              </w:rPr>
              <w:t> the above types of data. Therefore, if you have inferred or guessed details about someone which fall into one of the above categories, this data may count as special category data. It depends on how certain that inference is, and whether you are deliberately drawing that inference.</w:t>
            </w:r>
          </w:p>
          <w:p w14:paraId="07260C67" w14:textId="77777777" w:rsidR="000E7B92" w:rsidRPr="00FF009F" w:rsidRDefault="000E7B92" w:rsidP="000E7B92">
            <w:pPr>
              <w:pStyle w:val="NormalWeb"/>
              <w:shd w:val="clear" w:color="auto" w:fill="FFFFFF"/>
              <w:spacing w:before="0" w:beforeAutospacing="0" w:after="0" w:afterAutospacing="0"/>
              <w:rPr>
                <w:rFonts w:asciiTheme="minorHAnsi" w:hAnsiTheme="minorHAnsi" w:cstheme="minorHAnsi"/>
                <w:i/>
                <w:iCs/>
                <w:color w:val="000000"/>
                <w:sz w:val="22"/>
                <w:szCs w:val="22"/>
              </w:rPr>
            </w:pPr>
          </w:p>
          <w:p w14:paraId="59B69106" w14:textId="77777777" w:rsidR="000E7B92" w:rsidRPr="00FF009F" w:rsidRDefault="000E7B92" w:rsidP="000E7B92">
            <w:pPr>
              <w:spacing w:after="0" w:line="240" w:lineRule="auto"/>
              <w:rPr>
                <w:rFonts w:cstheme="minorHAnsi"/>
                <w:b/>
                <w:i/>
                <w:iCs/>
              </w:rPr>
            </w:pPr>
            <w:r w:rsidRPr="00FF009F">
              <w:rPr>
                <w:rFonts w:cstheme="minorHAnsi"/>
                <w:bCs/>
                <w:i/>
                <w:iCs/>
              </w:rPr>
              <w:t>What does</w:t>
            </w:r>
            <w:r w:rsidRPr="00FF009F">
              <w:rPr>
                <w:rFonts w:cstheme="minorHAnsi"/>
                <w:b/>
                <w:i/>
                <w:iCs/>
              </w:rPr>
              <w:t xml:space="preserve"> ‘criminal offence data’ </w:t>
            </w:r>
            <w:r w:rsidRPr="00FF009F">
              <w:rPr>
                <w:rFonts w:cstheme="minorHAnsi"/>
                <w:bCs/>
                <w:i/>
                <w:iCs/>
              </w:rPr>
              <w:t>mean?</w:t>
            </w:r>
          </w:p>
          <w:p w14:paraId="4BE68991" w14:textId="77777777" w:rsidR="000E7B92" w:rsidRPr="00AF2B6E" w:rsidRDefault="000E7B92" w:rsidP="000E7B92">
            <w:pPr>
              <w:pStyle w:val="ListParagraph"/>
              <w:numPr>
                <w:ilvl w:val="0"/>
                <w:numId w:val="26"/>
              </w:numPr>
              <w:shd w:val="clear" w:color="auto" w:fill="FFFFFF"/>
              <w:spacing w:after="0" w:line="240" w:lineRule="auto"/>
              <w:rPr>
                <w:rFonts w:eastAsia="Times New Roman" w:cstheme="minorHAnsi"/>
                <w:i/>
                <w:iCs/>
                <w:color w:val="000000"/>
                <w:lang w:eastAsia="en-GB"/>
              </w:rPr>
            </w:pPr>
            <w:r w:rsidRPr="00AF2B6E">
              <w:rPr>
                <w:rFonts w:eastAsia="Times New Roman" w:cstheme="minorHAnsi"/>
                <w:i/>
                <w:iCs/>
                <w:color w:val="000000"/>
                <w:lang w:eastAsia="en-GB"/>
              </w:rPr>
              <w:t>This covers a wide range of information about offenders or suspected offenders in the context of criminal activity; allegations; investigations; proceedings; unproven allegations; and even information relating to the absence of convictions.</w:t>
            </w:r>
          </w:p>
          <w:p w14:paraId="66385937" w14:textId="77777777" w:rsidR="000E7B92" w:rsidRPr="00AF2B6E" w:rsidRDefault="000E7B92" w:rsidP="000E7B92">
            <w:pPr>
              <w:pStyle w:val="ListParagraph"/>
              <w:numPr>
                <w:ilvl w:val="0"/>
                <w:numId w:val="26"/>
              </w:numPr>
              <w:shd w:val="clear" w:color="auto" w:fill="FFFFFF"/>
              <w:spacing w:after="0" w:line="240" w:lineRule="auto"/>
              <w:rPr>
                <w:rFonts w:eastAsia="Times New Roman" w:cstheme="minorHAnsi"/>
                <w:i/>
                <w:iCs/>
                <w:color w:val="000000"/>
                <w:lang w:eastAsia="en-GB"/>
              </w:rPr>
            </w:pPr>
            <w:r w:rsidRPr="00AF2B6E">
              <w:rPr>
                <w:rFonts w:eastAsia="Times New Roman" w:cstheme="minorHAnsi"/>
                <w:i/>
                <w:iCs/>
                <w:color w:val="000000"/>
                <w:lang w:eastAsia="en-GB"/>
              </w:rPr>
              <w:t>It also covers a wide range of related security measures, including personal data about penalties; conditions or restrictions placed on an individual as part of the criminal justice process; or civil measures which may lead to a criminal penalty if not adhered to.</w:t>
            </w:r>
          </w:p>
          <w:p w14:paraId="1AC36F25" w14:textId="77777777" w:rsidR="000E7B92" w:rsidRPr="00A97635" w:rsidRDefault="000E7B92" w:rsidP="000E7B92">
            <w:pPr>
              <w:pStyle w:val="ListParagraph"/>
              <w:numPr>
                <w:ilvl w:val="0"/>
                <w:numId w:val="26"/>
              </w:numPr>
              <w:shd w:val="clear" w:color="auto" w:fill="FFFFFF"/>
              <w:spacing w:after="0" w:line="240" w:lineRule="auto"/>
              <w:rPr>
                <w:rFonts w:eastAsia="Times New Roman" w:cstheme="minorHAnsi"/>
                <w:i/>
                <w:iCs/>
                <w:color w:val="000000"/>
                <w:lang w:eastAsia="en-GB"/>
              </w:rPr>
            </w:pPr>
            <w:r w:rsidRPr="00AF2B6E">
              <w:rPr>
                <w:rFonts w:eastAsia="Times New Roman" w:cstheme="minorHAnsi"/>
                <w:i/>
                <w:iCs/>
                <w:color w:val="000000"/>
                <w:lang w:eastAsia="en-GB"/>
              </w:rPr>
              <w:t xml:space="preserve">It does not cover information about other individuals, including victims and witnesses of crime. However, information about victims and witnesses is likely to be sensitive – </w:t>
            </w:r>
            <w:r w:rsidRPr="00A97635">
              <w:rPr>
                <w:rFonts w:eastAsia="Times New Roman" w:cstheme="minorHAnsi"/>
                <w:i/>
                <w:iCs/>
                <w:color w:val="000000"/>
                <w:lang w:eastAsia="en-GB"/>
              </w:rPr>
              <w:t>see Question</w:t>
            </w:r>
            <w:r>
              <w:rPr>
                <w:rFonts w:eastAsia="Times New Roman" w:cstheme="minorHAnsi"/>
                <w:i/>
                <w:iCs/>
                <w:color w:val="000000"/>
                <w:lang w:eastAsia="en-GB"/>
              </w:rPr>
              <w:t>s 4, 5, and 8</w:t>
            </w:r>
            <w:r w:rsidRPr="00A97635">
              <w:rPr>
                <w:rFonts w:eastAsia="Times New Roman" w:cstheme="minorHAnsi"/>
                <w:i/>
                <w:iCs/>
                <w:color w:val="000000"/>
                <w:lang w:eastAsia="en-GB"/>
              </w:rPr>
              <w:t xml:space="preserve"> below</w:t>
            </w:r>
            <w:r>
              <w:rPr>
                <w:rFonts w:eastAsia="Times New Roman" w:cstheme="minorHAnsi"/>
                <w:i/>
                <w:iCs/>
                <w:color w:val="000000"/>
                <w:lang w:eastAsia="en-GB"/>
              </w:rPr>
              <w:t>.</w:t>
            </w:r>
          </w:p>
          <w:p w14:paraId="1726470D" w14:textId="77777777" w:rsidR="000E7B92" w:rsidRDefault="000E7B92" w:rsidP="00FF009F">
            <w:pPr>
              <w:spacing w:after="0"/>
              <w:rPr>
                <w:i/>
                <w:iCs/>
              </w:rPr>
            </w:pPr>
          </w:p>
          <w:p w14:paraId="0BB6502F" w14:textId="3C1E2A3D" w:rsidR="00FF009F" w:rsidRDefault="00FF009F" w:rsidP="005E2230">
            <w:pPr>
              <w:spacing w:after="0" w:line="240" w:lineRule="auto"/>
              <w:rPr>
                <w:rFonts w:cstheme="minorHAnsi"/>
                <w:b/>
              </w:rPr>
            </w:pPr>
            <w:r w:rsidRPr="000E7B92">
              <w:rPr>
                <w:b/>
                <w:bCs/>
                <w:i/>
                <w:iCs/>
              </w:rPr>
              <w:t>In addition</w:t>
            </w:r>
            <w:r w:rsidRPr="00FF009F">
              <w:rPr>
                <w:i/>
                <w:iCs/>
              </w:rPr>
              <w:t xml:space="preserve"> to </w:t>
            </w:r>
            <w:r w:rsidRPr="000E7B92">
              <w:rPr>
                <w:i/>
                <w:iCs/>
              </w:rPr>
              <w:t>special category personal data and criminal offence data</w:t>
            </w:r>
            <w:r w:rsidR="000E7B92" w:rsidRPr="000E7B92">
              <w:rPr>
                <w:i/>
                <w:iCs/>
              </w:rPr>
              <w:t>,</w:t>
            </w:r>
            <w:r w:rsidRPr="00FF009F">
              <w:rPr>
                <w:i/>
                <w:iCs/>
              </w:rPr>
              <w:t xml:space="preserve"> there are other types of personal data that may be considered as sensitive (as this term is commonly understood) because they are linked to household and private activities (such as electronic communications whose confidentiality should be protected), or because they impact the exercise of a fundamental right (such as location data whose collection questions the freedom of movement) or because their violation clearly involves serious impacts in the data subject’s daily life (such as financial data that might be used for payment fraud). In this regard, whether the data has already been made publicly available by the data subject or by third parties may be relevant. The fact that personal data is publicly available may be considered as a factor in the assessment if the data was expected to be further used for certain purposes. This criterion may also include data such as personal documents, emails, diaries, notes from e-readers equipped with note-taking features, and very personal information contained in life-logging applications</w:t>
            </w:r>
            <w:r w:rsidR="00A82EE9">
              <w:rPr>
                <w:i/>
                <w:iCs/>
              </w:rPr>
              <w:t>.</w:t>
            </w:r>
          </w:p>
          <w:p w14:paraId="06271A9B" w14:textId="75D1E270" w:rsidR="00FF009F" w:rsidRDefault="0092763B" w:rsidP="005E2230">
            <w:pPr>
              <w:spacing w:after="0" w:line="240" w:lineRule="auto"/>
              <w:rPr>
                <w:rFonts w:cstheme="minorHAnsi"/>
                <w:b/>
              </w:rPr>
            </w:pPr>
            <w:r>
              <w:rPr>
                <w:rFonts w:cstheme="minorHAnsi"/>
                <w:b/>
              </w:rPr>
              <w:t>Processing of special category personal data or criminal offence data on a large scale is covered in Question 2 above.</w:t>
            </w:r>
          </w:p>
        </w:tc>
        <w:tc>
          <w:tcPr>
            <w:tcW w:w="1276" w:type="dxa"/>
            <w:shd w:val="clear" w:color="auto" w:fill="FFF2CC" w:themeFill="accent4" w:themeFillTint="33"/>
          </w:tcPr>
          <w:p w14:paraId="25346FF9" w14:textId="2752B100" w:rsidR="00FF009F" w:rsidRPr="008B3A93" w:rsidRDefault="00FF009F" w:rsidP="00FF009F">
            <w:pPr>
              <w:spacing w:after="0"/>
              <w:rPr>
                <w:rFonts w:cstheme="minorHAnsi"/>
                <w:b/>
                <w:sz w:val="28"/>
                <w:szCs w:val="28"/>
              </w:rPr>
            </w:pPr>
            <w:r w:rsidRPr="008B3A93">
              <w:rPr>
                <w:rFonts w:cstheme="minorHAnsi"/>
                <w:b/>
                <w:sz w:val="28"/>
                <w:szCs w:val="28"/>
              </w:rPr>
              <w:t xml:space="preserve">Yes  </w:t>
            </w:r>
            <w:sdt>
              <w:sdtPr>
                <w:rPr>
                  <w:rFonts w:cstheme="minorHAnsi"/>
                  <w:b/>
                  <w:sz w:val="28"/>
                  <w:szCs w:val="28"/>
                </w:rPr>
                <w:id w:val="1217164720"/>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r w:rsidRPr="008B3A93">
              <w:rPr>
                <w:rFonts w:cstheme="minorHAnsi"/>
                <w:b/>
                <w:sz w:val="28"/>
                <w:szCs w:val="28"/>
              </w:rPr>
              <w:t xml:space="preserve">       No  </w:t>
            </w:r>
            <w:sdt>
              <w:sdtPr>
                <w:rPr>
                  <w:rFonts w:cstheme="minorHAnsi"/>
                  <w:b/>
                  <w:sz w:val="28"/>
                  <w:szCs w:val="28"/>
                </w:rPr>
                <w:id w:val="1252392824"/>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p>
        </w:tc>
      </w:tr>
      <w:tr w:rsidR="00FF009F" w14:paraId="7F16B1E0" w14:textId="77777777" w:rsidTr="008221D4">
        <w:tc>
          <w:tcPr>
            <w:tcW w:w="562" w:type="dxa"/>
            <w:shd w:val="clear" w:color="auto" w:fill="FFF2CC" w:themeFill="accent4" w:themeFillTint="33"/>
          </w:tcPr>
          <w:p w14:paraId="260B7F13" w14:textId="0F41C053" w:rsidR="00FF009F" w:rsidRPr="00F0323B" w:rsidRDefault="004A79F2" w:rsidP="00FF009F">
            <w:pPr>
              <w:spacing w:after="0"/>
              <w:rPr>
                <w:rFonts w:cstheme="minorHAnsi"/>
                <w:b/>
                <w:color w:val="B70D50"/>
                <w:highlight w:val="yellow"/>
              </w:rPr>
            </w:pPr>
            <w:r w:rsidRPr="0076173C">
              <w:rPr>
                <w:rFonts w:cstheme="minorHAnsi"/>
                <w:b/>
                <w:color w:val="B70D50"/>
              </w:rPr>
              <w:t>9</w:t>
            </w:r>
          </w:p>
        </w:tc>
        <w:tc>
          <w:tcPr>
            <w:tcW w:w="20412" w:type="dxa"/>
          </w:tcPr>
          <w:p w14:paraId="1E885813" w14:textId="21A4374C" w:rsidR="00FF009F" w:rsidRDefault="00FF009F" w:rsidP="00FF009F">
            <w:pPr>
              <w:spacing w:after="0"/>
              <w:rPr>
                <w:rFonts w:cstheme="minorHAnsi"/>
                <w:b/>
              </w:rPr>
            </w:pPr>
            <w:r w:rsidRPr="003A2B93">
              <w:rPr>
                <w:rFonts w:cstheme="minorHAnsi"/>
                <w:b/>
                <w:color w:val="B70D50"/>
              </w:rPr>
              <w:t>Invisible or covert processing: Collecting personal data without providing a privacy notice/participant information sheet to the individual OR collecting new personal data from a 3</w:t>
            </w:r>
            <w:r w:rsidRPr="003A2B93">
              <w:rPr>
                <w:rFonts w:cstheme="minorHAnsi"/>
                <w:b/>
                <w:color w:val="B70D50"/>
                <w:vertAlign w:val="superscript"/>
              </w:rPr>
              <w:t>rd</w:t>
            </w:r>
            <w:r w:rsidRPr="003A2B93">
              <w:rPr>
                <w:rFonts w:cstheme="minorHAnsi"/>
                <w:b/>
                <w:color w:val="B70D50"/>
              </w:rPr>
              <w:t xml:space="preserve"> party source (not the individual)</w:t>
            </w:r>
          </w:p>
          <w:p w14:paraId="13D67B38" w14:textId="77777777" w:rsidR="00FF009F" w:rsidRPr="00FF009F" w:rsidRDefault="00FF009F" w:rsidP="00FF009F">
            <w:pPr>
              <w:shd w:val="clear" w:color="auto" w:fill="FFFFFF"/>
              <w:spacing w:after="0" w:line="240" w:lineRule="auto"/>
              <w:outlineLvl w:val="2"/>
              <w:rPr>
                <w:rFonts w:eastAsia="Times New Roman" w:cstheme="minorHAnsi"/>
                <w:i/>
                <w:iCs/>
                <w:color w:val="000000"/>
                <w:lang w:eastAsia="en-GB"/>
              </w:rPr>
            </w:pPr>
            <w:r w:rsidRPr="00FF009F">
              <w:rPr>
                <w:rFonts w:eastAsia="Times New Roman" w:cstheme="minorHAnsi"/>
                <w:i/>
                <w:iCs/>
                <w:color w:val="000000"/>
                <w:lang w:eastAsia="en-GB"/>
              </w:rPr>
              <w:t xml:space="preserve">What does </w:t>
            </w:r>
            <w:r w:rsidRPr="00FF009F">
              <w:rPr>
                <w:rFonts w:eastAsia="Times New Roman" w:cstheme="minorHAnsi"/>
                <w:b/>
                <w:bCs/>
                <w:i/>
                <w:iCs/>
                <w:color w:val="000000"/>
                <w:lang w:eastAsia="en-GB"/>
              </w:rPr>
              <w:t>‘invisible processing’</w:t>
            </w:r>
            <w:r w:rsidRPr="00FF009F">
              <w:rPr>
                <w:rFonts w:eastAsia="Times New Roman" w:cstheme="minorHAnsi"/>
                <w:i/>
                <w:iCs/>
                <w:color w:val="000000"/>
                <w:lang w:eastAsia="en-GB"/>
              </w:rPr>
              <w:t xml:space="preserve"> mean?</w:t>
            </w:r>
          </w:p>
          <w:p w14:paraId="47C811AE" w14:textId="14880009" w:rsidR="00FF009F" w:rsidRPr="0076173C" w:rsidRDefault="00742F96" w:rsidP="0076173C">
            <w:pPr>
              <w:pStyle w:val="ListParagraph"/>
              <w:numPr>
                <w:ilvl w:val="0"/>
                <w:numId w:val="29"/>
              </w:numPr>
              <w:shd w:val="clear" w:color="auto" w:fill="FFFFFF"/>
              <w:spacing w:after="0" w:line="240" w:lineRule="auto"/>
              <w:rPr>
                <w:rFonts w:eastAsia="Times New Roman" w:cstheme="minorHAnsi"/>
                <w:i/>
                <w:iCs/>
                <w:color w:val="000000"/>
                <w:lang w:eastAsia="en-GB"/>
              </w:rPr>
            </w:pPr>
            <w:r w:rsidRPr="0076173C">
              <w:rPr>
                <w:rFonts w:eastAsia="Times New Roman" w:cstheme="minorHAnsi"/>
                <w:i/>
                <w:iCs/>
                <w:color w:val="000000"/>
                <w:lang w:eastAsia="en-GB"/>
              </w:rPr>
              <w:t xml:space="preserve">Where we are </w:t>
            </w:r>
            <w:r w:rsidR="001258FD" w:rsidRPr="0076173C">
              <w:rPr>
                <w:rFonts w:eastAsia="Times New Roman" w:cstheme="minorHAnsi"/>
                <w:i/>
                <w:iCs/>
                <w:color w:val="000000"/>
                <w:lang w:eastAsia="en-GB"/>
              </w:rPr>
              <w:t xml:space="preserve">unable to provide a participant information sheet/privacy notice to a data subject, </w:t>
            </w:r>
            <w:r w:rsidR="000A3B46" w:rsidRPr="0076173C">
              <w:rPr>
                <w:rFonts w:eastAsia="Times New Roman" w:cstheme="minorHAnsi"/>
                <w:i/>
                <w:iCs/>
                <w:color w:val="000000"/>
                <w:lang w:eastAsia="en-GB"/>
              </w:rPr>
              <w:t>any data</w:t>
            </w:r>
            <w:r w:rsidR="00FF009F" w:rsidRPr="0076173C">
              <w:rPr>
                <w:rFonts w:eastAsia="Times New Roman" w:cstheme="minorHAnsi"/>
                <w:i/>
                <w:iCs/>
                <w:color w:val="000000"/>
                <w:lang w:eastAsia="en-GB"/>
              </w:rPr>
              <w:t xml:space="preserve"> processing results in a risk to the individual’s interests as they cannot exercise any control over our use of their data. In particular, they are unable to use their data protection rights if they are unaware of the processing. This is true even if the processing itself is unlikely to have any negative effect.</w:t>
            </w:r>
          </w:p>
          <w:p w14:paraId="615B2164" w14:textId="6837FC5C" w:rsidR="00FF009F" w:rsidRPr="0076173C" w:rsidRDefault="000A3B46" w:rsidP="0076173C">
            <w:pPr>
              <w:pStyle w:val="ListParagraph"/>
              <w:numPr>
                <w:ilvl w:val="0"/>
                <w:numId w:val="29"/>
              </w:numPr>
              <w:shd w:val="clear" w:color="auto" w:fill="FFFFFF"/>
              <w:spacing w:after="0" w:line="240" w:lineRule="auto"/>
              <w:rPr>
                <w:rFonts w:eastAsia="Times New Roman" w:cstheme="minorHAnsi"/>
                <w:i/>
                <w:iCs/>
                <w:color w:val="000000"/>
                <w:lang w:eastAsia="en-GB"/>
              </w:rPr>
            </w:pPr>
            <w:r w:rsidRPr="0076173C">
              <w:rPr>
                <w:rFonts w:eastAsia="Times New Roman" w:cstheme="minorHAnsi"/>
                <w:i/>
                <w:iCs/>
                <w:color w:val="000000"/>
                <w:lang w:eastAsia="en-GB"/>
              </w:rPr>
              <w:t xml:space="preserve">There is also a risk of </w:t>
            </w:r>
            <w:r w:rsidR="00FF009F" w:rsidRPr="0076173C">
              <w:rPr>
                <w:rFonts w:eastAsia="Times New Roman" w:cstheme="minorHAnsi"/>
                <w:i/>
                <w:iCs/>
                <w:color w:val="000000"/>
                <w:lang w:eastAsia="en-GB"/>
              </w:rPr>
              <w:t>breaching the fairness and transparency requirements if the processing, or any outcome from it, may not be reasonably foreseen by the individual.</w:t>
            </w:r>
          </w:p>
          <w:p w14:paraId="001CE9BA" w14:textId="77777777" w:rsidR="00FF009F" w:rsidRPr="0076173C" w:rsidRDefault="00FF009F" w:rsidP="0076173C">
            <w:pPr>
              <w:pStyle w:val="ListParagraph"/>
              <w:numPr>
                <w:ilvl w:val="0"/>
                <w:numId w:val="29"/>
              </w:numPr>
              <w:shd w:val="clear" w:color="auto" w:fill="FFFFFF"/>
              <w:spacing w:after="0" w:line="240" w:lineRule="auto"/>
              <w:rPr>
                <w:rFonts w:eastAsia="Times New Roman" w:cstheme="minorHAnsi"/>
                <w:i/>
                <w:iCs/>
                <w:color w:val="000000"/>
                <w:lang w:eastAsia="en-GB"/>
              </w:rPr>
            </w:pPr>
            <w:r w:rsidRPr="0076173C">
              <w:rPr>
                <w:rFonts w:eastAsia="Times New Roman" w:cstheme="minorHAnsi"/>
                <w:i/>
                <w:iCs/>
                <w:color w:val="000000"/>
                <w:lang w:eastAsia="en-GB"/>
              </w:rPr>
              <w:t>For these reasons, processing in this way is only permitted by the UK GDPR in limited circumstances. These include where to provide the privacy information proves </w:t>
            </w:r>
            <w:r w:rsidRPr="0076173C">
              <w:rPr>
                <w:rFonts w:eastAsia="Times New Roman" w:cstheme="minorHAnsi"/>
                <w:b/>
                <w:bCs/>
                <w:i/>
                <w:iCs/>
                <w:color w:val="000000"/>
                <w:lang w:eastAsia="en-GB"/>
              </w:rPr>
              <w:t>impossible</w:t>
            </w:r>
            <w:r w:rsidRPr="0076173C">
              <w:rPr>
                <w:rFonts w:eastAsia="Times New Roman" w:cstheme="minorHAnsi"/>
                <w:i/>
                <w:iCs/>
                <w:color w:val="000000"/>
                <w:lang w:eastAsia="en-GB"/>
              </w:rPr>
              <w:t> or would involve a </w:t>
            </w:r>
            <w:r w:rsidRPr="0076173C">
              <w:rPr>
                <w:rFonts w:eastAsia="Times New Roman" w:cstheme="minorHAnsi"/>
                <w:b/>
                <w:bCs/>
                <w:i/>
                <w:iCs/>
                <w:color w:val="000000"/>
                <w:lang w:eastAsia="en-GB"/>
              </w:rPr>
              <w:t>disproportionate effort</w:t>
            </w:r>
            <w:r w:rsidRPr="0076173C">
              <w:rPr>
                <w:rFonts w:eastAsia="Times New Roman" w:cstheme="minorHAnsi"/>
                <w:i/>
                <w:iCs/>
                <w:color w:val="000000"/>
                <w:lang w:eastAsia="en-GB"/>
              </w:rPr>
              <w:t>.</w:t>
            </w:r>
          </w:p>
          <w:p w14:paraId="703F235D" w14:textId="77777777" w:rsidR="00FF009F" w:rsidRPr="0076173C" w:rsidRDefault="00FF009F" w:rsidP="0076173C">
            <w:pPr>
              <w:pStyle w:val="ListParagraph"/>
              <w:numPr>
                <w:ilvl w:val="0"/>
                <w:numId w:val="29"/>
              </w:numPr>
              <w:shd w:val="clear" w:color="auto" w:fill="FFFFFF"/>
              <w:spacing w:after="0" w:line="240" w:lineRule="auto"/>
              <w:rPr>
                <w:rFonts w:eastAsia="Times New Roman" w:cstheme="minorHAnsi"/>
                <w:i/>
                <w:iCs/>
                <w:color w:val="000000"/>
                <w:lang w:eastAsia="en-GB"/>
              </w:rPr>
            </w:pPr>
            <w:r w:rsidRPr="0076173C">
              <w:rPr>
                <w:rFonts w:eastAsia="Times New Roman" w:cstheme="minorHAnsi"/>
                <w:i/>
                <w:iCs/>
                <w:color w:val="000000"/>
                <w:lang w:eastAsia="en-GB"/>
              </w:rPr>
              <w:t>Circumstances when it is impossible to provide privacy will only arise rarely, for example where you have no contact details for individuals and have no reasonable means of obtaining them.</w:t>
            </w:r>
          </w:p>
          <w:p w14:paraId="4CE24EDC" w14:textId="77781667" w:rsidR="00FF009F" w:rsidRPr="0076173C" w:rsidRDefault="001E0663" w:rsidP="0076173C">
            <w:pPr>
              <w:pStyle w:val="ListParagraph"/>
              <w:numPr>
                <w:ilvl w:val="0"/>
                <w:numId w:val="29"/>
              </w:numPr>
              <w:shd w:val="clear" w:color="auto" w:fill="FFFFFF"/>
              <w:spacing w:after="0" w:line="240" w:lineRule="auto"/>
              <w:rPr>
                <w:rFonts w:eastAsia="Times New Roman" w:cstheme="minorHAnsi"/>
                <w:i/>
                <w:iCs/>
                <w:color w:val="000000"/>
                <w:lang w:eastAsia="en-GB"/>
              </w:rPr>
            </w:pPr>
            <w:r w:rsidRPr="0076173C">
              <w:rPr>
                <w:rFonts w:eastAsia="Times New Roman" w:cstheme="minorHAnsi"/>
                <w:i/>
                <w:iCs/>
                <w:color w:val="000000"/>
                <w:lang w:eastAsia="en-GB"/>
              </w:rPr>
              <w:t xml:space="preserve">A </w:t>
            </w:r>
            <w:r w:rsidR="00FF009F" w:rsidRPr="0076173C">
              <w:rPr>
                <w:rFonts w:eastAsia="Times New Roman" w:cstheme="minorHAnsi"/>
                <w:i/>
                <w:iCs/>
                <w:color w:val="000000"/>
                <w:lang w:eastAsia="en-GB"/>
              </w:rPr>
              <w:t xml:space="preserve">DPIA will help assess and demonstrate whether </w:t>
            </w:r>
            <w:r w:rsidRPr="0076173C">
              <w:rPr>
                <w:rFonts w:eastAsia="Times New Roman" w:cstheme="minorHAnsi"/>
                <w:i/>
                <w:iCs/>
                <w:color w:val="000000"/>
                <w:lang w:eastAsia="en-GB"/>
              </w:rPr>
              <w:t>the approach is</w:t>
            </w:r>
            <w:r w:rsidR="00FF009F" w:rsidRPr="0076173C">
              <w:rPr>
                <w:rFonts w:eastAsia="Times New Roman" w:cstheme="minorHAnsi"/>
                <w:i/>
                <w:iCs/>
                <w:color w:val="000000"/>
                <w:lang w:eastAsia="en-GB"/>
              </w:rPr>
              <w:t xml:space="preserve"> proportionate</w:t>
            </w:r>
            <w:r w:rsidRPr="0076173C">
              <w:rPr>
                <w:rFonts w:eastAsia="Times New Roman" w:cstheme="minorHAnsi"/>
                <w:i/>
                <w:iCs/>
                <w:color w:val="000000"/>
                <w:lang w:eastAsia="en-GB"/>
              </w:rPr>
              <w:t xml:space="preserve">, </w:t>
            </w:r>
            <w:r w:rsidR="00FF009F" w:rsidRPr="0076173C">
              <w:rPr>
                <w:rFonts w:eastAsia="Times New Roman" w:cstheme="minorHAnsi"/>
                <w:i/>
                <w:iCs/>
                <w:color w:val="000000"/>
                <w:lang w:eastAsia="en-GB"/>
              </w:rPr>
              <w:t xml:space="preserve">how best to mitigate the impact on individuals’ ability to exercise control over their data, and whether other measures </w:t>
            </w:r>
            <w:r w:rsidR="00537CE9" w:rsidRPr="0076173C">
              <w:rPr>
                <w:rFonts w:eastAsia="Times New Roman" w:cstheme="minorHAnsi"/>
                <w:i/>
                <w:iCs/>
                <w:color w:val="000000"/>
                <w:lang w:eastAsia="en-GB"/>
              </w:rPr>
              <w:t xml:space="preserve">can be put into place </w:t>
            </w:r>
            <w:r w:rsidR="00FF009F" w:rsidRPr="0076173C">
              <w:rPr>
                <w:rFonts w:eastAsia="Times New Roman" w:cstheme="minorHAnsi"/>
                <w:i/>
                <w:iCs/>
                <w:color w:val="000000"/>
                <w:lang w:eastAsia="en-GB"/>
              </w:rPr>
              <w:t xml:space="preserve">to support the exercise of their rights. It will also help </w:t>
            </w:r>
            <w:r w:rsidR="00537CE9" w:rsidRPr="0076173C">
              <w:rPr>
                <w:rFonts w:eastAsia="Times New Roman" w:cstheme="minorHAnsi"/>
                <w:i/>
                <w:iCs/>
                <w:color w:val="000000"/>
                <w:lang w:eastAsia="en-GB"/>
              </w:rPr>
              <w:t xml:space="preserve">to </w:t>
            </w:r>
            <w:r w:rsidR="00FF009F" w:rsidRPr="0076173C">
              <w:rPr>
                <w:rFonts w:eastAsia="Times New Roman" w:cstheme="minorHAnsi"/>
                <w:i/>
                <w:iCs/>
                <w:color w:val="000000"/>
                <w:lang w:eastAsia="en-GB"/>
              </w:rPr>
              <w:t xml:space="preserve">demonstrate how </w:t>
            </w:r>
            <w:r w:rsidR="00537CE9" w:rsidRPr="0076173C">
              <w:rPr>
                <w:rFonts w:eastAsia="Times New Roman" w:cstheme="minorHAnsi"/>
                <w:i/>
                <w:iCs/>
                <w:color w:val="000000"/>
                <w:lang w:eastAsia="en-GB"/>
              </w:rPr>
              <w:t>the processing</w:t>
            </w:r>
            <w:r w:rsidR="00FF009F" w:rsidRPr="0076173C">
              <w:rPr>
                <w:rFonts w:eastAsia="Times New Roman" w:cstheme="minorHAnsi"/>
                <w:i/>
                <w:iCs/>
                <w:color w:val="000000"/>
                <w:lang w:eastAsia="en-GB"/>
              </w:rPr>
              <w:t xml:space="preserve"> compl</w:t>
            </w:r>
            <w:r w:rsidR="00537CE9" w:rsidRPr="0076173C">
              <w:rPr>
                <w:rFonts w:eastAsia="Times New Roman" w:cstheme="minorHAnsi"/>
                <w:i/>
                <w:iCs/>
                <w:color w:val="000000"/>
                <w:lang w:eastAsia="en-GB"/>
              </w:rPr>
              <w:t>ies</w:t>
            </w:r>
            <w:r w:rsidR="00FF009F" w:rsidRPr="0076173C">
              <w:rPr>
                <w:rFonts w:eastAsia="Times New Roman" w:cstheme="minorHAnsi"/>
                <w:i/>
                <w:iCs/>
                <w:color w:val="000000"/>
                <w:lang w:eastAsia="en-GB"/>
              </w:rPr>
              <w:t xml:space="preserve"> with fairness and transparency requirements.</w:t>
            </w:r>
          </w:p>
          <w:p w14:paraId="2216CE53" w14:textId="4E6DC62B" w:rsidR="00FF009F" w:rsidRPr="0076173C" w:rsidRDefault="00D36633" w:rsidP="0076173C">
            <w:pPr>
              <w:pStyle w:val="ListParagraph"/>
              <w:numPr>
                <w:ilvl w:val="0"/>
                <w:numId w:val="29"/>
              </w:numPr>
              <w:spacing w:after="0"/>
              <w:rPr>
                <w:rFonts w:cstheme="minorHAnsi"/>
                <w:bCs/>
              </w:rPr>
            </w:pPr>
            <w:r w:rsidRPr="0076173C">
              <w:rPr>
                <w:rFonts w:cstheme="minorHAnsi"/>
                <w:bCs/>
              </w:rPr>
              <w:t xml:space="preserve">Where researchers are </w:t>
            </w:r>
            <w:r w:rsidR="00111BD7" w:rsidRPr="0076173C">
              <w:rPr>
                <w:rFonts w:cstheme="minorHAnsi"/>
                <w:bCs/>
              </w:rPr>
              <w:t xml:space="preserve">obtaining datasets from </w:t>
            </w:r>
            <w:r w:rsidR="00817176" w:rsidRPr="0076173C">
              <w:rPr>
                <w:rFonts w:cstheme="minorHAnsi"/>
                <w:bCs/>
              </w:rPr>
              <w:t>another</w:t>
            </w:r>
            <w:r w:rsidR="00111BD7" w:rsidRPr="0076173C">
              <w:rPr>
                <w:rFonts w:cstheme="minorHAnsi"/>
                <w:bCs/>
              </w:rPr>
              <w:t xml:space="preserve"> organisations, </w:t>
            </w:r>
            <w:r w:rsidR="007C54B5" w:rsidRPr="0076173C">
              <w:rPr>
                <w:rFonts w:cstheme="minorHAnsi"/>
                <w:bCs/>
              </w:rPr>
              <w:t>the information provided</w:t>
            </w:r>
            <w:r w:rsidR="00817176" w:rsidRPr="0076173C">
              <w:rPr>
                <w:rFonts w:cstheme="minorHAnsi"/>
                <w:bCs/>
              </w:rPr>
              <w:t xml:space="preserve"> to the data subjects by that organisation</w:t>
            </w:r>
            <w:r w:rsidR="00FE2966" w:rsidRPr="0076173C">
              <w:rPr>
                <w:rFonts w:cstheme="minorHAnsi"/>
                <w:bCs/>
              </w:rPr>
              <w:t xml:space="preserve"> should also be considered.</w:t>
            </w:r>
          </w:p>
        </w:tc>
        <w:tc>
          <w:tcPr>
            <w:tcW w:w="1276" w:type="dxa"/>
            <w:shd w:val="clear" w:color="auto" w:fill="FFF2CC" w:themeFill="accent4" w:themeFillTint="33"/>
          </w:tcPr>
          <w:p w14:paraId="5FF6187F" w14:textId="025EFDE1" w:rsidR="00FF009F" w:rsidRPr="008B3A93" w:rsidRDefault="00FF009F" w:rsidP="00FF009F">
            <w:pPr>
              <w:spacing w:after="0"/>
              <w:rPr>
                <w:rFonts w:cstheme="minorHAnsi"/>
                <w:b/>
                <w:color w:val="B70D50"/>
                <w:sz w:val="28"/>
                <w:szCs w:val="28"/>
              </w:rPr>
            </w:pPr>
            <w:r w:rsidRPr="008B3A93">
              <w:rPr>
                <w:rFonts w:cstheme="minorHAnsi"/>
                <w:b/>
                <w:sz w:val="28"/>
                <w:szCs w:val="28"/>
              </w:rPr>
              <w:t xml:space="preserve">Yes  </w:t>
            </w:r>
            <w:sdt>
              <w:sdtPr>
                <w:rPr>
                  <w:rFonts w:cstheme="minorHAnsi"/>
                  <w:b/>
                  <w:sz w:val="28"/>
                  <w:szCs w:val="28"/>
                </w:rPr>
                <w:id w:val="-756591788"/>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r w:rsidRPr="008B3A93">
              <w:rPr>
                <w:rFonts w:cstheme="minorHAnsi"/>
                <w:b/>
                <w:sz w:val="28"/>
                <w:szCs w:val="28"/>
              </w:rPr>
              <w:t xml:space="preserve">       No  </w:t>
            </w:r>
            <w:sdt>
              <w:sdtPr>
                <w:rPr>
                  <w:rFonts w:cstheme="minorHAnsi"/>
                  <w:b/>
                  <w:sz w:val="28"/>
                  <w:szCs w:val="28"/>
                </w:rPr>
                <w:id w:val="449050185"/>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p>
        </w:tc>
      </w:tr>
      <w:tr w:rsidR="00FF009F" w14:paraId="56AE6266" w14:textId="77777777" w:rsidTr="008221D4">
        <w:tc>
          <w:tcPr>
            <w:tcW w:w="562" w:type="dxa"/>
            <w:shd w:val="clear" w:color="auto" w:fill="FFF2CC" w:themeFill="accent4" w:themeFillTint="33"/>
          </w:tcPr>
          <w:p w14:paraId="24B2D43D" w14:textId="734E6F5D" w:rsidR="00FF009F" w:rsidRPr="00DF5870" w:rsidRDefault="00FF009F" w:rsidP="00FF009F">
            <w:pPr>
              <w:spacing w:after="0"/>
              <w:rPr>
                <w:rFonts w:cstheme="minorHAnsi"/>
                <w:b/>
                <w:color w:val="B70D50"/>
              </w:rPr>
            </w:pPr>
            <w:r w:rsidRPr="00DF5870">
              <w:rPr>
                <w:rFonts w:cstheme="minorHAnsi"/>
                <w:b/>
                <w:color w:val="B70D50"/>
              </w:rPr>
              <w:t>1</w:t>
            </w:r>
            <w:r w:rsidR="004A79F2">
              <w:rPr>
                <w:rFonts w:cstheme="minorHAnsi"/>
                <w:b/>
                <w:color w:val="B70D50"/>
              </w:rPr>
              <w:t>0</w:t>
            </w:r>
          </w:p>
        </w:tc>
        <w:tc>
          <w:tcPr>
            <w:tcW w:w="20412" w:type="dxa"/>
          </w:tcPr>
          <w:p w14:paraId="7B84F75B" w14:textId="47C27B06" w:rsidR="00FF009F" w:rsidRPr="00E25336" w:rsidRDefault="00FF009F" w:rsidP="003A2B93">
            <w:pPr>
              <w:spacing w:after="0"/>
              <w:rPr>
                <w:rFonts w:cstheme="minorHAnsi"/>
                <w:b/>
              </w:rPr>
            </w:pPr>
            <w:r w:rsidRPr="003A2B93">
              <w:rPr>
                <w:rFonts w:cstheme="minorHAnsi"/>
                <w:b/>
                <w:color w:val="B70D50"/>
              </w:rPr>
              <w:t>Tracking an individual’s geolocation or behaviour, including online behaviour</w:t>
            </w:r>
          </w:p>
        </w:tc>
        <w:tc>
          <w:tcPr>
            <w:tcW w:w="1276" w:type="dxa"/>
            <w:shd w:val="clear" w:color="auto" w:fill="FFF2CC" w:themeFill="accent4" w:themeFillTint="33"/>
          </w:tcPr>
          <w:p w14:paraId="37125E09" w14:textId="5749796A" w:rsidR="00FF009F" w:rsidRPr="008B3A93" w:rsidRDefault="00FF009F" w:rsidP="00FF009F">
            <w:pPr>
              <w:spacing w:after="0"/>
              <w:rPr>
                <w:rFonts w:cstheme="minorHAnsi"/>
                <w:b/>
                <w:color w:val="B70D50"/>
                <w:sz w:val="28"/>
                <w:szCs w:val="28"/>
              </w:rPr>
            </w:pPr>
            <w:r w:rsidRPr="008B3A93">
              <w:rPr>
                <w:rFonts w:cstheme="minorHAnsi"/>
                <w:b/>
                <w:sz w:val="28"/>
                <w:szCs w:val="28"/>
              </w:rPr>
              <w:t xml:space="preserve">Yes  </w:t>
            </w:r>
            <w:sdt>
              <w:sdtPr>
                <w:rPr>
                  <w:rFonts w:cstheme="minorHAnsi"/>
                  <w:b/>
                  <w:sz w:val="28"/>
                  <w:szCs w:val="28"/>
                </w:rPr>
                <w:id w:val="1113318544"/>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r w:rsidRPr="008B3A93">
              <w:rPr>
                <w:rFonts w:cstheme="minorHAnsi"/>
                <w:b/>
                <w:sz w:val="28"/>
                <w:szCs w:val="28"/>
              </w:rPr>
              <w:t xml:space="preserve">       No  </w:t>
            </w:r>
            <w:sdt>
              <w:sdtPr>
                <w:rPr>
                  <w:rFonts w:cstheme="minorHAnsi"/>
                  <w:b/>
                  <w:sz w:val="28"/>
                  <w:szCs w:val="28"/>
                </w:rPr>
                <w:id w:val="-622083150"/>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p>
        </w:tc>
      </w:tr>
      <w:tr w:rsidR="00FF009F" w14:paraId="11F08430" w14:textId="77777777" w:rsidTr="008221D4">
        <w:tc>
          <w:tcPr>
            <w:tcW w:w="562" w:type="dxa"/>
            <w:shd w:val="clear" w:color="auto" w:fill="FFF2CC" w:themeFill="accent4" w:themeFillTint="33"/>
          </w:tcPr>
          <w:p w14:paraId="7B01C8CE" w14:textId="35D26C16" w:rsidR="00FF009F" w:rsidRPr="00DF5870" w:rsidRDefault="00FF009F" w:rsidP="00FF009F">
            <w:pPr>
              <w:spacing w:after="0"/>
              <w:rPr>
                <w:rFonts w:cstheme="minorHAnsi"/>
                <w:b/>
                <w:color w:val="B70D50"/>
              </w:rPr>
            </w:pPr>
            <w:r w:rsidRPr="00DF5870">
              <w:rPr>
                <w:rFonts w:cstheme="minorHAnsi"/>
                <w:b/>
                <w:color w:val="B70D50"/>
              </w:rPr>
              <w:t>1</w:t>
            </w:r>
            <w:r w:rsidR="004A79F2">
              <w:rPr>
                <w:rFonts w:cstheme="minorHAnsi"/>
                <w:b/>
                <w:color w:val="B70D50"/>
              </w:rPr>
              <w:t>1</w:t>
            </w:r>
          </w:p>
        </w:tc>
        <w:tc>
          <w:tcPr>
            <w:tcW w:w="20412" w:type="dxa"/>
          </w:tcPr>
          <w:p w14:paraId="6B2E0219" w14:textId="77777777" w:rsidR="00FF009F" w:rsidRDefault="00FF009F" w:rsidP="003A2B93">
            <w:pPr>
              <w:spacing w:after="0"/>
              <w:rPr>
                <w:rFonts w:cstheme="minorHAnsi"/>
                <w:b/>
                <w:color w:val="B70D50"/>
              </w:rPr>
            </w:pPr>
            <w:r w:rsidRPr="003A2B93">
              <w:rPr>
                <w:rFonts w:cstheme="minorHAnsi"/>
                <w:b/>
                <w:color w:val="B70D50"/>
              </w:rPr>
              <w:t xml:space="preserve">Large scale processing of personal data </w:t>
            </w:r>
          </w:p>
          <w:p w14:paraId="489CCC07" w14:textId="77777777" w:rsidR="00835567" w:rsidRPr="00120F04" w:rsidRDefault="00835567" w:rsidP="00835567">
            <w:p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 xml:space="preserve">What does </w:t>
            </w:r>
            <w:r w:rsidRPr="00120F04">
              <w:rPr>
                <w:rFonts w:eastAsia="Times New Roman" w:cstheme="minorHAnsi"/>
                <w:b/>
                <w:bCs/>
                <w:i/>
                <w:iCs/>
                <w:color w:val="000000"/>
                <w:lang w:eastAsia="en-GB"/>
              </w:rPr>
              <w:t>‘large scale’</w:t>
            </w:r>
            <w:r w:rsidRPr="00120F04">
              <w:rPr>
                <w:rFonts w:eastAsia="Times New Roman" w:cstheme="minorHAnsi"/>
                <w:i/>
                <w:iCs/>
                <w:color w:val="000000"/>
                <w:lang w:eastAsia="en-GB"/>
              </w:rPr>
              <w:t xml:space="preserve"> mean? </w:t>
            </w:r>
          </w:p>
          <w:p w14:paraId="424C0621" w14:textId="77777777" w:rsidR="00835567" w:rsidRPr="00120F04" w:rsidRDefault="00835567" w:rsidP="00835567">
            <w:p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The UK GDPR does not contain a definition of large-scale processing, but to decide whether processing is on a large scale</w:t>
            </w:r>
            <w:r>
              <w:rPr>
                <w:rFonts w:eastAsia="Times New Roman" w:cstheme="minorHAnsi"/>
                <w:i/>
                <w:iCs/>
                <w:color w:val="000000"/>
                <w:lang w:eastAsia="en-GB"/>
              </w:rPr>
              <w:t xml:space="preserve"> the ICO</w:t>
            </w:r>
            <w:r w:rsidRPr="00120F04">
              <w:rPr>
                <w:rFonts w:eastAsia="Times New Roman" w:cstheme="minorHAnsi"/>
                <w:i/>
                <w:iCs/>
                <w:color w:val="000000"/>
                <w:lang w:eastAsia="en-GB"/>
              </w:rPr>
              <w:t xml:space="preserve"> </w:t>
            </w:r>
            <w:r>
              <w:rPr>
                <w:rFonts w:eastAsia="Times New Roman" w:cstheme="minorHAnsi"/>
                <w:i/>
                <w:iCs/>
                <w:color w:val="000000"/>
                <w:lang w:eastAsia="en-GB"/>
              </w:rPr>
              <w:t>advises that we</w:t>
            </w:r>
            <w:r w:rsidRPr="00120F04">
              <w:rPr>
                <w:rFonts w:eastAsia="Times New Roman" w:cstheme="minorHAnsi"/>
                <w:i/>
                <w:iCs/>
                <w:color w:val="000000"/>
                <w:lang w:eastAsia="en-GB"/>
              </w:rPr>
              <w:t xml:space="preserve"> should consider:</w:t>
            </w:r>
          </w:p>
          <w:p w14:paraId="7993F4CE" w14:textId="77777777" w:rsidR="00835567" w:rsidRPr="00120F04" w:rsidRDefault="00835567" w:rsidP="00835567">
            <w:pPr>
              <w:numPr>
                <w:ilvl w:val="0"/>
                <w:numId w:val="5"/>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the number of individuals concerned;</w:t>
            </w:r>
          </w:p>
          <w:p w14:paraId="3C23745A" w14:textId="77777777" w:rsidR="00835567" w:rsidRPr="00120F04" w:rsidRDefault="00835567" w:rsidP="00835567">
            <w:pPr>
              <w:numPr>
                <w:ilvl w:val="0"/>
                <w:numId w:val="5"/>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the volume of data;</w:t>
            </w:r>
          </w:p>
          <w:p w14:paraId="373381BA" w14:textId="77777777" w:rsidR="00835567" w:rsidRPr="00120F04" w:rsidRDefault="00835567" w:rsidP="00835567">
            <w:pPr>
              <w:numPr>
                <w:ilvl w:val="0"/>
                <w:numId w:val="5"/>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the variety of data;</w:t>
            </w:r>
          </w:p>
          <w:p w14:paraId="4E049F07" w14:textId="77777777" w:rsidR="00835567" w:rsidRPr="00120F04" w:rsidRDefault="00835567" w:rsidP="00835567">
            <w:pPr>
              <w:numPr>
                <w:ilvl w:val="0"/>
                <w:numId w:val="5"/>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the duration of the processing; and</w:t>
            </w:r>
          </w:p>
          <w:p w14:paraId="22559CF2" w14:textId="77777777" w:rsidR="00835567" w:rsidRPr="00120F04" w:rsidRDefault="00835567" w:rsidP="00835567">
            <w:pPr>
              <w:numPr>
                <w:ilvl w:val="0"/>
                <w:numId w:val="5"/>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the geographical extent of the processing.</w:t>
            </w:r>
          </w:p>
          <w:p w14:paraId="4972BBBE" w14:textId="77777777" w:rsidR="00835567" w:rsidRPr="00120F04" w:rsidRDefault="00835567" w:rsidP="00835567">
            <w:p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Examples of large-scale processing include:</w:t>
            </w:r>
          </w:p>
          <w:p w14:paraId="51993AF8" w14:textId="77777777" w:rsidR="00835567" w:rsidRPr="00120F04" w:rsidRDefault="00835567" w:rsidP="00835567">
            <w:pPr>
              <w:numPr>
                <w:ilvl w:val="0"/>
                <w:numId w:val="6"/>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a hospital (but not an individual doctor) processing patient data;</w:t>
            </w:r>
          </w:p>
          <w:p w14:paraId="7E7818DA" w14:textId="77777777" w:rsidR="00835567" w:rsidRPr="00120F04" w:rsidRDefault="00835567" w:rsidP="00835567">
            <w:pPr>
              <w:numPr>
                <w:ilvl w:val="0"/>
                <w:numId w:val="6"/>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tracking individuals using a city’s public transport system;</w:t>
            </w:r>
          </w:p>
          <w:p w14:paraId="1F5A5A57" w14:textId="6E5E2157" w:rsidR="00835567" w:rsidRPr="00120F04" w:rsidRDefault="00835567" w:rsidP="00835567">
            <w:pPr>
              <w:numPr>
                <w:ilvl w:val="0"/>
                <w:numId w:val="6"/>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an insurance company or bank processing customer data;</w:t>
            </w:r>
            <w:r w:rsidR="005E2230">
              <w:rPr>
                <w:rFonts w:eastAsia="Times New Roman" w:cstheme="minorHAnsi"/>
                <w:i/>
                <w:iCs/>
                <w:color w:val="000000"/>
                <w:lang w:eastAsia="en-GB"/>
              </w:rPr>
              <w:t xml:space="preserve"> or</w:t>
            </w:r>
          </w:p>
          <w:p w14:paraId="6848790B" w14:textId="7D1AAB2B" w:rsidR="00835567" w:rsidRPr="00120F04" w:rsidRDefault="00835567" w:rsidP="00835567">
            <w:pPr>
              <w:numPr>
                <w:ilvl w:val="0"/>
                <w:numId w:val="6"/>
              </w:numPr>
              <w:shd w:val="clear" w:color="auto" w:fill="FFFFFF"/>
              <w:spacing w:after="0" w:line="240" w:lineRule="auto"/>
              <w:rPr>
                <w:rFonts w:eastAsia="Times New Roman" w:cstheme="minorHAnsi"/>
                <w:i/>
                <w:iCs/>
                <w:color w:val="000000"/>
                <w:lang w:eastAsia="en-GB"/>
              </w:rPr>
            </w:pPr>
            <w:r w:rsidRPr="00120F04">
              <w:rPr>
                <w:rFonts w:eastAsia="Times New Roman" w:cstheme="minorHAnsi"/>
                <w:i/>
                <w:iCs/>
                <w:color w:val="000000"/>
                <w:lang w:eastAsia="en-GB"/>
              </w:rPr>
              <w:t>a search engine processing data for behavioural advertising</w:t>
            </w:r>
            <w:r w:rsidR="005E2230">
              <w:rPr>
                <w:rFonts w:eastAsia="Times New Roman" w:cstheme="minorHAnsi"/>
                <w:i/>
                <w:iCs/>
                <w:color w:val="000000"/>
                <w:lang w:eastAsia="en-GB"/>
              </w:rPr>
              <w:t>.</w:t>
            </w:r>
          </w:p>
          <w:p w14:paraId="44F648D2" w14:textId="77777777" w:rsidR="00835567" w:rsidRDefault="00835567" w:rsidP="00835567">
            <w:pPr>
              <w:shd w:val="clear" w:color="auto" w:fill="FFFFFF"/>
              <w:spacing w:after="0" w:line="240" w:lineRule="auto"/>
              <w:rPr>
                <w:rFonts w:eastAsia="Times New Roman" w:cstheme="minorHAnsi"/>
                <w:i/>
                <w:iCs/>
                <w:color w:val="000000"/>
                <w:lang w:eastAsia="en-GB"/>
              </w:rPr>
            </w:pPr>
            <w:r>
              <w:rPr>
                <w:rFonts w:eastAsia="Times New Roman" w:cstheme="minorHAnsi"/>
                <w:i/>
                <w:iCs/>
                <w:color w:val="000000"/>
                <w:lang w:eastAsia="en-GB"/>
              </w:rPr>
              <w:t xml:space="preserve">For other University processing we consider whether the processing covers a significant proportion of a given population, e.g. most students, all staff, a whole cohort. </w:t>
            </w:r>
          </w:p>
          <w:p w14:paraId="0E817A4E" w14:textId="447C2FF7" w:rsidR="00EF2B04" w:rsidRPr="00E25336" w:rsidRDefault="00835567" w:rsidP="00835567">
            <w:pPr>
              <w:shd w:val="clear" w:color="auto" w:fill="FFFFFF"/>
              <w:spacing w:after="0" w:line="240" w:lineRule="auto"/>
              <w:rPr>
                <w:rFonts w:cstheme="minorHAnsi"/>
                <w:b/>
              </w:rPr>
            </w:pPr>
            <w:r>
              <w:rPr>
                <w:rFonts w:eastAsia="Times New Roman" w:cstheme="minorHAnsi"/>
                <w:i/>
                <w:iCs/>
                <w:color w:val="000000"/>
                <w:lang w:eastAsia="en-GB"/>
              </w:rPr>
              <w:lastRenderedPageBreak/>
              <w:t>For research purposes we recommend that you certainly consider whether studies involving over 1000 participants are ‘large scale’ but depending on the volume of data and variety of data involved this number may be smaller or bigger.  You should consider what would be considered ‘large scale’ within your subject area.  Funding bodies may also have a definition or view.</w:t>
            </w:r>
          </w:p>
        </w:tc>
        <w:tc>
          <w:tcPr>
            <w:tcW w:w="1276" w:type="dxa"/>
            <w:shd w:val="clear" w:color="auto" w:fill="FFF2CC" w:themeFill="accent4" w:themeFillTint="33"/>
          </w:tcPr>
          <w:p w14:paraId="183DB25E" w14:textId="66653643" w:rsidR="00FF009F" w:rsidRPr="008B3A93" w:rsidRDefault="00FF009F" w:rsidP="00FF009F">
            <w:pPr>
              <w:spacing w:after="0"/>
              <w:rPr>
                <w:rFonts w:cstheme="minorHAnsi"/>
                <w:b/>
                <w:color w:val="B70D50"/>
                <w:sz w:val="28"/>
                <w:szCs w:val="28"/>
              </w:rPr>
            </w:pPr>
            <w:r w:rsidRPr="008B3A93">
              <w:rPr>
                <w:rFonts w:cstheme="minorHAnsi"/>
                <w:b/>
                <w:sz w:val="28"/>
                <w:szCs w:val="28"/>
              </w:rPr>
              <w:lastRenderedPageBreak/>
              <w:t xml:space="preserve">Yes  </w:t>
            </w:r>
            <w:sdt>
              <w:sdtPr>
                <w:rPr>
                  <w:rFonts w:cstheme="minorHAnsi"/>
                  <w:b/>
                  <w:sz w:val="28"/>
                  <w:szCs w:val="28"/>
                </w:rPr>
                <w:id w:val="-503508997"/>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r w:rsidRPr="008B3A93">
              <w:rPr>
                <w:rFonts w:cstheme="minorHAnsi"/>
                <w:b/>
                <w:sz w:val="28"/>
                <w:szCs w:val="28"/>
              </w:rPr>
              <w:t xml:space="preserve">       No  </w:t>
            </w:r>
            <w:sdt>
              <w:sdtPr>
                <w:rPr>
                  <w:rFonts w:cstheme="minorHAnsi"/>
                  <w:b/>
                  <w:sz w:val="28"/>
                  <w:szCs w:val="28"/>
                </w:rPr>
                <w:id w:val="1517116356"/>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p>
        </w:tc>
      </w:tr>
      <w:tr w:rsidR="00FF009F" w14:paraId="6865786F" w14:textId="77777777" w:rsidTr="008221D4">
        <w:tc>
          <w:tcPr>
            <w:tcW w:w="562" w:type="dxa"/>
            <w:shd w:val="clear" w:color="auto" w:fill="FFF2CC" w:themeFill="accent4" w:themeFillTint="33"/>
          </w:tcPr>
          <w:p w14:paraId="61E29823" w14:textId="06BFCB71" w:rsidR="00FF009F" w:rsidRPr="00DF5870" w:rsidRDefault="00FF009F" w:rsidP="00FF009F">
            <w:pPr>
              <w:spacing w:after="0"/>
              <w:rPr>
                <w:rFonts w:cstheme="minorHAnsi"/>
                <w:b/>
                <w:color w:val="B70D50"/>
              </w:rPr>
            </w:pPr>
            <w:r>
              <w:rPr>
                <w:rFonts w:cstheme="minorHAnsi"/>
                <w:b/>
                <w:color w:val="B70D50"/>
              </w:rPr>
              <w:t>1</w:t>
            </w:r>
            <w:r w:rsidR="004A79F2">
              <w:rPr>
                <w:rFonts w:cstheme="minorHAnsi"/>
                <w:b/>
                <w:color w:val="B70D50"/>
              </w:rPr>
              <w:t>2</w:t>
            </w:r>
          </w:p>
        </w:tc>
        <w:tc>
          <w:tcPr>
            <w:tcW w:w="20412" w:type="dxa"/>
          </w:tcPr>
          <w:p w14:paraId="4CF35CD7" w14:textId="5F6148C8" w:rsidR="00FF009F" w:rsidRPr="00CA6A16" w:rsidRDefault="00AE3CD1" w:rsidP="00CA6A16">
            <w:pPr>
              <w:spacing w:after="0"/>
              <w:rPr>
                <w:rFonts w:cstheme="minorHAnsi"/>
                <w:b/>
                <w:color w:val="B70D50"/>
              </w:rPr>
            </w:pPr>
            <w:r>
              <w:rPr>
                <w:rFonts w:cstheme="minorHAnsi"/>
                <w:b/>
                <w:color w:val="B70D50"/>
              </w:rPr>
              <w:t xml:space="preserve">Denial of Service: </w:t>
            </w:r>
            <w:r w:rsidR="00FF009F" w:rsidRPr="003A2B93">
              <w:rPr>
                <w:rFonts w:cstheme="minorHAnsi"/>
                <w:b/>
                <w:color w:val="B70D50"/>
              </w:rPr>
              <w:t>The processing itself will/could prevent data subjects from exercising a right</w:t>
            </w:r>
            <w:r w:rsidR="00201629">
              <w:rPr>
                <w:rFonts w:cstheme="minorHAnsi"/>
                <w:b/>
                <w:color w:val="B70D50"/>
              </w:rPr>
              <w:t xml:space="preserve">, </w:t>
            </w:r>
            <w:r w:rsidR="00FF009F" w:rsidRPr="003A2B93">
              <w:rPr>
                <w:rFonts w:cstheme="minorHAnsi"/>
                <w:b/>
                <w:color w:val="B70D50"/>
              </w:rPr>
              <w:t>using a service</w:t>
            </w:r>
            <w:r w:rsidR="00201629">
              <w:rPr>
                <w:rFonts w:cstheme="minorHAnsi"/>
                <w:b/>
                <w:color w:val="B70D50"/>
              </w:rPr>
              <w:t>, e</w:t>
            </w:r>
            <w:r w:rsidR="00FF009F" w:rsidRPr="003A2B93">
              <w:rPr>
                <w:rFonts w:cstheme="minorHAnsi"/>
                <w:b/>
                <w:color w:val="B70D50"/>
              </w:rPr>
              <w:t>nte</w:t>
            </w:r>
            <w:r w:rsidR="00151605">
              <w:rPr>
                <w:rFonts w:cstheme="minorHAnsi"/>
                <w:b/>
                <w:color w:val="B70D50"/>
              </w:rPr>
              <w:t>ring</w:t>
            </w:r>
            <w:r w:rsidR="00FF009F" w:rsidRPr="003A2B93">
              <w:rPr>
                <w:rFonts w:cstheme="minorHAnsi"/>
                <w:b/>
                <w:color w:val="B70D50"/>
              </w:rPr>
              <w:t xml:space="preserve"> into a contract</w:t>
            </w:r>
            <w:r w:rsidR="00201629">
              <w:rPr>
                <w:rFonts w:cstheme="minorHAnsi"/>
                <w:b/>
                <w:color w:val="B70D50"/>
              </w:rPr>
              <w:t>, or accessing an opportunity or benefit</w:t>
            </w:r>
          </w:p>
        </w:tc>
        <w:tc>
          <w:tcPr>
            <w:tcW w:w="1276" w:type="dxa"/>
            <w:shd w:val="clear" w:color="auto" w:fill="FFF2CC" w:themeFill="accent4" w:themeFillTint="33"/>
          </w:tcPr>
          <w:p w14:paraId="2F3D940D" w14:textId="4C285152" w:rsidR="00FF009F" w:rsidRPr="008B3A93" w:rsidRDefault="00FF009F" w:rsidP="00FF009F">
            <w:pPr>
              <w:spacing w:after="0"/>
              <w:rPr>
                <w:rFonts w:cstheme="minorHAnsi"/>
                <w:b/>
                <w:sz w:val="28"/>
                <w:szCs w:val="28"/>
              </w:rPr>
            </w:pPr>
            <w:r w:rsidRPr="008B3A93">
              <w:rPr>
                <w:rFonts w:cstheme="minorHAnsi"/>
                <w:b/>
                <w:sz w:val="28"/>
                <w:szCs w:val="28"/>
              </w:rPr>
              <w:t xml:space="preserve">Yes  </w:t>
            </w:r>
            <w:sdt>
              <w:sdtPr>
                <w:rPr>
                  <w:rFonts w:cstheme="minorHAnsi"/>
                  <w:b/>
                  <w:sz w:val="28"/>
                  <w:szCs w:val="28"/>
                </w:rPr>
                <w:id w:val="-1063709946"/>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r w:rsidRPr="008B3A93">
              <w:rPr>
                <w:rFonts w:cstheme="minorHAnsi"/>
                <w:b/>
                <w:sz w:val="28"/>
                <w:szCs w:val="28"/>
              </w:rPr>
              <w:t xml:space="preserve">       No  </w:t>
            </w:r>
            <w:sdt>
              <w:sdtPr>
                <w:rPr>
                  <w:rFonts w:cstheme="minorHAnsi"/>
                  <w:b/>
                  <w:sz w:val="28"/>
                  <w:szCs w:val="28"/>
                </w:rPr>
                <w:id w:val="724109108"/>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p>
        </w:tc>
      </w:tr>
    </w:tbl>
    <w:p w14:paraId="47750DCF" w14:textId="77777777" w:rsidR="003A2B93" w:rsidRDefault="003A2B93" w:rsidP="003A2B93">
      <w:pPr>
        <w:spacing w:after="0"/>
        <w:rPr>
          <w:b/>
          <w:color w:val="B70D50"/>
          <w:sz w:val="28"/>
          <w:szCs w:val="28"/>
        </w:rPr>
      </w:pPr>
    </w:p>
    <w:p w14:paraId="64597F57" w14:textId="77777777" w:rsidR="00082B1E" w:rsidRDefault="00082B1E" w:rsidP="003A2B93">
      <w:pPr>
        <w:spacing w:after="0"/>
        <w:rPr>
          <w:b/>
          <w:color w:val="B70D50"/>
          <w:sz w:val="28"/>
          <w:szCs w:val="28"/>
        </w:rPr>
      </w:pPr>
    </w:p>
    <w:p w14:paraId="6E32BC0D" w14:textId="77777777" w:rsidR="00082B1E" w:rsidRDefault="00082B1E" w:rsidP="003A2B93">
      <w:pPr>
        <w:spacing w:after="0"/>
        <w:rPr>
          <w:b/>
          <w:color w:val="B70D50"/>
          <w:sz w:val="28"/>
          <w:szCs w:val="28"/>
        </w:rPr>
      </w:pPr>
    </w:p>
    <w:p w14:paraId="63F59565" w14:textId="77777777" w:rsidR="00082B1E" w:rsidRDefault="00082B1E" w:rsidP="003A2B93">
      <w:pPr>
        <w:spacing w:after="0"/>
        <w:rPr>
          <w:b/>
          <w:color w:val="B70D50"/>
          <w:sz w:val="28"/>
          <w:szCs w:val="28"/>
        </w:rPr>
      </w:pPr>
    </w:p>
    <w:p w14:paraId="2207AE80" w14:textId="2B65302A" w:rsidR="00D215DE" w:rsidRDefault="00D215DE" w:rsidP="003A2B93">
      <w:pPr>
        <w:spacing w:after="0"/>
        <w:rPr>
          <w:b/>
          <w:color w:val="B70D50"/>
          <w:sz w:val="28"/>
          <w:szCs w:val="28"/>
        </w:rPr>
      </w:pPr>
      <w:r>
        <w:rPr>
          <w:b/>
          <w:color w:val="B70D50"/>
          <w:sz w:val="28"/>
          <w:szCs w:val="28"/>
        </w:rPr>
        <w:t xml:space="preserve">For a DPIA, we would normally </w:t>
      </w:r>
      <w:r w:rsidR="00D266F2">
        <w:rPr>
          <w:b/>
          <w:color w:val="B70D50"/>
          <w:sz w:val="28"/>
          <w:szCs w:val="28"/>
        </w:rPr>
        <w:t xml:space="preserve">also </w:t>
      </w:r>
      <w:r>
        <w:rPr>
          <w:b/>
          <w:color w:val="B70D50"/>
          <w:sz w:val="28"/>
          <w:szCs w:val="28"/>
        </w:rPr>
        <w:t xml:space="preserve">ask </w:t>
      </w:r>
      <w:r w:rsidR="00D266F2">
        <w:rPr>
          <w:b/>
          <w:color w:val="B70D50"/>
          <w:sz w:val="28"/>
          <w:szCs w:val="28"/>
        </w:rPr>
        <w:t xml:space="preserve">the </w:t>
      </w:r>
      <w:r w:rsidR="00A92120">
        <w:rPr>
          <w:b/>
          <w:color w:val="B70D50"/>
          <w:sz w:val="28"/>
          <w:szCs w:val="28"/>
        </w:rPr>
        <w:t>following</w:t>
      </w:r>
      <w:r w:rsidR="00BA4C04">
        <w:rPr>
          <w:b/>
          <w:color w:val="B70D50"/>
          <w:sz w:val="28"/>
          <w:szCs w:val="28"/>
        </w:rPr>
        <w:t xml:space="preserve"> question. </w:t>
      </w:r>
      <w:r w:rsidR="00D266F2">
        <w:rPr>
          <w:b/>
          <w:color w:val="B70D50"/>
          <w:sz w:val="28"/>
          <w:szCs w:val="28"/>
        </w:rPr>
        <w:t xml:space="preserve"> </w:t>
      </w:r>
      <w:r w:rsidR="00343214">
        <w:rPr>
          <w:b/>
          <w:color w:val="B70D50"/>
          <w:sz w:val="28"/>
          <w:szCs w:val="28"/>
        </w:rPr>
        <w:t>A</w:t>
      </w:r>
      <w:r w:rsidR="00251D46">
        <w:rPr>
          <w:b/>
          <w:color w:val="B70D50"/>
          <w:sz w:val="28"/>
          <w:szCs w:val="28"/>
        </w:rPr>
        <w:t>s</w:t>
      </w:r>
      <w:r w:rsidR="00343214">
        <w:rPr>
          <w:b/>
          <w:color w:val="B70D50"/>
          <w:sz w:val="28"/>
          <w:szCs w:val="28"/>
        </w:rPr>
        <w:t xml:space="preserve"> this is a r</w:t>
      </w:r>
      <w:r w:rsidR="00E23C0A">
        <w:rPr>
          <w:b/>
          <w:color w:val="B70D50"/>
          <w:sz w:val="28"/>
          <w:szCs w:val="28"/>
        </w:rPr>
        <w:t xml:space="preserve">outine research activity, </w:t>
      </w:r>
      <w:r w:rsidR="00251D46">
        <w:rPr>
          <w:b/>
          <w:color w:val="B70D50"/>
          <w:sz w:val="28"/>
          <w:szCs w:val="28"/>
        </w:rPr>
        <w:t xml:space="preserve">this does not automatically </w:t>
      </w:r>
      <w:r w:rsidR="00CC2336">
        <w:rPr>
          <w:b/>
          <w:color w:val="B70D50"/>
          <w:sz w:val="28"/>
          <w:szCs w:val="28"/>
        </w:rPr>
        <w:t xml:space="preserve">lead to a risk to data subjects, however, </w:t>
      </w:r>
      <w:r w:rsidR="003B5EE8">
        <w:rPr>
          <w:b/>
          <w:color w:val="B70D50"/>
          <w:sz w:val="28"/>
          <w:szCs w:val="28"/>
        </w:rPr>
        <w:t>i</w:t>
      </w:r>
      <w:r w:rsidR="00D266F2">
        <w:rPr>
          <w:b/>
          <w:color w:val="B70D50"/>
          <w:sz w:val="28"/>
          <w:szCs w:val="28"/>
        </w:rPr>
        <w:t xml:space="preserve">f you think that there are additional risks to data subjects based on </w:t>
      </w:r>
      <w:r w:rsidR="00FE10B8">
        <w:rPr>
          <w:b/>
          <w:color w:val="B70D50"/>
          <w:sz w:val="28"/>
          <w:szCs w:val="28"/>
        </w:rPr>
        <w:t>this kind of processing</w:t>
      </w:r>
      <w:r w:rsidR="00EE1C41">
        <w:rPr>
          <w:b/>
          <w:color w:val="B70D50"/>
          <w:sz w:val="28"/>
          <w:szCs w:val="28"/>
        </w:rPr>
        <w:t xml:space="preserve"> please </w:t>
      </w:r>
      <w:r w:rsidR="00331FF0">
        <w:rPr>
          <w:b/>
          <w:color w:val="B70D50"/>
          <w:sz w:val="28"/>
          <w:szCs w:val="28"/>
        </w:rPr>
        <w:t>answer YES</w:t>
      </w:r>
      <w:r w:rsidR="00EE1C41">
        <w:rPr>
          <w:b/>
          <w:color w:val="B70D50"/>
          <w:sz w:val="28"/>
          <w:szCs w:val="28"/>
        </w:rPr>
        <w:t>.</w:t>
      </w:r>
    </w:p>
    <w:p w14:paraId="0641AC3B" w14:textId="77777777" w:rsidR="00E87456" w:rsidRDefault="00E87456" w:rsidP="003A2B93">
      <w:pPr>
        <w:spacing w:after="0"/>
        <w:rPr>
          <w:b/>
          <w:color w:val="B70D50"/>
          <w:sz w:val="28"/>
          <w:szCs w:val="28"/>
        </w:rPr>
      </w:pPr>
    </w:p>
    <w:tbl>
      <w:tblPr>
        <w:tblStyle w:val="TableGrid"/>
        <w:tblW w:w="0" w:type="auto"/>
        <w:tblInd w:w="-5" w:type="dxa"/>
        <w:tblLook w:val="04A0" w:firstRow="1" w:lastRow="0" w:firstColumn="1" w:lastColumn="0" w:noHBand="0" w:noVBand="1"/>
      </w:tblPr>
      <w:tblGrid>
        <w:gridCol w:w="612"/>
        <w:gridCol w:w="20367"/>
        <w:gridCol w:w="1276"/>
      </w:tblGrid>
      <w:tr w:rsidR="003A2B93" w14:paraId="162B859A" w14:textId="77777777" w:rsidTr="008221D4">
        <w:tc>
          <w:tcPr>
            <w:tcW w:w="612" w:type="dxa"/>
            <w:shd w:val="clear" w:color="auto" w:fill="FBE4D5" w:themeFill="accent2" w:themeFillTint="33"/>
          </w:tcPr>
          <w:p w14:paraId="4026F1AF" w14:textId="3488F3AD" w:rsidR="003A2B93" w:rsidRPr="00DF5870" w:rsidRDefault="003A2B93" w:rsidP="00333EB6">
            <w:pPr>
              <w:rPr>
                <w:rFonts w:cstheme="minorHAnsi"/>
                <w:b/>
                <w:color w:val="B70D50"/>
              </w:rPr>
            </w:pPr>
            <w:r>
              <w:rPr>
                <w:rFonts w:cstheme="minorHAnsi"/>
                <w:b/>
                <w:color w:val="B70D50"/>
              </w:rPr>
              <w:t>1</w:t>
            </w:r>
            <w:r w:rsidR="004A79F2">
              <w:rPr>
                <w:rFonts w:cstheme="minorHAnsi"/>
                <w:b/>
                <w:color w:val="B70D50"/>
              </w:rPr>
              <w:t>3</w:t>
            </w:r>
          </w:p>
        </w:tc>
        <w:tc>
          <w:tcPr>
            <w:tcW w:w="20367" w:type="dxa"/>
          </w:tcPr>
          <w:p w14:paraId="4EF8AEA3" w14:textId="27D3F1F9" w:rsidR="003A2B93" w:rsidRPr="003A2B93" w:rsidRDefault="00331FF0" w:rsidP="00333EB6">
            <w:pPr>
              <w:rPr>
                <w:rFonts w:cstheme="minorHAnsi"/>
                <w:b/>
                <w:color w:val="B70D50"/>
              </w:rPr>
            </w:pPr>
            <w:r>
              <w:rPr>
                <w:rFonts w:cstheme="minorHAnsi"/>
                <w:b/>
                <w:color w:val="B70D50"/>
              </w:rPr>
              <w:t>Are there</w:t>
            </w:r>
            <w:r w:rsidR="00503667">
              <w:rPr>
                <w:rFonts w:cstheme="minorHAnsi"/>
                <w:b/>
                <w:color w:val="B70D50"/>
              </w:rPr>
              <w:t xml:space="preserve"> risks from m</w:t>
            </w:r>
            <w:r w:rsidR="003A2B93" w:rsidRPr="003A2B93">
              <w:rPr>
                <w:rFonts w:cstheme="minorHAnsi"/>
                <w:b/>
                <w:color w:val="B70D50"/>
              </w:rPr>
              <w:t>atching, combining, or comparing datasets processed for different purposes or from different sources</w:t>
            </w:r>
            <w:r w:rsidR="00503667">
              <w:rPr>
                <w:rFonts w:cstheme="minorHAnsi"/>
                <w:b/>
                <w:color w:val="B70D50"/>
              </w:rPr>
              <w:t>?</w:t>
            </w:r>
          </w:p>
          <w:p w14:paraId="70F4A28C" w14:textId="3ACD8894" w:rsidR="003A2B93" w:rsidRPr="00FF009F" w:rsidRDefault="003A2B93" w:rsidP="003A2B93">
            <w:pPr>
              <w:spacing w:after="0"/>
              <w:rPr>
                <w:rFonts w:cstheme="minorHAnsi"/>
                <w:b/>
                <w:i/>
                <w:iCs/>
              </w:rPr>
            </w:pPr>
            <w:r w:rsidRPr="00FF009F">
              <w:rPr>
                <w:rFonts w:cstheme="minorHAnsi"/>
                <w:b/>
                <w:i/>
                <w:iCs/>
              </w:rPr>
              <w:t>W</w:t>
            </w:r>
            <w:r w:rsidR="003B5EE8">
              <w:rPr>
                <w:rFonts w:cstheme="minorHAnsi"/>
                <w:b/>
                <w:i/>
                <w:iCs/>
              </w:rPr>
              <w:t>hen might thi</w:t>
            </w:r>
            <w:r w:rsidRPr="00FF009F">
              <w:rPr>
                <w:rFonts w:cstheme="minorHAnsi"/>
                <w:b/>
                <w:i/>
                <w:iCs/>
              </w:rPr>
              <w:t>s pose a risk to data subjects?</w:t>
            </w:r>
          </w:p>
          <w:p w14:paraId="740CCE8A" w14:textId="77777777" w:rsidR="003A2B93" w:rsidRPr="00FF009F" w:rsidRDefault="003A2B93" w:rsidP="003A2B93">
            <w:pPr>
              <w:pStyle w:val="ListParagraph"/>
              <w:numPr>
                <w:ilvl w:val="0"/>
                <w:numId w:val="25"/>
              </w:numPr>
              <w:spacing w:after="0"/>
              <w:rPr>
                <w:i/>
                <w:iCs/>
              </w:rPr>
            </w:pPr>
            <w:r w:rsidRPr="00FF009F">
              <w:rPr>
                <w:i/>
                <w:iCs/>
              </w:rPr>
              <w:t>Matching or combining datasets, for example originating from two or more data processing operations performed for different purposes and/or by different data controllers may exceed the reasonable expectations of the data subject;</w:t>
            </w:r>
          </w:p>
          <w:p w14:paraId="31129E04" w14:textId="6ABDFACA" w:rsidR="003A2B93" w:rsidRPr="003B5EE8" w:rsidRDefault="003A2B93" w:rsidP="003B5EE8">
            <w:pPr>
              <w:pStyle w:val="ListParagraph"/>
              <w:numPr>
                <w:ilvl w:val="0"/>
                <w:numId w:val="25"/>
              </w:numPr>
              <w:spacing w:after="0"/>
              <w:rPr>
                <w:rFonts w:cstheme="minorHAnsi"/>
                <w:b/>
              </w:rPr>
            </w:pPr>
            <w:r w:rsidRPr="003B5EE8">
              <w:rPr>
                <w:i/>
                <w:iCs/>
              </w:rPr>
              <w:t>Terms, definitions, and fields in different datasets may not match exactly, producing incorrect analyses and/or inaccurate data.</w:t>
            </w:r>
          </w:p>
        </w:tc>
        <w:tc>
          <w:tcPr>
            <w:tcW w:w="1276" w:type="dxa"/>
            <w:shd w:val="clear" w:color="auto" w:fill="FBE4D5" w:themeFill="accent2" w:themeFillTint="33"/>
          </w:tcPr>
          <w:p w14:paraId="3244D852" w14:textId="4FAAEC33" w:rsidR="003A2B93" w:rsidRPr="008B3A93" w:rsidRDefault="003A2B93" w:rsidP="00333EB6">
            <w:pPr>
              <w:rPr>
                <w:rFonts w:cstheme="minorHAnsi"/>
                <w:b/>
                <w:color w:val="B70D50"/>
                <w:sz w:val="28"/>
                <w:szCs w:val="28"/>
              </w:rPr>
            </w:pPr>
            <w:r w:rsidRPr="008B3A93">
              <w:rPr>
                <w:rFonts w:cstheme="minorHAnsi"/>
                <w:b/>
                <w:sz w:val="28"/>
                <w:szCs w:val="28"/>
              </w:rPr>
              <w:t xml:space="preserve">Yes  </w:t>
            </w:r>
            <w:sdt>
              <w:sdtPr>
                <w:rPr>
                  <w:rFonts w:cstheme="minorHAnsi"/>
                  <w:b/>
                  <w:sz w:val="28"/>
                  <w:szCs w:val="28"/>
                </w:rPr>
                <w:id w:val="-1003203780"/>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r w:rsidRPr="008B3A93">
              <w:rPr>
                <w:rFonts w:cstheme="minorHAnsi"/>
                <w:b/>
                <w:sz w:val="28"/>
                <w:szCs w:val="28"/>
              </w:rPr>
              <w:t xml:space="preserve">       No  </w:t>
            </w:r>
            <w:sdt>
              <w:sdtPr>
                <w:rPr>
                  <w:rFonts w:cstheme="minorHAnsi"/>
                  <w:b/>
                  <w:sz w:val="28"/>
                  <w:szCs w:val="28"/>
                </w:rPr>
                <w:id w:val="-2009045394"/>
                <w14:checkbox>
                  <w14:checked w14:val="0"/>
                  <w14:checkedState w14:val="2612" w14:font="MS Gothic"/>
                  <w14:uncheckedState w14:val="2610" w14:font="MS Gothic"/>
                </w14:checkbox>
              </w:sdtPr>
              <w:sdtEndPr/>
              <w:sdtContent>
                <w:r w:rsidRPr="008B3A93">
                  <w:rPr>
                    <w:rFonts w:ascii="Segoe UI Symbol" w:eastAsia="MS Gothic" w:hAnsi="Segoe UI Symbol" w:cs="Segoe UI Symbol"/>
                    <w:b/>
                    <w:sz w:val="28"/>
                    <w:szCs w:val="28"/>
                  </w:rPr>
                  <w:t>☐</w:t>
                </w:r>
              </w:sdtContent>
            </w:sdt>
          </w:p>
        </w:tc>
      </w:tr>
    </w:tbl>
    <w:p w14:paraId="439BE900" w14:textId="77777777" w:rsidR="00A57D80" w:rsidRDefault="00A57D80" w:rsidP="00416288">
      <w:pPr>
        <w:rPr>
          <w:b/>
          <w:color w:val="B70D50"/>
          <w:sz w:val="28"/>
          <w:szCs w:val="28"/>
        </w:rPr>
      </w:pPr>
    </w:p>
    <w:tbl>
      <w:tblPr>
        <w:tblStyle w:val="TableGrid"/>
        <w:tblW w:w="0" w:type="auto"/>
        <w:tblLook w:val="04A0" w:firstRow="1" w:lastRow="0" w:firstColumn="1" w:lastColumn="0" w:noHBand="0" w:noVBand="1"/>
      </w:tblPr>
      <w:tblGrid>
        <w:gridCol w:w="562"/>
        <w:gridCol w:w="13467"/>
        <w:gridCol w:w="8221"/>
      </w:tblGrid>
      <w:tr w:rsidR="00416288" w:rsidRPr="00DF5870" w14:paraId="79CCAD1E" w14:textId="77777777" w:rsidTr="002302FF">
        <w:tc>
          <w:tcPr>
            <w:tcW w:w="22250" w:type="dxa"/>
            <w:gridSpan w:val="3"/>
          </w:tcPr>
          <w:p w14:paraId="402C2D25" w14:textId="268D731B" w:rsidR="00416288" w:rsidRPr="000C6DF5" w:rsidRDefault="00416288" w:rsidP="00333EB6">
            <w:r>
              <w:rPr>
                <w:rFonts w:cstheme="minorHAnsi"/>
                <w:b/>
                <w:color w:val="B70D50"/>
                <w:sz w:val="28"/>
                <w:szCs w:val="28"/>
              </w:rPr>
              <w:t xml:space="preserve">Screening </w:t>
            </w:r>
            <w:r w:rsidRPr="000C6DF5">
              <w:rPr>
                <w:rFonts w:cstheme="minorHAnsi"/>
                <w:b/>
                <w:color w:val="B70D50"/>
                <w:sz w:val="28"/>
                <w:szCs w:val="28"/>
              </w:rPr>
              <w:t>outcome</w:t>
            </w:r>
            <w:r w:rsidRPr="00D92AA1">
              <w:rPr>
                <w:rFonts w:cstheme="minorHAnsi"/>
                <w:b/>
                <w:color w:val="B70D50"/>
                <w:sz w:val="28"/>
                <w:szCs w:val="28"/>
              </w:rPr>
              <w:t xml:space="preserve"> </w:t>
            </w:r>
          </w:p>
        </w:tc>
      </w:tr>
      <w:tr w:rsidR="00416288" w:rsidRPr="00DF5870" w14:paraId="1E7061DF" w14:textId="77777777" w:rsidTr="00492DB9">
        <w:tc>
          <w:tcPr>
            <w:tcW w:w="562" w:type="dxa"/>
            <w:shd w:val="clear" w:color="auto" w:fill="FBE4D5" w:themeFill="accent2" w:themeFillTint="33"/>
          </w:tcPr>
          <w:p w14:paraId="3C1A5F72" w14:textId="45636DB8" w:rsidR="00416288" w:rsidRPr="00E25336" w:rsidRDefault="00416288" w:rsidP="00333EB6">
            <w:pPr>
              <w:rPr>
                <w:rFonts w:cstheme="minorHAnsi"/>
                <w:b/>
              </w:rPr>
            </w:pPr>
          </w:p>
        </w:tc>
        <w:tc>
          <w:tcPr>
            <w:tcW w:w="13467" w:type="dxa"/>
          </w:tcPr>
          <w:p w14:paraId="5ACC6284" w14:textId="58B1A9F6" w:rsidR="00416288" w:rsidRPr="00E25336" w:rsidRDefault="00416288" w:rsidP="00333EB6">
            <w:pPr>
              <w:rPr>
                <w:rFonts w:cstheme="minorHAnsi"/>
                <w:b/>
              </w:rPr>
            </w:pPr>
            <w:r>
              <w:rPr>
                <w:rFonts w:cstheme="minorHAnsi"/>
                <w:b/>
              </w:rPr>
              <w:t xml:space="preserve">Will the processing involve ANY of the activities in questions 1 – </w:t>
            </w:r>
            <w:r w:rsidR="00492DB9">
              <w:rPr>
                <w:rFonts w:cstheme="minorHAnsi"/>
                <w:b/>
              </w:rPr>
              <w:t>5</w:t>
            </w:r>
            <w:r>
              <w:rPr>
                <w:rFonts w:cstheme="minorHAnsi"/>
                <w:b/>
              </w:rPr>
              <w:t xml:space="preserve">?  </w:t>
            </w:r>
          </w:p>
        </w:tc>
        <w:tc>
          <w:tcPr>
            <w:tcW w:w="8221" w:type="dxa"/>
          </w:tcPr>
          <w:p w14:paraId="6DEC5471" w14:textId="77777777" w:rsidR="00416288" w:rsidRPr="00DF5870" w:rsidRDefault="00416288" w:rsidP="00333EB6">
            <w:pPr>
              <w:tabs>
                <w:tab w:val="right" w:pos="4603"/>
              </w:tabs>
              <w:rPr>
                <w:rFonts w:cstheme="minorHAnsi"/>
                <w:b/>
                <w:color w:val="B70D50"/>
              </w:rPr>
            </w:pPr>
            <w:r>
              <w:rPr>
                <w:rFonts w:cstheme="minorHAnsi"/>
                <w:b/>
              </w:rPr>
              <w:t xml:space="preserve">Yes  </w:t>
            </w:r>
            <w:sdt>
              <w:sdtPr>
                <w:rPr>
                  <w:rFonts w:cstheme="minorHAnsi"/>
                  <w:b/>
                </w:rPr>
                <w:id w:val="592674290"/>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No  </w:t>
            </w:r>
            <w:sdt>
              <w:sdtPr>
                <w:rPr>
                  <w:rFonts w:cstheme="minorHAnsi"/>
                  <w:b/>
                </w:rPr>
                <w:id w:val="-44987175"/>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w:t>
            </w:r>
            <w:r w:rsidRPr="004A4337">
              <w:rPr>
                <w:rFonts w:cstheme="minorHAnsi"/>
                <w:b/>
                <w:color w:val="B70D50"/>
              </w:rPr>
              <w:t>If YES, DPIA required</w:t>
            </w:r>
            <w:r>
              <w:rPr>
                <w:rFonts w:cstheme="minorHAnsi"/>
                <w:b/>
              </w:rPr>
              <w:tab/>
            </w:r>
          </w:p>
        </w:tc>
      </w:tr>
      <w:tr w:rsidR="00416288" w:rsidRPr="00DF5870" w14:paraId="5AAAB05C" w14:textId="77777777" w:rsidTr="00492DB9">
        <w:tc>
          <w:tcPr>
            <w:tcW w:w="562" w:type="dxa"/>
            <w:shd w:val="clear" w:color="auto" w:fill="FFF2CC" w:themeFill="accent4" w:themeFillTint="33"/>
          </w:tcPr>
          <w:p w14:paraId="5867745D" w14:textId="1275077C" w:rsidR="00416288" w:rsidRPr="00800864" w:rsidRDefault="00416288" w:rsidP="00333EB6">
            <w:pPr>
              <w:rPr>
                <w:rFonts w:cstheme="minorHAnsi"/>
                <w:b/>
                <w:color w:val="B70D50"/>
              </w:rPr>
            </w:pPr>
          </w:p>
        </w:tc>
        <w:tc>
          <w:tcPr>
            <w:tcW w:w="13467" w:type="dxa"/>
          </w:tcPr>
          <w:p w14:paraId="13E7F126" w14:textId="40773B9A" w:rsidR="00416288" w:rsidRPr="00E25336" w:rsidRDefault="00416288" w:rsidP="00333EB6">
            <w:pPr>
              <w:rPr>
                <w:rFonts w:cstheme="minorHAnsi"/>
                <w:b/>
              </w:rPr>
            </w:pPr>
            <w:r>
              <w:rPr>
                <w:rFonts w:cstheme="minorHAnsi"/>
                <w:b/>
              </w:rPr>
              <w:t xml:space="preserve">Will the processing involve TWO OR MORE of the activities in questions </w:t>
            </w:r>
            <w:r w:rsidR="00492DB9">
              <w:rPr>
                <w:rFonts w:cstheme="minorHAnsi"/>
                <w:b/>
              </w:rPr>
              <w:t>6</w:t>
            </w:r>
            <w:r>
              <w:rPr>
                <w:rFonts w:cstheme="minorHAnsi"/>
                <w:b/>
              </w:rPr>
              <w:t xml:space="preserve"> – 1</w:t>
            </w:r>
            <w:r w:rsidR="00DC6387">
              <w:rPr>
                <w:rFonts w:cstheme="minorHAnsi"/>
                <w:b/>
              </w:rPr>
              <w:t>2</w:t>
            </w:r>
            <w:r>
              <w:rPr>
                <w:rFonts w:cstheme="minorHAnsi"/>
                <w:b/>
              </w:rPr>
              <w:t>?</w:t>
            </w:r>
          </w:p>
        </w:tc>
        <w:tc>
          <w:tcPr>
            <w:tcW w:w="8221" w:type="dxa"/>
          </w:tcPr>
          <w:p w14:paraId="441AFEB8" w14:textId="77777777" w:rsidR="00416288" w:rsidRPr="00DF5870" w:rsidRDefault="00416288" w:rsidP="00333EB6">
            <w:pPr>
              <w:rPr>
                <w:rFonts w:cstheme="minorHAnsi"/>
                <w:b/>
                <w:color w:val="B70D50"/>
              </w:rPr>
            </w:pPr>
            <w:r>
              <w:rPr>
                <w:rFonts w:cstheme="minorHAnsi"/>
                <w:b/>
              </w:rPr>
              <w:t xml:space="preserve">Yes  </w:t>
            </w:r>
            <w:sdt>
              <w:sdtPr>
                <w:rPr>
                  <w:rFonts w:cstheme="minorHAnsi"/>
                  <w:b/>
                </w:rPr>
                <w:id w:val="1558974254"/>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No  </w:t>
            </w:r>
            <w:sdt>
              <w:sdtPr>
                <w:rPr>
                  <w:rFonts w:cstheme="minorHAnsi"/>
                  <w:b/>
                </w:rPr>
                <w:id w:val="-1393799721"/>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w:t>
            </w:r>
            <w:r w:rsidRPr="004A4337">
              <w:rPr>
                <w:rFonts w:cstheme="minorHAnsi"/>
                <w:b/>
                <w:color w:val="B70D50"/>
              </w:rPr>
              <w:t>If YES, DPIA required</w:t>
            </w:r>
          </w:p>
        </w:tc>
      </w:tr>
      <w:tr w:rsidR="00416288" w:rsidRPr="00DF5870" w14:paraId="1B7A8435" w14:textId="77777777" w:rsidTr="00492DB9">
        <w:tc>
          <w:tcPr>
            <w:tcW w:w="562" w:type="dxa"/>
            <w:shd w:val="clear" w:color="auto" w:fill="FFF2CC" w:themeFill="accent4" w:themeFillTint="33"/>
          </w:tcPr>
          <w:p w14:paraId="613C9941" w14:textId="2EACD925" w:rsidR="00416288" w:rsidRDefault="00416288" w:rsidP="00333EB6">
            <w:pPr>
              <w:rPr>
                <w:rFonts w:cstheme="minorHAnsi"/>
                <w:b/>
              </w:rPr>
            </w:pPr>
          </w:p>
        </w:tc>
        <w:tc>
          <w:tcPr>
            <w:tcW w:w="13467" w:type="dxa"/>
          </w:tcPr>
          <w:p w14:paraId="6CD038AA" w14:textId="72C97CC3" w:rsidR="00416288" w:rsidRPr="00E25336" w:rsidRDefault="00416288" w:rsidP="00333EB6">
            <w:pPr>
              <w:rPr>
                <w:rFonts w:cstheme="minorHAnsi"/>
                <w:b/>
              </w:rPr>
            </w:pPr>
            <w:r>
              <w:rPr>
                <w:rFonts w:cstheme="minorHAnsi"/>
                <w:b/>
              </w:rPr>
              <w:t xml:space="preserve">Will the processing involve ONE of the activities in questions </w:t>
            </w:r>
            <w:r w:rsidR="00492DB9">
              <w:rPr>
                <w:rFonts w:cstheme="minorHAnsi"/>
                <w:b/>
              </w:rPr>
              <w:t>6</w:t>
            </w:r>
            <w:r>
              <w:rPr>
                <w:rFonts w:cstheme="minorHAnsi"/>
                <w:b/>
              </w:rPr>
              <w:t xml:space="preserve"> – 1</w:t>
            </w:r>
            <w:r w:rsidR="00DC6387">
              <w:rPr>
                <w:rFonts w:cstheme="minorHAnsi"/>
                <w:b/>
              </w:rPr>
              <w:t>2</w:t>
            </w:r>
            <w:r>
              <w:rPr>
                <w:rFonts w:cstheme="minorHAnsi"/>
                <w:b/>
              </w:rPr>
              <w:t>?</w:t>
            </w:r>
          </w:p>
        </w:tc>
        <w:tc>
          <w:tcPr>
            <w:tcW w:w="8221" w:type="dxa"/>
          </w:tcPr>
          <w:p w14:paraId="0B1ABABC" w14:textId="60355C4B" w:rsidR="00416288" w:rsidRPr="00DF5870" w:rsidRDefault="00416288" w:rsidP="00333EB6">
            <w:pPr>
              <w:rPr>
                <w:rFonts w:cstheme="minorHAnsi"/>
                <w:b/>
                <w:color w:val="B70D50"/>
              </w:rPr>
            </w:pPr>
            <w:r>
              <w:rPr>
                <w:rFonts w:cstheme="minorHAnsi"/>
                <w:b/>
              </w:rPr>
              <w:t xml:space="preserve">Yes  </w:t>
            </w:r>
            <w:sdt>
              <w:sdtPr>
                <w:rPr>
                  <w:rFonts w:cstheme="minorHAnsi"/>
                  <w:b/>
                </w:rPr>
                <w:id w:val="-1942758969"/>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No  </w:t>
            </w:r>
            <w:sdt>
              <w:sdtPr>
                <w:rPr>
                  <w:rFonts w:cstheme="minorHAnsi"/>
                  <w:b/>
                </w:rPr>
                <w:id w:val="546189026"/>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w:t>
            </w:r>
            <w:r w:rsidRPr="00DA70EB">
              <w:rPr>
                <w:rFonts w:cstheme="minorHAnsi"/>
                <w:b/>
                <w:color w:val="B70D50"/>
              </w:rPr>
              <w:t xml:space="preserve">If YES, DPIA </w:t>
            </w:r>
            <w:r w:rsidR="00C73251">
              <w:rPr>
                <w:rFonts w:cstheme="minorHAnsi"/>
                <w:b/>
                <w:color w:val="B70D50"/>
              </w:rPr>
              <w:t xml:space="preserve">not usually required but </w:t>
            </w:r>
            <w:r w:rsidR="0093501A">
              <w:rPr>
                <w:rFonts w:cstheme="minorHAnsi"/>
                <w:b/>
                <w:color w:val="B70D50"/>
              </w:rPr>
              <w:t xml:space="preserve">may be helpful </w:t>
            </w:r>
            <w:r w:rsidR="001D732C">
              <w:rPr>
                <w:rFonts w:cstheme="minorHAnsi"/>
                <w:b/>
                <w:color w:val="B70D50"/>
              </w:rPr>
              <w:t>in protecting the interests of the data subjects</w:t>
            </w:r>
            <w:r w:rsidR="00196583">
              <w:rPr>
                <w:rFonts w:cstheme="minorHAnsi"/>
                <w:b/>
                <w:color w:val="B70D50"/>
              </w:rPr>
              <w:t>– PI to determine.</w:t>
            </w:r>
          </w:p>
        </w:tc>
      </w:tr>
      <w:tr w:rsidR="0093501A" w:rsidRPr="00DF5870" w14:paraId="02F3BB3C" w14:textId="77777777" w:rsidTr="00492DB9">
        <w:tc>
          <w:tcPr>
            <w:tcW w:w="562" w:type="dxa"/>
            <w:shd w:val="clear" w:color="auto" w:fill="FBE4D5" w:themeFill="accent2" w:themeFillTint="33"/>
          </w:tcPr>
          <w:p w14:paraId="2DC87477" w14:textId="381323A7" w:rsidR="0093501A" w:rsidRPr="00800864" w:rsidRDefault="0093501A" w:rsidP="00333EB6">
            <w:pPr>
              <w:rPr>
                <w:rFonts w:cstheme="minorHAnsi"/>
                <w:b/>
                <w:color w:val="B70D50"/>
              </w:rPr>
            </w:pPr>
          </w:p>
        </w:tc>
        <w:tc>
          <w:tcPr>
            <w:tcW w:w="13467" w:type="dxa"/>
          </w:tcPr>
          <w:p w14:paraId="7E28C038" w14:textId="1D0EAF7E" w:rsidR="0093501A" w:rsidRDefault="0093501A" w:rsidP="00333EB6">
            <w:pPr>
              <w:rPr>
                <w:rFonts w:cstheme="minorHAnsi"/>
                <w:b/>
              </w:rPr>
            </w:pPr>
            <w:r>
              <w:rPr>
                <w:rFonts w:cstheme="minorHAnsi"/>
                <w:b/>
              </w:rPr>
              <w:t>Will the processing involve the activity in question 1</w:t>
            </w:r>
            <w:r w:rsidR="00DC6387">
              <w:rPr>
                <w:rFonts w:cstheme="minorHAnsi"/>
                <w:b/>
              </w:rPr>
              <w:t>3</w:t>
            </w:r>
            <w:r w:rsidR="00AC0FBB">
              <w:rPr>
                <w:rFonts w:cstheme="minorHAnsi"/>
                <w:b/>
              </w:rPr>
              <w:t xml:space="preserve"> in a way that will be likely to pose a risk to indiv</w:t>
            </w:r>
            <w:r w:rsidR="00C0075C">
              <w:rPr>
                <w:rFonts w:cstheme="minorHAnsi"/>
                <w:b/>
              </w:rPr>
              <w:t>i</w:t>
            </w:r>
            <w:r w:rsidR="00AC0FBB">
              <w:rPr>
                <w:rFonts w:cstheme="minorHAnsi"/>
                <w:b/>
              </w:rPr>
              <w:t>duals?</w:t>
            </w:r>
          </w:p>
        </w:tc>
        <w:tc>
          <w:tcPr>
            <w:tcW w:w="8221" w:type="dxa"/>
          </w:tcPr>
          <w:p w14:paraId="7C63279D" w14:textId="49DE2A5E" w:rsidR="0093501A" w:rsidRDefault="00C0075C" w:rsidP="00333EB6">
            <w:pPr>
              <w:rPr>
                <w:rFonts w:cstheme="minorHAnsi"/>
                <w:b/>
              </w:rPr>
            </w:pPr>
            <w:r>
              <w:rPr>
                <w:rFonts w:cstheme="minorHAnsi"/>
                <w:b/>
              </w:rPr>
              <w:t xml:space="preserve">Yes  </w:t>
            </w:r>
            <w:sdt>
              <w:sdtPr>
                <w:rPr>
                  <w:rFonts w:cstheme="minorHAnsi"/>
                  <w:b/>
                </w:rPr>
                <w:id w:val="1996064646"/>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No  </w:t>
            </w:r>
            <w:sdt>
              <w:sdtPr>
                <w:rPr>
                  <w:rFonts w:cstheme="minorHAnsi"/>
                  <w:b/>
                </w:rPr>
                <w:id w:val="-1975049862"/>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w:t>
            </w:r>
            <w:r w:rsidRPr="004A4337">
              <w:rPr>
                <w:rFonts w:cstheme="minorHAnsi"/>
                <w:b/>
                <w:color w:val="B70D50"/>
              </w:rPr>
              <w:t xml:space="preserve">If YES, </w:t>
            </w:r>
            <w:r w:rsidRPr="00A84E9E">
              <w:rPr>
                <w:rFonts w:cstheme="minorHAnsi"/>
                <w:b/>
                <w:color w:val="B70D50"/>
              </w:rPr>
              <w:t>DPIA required</w:t>
            </w:r>
          </w:p>
        </w:tc>
      </w:tr>
      <w:tr w:rsidR="00C73251" w:rsidRPr="00DF5870" w14:paraId="74DEEEC4" w14:textId="77777777" w:rsidTr="00C73251">
        <w:tc>
          <w:tcPr>
            <w:tcW w:w="562" w:type="dxa"/>
            <w:shd w:val="clear" w:color="auto" w:fill="E2EFD9" w:themeFill="accent6" w:themeFillTint="33"/>
          </w:tcPr>
          <w:p w14:paraId="54F836CB" w14:textId="514B94E2" w:rsidR="00C73251" w:rsidRDefault="00C73251" w:rsidP="00333EB6">
            <w:pPr>
              <w:rPr>
                <w:rFonts w:cstheme="minorHAnsi"/>
                <w:b/>
                <w:color w:val="B70D50"/>
              </w:rPr>
            </w:pPr>
          </w:p>
        </w:tc>
        <w:tc>
          <w:tcPr>
            <w:tcW w:w="13467" w:type="dxa"/>
          </w:tcPr>
          <w:p w14:paraId="515AFB7D" w14:textId="30562851" w:rsidR="00C73251" w:rsidRDefault="00887F8F" w:rsidP="00333EB6">
            <w:pPr>
              <w:rPr>
                <w:rFonts w:cstheme="minorHAnsi"/>
                <w:b/>
              </w:rPr>
            </w:pPr>
            <w:r>
              <w:rPr>
                <w:rFonts w:cstheme="minorHAnsi"/>
                <w:b/>
              </w:rPr>
              <w:t>Will t</w:t>
            </w:r>
            <w:r w:rsidR="00006560">
              <w:rPr>
                <w:rFonts w:cstheme="minorHAnsi"/>
                <w:b/>
              </w:rPr>
              <w:t xml:space="preserve">he processing </w:t>
            </w:r>
            <w:r>
              <w:rPr>
                <w:rFonts w:cstheme="minorHAnsi"/>
                <w:b/>
              </w:rPr>
              <w:t>involve NONE</w:t>
            </w:r>
            <w:r w:rsidR="00006560">
              <w:rPr>
                <w:rFonts w:cstheme="minorHAnsi"/>
                <w:b/>
              </w:rPr>
              <w:t xml:space="preserve"> of the activities 1-13</w:t>
            </w:r>
            <w:r>
              <w:rPr>
                <w:rFonts w:cstheme="minorHAnsi"/>
                <w:b/>
              </w:rPr>
              <w:t>?</w:t>
            </w:r>
          </w:p>
        </w:tc>
        <w:tc>
          <w:tcPr>
            <w:tcW w:w="8221" w:type="dxa"/>
          </w:tcPr>
          <w:p w14:paraId="2A6EB9E9" w14:textId="7A7CE58D" w:rsidR="00C73251" w:rsidRDefault="00887F8F" w:rsidP="00333EB6">
            <w:pPr>
              <w:rPr>
                <w:rFonts w:cstheme="minorHAnsi"/>
                <w:b/>
              </w:rPr>
            </w:pPr>
            <w:r>
              <w:rPr>
                <w:rFonts w:cstheme="minorHAnsi"/>
                <w:b/>
              </w:rPr>
              <w:t xml:space="preserve">Yes  </w:t>
            </w:r>
            <w:sdt>
              <w:sdtPr>
                <w:rPr>
                  <w:rFonts w:cstheme="minorHAnsi"/>
                  <w:b/>
                </w:rPr>
                <w:id w:val="561374439"/>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No  </w:t>
            </w:r>
            <w:sdt>
              <w:sdtPr>
                <w:rPr>
                  <w:rFonts w:cstheme="minorHAnsi"/>
                  <w:b/>
                </w:rPr>
                <w:id w:val="-836685947"/>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w:t>
            </w:r>
            <w:r w:rsidRPr="00623988">
              <w:rPr>
                <w:rFonts w:cstheme="minorHAnsi"/>
                <w:b/>
                <w:color w:val="B70D50"/>
              </w:rPr>
              <w:t xml:space="preserve">If </w:t>
            </w:r>
            <w:r w:rsidR="00623988" w:rsidRPr="00623988">
              <w:rPr>
                <w:rFonts w:cstheme="minorHAnsi"/>
                <w:b/>
                <w:color w:val="B70D50"/>
              </w:rPr>
              <w:t xml:space="preserve">YES, </w:t>
            </w:r>
            <w:r w:rsidRPr="00887F8F">
              <w:rPr>
                <w:rFonts w:cstheme="minorHAnsi"/>
                <w:b/>
                <w:color w:val="B70D50"/>
              </w:rPr>
              <w:t xml:space="preserve">DPIA </w:t>
            </w:r>
            <w:r w:rsidRPr="002207B7">
              <w:rPr>
                <w:rFonts w:cstheme="minorHAnsi"/>
                <w:b/>
                <w:color w:val="B70D50"/>
                <w:u w:val="single"/>
              </w:rPr>
              <w:t>not</w:t>
            </w:r>
            <w:r w:rsidRPr="00887F8F">
              <w:rPr>
                <w:rFonts w:cstheme="minorHAnsi"/>
                <w:b/>
                <w:color w:val="B70D50"/>
              </w:rPr>
              <w:t xml:space="preserve"> required</w:t>
            </w:r>
          </w:p>
        </w:tc>
      </w:tr>
      <w:tr w:rsidR="00416288" w:rsidRPr="00DF5870" w14:paraId="77263436" w14:textId="77777777" w:rsidTr="00954AA1">
        <w:tc>
          <w:tcPr>
            <w:tcW w:w="562" w:type="dxa"/>
          </w:tcPr>
          <w:p w14:paraId="661CFC4B" w14:textId="5B9B8C6C" w:rsidR="00416288" w:rsidRPr="00800864" w:rsidRDefault="00416288" w:rsidP="00333EB6">
            <w:pPr>
              <w:rPr>
                <w:rFonts w:cstheme="minorHAnsi"/>
                <w:b/>
                <w:color w:val="B70D50"/>
              </w:rPr>
            </w:pPr>
          </w:p>
        </w:tc>
        <w:tc>
          <w:tcPr>
            <w:tcW w:w="13467" w:type="dxa"/>
          </w:tcPr>
          <w:p w14:paraId="0107AA95" w14:textId="5E29104F" w:rsidR="00416288" w:rsidRDefault="00416288" w:rsidP="00333EB6">
            <w:pPr>
              <w:rPr>
                <w:rFonts w:cstheme="minorHAnsi"/>
                <w:b/>
              </w:rPr>
            </w:pPr>
            <w:r>
              <w:rPr>
                <w:rFonts w:cstheme="minorHAnsi"/>
                <w:b/>
              </w:rPr>
              <w:t>Based on the above criteria, is a DPIA required for the proposed project / activity</w:t>
            </w:r>
            <w:r w:rsidR="00D8022E">
              <w:rPr>
                <w:rFonts w:cstheme="minorHAnsi"/>
                <w:b/>
              </w:rPr>
              <w:t>?</w:t>
            </w:r>
          </w:p>
        </w:tc>
        <w:tc>
          <w:tcPr>
            <w:tcW w:w="8221" w:type="dxa"/>
          </w:tcPr>
          <w:p w14:paraId="18F806BF" w14:textId="77777777" w:rsidR="00497828" w:rsidRDefault="002207B7" w:rsidP="00333EB6">
            <w:pPr>
              <w:rPr>
                <w:rFonts w:cstheme="minorHAnsi"/>
                <w:b/>
              </w:rPr>
            </w:pPr>
            <w:r w:rsidRPr="00A84E9E">
              <w:rPr>
                <w:rFonts w:cstheme="minorHAnsi"/>
                <w:b/>
                <w:color w:val="B70D50"/>
              </w:rPr>
              <w:t>DPIA REQUIRED</w:t>
            </w:r>
            <w:r w:rsidR="00416288" w:rsidRPr="00A84E9E">
              <w:rPr>
                <w:rFonts w:cstheme="minorHAnsi"/>
                <w:b/>
                <w:color w:val="B70D50"/>
              </w:rPr>
              <w:t xml:space="preserve">  </w:t>
            </w:r>
            <w:sdt>
              <w:sdtPr>
                <w:rPr>
                  <w:rFonts w:cstheme="minorHAnsi"/>
                  <w:b/>
                </w:rPr>
                <w:id w:val="1779446084"/>
                <w14:checkbox>
                  <w14:checked w14:val="0"/>
                  <w14:checkedState w14:val="2612" w14:font="MS Gothic"/>
                  <w14:uncheckedState w14:val="2610" w14:font="MS Gothic"/>
                </w14:checkbox>
              </w:sdtPr>
              <w:sdtEndPr/>
              <w:sdtContent>
                <w:r w:rsidR="00416288">
                  <w:rPr>
                    <w:rFonts w:ascii="MS Gothic" w:eastAsia="MS Gothic" w:hAnsi="MS Gothic" w:cstheme="minorHAnsi" w:hint="eastAsia"/>
                    <w:b/>
                  </w:rPr>
                  <w:t>☐</w:t>
                </w:r>
              </w:sdtContent>
            </w:sdt>
            <w:r w:rsidR="00416288">
              <w:rPr>
                <w:rFonts w:cstheme="minorHAnsi"/>
                <w:b/>
              </w:rPr>
              <w:t xml:space="preserve">       </w:t>
            </w:r>
          </w:p>
          <w:p w14:paraId="6CF1A306" w14:textId="63ADADF9" w:rsidR="00C130AE" w:rsidRDefault="002207B7" w:rsidP="00333EB6">
            <w:pPr>
              <w:rPr>
                <w:rFonts w:cstheme="minorHAnsi"/>
                <w:b/>
              </w:rPr>
            </w:pPr>
            <w:r w:rsidRPr="00A84E9E">
              <w:rPr>
                <w:rFonts w:cstheme="minorHAnsi"/>
                <w:b/>
                <w:color w:val="B70D50"/>
              </w:rPr>
              <w:t xml:space="preserve">DPIA NOT REQUIRED </w:t>
            </w:r>
            <w:sdt>
              <w:sdtPr>
                <w:rPr>
                  <w:rFonts w:cstheme="minorHAnsi"/>
                  <w:b/>
                </w:rPr>
                <w:id w:val="-682588912"/>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cstheme="minorHAnsi"/>
                <w:b/>
              </w:rPr>
              <w:t xml:space="preserve">      </w:t>
            </w:r>
          </w:p>
          <w:p w14:paraId="1E27C7BC" w14:textId="17446BE5" w:rsidR="00416288" w:rsidRPr="00977363" w:rsidRDefault="007A7356" w:rsidP="00333EB6">
            <w:pPr>
              <w:rPr>
                <w:rFonts w:cstheme="minorHAnsi"/>
                <w:b/>
              </w:rPr>
            </w:pPr>
            <w:r w:rsidRPr="00A84E9E">
              <w:rPr>
                <w:rFonts w:cstheme="minorHAnsi"/>
                <w:b/>
                <w:color w:val="B70D50"/>
              </w:rPr>
              <w:t xml:space="preserve">DPIA NOT REQUIRED BUT PI HAS CHOSEN TO UNDERTAKE </w:t>
            </w:r>
            <w:sdt>
              <w:sdtPr>
                <w:rPr>
                  <w:rFonts w:cstheme="minorHAnsi"/>
                  <w:b/>
                </w:rPr>
                <w:id w:val="264125776"/>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p>
        </w:tc>
      </w:tr>
    </w:tbl>
    <w:p w14:paraId="72B6129E" w14:textId="77777777" w:rsidR="007000C2" w:rsidRDefault="007000C2" w:rsidP="00416288">
      <w:pPr>
        <w:rPr>
          <w:b/>
          <w:color w:val="B70D50"/>
          <w:sz w:val="28"/>
          <w:szCs w:val="28"/>
        </w:rPr>
      </w:pPr>
    </w:p>
    <w:p w14:paraId="0FADFAD0" w14:textId="43D71F62" w:rsidR="00416288" w:rsidRPr="007000C2" w:rsidRDefault="00954AA1" w:rsidP="00416288">
      <w:pPr>
        <w:rPr>
          <w:b/>
          <w:sz w:val="28"/>
          <w:szCs w:val="28"/>
        </w:rPr>
      </w:pPr>
      <w:r>
        <w:rPr>
          <w:b/>
          <w:sz w:val="28"/>
          <w:szCs w:val="28"/>
        </w:rPr>
        <w:t xml:space="preserve">You can decide to </w:t>
      </w:r>
      <w:r w:rsidR="00FE2966">
        <w:rPr>
          <w:b/>
          <w:sz w:val="28"/>
          <w:szCs w:val="28"/>
        </w:rPr>
        <w:t xml:space="preserve">conduct a DPIA </w:t>
      </w:r>
      <w:r w:rsidR="008C0895">
        <w:rPr>
          <w:b/>
          <w:sz w:val="28"/>
          <w:szCs w:val="28"/>
        </w:rPr>
        <w:t>if you would find this helpful even where the screening questions do not indicate a requirement.  Some funding bodies may require a DPIA.</w:t>
      </w:r>
    </w:p>
    <w:p w14:paraId="14111900" w14:textId="2EDBCC71" w:rsidR="00416288" w:rsidRDefault="00DC6387">
      <w:pPr>
        <w:rPr>
          <w:b/>
          <w:sz w:val="28"/>
          <w:szCs w:val="28"/>
        </w:rPr>
      </w:pPr>
      <w:r w:rsidRPr="007000C2">
        <w:rPr>
          <w:b/>
          <w:sz w:val="28"/>
          <w:szCs w:val="28"/>
        </w:rPr>
        <w:t>If you are not sure whether a DPIA is required</w:t>
      </w:r>
      <w:r>
        <w:rPr>
          <w:b/>
          <w:sz w:val="28"/>
          <w:szCs w:val="28"/>
        </w:rPr>
        <w:t xml:space="preserve"> or would like further information</w:t>
      </w:r>
      <w:r w:rsidRPr="007000C2">
        <w:rPr>
          <w:b/>
          <w:sz w:val="28"/>
          <w:szCs w:val="28"/>
        </w:rPr>
        <w:t xml:space="preserve">, please contact the Information Governance Team: </w:t>
      </w:r>
      <w:hyperlink r:id="rId6" w:history="1">
        <w:r w:rsidRPr="00D13232">
          <w:rPr>
            <w:rStyle w:val="Hyperlink"/>
            <w:b/>
            <w:sz w:val="28"/>
            <w:szCs w:val="28"/>
          </w:rPr>
          <w:t>DPO@shu.ac.uk</w:t>
        </w:r>
      </w:hyperlink>
      <w:r>
        <w:rPr>
          <w:b/>
          <w:sz w:val="28"/>
          <w:szCs w:val="28"/>
        </w:rPr>
        <w:t xml:space="preserve">.  </w:t>
      </w:r>
    </w:p>
    <w:tbl>
      <w:tblPr>
        <w:tblStyle w:val="TableGrid"/>
        <w:tblW w:w="0" w:type="auto"/>
        <w:tblLook w:val="04A0" w:firstRow="1" w:lastRow="0" w:firstColumn="1" w:lastColumn="0" w:noHBand="0" w:noVBand="1"/>
      </w:tblPr>
      <w:tblGrid>
        <w:gridCol w:w="22361"/>
      </w:tblGrid>
      <w:tr w:rsidR="00CD335C" w14:paraId="271B147F" w14:textId="77777777" w:rsidTr="00CD335C">
        <w:tc>
          <w:tcPr>
            <w:tcW w:w="22361" w:type="dxa"/>
          </w:tcPr>
          <w:p w14:paraId="3D2748A7" w14:textId="63678B28" w:rsidR="00CD335C" w:rsidRDefault="00CD335C" w:rsidP="0049507C">
            <w:r>
              <w:rPr>
                <w:b/>
                <w:color w:val="B70D50"/>
                <w:sz w:val="28"/>
                <w:szCs w:val="28"/>
              </w:rPr>
              <w:t>Further advice from DPO (if sought):</w:t>
            </w:r>
          </w:p>
        </w:tc>
      </w:tr>
      <w:tr w:rsidR="00082B1E" w14:paraId="43A20C56" w14:textId="77777777" w:rsidTr="00CD335C">
        <w:tc>
          <w:tcPr>
            <w:tcW w:w="22361" w:type="dxa"/>
          </w:tcPr>
          <w:p w14:paraId="0D1D99CD" w14:textId="74ABB29B" w:rsidR="00082B1E" w:rsidRDefault="00082B1E" w:rsidP="0049507C">
            <w:pPr>
              <w:rPr>
                <w:b/>
                <w:color w:val="B70D50"/>
                <w:sz w:val="28"/>
                <w:szCs w:val="28"/>
              </w:rPr>
            </w:pPr>
            <w:r w:rsidRPr="004A1851">
              <w:rPr>
                <w:b/>
                <w:color w:val="B70D50"/>
                <w:sz w:val="28"/>
                <w:szCs w:val="28"/>
              </w:rPr>
              <w:t>Further input from funder (if sought):</w:t>
            </w:r>
          </w:p>
        </w:tc>
      </w:tr>
    </w:tbl>
    <w:p w14:paraId="62F55AF9" w14:textId="77777777" w:rsidR="00A43AAF" w:rsidRDefault="00A43AAF" w:rsidP="00EA18CF">
      <w:pPr>
        <w:spacing w:after="160" w:line="259" w:lineRule="auto"/>
        <w:rPr>
          <w:b/>
          <w:bCs/>
          <w:color w:val="B70D50"/>
          <w:sz w:val="28"/>
          <w:szCs w:val="28"/>
        </w:rPr>
        <w:sectPr w:rsidR="00A43AAF" w:rsidSect="00EB2E0E">
          <w:type w:val="continuous"/>
          <w:pgSz w:w="23811" w:h="16838" w:orient="landscape" w:code="8"/>
          <w:pgMar w:top="720" w:right="720" w:bottom="720" w:left="720" w:header="708" w:footer="708" w:gutter="0"/>
          <w:cols w:space="708"/>
          <w:docGrid w:linePitch="360"/>
        </w:sectPr>
      </w:pPr>
    </w:p>
    <w:p w14:paraId="7ADF6985" w14:textId="77777777" w:rsidR="00EA18CF" w:rsidRDefault="00EA18CF" w:rsidP="00082B1E">
      <w:pPr>
        <w:rPr>
          <w:b/>
          <w:bCs/>
          <w:color w:val="B70D50"/>
          <w:sz w:val="28"/>
          <w:szCs w:val="28"/>
        </w:rPr>
      </w:pPr>
    </w:p>
    <w:p w14:paraId="7DC9DCA3" w14:textId="05DFEEF9" w:rsidR="00A43AAF" w:rsidRDefault="004A1851" w:rsidP="00082B1E">
      <w:pPr>
        <w:rPr>
          <w:b/>
          <w:bCs/>
          <w:color w:val="B70D50"/>
          <w:sz w:val="28"/>
          <w:szCs w:val="28"/>
        </w:rPr>
      </w:pPr>
      <w:r w:rsidRPr="004A1851">
        <w:rPr>
          <w:b/>
          <w:bCs/>
          <w:color w:val="B70D50"/>
          <w:sz w:val="28"/>
          <w:szCs w:val="28"/>
        </w:rPr>
        <w:t>DPIA FOR ACADEMIC RESEARCH PROJECTS</w:t>
      </w:r>
      <w:r w:rsidR="00A43AAF">
        <w:rPr>
          <w:b/>
          <w:bCs/>
          <w:color w:val="B70D50"/>
          <w:sz w:val="28"/>
          <w:szCs w:val="28"/>
        </w:rPr>
        <w:t xml:space="preserve">  </w:t>
      </w:r>
    </w:p>
    <w:p w14:paraId="222073A8" w14:textId="089946AB" w:rsidR="00EC3960" w:rsidRPr="00AD65C7" w:rsidRDefault="00A43AAF" w:rsidP="00790C22">
      <w:pPr>
        <w:pStyle w:val="ListParagraph"/>
        <w:numPr>
          <w:ilvl w:val="0"/>
          <w:numId w:val="40"/>
        </w:numPr>
        <w:rPr>
          <w:b/>
          <w:bCs/>
          <w:color w:val="000000" w:themeColor="text1"/>
          <w:sz w:val="24"/>
          <w:szCs w:val="24"/>
        </w:rPr>
      </w:pPr>
      <w:r w:rsidRPr="00AD65C7">
        <w:rPr>
          <w:b/>
          <w:bCs/>
          <w:color w:val="000000" w:themeColor="text1"/>
          <w:sz w:val="24"/>
          <w:szCs w:val="24"/>
        </w:rPr>
        <w:t xml:space="preserve">To be completed if the screening questions confirm a requirement, or where a PI </w:t>
      </w:r>
      <w:r w:rsidR="0049507C">
        <w:rPr>
          <w:b/>
          <w:bCs/>
          <w:color w:val="000000" w:themeColor="text1"/>
          <w:sz w:val="24"/>
          <w:szCs w:val="24"/>
        </w:rPr>
        <w:t xml:space="preserve">(or Director of Studies) </w:t>
      </w:r>
      <w:r w:rsidRPr="00AD65C7">
        <w:rPr>
          <w:b/>
          <w:bCs/>
          <w:color w:val="000000" w:themeColor="text1"/>
          <w:sz w:val="24"/>
          <w:szCs w:val="24"/>
        </w:rPr>
        <w:t>determines a DPIA to be helpful.</w:t>
      </w:r>
    </w:p>
    <w:p w14:paraId="73B93C08" w14:textId="320294EE" w:rsidR="00A43AAF" w:rsidRPr="00790C22" w:rsidRDefault="00EB2E0E" w:rsidP="00790C22">
      <w:pPr>
        <w:pStyle w:val="ListParagraph"/>
        <w:numPr>
          <w:ilvl w:val="0"/>
          <w:numId w:val="40"/>
        </w:numPr>
        <w:rPr>
          <w:sz w:val="24"/>
          <w:szCs w:val="24"/>
        </w:rPr>
      </w:pPr>
      <w:r w:rsidRPr="00790C22">
        <w:rPr>
          <w:sz w:val="24"/>
          <w:szCs w:val="24"/>
        </w:rPr>
        <w:t>It may be appropriate to copy some information from the research proposal or ethics application/approval, but please remember that a DPIA focuses on the use of personal data, the impact of processing on data subjects, and risks to data subjects.</w:t>
      </w:r>
    </w:p>
    <w:p w14:paraId="4DAF5752" w14:textId="77777777" w:rsidR="00790C22" w:rsidRPr="00790C22" w:rsidRDefault="00790C22" w:rsidP="00790C22">
      <w:pPr>
        <w:pStyle w:val="ListParagraph"/>
        <w:numPr>
          <w:ilvl w:val="0"/>
          <w:numId w:val="40"/>
        </w:numPr>
        <w:tabs>
          <w:tab w:val="left" w:pos="1134"/>
        </w:tabs>
        <w:rPr>
          <w:b/>
          <w:sz w:val="24"/>
          <w:szCs w:val="24"/>
        </w:rPr>
      </w:pPr>
      <w:r w:rsidRPr="00790C22">
        <w:rPr>
          <w:b/>
          <w:sz w:val="24"/>
          <w:szCs w:val="24"/>
        </w:rPr>
        <w:t xml:space="preserve">Please note that if a full DPIA is required, no personal data should be processed until DPIA has been completed and signed off.  </w:t>
      </w:r>
    </w:p>
    <w:p w14:paraId="44951AEC" w14:textId="4DDF8716" w:rsidR="00790C22" w:rsidRPr="00790C22" w:rsidRDefault="00790C22" w:rsidP="00790C22">
      <w:pPr>
        <w:pStyle w:val="ListParagraph"/>
        <w:numPr>
          <w:ilvl w:val="0"/>
          <w:numId w:val="40"/>
        </w:numPr>
        <w:tabs>
          <w:tab w:val="left" w:pos="1134"/>
        </w:tabs>
        <w:rPr>
          <w:bCs/>
          <w:sz w:val="24"/>
          <w:szCs w:val="24"/>
        </w:rPr>
      </w:pPr>
      <w:r w:rsidRPr="00790C22">
        <w:rPr>
          <w:bCs/>
          <w:sz w:val="24"/>
          <w:szCs w:val="24"/>
        </w:rPr>
        <w:t>Further advise and support is available from the Information Governance Team / DPO (</w:t>
      </w:r>
      <w:hyperlink r:id="rId7" w:history="1">
        <w:r w:rsidRPr="00790C22">
          <w:rPr>
            <w:rStyle w:val="Hyperlink"/>
            <w:bCs/>
            <w:color w:val="auto"/>
            <w:sz w:val="24"/>
            <w:szCs w:val="24"/>
          </w:rPr>
          <w:t>dpo@shu.ac.uk</w:t>
        </w:r>
      </w:hyperlink>
      <w:r w:rsidRPr="00790C22">
        <w:rPr>
          <w:bCs/>
          <w:sz w:val="24"/>
          <w:szCs w:val="24"/>
        </w:rPr>
        <w:t xml:space="preserve">). </w:t>
      </w:r>
    </w:p>
    <w:tbl>
      <w:tblPr>
        <w:tblStyle w:val="TableGrid"/>
        <w:tblW w:w="0" w:type="auto"/>
        <w:tblLook w:val="04A0" w:firstRow="1" w:lastRow="0" w:firstColumn="1" w:lastColumn="0" w:noHBand="0" w:noVBand="1"/>
      </w:tblPr>
      <w:tblGrid>
        <w:gridCol w:w="9634"/>
        <w:gridCol w:w="7655"/>
        <w:gridCol w:w="5072"/>
      </w:tblGrid>
      <w:tr w:rsidR="00EC3960" w:rsidRPr="004A1851" w14:paraId="10D5F997" w14:textId="77777777" w:rsidTr="00A43AAF">
        <w:tc>
          <w:tcPr>
            <w:tcW w:w="9634" w:type="dxa"/>
          </w:tcPr>
          <w:p w14:paraId="0791A17E" w14:textId="1C7B744C" w:rsidR="00EC3960" w:rsidRPr="004A1851" w:rsidRDefault="00EC3960" w:rsidP="00A43AAF">
            <w:pPr>
              <w:spacing w:after="0"/>
              <w:rPr>
                <w:rFonts w:cstheme="minorHAnsi"/>
                <w:b/>
                <w:bCs/>
                <w:sz w:val="28"/>
                <w:szCs w:val="28"/>
              </w:rPr>
            </w:pPr>
            <w:r w:rsidRPr="004A1851">
              <w:rPr>
                <w:rFonts w:cstheme="minorHAnsi"/>
                <w:b/>
                <w:bCs/>
                <w:sz w:val="28"/>
                <w:szCs w:val="28"/>
              </w:rPr>
              <w:t>Requirements</w:t>
            </w:r>
          </w:p>
        </w:tc>
        <w:tc>
          <w:tcPr>
            <w:tcW w:w="7655" w:type="dxa"/>
          </w:tcPr>
          <w:p w14:paraId="78ED09B4" w14:textId="5DAB4D46" w:rsidR="00EC3960" w:rsidRPr="004A1851" w:rsidRDefault="00EC3960" w:rsidP="00A43AAF">
            <w:pPr>
              <w:spacing w:after="0"/>
              <w:rPr>
                <w:rFonts w:cstheme="minorHAnsi"/>
                <w:b/>
                <w:bCs/>
                <w:sz w:val="28"/>
                <w:szCs w:val="28"/>
              </w:rPr>
            </w:pPr>
            <w:r w:rsidRPr="004A1851">
              <w:rPr>
                <w:rFonts w:cstheme="minorHAnsi"/>
                <w:b/>
                <w:bCs/>
                <w:sz w:val="28"/>
                <w:szCs w:val="28"/>
              </w:rPr>
              <w:t>PI</w:t>
            </w:r>
            <w:r w:rsidR="00FD1F11">
              <w:rPr>
                <w:rFonts w:cstheme="minorHAnsi"/>
                <w:b/>
                <w:bCs/>
                <w:sz w:val="28"/>
                <w:szCs w:val="28"/>
              </w:rPr>
              <w:t>/Project Manager R</w:t>
            </w:r>
            <w:r w:rsidRPr="004A1851">
              <w:rPr>
                <w:rFonts w:cstheme="minorHAnsi"/>
                <w:b/>
                <w:bCs/>
                <w:sz w:val="28"/>
                <w:szCs w:val="28"/>
              </w:rPr>
              <w:t>esponse</w:t>
            </w:r>
          </w:p>
        </w:tc>
        <w:tc>
          <w:tcPr>
            <w:tcW w:w="5072" w:type="dxa"/>
          </w:tcPr>
          <w:p w14:paraId="389A41AA" w14:textId="51CDF3A9" w:rsidR="00EC3960" w:rsidRPr="004A1851" w:rsidRDefault="00EC3960" w:rsidP="00A43AAF">
            <w:pPr>
              <w:spacing w:after="0"/>
              <w:rPr>
                <w:rFonts w:cstheme="minorHAnsi"/>
                <w:b/>
                <w:bCs/>
                <w:sz w:val="28"/>
                <w:szCs w:val="28"/>
              </w:rPr>
            </w:pPr>
            <w:r w:rsidRPr="004A1851">
              <w:rPr>
                <w:rFonts w:cstheme="minorHAnsi"/>
                <w:b/>
                <w:bCs/>
                <w:sz w:val="28"/>
                <w:szCs w:val="28"/>
              </w:rPr>
              <w:t>DPO/IG Team Comments</w:t>
            </w:r>
          </w:p>
        </w:tc>
      </w:tr>
      <w:tr w:rsidR="00EF294A" w:rsidRPr="004A1851" w14:paraId="1AF49FA4" w14:textId="77777777" w:rsidTr="00EF294A">
        <w:tc>
          <w:tcPr>
            <w:tcW w:w="22361" w:type="dxa"/>
            <w:gridSpan w:val="3"/>
            <w:shd w:val="clear" w:color="auto" w:fill="D9D9D9" w:themeFill="background1" w:themeFillShade="D9"/>
          </w:tcPr>
          <w:p w14:paraId="62BA2A46" w14:textId="13335B62" w:rsidR="00EF294A" w:rsidRPr="006F5BC8" w:rsidRDefault="006F5BC8" w:rsidP="00A43AAF">
            <w:pPr>
              <w:spacing w:after="0"/>
              <w:rPr>
                <w:rFonts w:cstheme="minorHAnsi"/>
                <w:b/>
                <w:bCs/>
                <w:color w:val="B70D50"/>
                <w:sz w:val="28"/>
                <w:szCs w:val="28"/>
              </w:rPr>
            </w:pPr>
            <w:r w:rsidRPr="006F5BC8">
              <w:rPr>
                <w:rFonts w:cstheme="minorHAnsi"/>
                <w:b/>
                <w:bCs/>
                <w:color w:val="B70D50"/>
                <w:sz w:val="28"/>
                <w:szCs w:val="28"/>
              </w:rPr>
              <w:t xml:space="preserve">STEP 1 - </w:t>
            </w:r>
            <w:r w:rsidR="00EF294A" w:rsidRPr="006F5BC8">
              <w:rPr>
                <w:rFonts w:cstheme="minorHAnsi"/>
                <w:b/>
                <w:bCs/>
                <w:caps/>
                <w:color w:val="B70D50"/>
                <w:sz w:val="28"/>
                <w:szCs w:val="28"/>
              </w:rPr>
              <w:t xml:space="preserve">Describe the </w:t>
            </w:r>
            <w:r w:rsidRPr="006F5BC8">
              <w:rPr>
                <w:rFonts w:cstheme="minorHAnsi"/>
                <w:b/>
                <w:bCs/>
                <w:caps/>
                <w:color w:val="B70D50"/>
                <w:sz w:val="28"/>
                <w:szCs w:val="28"/>
              </w:rPr>
              <w:t xml:space="preserve">purposes, personal data, and </w:t>
            </w:r>
            <w:r w:rsidR="00EF294A" w:rsidRPr="006F5BC8">
              <w:rPr>
                <w:rFonts w:cstheme="minorHAnsi"/>
                <w:b/>
                <w:bCs/>
                <w:caps/>
                <w:color w:val="B70D50"/>
                <w:sz w:val="28"/>
                <w:szCs w:val="28"/>
              </w:rPr>
              <w:t>processing</w:t>
            </w:r>
          </w:p>
        </w:tc>
      </w:tr>
      <w:tr w:rsidR="00EC3960" w:rsidRPr="00EC3960" w14:paraId="0237B566" w14:textId="77777777" w:rsidTr="00A43AAF">
        <w:tc>
          <w:tcPr>
            <w:tcW w:w="9634" w:type="dxa"/>
          </w:tcPr>
          <w:p w14:paraId="45411F73" w14:textId="77777777" w:rsidR="00E52172" w:rsidRDefault="00EC3960" w:rsidP="00E52172">
            <w:pPr>
              <w:spacing w:after="0"/>
              <w:rPr>
                <w:rFonts w:cstheme="minorHAnsi"/>
                <w:b/>
                <w:sz w:val="24"/>
                <w:szCs w:val="24"/>
                <w:lang w:val="en-US" w:eastAsia="en-GB"/>
              </w:rPr>
            </w:pPr>
            <w:r w:rsidRPr="00EC3960">
              <w:rPr>
                <w:rFonts w:cstheme="minorHAnsi"/>
                <w:b/>
                <w:sz w:val="24"/>
                <w:szCs w:val="24"/>
                <w:lang w:val="en-US" w:eastAsia="en-GB"/>
              </w:rPr>
              <w:t xml:space="preserve">Describe the nature of the processing: </w:t>
            </w:r>
          </w:p>
          <w:p w14:paraId="26E3D98D" w14:textId="77777777" w:rsidR="009059B4" w:rsidRDefault="00E52172" w:rsidP="006F5BC8">
            <w:pPr>
              <w:pStyle w:val="ListParagraph"/>
              <w:numPr>
                <w:ilvl w:val="0"/>
                <w:numId w:val="35"/>
              </w:numPr>
              <w:spacing w:after="0"/>
              <w:rPr>
                <w:rFonts w:cstheme="minorHAnsi"/>
                <w:lang w:val="en-US" w:eastAsia="en-GB"/>
              </w:rPr>
            </w:pPr>
            <w:r w:rsidRPr="006F5BC8">
              <w:rPr>
                <w:rFonts w:cstheme="minorHAnsi"/>
                <w:bCs/>
                <w:lang w:val="en-US" w:eastAsia="en-GB"/>
              </w:rPr>
              <w:t>H</w:t>
            </w:r>
            <w:r w:rsidR="00EC3960" w:rsidRPr="006F5BC8">
              <w:rPr>
                <w:rFonts w:cstheme="minorHAnsi"/>
                <w:lang w:val="en-US" w:eastAsia="en-GB"/>
              </w:rPr>
              <w:t xml:space="preserve">ow will you collect, use, store and delete data? </w:t>
            </w:r>
          </w:p>
          <w:p w14:paraId="01067925" w14:textId="4F8044C8" w:rsidR="00E52172" w:rsidRPr="006F5BC8" w:rsidRDefault="009059B4" w:rsidP="006F5BC8">
            <w:pPr>
              <w:pStyle w:val="ListParagraph"/>
              <w:numPr>
                <w:ilvl w:val="0"/>
                <w:numId w:val="35"/>
              </w:numPr>
              <w:spacing w:after="0"/>
              <w:rPr>
                <w:rFonts w:cstheme="minorHAnsi"/>
                <w:lang w:val="en-US" w:eastAsia="en-GB"/>
              </w:rPr>
            </w:pPr>
            <w:r>
              <w:rPr>
                <w:rFonts w:cstheme="minorHAnsi"/>
                <w:lang w:val="en-US" w:eastAsia="en-GB"/>
              </w:rPr>
              <w:t>What data security measures are you implementing?</w:t>
            </w:r>
          </w:p>
          <w:p w14:paraId="00C52330" w14:textId="77777777" w:rsidR="00E52172" w:rsidRPr="006F5BC8" w:rsidRDefault="00EC3960" w:rsidP="006F5BC8">
            <w:pPr>
              <w:pStyle w:val="ListParagraph"/>
              <w:numPr>
                <w:ilvl w:val="0"/>
                <w:numId w:val="35"/>
              </w:numPr>
              <w:spacing w:after="0"/>
              <w:rPr>
                <w:rFonts w:cstheme="minorHAnsi"/>
                <w:lang w:val="en-US" w:eastAsia="en-GB"/>
              </w:rPr>
            </w:pPr>
            <w:r w:rsidRPr="006F5BC8">
              <w:rPr>
                <w:rFonts w:cstheme="minorHAnsi"/>
                <w:lang w:val="en-US" w:eastAsia="en-GB"/>
              </w:rPr>
              <w:t xml:space="preserve">What is the source of the data? </w:t>
            </w:r>
          </w:p>
          <w:p w14:paraId="28F52544" w14:textId="77777777" w:rsidR="00E52172" w:rsidRPr="006F5BC8" w:rsidRDefault="00EC3960" w:rsidP="006F5BC8">
            <w:pPr>
              <w:pStyle w:val="ListParagraph"/>
              <w:numPr>
                <w:ilvl w:val="0"/>
                <w:numId w:val="35"/>
              </w:numPr>
              <w:spacing w:after="0"/>
              <w:rPr>
                <w:rFonts w:cstheme="minorHAnsi"/>
                <w:lang w:val="en-US" w:eastAsia="en-GB"/>
              </w:rPr>
            </w:pPr>
            <w:r w:rsidRPr="006F5BC8">
              <w:rPr>
                <w:rFonts w:cstheme="minorHAnsi"/>
                <w:lang w:val="en-US" w:eastAsia="en-GB"/>
              </w:rPr>
              <w:t xml:space="preserve">Will you be sharing data with anyone? </w:t>
            </w:r>
          </w:p>
          <w:p w14:paraId="359D12BF" w14:textId="067D4460" w:rsidR="00EC3960" w:rsidRPr="006F5BC8" w:rsidRDefault="00EC3960" w:rsidP="006F5BC8">
            <w:pPr>
              <w:pStyle w:val="ListParagraph"/>
              <w:numPr>
                <w:ilvl w:val="0"/>
                <w:numId w:val="35"/>
              </w:numPr>
              <w:spacing w:after="0"/>
              <w:rPr>
                <w:rFonts w:cstheme="minorHAnsi"/>
                <w:sz w:val="24"/>
                <w:szCs w:val="24"/>
                <w:lang w:val="en-US" w:eastAsia="en-GB"/>
              </w:rPr>
            </w:pPr>
            <w:r w:rsidRPr="006F5BC8">
              <w:rPr>
                <w:rFonts w:cstheme="minorHAnsi"/>
                <w:lang w:val="en-US" w:eastAsia="en-GB"/>
              </w:rPr>
              <w:t>You might find it useful to refer to a flow diagram or other way of describing data flows.</w:t>
            </w:r>
            <w:r w:rsidRPr="006F5BC8">
              <w:rPr>
                <w:rFonts w:cstheme="minorHAnsi"/>
                <w:sz w:val="24"/>
                <w:szCs w:val="24"/>
                <w:lang w:val="en-US" w:eastAsia="en-GB"/>
              </w:rPr>
              <w:t xml:space="preserve"> </w:t>
            </w:r>
          </w:p>
        </w:tc>
        <w:tc>
          <w:tcPr>
            <w:tcW w:w="7655" w:type="dxa"/>
          </w:tcPr>
          <w:p w14:paraId="65E4FDC1" w14:textId="77777777" w:rsidR="00EC3960" w:rsidRPr="004A1851" w:rsidRDefault="00EC3960" w:rsidP="00082B1E">
            <w:pPr>
              <w:rPr>
                <w:rFonts w:cstheme="minorHAnsi"/>
              </w:rPr>
            </w:pPr>
          </w:p>
        </w:tc>
        <w:tc>
          <w:tcPr>
            <w:tcW w:w="5072" w:type="dxa"/>
          </w:tcPr>
          <w:p w14:paraId="1CE7C32F" w14:textId="77777777" w:rsidR="00EC3960" w:rsidRPr="004A1851" w:rsidRDefault="00EC3960" w:rsidP="00082B1E">
            <w:pPr>
              <w:rPr>
                <w:rFonts w:cstheme="minorHAnsi"/>
              </w:rPr>
            </w:pPr>
          </w:p>
        </w:tc>
      </w:tr>
      <w:tr w:rsidR="00EC3960" w:rsidRPr="00EC3960" w14:paraId="017925EF" w14:textId="77777777" w:rsidTr="00A43AAF">
        <w:tc>
          <w:tcPr>
            <w:tcW w:w="9634" w:type="dxa"/>
          </w:tcPr>
          <w:p w14:paraId="4171A8CD" w14:textId="77777777" w:rsidR="00E52172" w:rsidRDefault="00EC3960" w:rsidP="00E52172">
            <w:pPr>
              <w:spacing w:after="0"/>
              <w:rPr>
                <w:rFonts w:cstheme="minorHAnsi"/>
                <w:b/>
                <w:sz w:val="24"/>
                <w:szCs w:val="24"/>
                <w:lang w:val="en-US" w:eastAsia="en-GB"/>
              </w:rPr>
            </w:pPr>
            <w:r w:rsidRPr="00EC3960">
              <w:rPr>
                <w:rFonts w:cstheme="minorHAnsi"/>
                <w:b/>
                <w:sz w:val="24"/>
                <w:szCs w:val="24"/>
                <w:lang w:val="en-US" w:eastAsia="en-GB"/>
              </w:rPr>
              <w:t xml:space="preserve">Describe the scope of the processing: </w:t>
            </w:r>
          </w:p>
          <w:p w14:paraId="543D151E" w14:textId="77777777" w:rsidR="008221D4" w:rsidRDefault="00E52172" w:rsidP="006F5BC8">
            <w:pPr>
              <w:pStyle w:val="ListParagraph"/>
              <w:numPr>
                <w:ilvl w:val="0"/>
                <w:numId w:val="34"/>
              </w:numPr>
              <w:spacing w:after="0"/>
              <w:rPr>
                <w:rFonts w:cstheme="minorHAnsi"/>
                <w:lang w:val="en-US" w:eastAsia="en-GB"/>
              </w:rPr>
            </w:pPr>
            <w:r w:rsidRPr="006F5BC8">
              <w:rPr>
                <w:rFonts w:cstheme="minorHAnsi"/>
                <w:bCs/>
                <w:lang w:val="en-US" w:eastAsia="en-GB"/>
              </w:rPr>
              <w:t>W</w:t>
            </w:r>
            <w:r w:rsidR="00EC3960" w:rsidRPr="006F5BC8">
              <w:rPr>
                <w:rFonts w:cstheme="minorHAnsi"/>
                <w:lang w:val="en-US" w:eastAsia="en-GB"/>
              </w:rPr>
              <w:t>hat is the nature of the data</w:t>
            </w:r>
            <w:r w:rsidRPr="006F5BC8">
              <w:rPr>
                <w:rFonts w:cstheme="minorHAnsi"/>
                <w:lang w:val="en-US" w:eastAsia="en-GB"/>
              </w:rPr>
              <w:t>?</w:t>
            </w:r>
            <w:r w:rsidR="008221D4">
              <w:rPr>
                <w:rFonts w:cstheme="minorHAnsi"/>
                <w:lang w:val="en-US" w:eastAsia="en-GB"/>
              </w:rPr>
              <w:t xml:space="preserve"> </w:t>
            </w:r>
          </w:p>
          <w:p w14:paraId="0A0A5C8F" w14:textId="2580AB6C" w:rsidR="00E52172" w:rsidRPr="006F5BC8" w:rsidRDefault="008221D4" w:rsidP="006F5BC8">
            <w:pPr>
              <w:pStyle w:val="ListParagraph"/>
              <w:numPr>
                <w:ilvl w:val="0"/>
                <w:numId w:val="34"/>
              </w:numPr>
              <w:spacing w:after="0"/>
              <w:rPr>
                <w:rFonts w:cstheme="minorHAnsi"/>
                <w:lang w:val="en-US" w:eastAsia="en-GB"/>
              </w:rPr>
            </w:pPr>
            <w:r>
              <w:rPr>
                <w:rFonts w:cstheme="minorHAnsi"/>
                <w:lang w:val="en-US" w:eastAsia="en-GB"/>
              </w:rPr>
              <w:t>What categories of personal data will be collected and/or used?</w:t>
            </w:r>
          </w:p>
          <w:p w14:paraId="167E8DFC" w14:textId="7AA4183E" w:rsidR="00E52172" w:rsidRPr="006F5BC8" w:rsidRDefault="00EF294A" w:rsidP="006F5BC8">
            <w:pPr>
              <w:pStyle w:val="ListParagraph"/>
              <w:numPr>
                <w:ilvl w:val="0"/>
                <w:numId w:val="34"/>
              </w:numPr>
              <w:spacing w:after="0"/>
              <w:rPr>
                <w:rFonts w:cstheme="minorHAnsi"/>
                <w:lang w:val="en-US" w:eastAsia="en-GB"/>
              </w:rPr>
            </w:pPr>
            <w:r w:rsidRPr="006F5BC8">
              <w:rPr>
                <w:rFonts w:cstheme="minorHAnsi"/>
                <w:lang w:val="en-US" w:eastAsia="en-GB"/>
              </w:rPr>
              <w:t>Describe any</w:t>
            </w:r>
            <w:r w:rsidR="00EC3960" w:rsidRPr="006F5BC8">
              <w:rPr>
                <w:rFonts w:cstheme="minorHAnsi"/>
                <w:lang w:val="en-US" w:eastAsia="en-GB"/>
              </w:rPr>
              <w:t xml:space="preserve"> special category or criminal offence data</w:t>
            </w:r>
            <w:r w:rsidRPr="006F5BC8">
              <w:rPr>
                <w:rFonts w:cstheme="minorHAnsi"/>
                <w:lang w:val="en-US" w:eastAsia="en-GB"/>
              </w:rPr>
              <w:t>.</w:t>
            </w:r>
            <w:r w:rsidR="00EC3960" w:rsidRPr="006F5BC8">
              <w:rPr>
                <w:rFonts w:cstheme="minorHAnsi"/>
                <w:lang w:val="en-US" w:eastAsia="en-GB"/>
              </w:rPr>
              <w:t xml:space="preserve"> </w:t>
            </w:r>
          </w:p>
          <w:p w14:paraId="7048FEAC" w14:textId="77777777" w:rsidR="00E52172" w:rsidRPr="006F5BC8" w:rsidRDefault="00EC3960" w:rsidP="006F5BC8">
            <w:pPr>
              <w:pStyle w:val="ListParagraph"/>
              <w:numPr>
                <w:ilvl w:val="0"/>
                <w:numId w:val="34"/>
              </w:numPr>
              <w:spacing w:after="0"/>
              <w:rPr>
                <w:rFonts w:cstheme="minorHAnsi"/>
                <w:lang w:val="en-US" w:eastAsia="en-GB"/>
              </w:rPr>
            </w:pPr>
            <w:r w:rsidRPr="006F5BC8">
              <w:rPr>
                <w:rFonts w:cstheme="minorHAnsi"/>
                <w:lang w:val="en-US" w:eastAsia="en-GB"/>
              </w:rPr>
              <w:t xml:space="preserve">How much data will you be collecting and using? </w:t>
            </w:r>
          </w:p>
          <w:p w14:paraId="762A4B55" w14:textId="77777777" w:rsidR="00E52172" w:rsidRPr="006F5BC8" w:rsidRDefault="00EC3960" w:rsidP="006F5BC8">
            <w:pPr>
              <w:pStyle w:val="ListParagraph"/>
              <w:numPr>
                <w:ilvl w:val="0"/>
                <w:numId w:val="34"/>
              </w:numPr>
              <w:spacing w:after="0"/>
              <w:rPr>
                <w:rFonts w:cstheme="minorHAnsi"/>
                <w:lang w:val="en-US" w:eastAsia="en-GB"/>
              </w:rPr>
            </w:pPr>
            <w:r w:rsidRPr="006F5BC8">
              <w:rPr>
                <w:rFonts w:cstheme="minorHAnsi"/>
                <w:lang w:val="en-US" w:eastAsia="en-GB"/>
              </w:rPr>
              <w:t xml:space="preserve">How often? </w:t>
            </w:r>
          </w:p>
          <w:p w14:paraId="46E12C90" w14:textId="7B38B528" w:rsidR="00E52172" w:rsidRDefault="00EC3960" w:rsidP="006F5BC8">
            <w:pPr>
              <w:pStyle w:val="ListParagraph"/>
              <w:numPr>
                <w:ilvl w:val="0"/>
                <w:numId w:val="34"/>
              </w:numPr>
              <w:spacing w:after="0"/>
              <w:rPr>
                <w:rFonts w:cstheme="minorHAnsi"/>
                <w:lang w:val="en-US" w:eastAsia="en-GB"/>
              </w:rPr>
            </w:pPr>
            <w:r w:rsidRPr="006F5BC8">
              <w:rPr>
                <w:rFonts w:cstheme="minorHAnsi"/>
                <w:lang w:val="en-US" w:eastAsia="en-GB"/>
              </w:rPr>
              <w:t xml:space="preserve">How long will you keep it? </w:t>
            </w:r>
          </w:p>
          <w:p w14:paraId="498AB1B9" w14:textId="230ECADF" w:rsidR="0049507C" w:rsidRPr="006F5BC8" w:rsidRDefault="0049507C" w:rsidP="006F5BC8">
            <w:pPr>
              <w:pStyle w:val="ListParagraph"/>
              <w:numPr>
                <w:ilvl w:val="0"/>
                <w:numId w:val="34"/>
              </w:numPr>
              <w:spacing w:after="0"/>
              <w:rPr>
                <w:rFonts w:cstheme="minorHAnsi"/>
                <w:lang w:val="en-US" w:eastAsia="en-GB"/>
              </w:rPr>
            </w:pPr>
            <w:r>
              <w:rPr>
                <w:rFonts w:cstheme="minorHAnsi"/>
                <w:lang w:val="en-US" w:eastAsia="en-GB"/>
              </w:rPr>
              <w:t>Who are the data subjects?</w:t>
            </w:r>
          </w:p>
          <w:p w14:paraId="4D0A7680" w14:textId="77777777" w:rsidR="00E52172" w:rsidRPr="006F5BC8" w:rsidRDefault="00EC3960" w:rsidP="006F5BC8">
            <w:pPr>
              <w:pStyle w:val="ListParagraph"/>
              <w:numPr>
                <w:ilvl w:val="0"/>
                <w:numId w:val="34"/>
              </w:numPr>
              <w:spacing w:after="0"/>
              <w:rPr>
                <w:rFonts w:cstheme="minorHAnsi"/>
                <w:lang w:val="en-US" w:eastAsia="en-GB"/>
              </w:rPr>
            </w:pPr>
            <w:r w:rsidRPr="006F5BC8">
              <w:rPr>
                <w:rFonts w:cstheme="minorHAnsi"/>
                <w:lang w:val="en-US" w:eastAsia="en-GB"/>
              </w:rPr>
              <w:t xml:space="preserve">How many individuals are affected? </w:t>
            </w:r>
          </w:p>
          <w:p w14:paraId="2E36BCEF" w14:textId="47777684" w:rsidR="00EC3960" w:rsidRPr="006F5BC8" w:rsidRDefault="00EC3960" w:rsidP="006F5BC8">
            <w:pPr>
              <w:pStyle w:val="ListParagraph"/>
              <w:numPr>
                <w:ilvl w:val="0"/>
                <w:numId w:val="34"/>
              </w:numPr>
              <w:spacing w:after="0"/>
              <w:rPr>
                <w:rFonts w:cstheme="minorHAnsi"/>
                <w:sz w:val="24"/>
                <w:szCs w:val="24"/>
              </w:rPr>
            </w:pPr>
            <w:r w:rsidRPr="006F5BC8">
              <w:rPr>
                <w:rFonts w:cstheme="minorHAnsi"/>
                <w:lang w:val="en-US" w:eastAsia="en-GB"/>
              </w:rPr>
              <w:t>What geographical area does it cover?</w:t>
            </w:r>
          </w:p>
        </w:tc>
        <w:tc>
          <w:tcPr>
            <w:tcW w:w="7655" w:type="dxa"/>
          </w:tcPr>
          <w:p w14:paraId="04FADD1E" w14:textId="77777777" w:rsidR="00EC3960" w:rsidRPr="004A1851" w:rsidRDefault="00EC3960" w:rsidP="00082B1E">
            <w:pPr>
              <w:rPr>
                <w:rFonts w:cstheme="minorHAnsi"/>
              </w:rPr>
            </w:pPr>
          </w:p>
        </w:tc>
        <w:tc>
          <w:tcPr>
            <w:tcW w:w="5072" w:type="dxa"/>
          </w:tcPr>
          <w:p w14:paraId="27018C89" w14:textId="77777777" w:rsidR="00EC3960" w:rsidRPr="004A1851" w:rsidRDefault="00EC3960" w:rsidP="00082B1E">
            <w:pPr>
              <w:rPr>
                <w:rFonts w:cstheme="minorHAnsi"/>
              </w:rPr>
            </w:pPr>
          </w:p>
        </w:tc>
      </w:tr>
      <w:tr w:rsidR="00EC3960" w:rsidRPr="00EC3960" w14:paraId="10C8C292" w14:textId="77777777" w:rsidTr="00A43AAF">
        <w:tc>
          <w:tcPr>
            <w:tcW w:w="9634" w:type="dxa"/>
          </w:tcPr>
          <w:p w14:paraId="5464E38C" w14:textId="77777777" w:rsidR="00E52172" w:rsidRDefault="00EC3960" w:rsidP="00E52172">
            <w:pPr>
              <w:spacing w:after="0"/>
              <w:rPr>
                <w:rFonts w:cstheme="minorHAnsi"/>
                <w:b/>
                <w:sz w:val="24"/>
                <w:szCs w:val="24"/>
                <w:lang w:val="en-US" w:eastAsia="en-GB"/>
              </w:rPr>
            </w:pPr>
            <w:r w:rsidRPr="00EC3960">
              <w:rPr>
                <w:rFonts w:cstheme="minorHAnsi"/>
                <w:b/>
                <w:sz w:val="24"/>
                <w:szCs w:val="24"/>
                <w:lang w:val="en-US" w:eastAsia="en-GB"/>
              </w:rPr>
              <w:t xml:space="preserve">Describe the context of the processing: </w:t>
            </w:r>
          </w:p>
          <w:p w14:paraId="0D4A98A9" w14:textId="77777777" w:rsidR="00E52172" w:rsidRPr="006F5BC8" w:rsidRDefault="00E52172" w:rsidP="006F5BC8">
            <w:pPr>
              <w:pStyle w:val="ListParagraph"/>
              <w:numPr>
                <w:ilvl w:val="0"/>
                <w:numId w:val="32"/>
              </w:numPr>
              <w:spacing w:after="0"/>
              <w:rPr>
                <w:rFonts w:cstheme="minorHAnsi"/>
                <w:lang w:val="en-US" w:eastAsia="en-GB"/>
              </w:rPr>
            </w:pPr>
            <w:r w:rsidRPr="006F5BC8">
              <w:rPr>
                <w:rFonts w:cstheme="minorHAnsi"/>
                <w:lang w:val="en-US" w:eastAsia="en-GB"/>
              </w:rPr>
              <w:t>W</w:t>
            </w:r>
            <w:r w:rsidR="00EC3960" w:rsidRPr="006F5BC8">
              <w:rPr>
                <w:rFonts w:cstheme="minorHAnsi"/>
                <w:lang w:val="en-US" w:eastAsia="en-GB"/>
              </w:rPr>
              <w:t xml:space="preserve">hat is the nature of your relationship with the individuals? </w:t>
            </w:r>
          </w:p>
          <w:p w14:paraId="0A29BA78" w14:textId="77777777" w:rsidR="00E52172" w:rsidRPr="006F5BC8" w:rsidRDefault="00EC3960" w:rsidP="006F5BC8">
            <w:pPr>
              <w:pStyle w:val="ListParagraph"/>
              <w:numPr>
                <w:ilvl w:val="0"/>
                <w:numId w:val="32"/>
              </w:numPr>
              <w:spacing w:after="0"/>
              <w:rPr>
                <w:rFonts w:cstheme="minorHAnsi"/>
                <w:lang w:val="en-US" w:eastAsia="en-GB"/>
              </w:rPr>
            </w:pPr>
            <w:r w:rsidRPr="006F5BC8">
              <w:rPr>
                <w:rFonts w:cstheme="minorHAnsi"/>
                <w:lang w:val="en-US" w:eastAsia="en-GB"/>
              </w:rPr>
              <w:t xml:space="preserve">How much control will they have? </w:t>
            </w:r>
          </w:p>
          <w:p w14:paraId="0FDA3403" w14:textId="77777777" w:rsidR="00E52172" w:rsidRPr="006F5BC8" w:rsidRDefault="00EC3960" w:rsidP="006F5BC8">
            <w:pPr>
              <w:pStyle w:val="ListParagraph"/>
              <w:numPr>
                <w:ilvl w:val="0"/>
                <w:numId w:val="32"/>
              </w:numPr>
              <w:spacing w:after="0"/>
              <w:rPr>
                <w:rFonts w:cstheme="minorHAnsi"/>
                <w:lang w:val="en-US" w:eastAsia="en-GB"/>
              </w:rPr>
            </w:pPr>
            <w:r w:rsidRPr="006F5BC8">
              <w:rPr>
                <w:rFonts w:cstheme="minorHAnsi"/>
                <w:lang w:val="en-US" w:eastAsia="en-GB"/>
              </w:rPr>
              <w:t>Would they expect you to use their data in this way?</w:t>
            </w:r>
          </w:p>
          <w:p w14:paraId="3BDF1058" w14:textId="67729F4A" w:rsidR="00E52172" w:rsidRPr="006F5BC8" w:rsidRDefault="00EC3960" w:rsidP="006F5BC8">
            <w:pPr>
              <w:pStyle w:val="ListParagraph"/>
              <w:numPr>
                <w:ilvl w:val="0"/>
                <w:numId w:val="32"/>
              </w:numPr>
              <w:spacing w:after="0"/>
              <w:rPr>
                <w:rFonts w:cstheme="minorHAnsi"/>
                <w:lang w:val="en-US" w:eastAsia="en-GB"/>
              </w:rPr>
            </w:pPr>
            <w:r w:rsidRPr="006F5BC8">
              <w:rPr>
                <w:rFonts w:cstheme="minorHAnsi"/>
                <w:lang w:val="en-US" w:eastAsia="en-GB"/>
              </w:rPr>
              <w:t>D</w:t>
            </w:r>
            <w:r w:rsidR="00EF294A" w:rsidRPr="006F5BC8">
              <w:rPr>
                <w:rFonts w:cstheme="minorHAnsi"/>
                <w:lang w:val="en-US" w:eastAsia="en-GB"/>
              </w:rPr>
              <w:t>escribe any processing relating to c</w:t>
            </w:r>
            <w:r w:rsidRPr="006F5BC8">
              <w:rPr>
                <w:rFonts w:cstheme="minorHAnsi"/>
                <w:lang w:val="en-US" w:eastAsia="en-GB"/>
              </w:rPr>
              <w:t>hildren or other vulnerable groups</w:t>
            </w:r>
            <w:r w:rsidR="00CA2CF9">
              <w:rPr>
                <w:rFonts w:cstheme="minorHAnsi"/>
                <w:lang w:val="en-US" w:eastAsia="en-GB"/>
              </w:rPr>
              <w:t>, including instances where there may be an imbalance of power in the relationship with the data subjects</w:t>
            </w:r>
            <w:r w:rsidR="00EF294A" w:rsidRPr="006F5BC8">
              <w:rPr>
                <w:rFonts w:cstheme="minorHAnsi"/>
                <w:lang w:val="en-US" w:eastAsia="en-GB"/>
              </w:rPr>
              <w:t>.</w:t>
            </w:r>
          </w:p>
          <w:p w14:paraId="724C6779" w14:textId="77777777" w:rsidR="00E52172" w:rsidRPr="006F5BC8" w:rsidRDefault="00EC3960" w:rsidP="006F5BC8">
            <w:pPr>
              <w:pStyle w:val="ListParagraph"/>
              <w:numPr>
                <w:ilvl w:val="0"/>
                <w:numId w:val="32"/>
              </w:numPr>
              <w:spacing w:after="0"/>
              <w:rPr>
                <w:rFonts w:cstheme="minorHAnsi"/>
                <w:lang w:val="en-US" w:eastAsia="en-GB"/>
              </w:rPr>
            </w:pPr>
            <w:r w:rsidRPr="006F5BC8">
              <w:rPr>
                <w:rFonts w:cstheme="minorHAnsi"/>
                <w:lang w:val="en-US" w:eastAsia="en-GB"/>
              </w:rPr>
              <w:t xml:space="preserve">Are there prior concerns over this type of processing or security flaws? </w:t>
            </w:r>
          </w:p>
          <w:p w14:paraId="0FA4DB9E" w14:textId="0991E3AB" w:rsidR="00E52172" w:rsidRPr="005E679C" w:rsidRDefault="00790C22" w:rsidP="006F5BC8">
            <w:pPr>
              <w:pStyle w:val="ListParagraph"/>
              <w:numPr>
                <w:ilvl w:val="0"/>
                <w:numId w:val="32"/>
              </w:numPr>
              <w:spacing w:after="0"/>
              <w:rPr>
                <w:rFonts w:cstheme="minorHAnsi"/>
                <w:lang w:val="en-US" w:eastAsia="en-GB"/>
              </w:rPr>
            </w:pPr>
            <w:r>
              <w:rPr>
                <w:rFonts w:cstheme="minorHAnsi"/>
                <w:lang w:val="en-US" w:eastAsia="en-GB"/>
              </w:rPr>
              <w:t>Are there any novel elements of the processing that could impact on data subjects</w:t>
            </w:r>
            <w:r w:rsidR="00EC3960" w:rsidRPr="005E679C">
              <w:rPr>
                <w:rFonts w:cstheme="minorHAnsi"/>
                <w:lang w:val="en-US" w:eastAsia="en-GB"/>
              </w:rPr>
              <w:t xml:space="preserve">? </w:t>
            </w:r>
            <w:r w:rsidR="005E679C" w:rsidRPr="005E679C">
              <w:rPr>
                <w:rFonts w:cstheme="minorHAnsi"/>
                <w:lang w:val="en-US" w:eastAsia="en-GB"/>
              </w:rPr>
              <w:t>E.g. could the processing be misunderstood by or have an unintended impact on the data subjects?</w:t>
            </w:r>
          </w:p>
          <w:p w14:paraId="3F03CA39" w14:textId="4F1C161B" w:rsidR="00E52172" w:rsidRPr="006F5BC8" w:rsidRDefault="0049507C" w:rsidP="0049507C">
            <w:pPr>
              <w:pStyle w:val="ListParagraph"/>
              <w:numPr>
                <w:ilvl w:val="0"/>
                <w:numId w:val="32"/>
              </w:numPr>
              <w:spacing w:after="0"/>
              <w:rPr>
                <w:rFonts w:cstheme="minorHAnsi"/>
                <w:lang w:val="en-US" w:eastAsia="en-GB"/>
              </w:rPr>
            </w:pPr>
            <w:r>
              <w:rPr>
                <w:rFonts w:cstheme="minorHAnsi"/>
                <w:lang w:val="en-US" w:eastAsia="en-GB"/>
              </w:rPr>
              <w:t>Is the</w:t>
            </w:r>
            <w:r w:rsidR="00EC3960" w:rsidRPr="006F5BC8">
              <w:rPr>
                <w:rFonts w:cstheme="minorHAnsi"/>
                <w:lang w:val="en-US" w:eastAsia="en-GB"/>
              </w:rPr>
              <w:t xml:space="preserve"> technology</w:t>
            </w:r>
            <w:r>
              <w:rPr>
                <w:rFonts w:cstheme="minorHAnsi"/>
                <w:lang w:val="en-US" w:eastAsia="en-GB"/>
              </w:rPr>
              <w:t xml:space="preserve"> that is being used fully developed and understood?  </w:t>
            </w:r>
            <w:r w:rsidR="00EC3960" w:rsidRPr="006F5BC8">
              <w:rPr>
                <w:rFonts w:cstheme="minorHAnsi"/>
                <w:lang w:val="en-US" w:eastAsia="en-GB"/>
              </w:rPr>
              <w:t xml:space="preserve"> </w:t>
            </w:r>
            <w:r>
              <w:rPr>
                <w:rFonts w:cstheme="minorHAnsi"/>
                <w:lang w:val="en-US" w:eastAsia="en-GB"/>
              </w:rPr>
              <w:t>Are there any concerns about the potential impact on data subjects from the use of the technology?</w:t>
            </w:r>
          </w:p>
          <w:p w14:paraId="19650B59" w14:textId="77777777" w:rsidR="00E52172" w:rsidRPr="006F5BC8" w:rsidRDefault="00EC3960" w:rsidP="006F5BC8">
            <w:pPr>
              <w:pStyle w:val="ListParagraph"/>
              <w:numPr>
                <w:ilvl w:val="0"/>
                <w:numId w:val="32"/>
              </w:numPr>
              <w:spacing w:after="0"/>
              <w:rPr>
                <w:rFonts w:cstheme="minorHAnsi"/>
                <w:lang w:val="en-US" w:eastAsia="en-GB"/>
              </w:rPr>
            </w:pPr>
            <w:r w:rsidRPr="006F5BC8">
              <w:rPr>
                <w:rFonts w:cstheme="minorHAnsi"/>
                <w:lang w:val="en-US" w:eastAsia="en-GB"/>
              </w:rPr>
              <w:t xml:space="preserve">Are there any current issues of public concern that you should factor in? </w:t>
            </w:r>
          </w:p>
          <w:p w14:paraId="5CB72625" w14:textId="77777777" w:rsidR="00EC3960" w:rsidRPr="006F5BC8" w:rsidRDefault="00EC3960" w:rsidP="006F5BC8">
            <w:pPr>
              <w:pStyle w:val="ListParagraph"/>
              <w:numPr>
                <w:ilvl w:val="0"/>
                <w:numId w:val="32"/>
              </w:numPr>
              <w:spacing w:after="0"/>
              <w:rPr>
                <w:rFonts w:cstheme="minorHAnsi"/>
                <w:lang w:val="en-US" w:eastAsia="en-GB"/>
              </w:rPr>
            </w:pPr>
            <w:r w:rsidRPr="006F5BC8">
              <w:rPr>
                <w:rFonts w:cstheme="minorHAnsi"/>
                <w:lang w:val="en-US" w:eastAsia="en-GB"/>
              </w:rPr>
              <w:t>Are you signed up to any approved code of conduct or certification scheme</w:t>
            </w:r>
            <w:r w:rsidR="00EF294A" w:rsidRPr="006F5BC8">
              <w:rPr>
                <w:rFonts w:cstheme="minorHAnsi"/>
                <w:lang w:val="en-US" w:eastAsia="en-GB"/>
              </w:rPr>
              <w:t>s, sector codes of practices?</w:t>
            </w:r>
          </w:p>
          <w:p w14:paraId="1FB10437" w14:textId="0FC4D675" w:rsidR="00EF294A" w:rsidRPr="006F5BC8" w:rsidRDefault="00EF294A" w:rsidP="006F5BC8">
            <w:pPr>
              <w:pStyle w:val="ListParagraph"/>
              <w:numPr>
                <w:ilvl w:val="0"/>
                <w:numId w:val="32"/>
              </w:numPr>
              <w:spacing w:after="0"/>
              <w:rPr>
                <w:rFonts w:cstheme="minorHAnsi"/>
                <w:sz w:val="24"/>
                <w:szCs w:val="24"/>
              </w:rPr>
            </w:pPr>
            <w:r w:rsidRPr="006F5BC8">
              <w:rPr>
                <w:rFonts w:cstheme="minorHAnsi"/>
              </w:rPr>
              <w:t>Are there any other relevant laws or regulations that need to be taken into consideration?</w:t>
            </w:r>
          </w:p>
        </w:tc>
        <w:tc>
          <w:tcPr>
            <w:tcW w:w="7655" w:type="dxa"/>
          </w:tcPr>
          <w:p w14:paraId="64FB62E8" w14:textId="77777777" w:rsidR="00EC3960" w:rsidRPr="004A1851" w:rsidRDefault="00EC3960" w:rsidP="00082B1E">
            <w:pPr>
              <w:rPr>
                <w:rFonts w:cstheme="minorHAnsi"/>
              </w:rPr>
            </w:pPr>
          </w:p>
        </w:tc>
        <w:tc>
          <w:tcPr>
            <w:tcW w:w="5072" w:type="dxa"/>
          </w:tcPr>
          <w:p w14:paraId="1B0E5B14" w14:textId="77777777" w:rsidR="00EC3960" w:rsidRPr="004A1851" w:rsidRDefault="00EC3960" w:rsidP="00082B1E">
            <w:pPr>
              <w:rPr>
                <w:rFonts w:cstheme="minorHAnsi"/>
              </w:rPr>
            </w:pPr>
          </w:p>
        </w:tc>
      </w:tr>
      <w:tr w:rsidR="00EC3960" w:rsidRPr="00EC3960" w14:paraId="49D73956" w14:textId="77777777" w:rsidTr="00A43AAF">
        <w:tc>
          <w:tcPr>
            <w:tcW w:w="9634" w:type="dxa"/>
          </w:tcPr>
          <w:p w14:paraId="73CE9084" w14:textId="77777777" w:rsidR="00E52172" w:rsidRDefault="00EC3960" w:rsidP="00E52172">
            <w:pPr>
              <w:spacing w:after="0"/>
              <w:rPr>
                <w:rFonts w:cstheme="minorHAnsi"/>
                <w:b/>
                <w:sz w:val="24"/>
                <w:szCs w:val="24"/>
                <w:lang w:val="en-US" w:eastAsia="en-GB"/>
              </w:rPr>
            </w:pPr>
            <w:r w:rsidRPr="00EC3960">
              <w:rPr>
                <w:rFonts w:cstheme="minorHAnsi"/>
                <w:b/>
                <w:sz w:val="24"/>
                <w:szCs w:val="24"/>
                <w:lang w:val="en-US" w:eastAsia="en-GB"/>
              </w:rPr>
              <w:t xml:space="preserve">Describe the purposes of the processing: </w:t>
            </w:r>
          </w:p>
          <w:p w14:paraId="2E9845F8" w14:textId="6C7B60BD" w:rsidR="00E52172" w:rsidRPr="006F5BC8" w:rsidRDefault="00E52172" w:rsidP="006F5BC8">
            <w:pPr>
              <w:pStyle w:val="ListParagraph"/>
              <w:numPr>
                <w:ilvl w:val="0"/>
                <w:numId w:val="33"/>
              </w:numPr>
              <w:spacing w:after="0"/>
              <w:rPr>
                <w:rFonts w:cstheme="minorHAnsi"/>
                <w:lang w:val="en-US" w:eastAsia="en-GB"/>
              </w:rPr>
            </w:pPr>
            <w:r w:rsidRPr="006F5BC8">
              <w:rPr>
                <w:rFonts w:cstheme="minorHAnsi"/>
                <w:lang w:val="en-US" w:eastAsia="en-GB"/>
              </w:rPr>
              <w:t>W</w:t>
            </w:r>
            <w:r w:rsidR="00EC3960" w:rsidRPr="006F5BC8">
              <w:rPr>
                <w:rFonts w:cstheme="minorHAnsi"/>
                <w:lang w:val="en-US" w:eastAsia="en-GB"/>
              </w:rPr>
              <w:t xml:space="preserve">hat do you want to achieve? </w:t>
            </w:r>
          </w:p>
          <w:p w14:paraId="1BC17078" w14:textId="77777777" w:rsidR="00A43AAF" w:rsidRPr="006F5BC8" w:rsidRDefault="00EC3960" w:rsidP="006F5BC8">
            <w:pPr>
              <w:pStyle w:val="ListParagraph"/>
              <w:numPr>
                <w:ilvl w:val="0"/>
                <w:numId w:val="33"/>
              </w:numPr>
              <w:spacing w:after="0"/>
              <w:rPr>
                <w:rFonts w:cstheme="minorHAnsi"/>
                <w:lang w:val="en-US" w:eastAsia="en-GB"/>
              </w:rPr>
            </w:pPr>
            <w:r w:rsidRPr="006F5BC8">
              <w:rPr>
                <w:rFonts w:cstheme="minorHAnsi"/>
                <w:lang w:val="en-US" w:eastAsia="en-GB"/>
              </w:rPr>
              <w:t>What are the benefits of the processing</w:t>
            </w:r>
            <w:r w:rsidR="00A43AAF" w:rsidRPr="006F5BC8">
              <w:rPr>
                <w:rFonts w:cstheme="minorHAnsi"/>
                <w:lang w:val="en-US" w:eastAsia="en-GB"/>
              </w:rPr>
              <w:t>?</w:t>
            </w:r>
          </w:p>
          <w:p w14:paraId="00DD0647" w14:textId="43F31567" w:rsidR="00A43AAF" w:rsidRPr="006F5BC8" w:rsidRDefault="00A43AAF" w:rsidP="006F5BC8">
            <w:pPr>
              <w:pStyle w:val="ListParagraph"/>
              <w:numPr>
                <w:ilvl w:val="0"/>
                <w:numId w:val="33"/>
              </w:numPr>
              <w:spacing w:after="0"/>
              <w:rPr>
                <w:rFonts w:cstheme="minorHAnsi"/>
                <w:lang w:val="en-US" w:eastAsia="en-GB"/>
              </w:rPr>
            </w:pPr>
            <w:r w:rsidRPr="006F5BC8">
              <w:rPr>
                <w:rFonts w:cstheme="minorHAnsi"/>
                <w:lang w:val="en-US" w:eastAsia="en-GB"/>
              </w:rPr>
              <w:t>Who will benefit?  Is there a clear public interest/benefit to the processing?</w:t>
            </w:r>
          </w:p>
        </w:tc>
        <w:tc>
          <w:tcPr>
            <w:tcW w:w="7655" w:type="dxa"/>
          </w:tcPr>
          <w:p w14:paraId="3A467DDA" w14:textId="77777777" w:rsidR="00EC3960" w:rsidRPr="004A1851" w:rsidRDefault="00EC3960" w:rsidP="00082B1E">
            <w:pPr>
              <w:rPr>
                <w:rFonts w:cstheme="minorHAnsi"/>
              </w:rPr>
            </w:pPr>
          </w:p>
        </w:tc>
        <w:tc>
          <w:tcPr>
            <w:tcW w:w="5072" w:type="dxa"/>
          </w:tcPr>
          <w:p w14:paraId="3D56E68B" w14:textId="77777777" w:rsidR="00EC3960" w:rsidRPr="004A1851" w:rsidRDefault="00EC3960" w:rsidP="00082B1E">
            <w:pPr>
              <w:rPr>
                <w:rFonts w:cstheme="minorHAnsi"/>
              </w:rPr>
            </w:pPr>
          </w:p>
        </w:tc>
      </w:tr>
      <w:tr w:rsidR="006F5BC8" w:rsidRPr="006F5BC8" w14:paraId="2DB8FBB3" w14:textId="77777777" w:rsidTr="004A1851">
        <w:tc>
          <w:tcPr>
            <w:tcW w:w="22361" w:type="dxa"/>
            <w:gridSpan w:val="3"/>
            <w:shd w:val="clear" w:color="auto" w:fill="D9D9D9" w:themeFill="background1" w:themeFillShade="D9"/>
          </w:tcPr>
          <w:p w14:paraId="3CF8BEB5" w14:textId="3BC54A62" w:rsidR="00EF294A" w:rsidRPr="006F5BC8" w:rsidRDefault="006F5BC8" w:rsidP="00A43AAF">
            <w:pPr>
              <w:spacing w:after="0"/>
              <w:rPr>
                <w:rFonts w:cstheme="minorHAnsi"/>
                <w:color w:val="B70D50"/>
                <w:sz w:val="28"/>
                <w:szCs w:val="28"/>
              </w:rPr>
            </w:pPr>
            <w:r w:rsidRPr="006F5BC8">
              <w:rPr>
                <w:rFonts w:cstheme="minorHAnsi"/>
                <w:b/>
                <w:color w:val="B70D50"/>
                <w:sz w:val="28"/>
                <w:szCs w:val="28"/>
                <w:lang w:val="en-US" w:eastAsia="en-GB"/>
              </w:rPr>
              <w:lastRenderedPageBreak/>
              <w:t xml:space="preserve">STEP 2 – DETAIL ANY RELEVANT </w:t>
            </w:r>
            <w:r w:rsidR="00EF294A" w:rsidRPr="006F5BC8">
              <w:rPr>
                <w:rFonts w:cstheme="minorHAnsi"/>
                <w:b/>
                <w:caps/>
                <w:color w:val="B70D50"/>
                <w:sz w:val="28"/>
                <w:szCs w:val="28"/>
                <w:lang w:val="en-US" w:eastAsia="en-GB"/>
              </w:rPr>
              <w:t>Consultation</w:t>
            </w:r>
            <w:r w:rsidRPr="006F5BC8">
              <w:rPr>
                <w:rFonts w:cstheme="minorHAnsi"/>
                <w:b/>
                <w:caps/>
                <w:color w:val="B70D50"/>
                <w:sz w:val="28"/>
                <w:szCs w:val="28"/>
                <w:lang w:val="en-US" w:eastAsia="en-GB"/>
              </w:rPr>
              <w:t>S</w:t>
            </w:r>
            <w:r w:rsidR="001E5074">
              <w:rPr>
                <w:rFonts w:cstheme="minorHAnsi"/>
                <w:b/>
                <w:caps/>
                <w:color w:val="B70D50"/>
                <w:sz w:val="28"/>
                <w:szCs w:val="28"/>
                <w:lang w:val="en-US" w:eastAsia="en-GB"/>
              </w:rPr>
              <w:t xml:space="preserve"> OR PATIENT AND PUBLIC INVOLVEMENT</w:t>
            </w:r>
          </w:p>
        </w:tc>
      </w:tr>
      <w:tr w:rsidR="00EC3960" w:rsidRPr="00EC3960" w14:paraId="2B516EA3" w14:textId="77777777" w:rsidTr="00A43AAF">
        <w:tc>
          <w:tcPr>
            <w:tcW w:w="9634" w:type="dxa"/>
          </w:tcPr>
          <w:p w14:paraId="232CF6A2" w14:textId="0A2B636D" w:rsidR="00E13C19" w:rsidRDefault="00E13C19" w:rsidP="006F5BC8">
            <w:pPr>
              <w:pStyle w:val="ListParagraph"/>
              <w:numPr>
                <w:ilvl w:val="0"/>
                <w:numId w:val="31"/>
              </w:numPr>
              <w:spacing w:after="0"/>
              <w:rPr>
                <w:bCs/>
                <w:sz w:val="24"/>
                <w:szCs w:val="24"/>
                <w:lang w:val="en-US"/>
              </w:rPr>
            </w:pPr>
            <w:r>
              <w:rPr>
                <w:bCs/>
                <w:sz w:val="24"/>
                <w:szCs w:val="24"/>
                <w:lang w:val="en-US"/>
              </w:rPr>
              <w:t xml:space="preserve">Have you sought the views of any individuals who will be involved in or impacted by the project (or their representatives?  </w:t>
            </w:r>
            <w:r w:rsidR="00CC20B6">
              <w:rPr>
                <w:bCs/>
                <w:sz w:val="24"/>
                <w:szCs w:val="24"/>
                <w:lang w:val="en-US"/>
              </w:rPr>
              <w:t xml:space="preserve">Focus groups, pilot studies, </w:t>
            </w:r>
            <w:r>
              <w:rPr>
                <w:bCs/>
                <w:sz w:val="24"/>
                <w:szCs w:val="24"/>
                <w:lang w:val="en-US"/>
              </w:rPr>
              <w:t>Patient and Public Involvement (PPI) would be example</w:t>
            </w:r>
            <w:r w:rsidR="00CC20B6">
              <w:rPr>
                <w:bCs/>
                <w:sz w:val="24"/>
                <w:szCs w:val="24"/>
                <w:lang w:val="en-US"/>
              </w:rPr>
              <w:t>s</w:t>
            </w:r>
            <w:r>
              <w:rPr>
                <w:bCs/>
                <w:sz w:val="24"/>
                <w:szCs w:val="24"/>
                <w:lang w:val="en-US"/>
              </w:rPr>
              <w:t>.</w:t>
            </w:r>
            <w:r w:rsidR="00CC20B6">
              <w:rPr>
                <w:bCs/>
                <w:sz w:val="24"/>
                <w:szCs w:val="24"/>
                <w:lang w:val="en-US"/>
              </w:rPr>
              <w:t xml:space="preserve">  </w:t>
            </w:r>
          </w:p>
          <w:p w14:paraId="43AA3A2F" w14:textId="3D9204F2" w:rsidR="00F1622C" w:rsidRDefault="00E97797" w:rsidP="006F5BC8">
            <w:pPr>
              <w:pStyle w:val="ListParagraph"/>
              <w:numPr>
                <w:ilvl w:val="0"/>
                <w:numId w:val="31"/>
              </w:numPr>
              <w:spacing w:after="0"/>
              <w:rPr>
                <w:bCs/>
                <w:sz w:val="24"/>
                <w:szCs w:val="24"/>
                <w:lang w:val="en-US"/>
              </w:rPr>
            </w:pPr>
            <w:r w:rsidRPr="006F5BC8">
              <w:rPr>
                <w:bCs/>
                <w:sz w:val="24"/>
                <w:szCs w:val="24"/>
                <w:lang w:val="en-US"/>
              </w:rPr>
              <w:t>Have you consulted with any partners, stakeholders, other researchers, or experts</w:t>
            </w:r>
            <w:r w:rsidR="00F1622C" w:rsidRPr="006F5BC8">
              <w:rPr>
                <w:bCs/>
                <w:sz w:val="24"/>
                <w:szCs w:val="24"/>
                <w:lang w:val="en-US"/>
              </w:rPr>
              <w:t xml:space="preserve"> on any aspect of the data processing for this project, in particular </w:t>
            </w:r>
            <w:r w:rsidR="008221D4">
              <w:rPr>
                <w:bCs/>
                <w:sz w:val="24"/>
                <w:szCs w:val="24"/>
                <w:lang w:val="en-US"/>
              </w:rPr>
              <w:t xml:space="preserve">on </w:t>
            </w:r>
            <w:r w:rsidR="00F1622C" w:rsidRPr="006F5BC8">
              <w:rPr>
                <w:bCs/>
                <w:sz w:val="24"/>
                <w:szCs w:val="24"/>
                <w:lang w:val="en-US"/>
              </w:rPr>
              <w:t>what the impact on data subjects is likely to be from the research?</w:t>
            </w:r>
          </w:p>
          <w:p w14:paraId="25D4822C" w14:textId="4C883B43" w:rsidR="00CC20B6" w:rsidRDefault="00CC20B6" w:rsidP="006F5BC8">
            <w:pPr>
              <w:pStyle w:val="ListParagraph"/>
              <w:numPr>
                <w:ilvl w:val="0"/>
                <w:numId w:val="31"/>
              </w:numPr>
              <w:spacing w:after="0"/>
              <w:rPr>
                <w:bCs/>
                <w:sz w:val="24"/>
                <w:szCs w:val="24"/>
                <w:lang w:val="en-US"/>
              </w:rPr>
            </w:pPr>
            <w:r>
              <w:rPr>
                <w:bCs/>
                <w:sz w:val="24"/>
                <w:szCs w:val="24"/>
                <w:lang w:val="en-US"/>
              </w:rPr>
              <w:t>Have you made any other assessments of the potential concerns that data subjects might have? E.g. drawn on experience from previous studies?</w:t>
            </w:r>
          </w:p>
          <w:p w14:paraId="77D894A0" w14:textId="38FB6D8E" w:rsidR="001E5074" w:rsidRPr="006F5BC8" w:rsidRDefault="001E5074" w:rsidP="006F5BC8">
            <w:pPr>
              <w:pStyle w:val="ListParagraph"/>
              <w:numPr>
                <w:ilvl w:val="0"/>
                <w:numId w:val="31"/>
              </w:numPr>
              <w:spacing w:after="0"/>
              <w:rPr>
                <w:bCs/>
                <w:sz w:val="24"/>
                <w:szCs w:val="24"/>
                <w:lang w:val="en-US"/>
              </w:rPr>
            </w:pPr>
            <w:r>
              <w:rPr>
                <w:bCs/>
                <w:sz w:val="24"/>
                <w:szCs w:val="24"/>
                <w:lang w:val="en-US"/>
              </w:rPr>
              <w:t>If you have consulted or have undertaken PPI, what concerns or impacts were raised in relation to the processing of personal data, if any</w:t>
            </w:r>
            <w:r w:rsidR="002D69CC">
              <w:rPr>
                <w:bCs/>
                <w:sz w:val="24"/>
                <w:szCs w:val="24"/>
                <w:lang w:val="en-US"/>
              </w:rPr>
              <w:t>, and how have you addressed these?</w:t>
            </w:r>
          </w:p>
          <w:p w14:paraId="3409FC3C" w14:textId="77777777" w:rsidR="006F5BC8" w:rsidRPr="006F5BC8" w:rsidRDefault="006F5BC8" w:rsidP="006F5BC8">
            <w:pPr>
              <w:pStyle w:val="ListParagraph"/>
              <w:numPr>
                <w:ilvl w:val="0"/>
                <w:numId w:val="31"/>
              </w:numPr>
              <w:spacing w:after="0"/>
              <w:rPr>
                <w:bCs/>
                <w:sz w:val="24"/>
                <w:szCs w:val="24"/>
                <w:lang w:val="en-US"/>
              </w:rPr>
            </w:pPr>
            <w:r w:rsidRPr="006F5BC8">
              <w:rPr>
                <w:bCs/>
                <w:sz w:val="24"/>
                <w:szCs w:val="24"/>
                <w:lang w:val="en-US"/>
              </w:rPr>
              <w:t>Have you submitted an ethics application?</w:t>
            </w:r>
          </w:p>
          <w:p w14:paraId="44A3A931" w14:textId="693DC455" w:rsidR="006F5BC8" w:rsidRPr="006F5BC8" w:rsidRDefault="006F5BC8" w:rsidP="006F5BC8">
            <w:pPr>
              <w:pStyle w:val="ListParagraph"/>
              <w:numPr>
                <w:ilvl w:val="0"/>
                <w:numId w:val="31"/>
              </w:numPr>
              <w:spacing w:after="0"/>
              <w:rPr>
                <w:rFonts w:cstheme="minorHAnsi"/>
                <w:b/>
                <w:sz w:val="24"/>
                <w:szCs w:val="24"/>
                <w:lang w:val="en-US" w:eastAsia="en-GB"/>
              </w:rPr>
            </w:pPr>
            <w:r w:rsidRPr="006F5BC8">
              <w:rPr>
                <w:rFonts w:cstheme="minorHAnsi"/>
                <w:bCs/>
                <w:sz w:val="24"/>
                <w:szCs w:val="24"/>
                <w:lang w:val="en-US" w:eastAsia="en-GB"/>
              </w:rPr>
              <w:t>Have you received ethics approval?</w:t>
            </w:r>
          </w:p>
        </w:tc>
        <w:tc>
          <w:tcPr>
            <w:tcW w:w="7655" w:type="dxa"/>
          </w:tcPr>
          <w:p w14:paraId="559E91D8" w14:textId="77777777" w:rsidR="00EC3960" w:rsidRPr="004A1851" w:rsidRDefault="00EC3960" w:rsidP="00082B1E">
            <w:pPr>
              <w:rPr>
                <w:rFonts w:cstheme="minorHAnsi"/>
              </w:rPr>
            </w:pPr>
          </w:p>
        </w:tc>
        <w:tc>
          <w:tcPr>
            <w:tcW w:w="5072" w:type="dxa"/>
          </w:tcPr>
          <w:p w14:paraId="3F4DEB87" w14:textId="77777777" w:rsidR="00EC3960" w:rsidRPr="004A1851" w:rsidRDefault="00EC3960" w:rsidP="00082B1E">
            <w:pPr>
              <w:rPr>
                <w:rFonts w:cstheme="minorHAnsi"/>
              </w:rPr>
            </w:pPr>
          </w:p>
        </w:tc>
      </w:tr>
      <w:tr w:rsidR="006F5BC8" w:rsidRPr="006F5BC8" w14:paraId="56126164" w14:textId="77777777" w:rsidTr="00EF294A">
        <w:tc>
          <w:tcPr>
            <w:tcW w:w="22361" w:type="dxa"/>
            <w:gridSpan w:val="3"/>
            <w:shd w:val="clear" w:color="auto" w:fill="D9D9D9" w:themeFill="background1" w:themeFillShade="D9"/>
          </w:tcPr>
          <w:p w14:paraId="017A90D1" w14:textId="7854DBF9" w:rsidR="00EF294A" w:rsidRPr="006F5BC8" w:rsidRDefault="006F5BC8" w:rsidP="00A43AAF">
            <w:pPr>
              <w:spacing w:after="0"/>
              <w:rPr>
                <w:rFonts w:cstheme="minorHAnsi"/>
                <w:color w:val="B70D50"/>
                <w:sz w:val="28"/>
                <w:szCs w:val="28"/>
              </w:rPr>
            </w:pPr>
            <w:r w:rsidRPr="006F5BC8">
              <w:rPr>
                <w:rFonts w:cstheme="minorHAnsi"/>
                <w:b/>
                <w:color w:val="B70D50"/>
                <w:sz w:val="28"/>
                <w:szCs w:val="28"/>
                <w:lang w:val="en-US" w:eastAsia="en-GB"/>
              </w:rPr>
              <w:t xml:space="preserve">STEP 3 - </w:t>
            </w:r>
            <w:r w:rsidR="00EF294A" w:rsidRPr="006F5BC8">
              <w:rPr>
                <w:rFonts w:cstheme="minorHAnsi"/>
                <w:b/>
                <w:caps/>
                <w:color w:val="B70D50"/>
                <w:sz w:val="28"/>
                <w:szCs w:val="28"/>
                <w:lang w:val="en-US" w:eastAsia="en-GB"/>
              </w:rPr>
              <w:t xml:space="preserve">Assess </w:t>
            </w:r>
            <w:r w:rsidRPr="006F5BC8">
              <w:rPr>
                <w:rFonts w:cstheme="minorHAnsi"/>
                <w:b/>
                <w:caps/>
                <w:color w:val="B70D50"/>
                <w:sz w:val="28"/>
                <w:szCs w:val="28"/>
                <w:lang w:val="en-US" w:eastAsia="en-GB"/>
              </w:rPr>
              <w:t xml:space="preserve">COMPLIANCE, </w:t>
            </w:r>
            <w:r w:rsidR="00EF294A" w:rsidRPr="006F5BC8">
              <w:rPr>
                <w:rFonts w:cstheme="minorHAnsi"/>
                <w:b/>
                <w:caps/>
                <w:color w:val="B70D50"/>
                <w:sz w:val="28"/>
                <w:szCs w:val="28"/>
                <w:lang w:val="en-US" w:eastAsia="en-GB"/>
              </w:rPr>
              <w:t>necessity and proportionality</w:t>
            </w:r>
          </w:p>
        </w:tc>
      </w:tr>
      <w:tr w:rsidR="00EC3960" w:rsidRPr="00EC3960" w14:paraId="3EF18426" w14:textId="77777777" w:rsidTr="00A43AAF">
        <w:tc>
          <w:tcPr>
            <w:tcW w:w="9634" w:type="dxa"/>
          </w:tcPr>
          <w:p w14:paraId="37CADAAE" w14:textId="77777777" w:rsidR="00E52172" w:rsidRDefault="00EC3960" w:rsidP="00E52172">
            <w:pPr>
              <w:spacing w:after="0"/>
              <w:rPr>
                <w:rFonts w:cstheme="minorHAnsi"/>
                <w:sz w:val="24"/>
                <w:szCs w:val="24"/>
                <w:lang w:val="en-US" w:eastAsia="en-GB"/>
              </w:rPr>
            </w:pPr>
            <w:r w:rsidRPr="00EC3960">
              <w:rPr>
                <w:rFonts w:cstheme="minorHAnsi"/>
                <w:b/>
                <w:sz w:val="24"/>
                <w:szCs w:val="24"/>
                <w:lang w:val="en-US" w:eastAsia="en-GB"/>
              </w:rPr>
              <w:t>Describe compliance and proportionality measures, in particular:</w:t>
            </w:r>
            <w:r w:rsidRPr="00EC3960">
              <w:rPr>
                <w:rFonts w:cstheme="minorHAnsi"/>
                <w:sz w:val="24"/>
                <w:szCs w:val="24"/>
                <w:lang w:val="en-US" w:eastAsia="en-GB"/>
              </w:rPr>
              <w:t xml:space="preserve"> </w:t>
            </w:r>
          </w:p>
          <w:p w14:paraId="7292AB34" w14:textId="77777777" w:rsidR="00E52172" w:rsidRPr="006F5BC8" w:rsidRDefault="00EC3960" w:rsidP="006F5BC8">
            <w:pPr>
              <w:pStyle w:val="ListParagraph"/>
              <w:numPr>
                <w:ilvl w:val="0"/>
                <w:numId w:val="36"/>
              </w:numPr>
              <w:spacing w:after="0"/>
              <w:rPr>
                <w:rFonts w:cstheme="minorHAnsi"/>
                <w:lang w:val="en-US" w:eastAsia="en-GB"/>
              </w:rPr>
            </w:pPr>
            <w:r w:rsidRPr="006F5BC8">
              <w:rPr>
                <w:rFonts w:cstheme="minorHAnsi"/>
                <w:lang w:val="en-US" w:eastAsia="en-GB"/>
              </w:rPr>
              <w:t xml:space="preserve">Does the processing actually achieve your purpose? </w:t>
            </w:r>
          </w:p>
          <w:p w14:paraId="56C63377" w14:textId="2AF61583" w:rsidR="00E52172" w:rsidRPr="006F5BC8" w:rsidRDefault="00EC3960" w:rsidP="006F5BC8">
            <w:pPr>
              <w:pStyle w:val="ListParagraph"/>
              <w:numPr>
                <w:ilvl w:val="0"/>
                <w:numId w:val="36"/>
              </w:numPr>
              <w:spacing w:after="0"/>
              <w:rPr>
                <w:rFonts w:cstheme="minorHAnsi"/>
                <w:lang w:val="en-US" w:eastAsia="en-GB"/>
              </w:rPr>
            </w:pPr>
            <w:r w:rsidRPr="006F5BC8">
              <w:rPr>
                <w:rFonts w:cstheme="minorHAnsi"/>
                <w:lang w:val="en-US" w:eastAsia="en-GB"/>
              </w:rPr>
              <w:t xml:space="preserve">Is there another way to achieve the same outcome? </w:t>
            </w:r>
          </w:p>
          <w:p w14:paraId="5AAA27BA" w14:textId="390E1C8E" w:rsidR="004A1851" w:rsidRPr="006F5BC8" w:rsidRDefault="004A1851" w:rsidP="006F5BC8">
            <w:pPr>
              <w:pStyle w:val="ListParagraph"/>
              <w:numPr>
                <w:ilvl w:val="0"/>
                <w:numId w:val="36"/>
              </w:numPr>
              <w:spacing w:after="0" w:line="240" w:lineRule="auto"/>
              <w:rPr>
                <w:i/>
              </w:rPr>
            </w:pPr>
            <w:r w:rsidRPr="004A1851">
              <w:t>Can you achieve the same purpose by processing less data, or by processing the data in a less intrusive way?</w:t>
            </w:r>
          </w:p>
          <w:p w14:paraId="79A5A153" w14:textId="77777777" w:rsidR="00E52172" w:rsidRPr="006F5BC8" w:rsidRDefault="00EC3960" w:rsidP="006F5BC8">
            <w:pPr>
              <w:pStyle w:val="ListParagraph"/>
              <w:numPr>
                <w:ilvl w:val="0"/>
                <w:numId w:val="36"/>
              </w:numPr>
              <w:spacing w:after="0"/>
              <w:rPr>
                <w:rFonts w:cstheme="minorHAnsi"/>
                <w:lang w:val="en-US" w:eastAsia="en-GB"/>
              </w:rPr>
            </w:pPr>
            <w:r w:rsidRPr="006F5BC8">
              <w:rPr>
                <w:rFonts w:cstheme="minorHAnsi"/>
                <w:lang w:val="en-US" w:eastAsia="en-GB"/>
              </w:rPr>
              <w:t xml:space="preserve">How will you ensure data quality and data </w:t>
            </w:r>
            <w:proofErr w:type="spellStart"/>
            <w:r w:rsidRPr="006F5BC8">
              <w:rPr>
                <w:rFonts w:cstheme="minorHAnsi"/>
                <w:lang w:val="en-US" w:eastAsia="en-GB"/>
              </w:rPr>
              <w:t>minimisation</w:t>
            </w:r>
            <w:proofErr w:type="spellEnd"/>
            <w:r w:rsidRPr="006F5BC8">
              <w:rPr>
                <w:rFonts w:cstheme="minorHAnsi"/>
                <w:lang w:val="en-US" w:eastAsia="en-GB"/>
              </w:rPr>
              <w:t xml:space="preserve">? </w:t>
            </w:r>
          </w:p>
          <w:p w14:paraId="1FF83AD0" w14:textId="77777777" w:rsidR="00E52172" w:rsidRPr="006F5BC8" w:rsidRDefault="00EC3960" w:rsidP="006F5BC8">
            <w:pPr>
              <w:pStyle w:val="ListParagraph"/>
              <w:numPr>
                <w:ilvl w:val="0"/>
                <w:numId w:val="36"/>
              </w:numPr>
              <w:spacing w:after="0"/>
              <w:rPr>
                <w:rFonts w:cstheme="minorHAnsi"/>
                <w:lang w:val="en-US" w:eastAsia="en-GB"/>
              </w:rPr>
            </w:pPr>
            <w:r w:rsidRPr="006F5BC8">
              <w:rPr>
                <w:rFonts w:cstheme="minorHAnsi"/>
                <w:lang w:val="en-US" w:eastAsia="en-GB"/>
              </w:rPr>
              <w:t>What information will you give individuals?</w:t>
            </w:r>
          </w:p>
          <w:p w14:paraId="60BF8616" w14:textId="5F090CB7" w:rsidR="00EC3960" w:rsidRPr="006F5BC8" w:rsidRDefault="00EC3960" w:rsidP="006F5BC8">
            <w:pPr>
              <w:pStyle w:val="ListParagraph"/>
              <w:numPr>
                <w:ilvl w:val="0"/>
                <w:numId w:val="36"/>
              </w:numPr>
              <w:spacing w:after="0"/>
              <w:rPr>
                <w:rFonts w:cstheme="minorHAnsi"/>
                <w:lang w:val="en-US" w:eastAsia="en-GB"/>
              </w:rPr>
            </w:pPr>
            <w:r w:rsidRPr="006F5BC8">
              <w:rPr>
                <w:rFonts w:cstheme="minorHAnsi"/>
                <w:lang w:val="en-US" w:eastAsia="en-GB"/>
              </w:rPr>
              <w:t xml:space="preserve">How will you help to support their rights? </w:t>
            </w:r>
            <w:r w:rsidR="00E97797" w:rsidRPr="006F5BC8">
              <w:rPr>
                <w:rFonts w:cstheme="minorHAnsi"/>
                <w:lang w:val="en-US" w:eastAsia="en-GB"/>
              </w:rPr>
              <w:t>(e.g. right of access, right to erasure)</w:t>
            </w:r>
          </w:p>
        </w:tc>
        <w:tc>
          <w:tcPr>
            <w:tcW w:w="7655" w:type="dxa"/>
          </w:tcPr>
          <w:p w14:paraId="2E87DEC6" w14:textId="77777777" w:rsidR="00EC3960" w:rsidRPr="004A1851" w:rsidRDefault="00EC3960" w:rsidP="00082B1E">
            <w:pPr>
              <w:rPr>
                <w:rFonts w:cstheme="minorHAnsi"/>
              </w:rPr>
            </w:pPr>
          </w:p>
        </w:tc>
        <w:tc>
          <w:tcPr>
            <w:tcW w:w="5072" w:type="dxa"/>
          </w:tcPr>
          <w:p w14:paraId="2D7A112C" w14:textId="77777777" w:rsidR="00EC3960" w:rsidRPr="004A1851" w:rsidRDefault="00EC3960" w:rsidP="00082B1E">
            <w:pPr>
              <w:rPr>
                <w:rFonts w:cstheme="minorHAnsi"/>
              </w:rPr>
            </w:pPr>
          </w:p>
        </w:tc>
      </w:tr>
      <w:tr w:rsidR="00EF294A" w:rsidRPr="00EC3960" w14:paraId="20D78E2E" w14:textId="77777777" w:rsidTr="00A43AAF">
        <w:tc>
          <w:tcPr>
            <w:tcW w:w="9634" w:type="dxa"/>
          </w:tcPr>
          <w:p w14:paraId="09483B9E" w14:textId="2A331F4C" w:rsidR="00EF294A" w:rsidRDefault="00EF294A" w:rsidP="00E52172">
            <w:pPr>
              <w:spacing w:after="0"/>
              <w:rPr>
                <w:rFonts w:cstheme="minorHAnsi"/>
                <w:b/>
                <w:sz w:val="24"/>
                <w:szCs w:val="24"/>
                <w:lang w:val="en-US" w:eastAsia="en-GB"/>
              </w:rPr>
            </w:pPr>
            <w:r>
              <w:rPr>
                <w:rFonts w:cstheme="minorHAnsi"/>
                <w:b/>
                <w:sz w:val="24"/>
                <w:szCs w:val="24"/>
                <w:lang w:val="en-US" w:eastAsia="en-GB"/>
              </w:rPr>
              <w:t>The lawful basis for processing personal data for research purposes at the University is usually public task/public interest</w:t>
            </w:r>
            <w:r w:rsidR="00E06DF7">
              <w:rPr>
                <w:rFonts w:cstheme="minorHAnsi"/>
                <w:b/>
                <w:sz w:val="24"/>
                <w:szCs w:val="24"/>
                <w:lang w:val="en-US" w:eastAsia="en-GB"/>
              </w:rPr>
              <w:t xml:space="preserve"> because the University has statutory powers to conduct research</w:t>
            </w:r>
            <w:r>
              <w:rPr>
                <w:rFonts w:cstheme="minorHAnsi"/>
                <w:b/>
                <w:sz w:val="24"/>
                <w:szCs w:val="24"/>
                <w:lang w:val="en-US" w:eastAsia="en-GB"/>
              </w:rPr>
              <w:t>:</w:t>
            </w:r>
          </w:p>
          <w:p w14:paraId="6DA3286E" w14:textId="3CCEC0CE" w:rsidR="00EF294A" w:rsidRPr="004A1851" w:rsidRDefault="00EF294A" w:rsidP="00E52172">
            <w:pPr>
              <w:spacing w:after="0"/>
              <w:rPr>
                <w:rFonts w:cstheme="minorHAnsi"/>
                <w:bCs/>
                <w:i/>
                <w:iCs/>
                <w:lang w:val="en-US" w:eastAsia="en-GB"/>
              </w:rPr>
            </w:pPr>
            <w:r w:rsidRPr="004A1851">
              <w:rPr>
                <w:rFonts w:cstheme="minorHAnsi"/>
                <w:bCs/>
                <w:i/>
                <w:iCs/>
                <w:lang w:val="en-US" w:eastAsia="en-GB"/>
              </w:rPr>
              <w:t>“processing is necessary for the performance of a task carried out in the public interest or in the exercise of official authority vested in the controller”.</w:t>
            </w:r>
          </w:p>
          <w:p w14:paraId="62C77EBE" w14:textId="5845D634" w:rsidR="00EF294A" w:rsidRPr="004A1851" w:rsidRDefault="00EF294A" w:rsidP="00E52172">
            <w:pPr>
              <w:spacing w:after="0"/>
              <w:rPr>
                <w:rFonts w:cstheme="minorHAnsi"/>
                <w:bCs/>
                <w:lang w:val="en-US" w:eastAsia="en-GB"/>
              </w:rPr>
            </w:pPr>
            <w:r w:rsidRPr="004A1851">
              <w:rPr>
                <w:rFonts w:cstheme="minorHAnsi"/>
                <w:bCs/>
                <w:lang w:val="en-US" w:eastAsia="en-GB"/>
              </w:rPr>
              <w:t>This would work alongside ethical consent for an individual to participate in a study.</w:t>
            </w:r>
          </w:p>
          <w:p w14:paraId="0D544942" w14:textId="77777777" w:rsidR="00EF294A" w:rsidRPr="006F5BC8" w:rsidRDefault="00EF294A" w:rsidP="006F5BC8">
            <w:pPr>
              <w:pStyle w:val="ListParagraph"/>
              <w:numPr>
                <w:ilvl w:val="0"/>
                <w:numId w:val="37"/>
              </w:numPr>
              <w:spacing w:after="0"/>
              <w:rPr>
                <w:rFonts w:cstheme="minorHAnsi"/>
                <w:bCs/>
                <w:lang w:val="en-US" w:eastAsia="en-GB"/>
              </w:rPr>
            </w:pPr>
            <w:r w:rsidRPr="006F5BC8">
              <w:rPr>
                <w:rFonts w:cstheme="minorHAnsi"/>
                <w:bCs/>
                <w:lang w:val="en-US" w:eastAsia="en-GB"/>
              </w:rPr>
              <w:t>Is this correct for this project?</w:t>
            </w:r>
          </w:p>
          <w:p w14:paraId="12641D50" w14:textId="47049CE2" w:rsidR="00EF294A" w:rsidRPr="006F5BC8" w:rsidRDefault="00EF294A" w:rsidP="006F5BC8">
            <w:pPr>
              <w:pStyle w:val="ListParagraph"/>
              <w:numPr>
                <w:ilvl w:val="0"/>
                <w:numId w:val="37"/>
              </w:numPr>
              <w:spacing w:after="0"/>
              <w:rPr>
                <w:rFonts w:cstheme="minorHAnsi"/>
                <w:bCs/>
                <w:sz w:val="24"/>
                <w:szCs w:val="24"/>
                <w:lang w:val="en-US" w:eastAsia="en-GB"/>
              </w:rPr>
            </w:pPr>
            <w:r w:rsidRPr="006F5BC8">
              <w:rPr>
                <w:rFonts w:cstheme="minorHAnsi"/>
                <w:bCs/>
                <w:lang w:val="en-US" w:eastAsia="en-GB"/>
              </w:rPr>
              <w:t>If not, are you relying on a data protection lawful basis of legitimate interests or the consent of each participant?</w:t>
            </w:r>
            <w:r w:rsidR="00E06DF7" w:rsidRPr="006F5BC8">
              <w:rPr>
                <w:rFonts w:cstheme="minorHAnsi"/>
                <w:bCs/>
                <w:lang w:val="en-US" w:eastAsia="en-GB"/>
              </w:rPr>
              <w:t xml:space="preserve"> You should set out the reasons for a different lawful basis.</w:t>
            </w:r>
          </w:p>
        </w:tc>
        <w:tc>
          <w:tcPr>
            <w:tcW w:w="7655" w:type="dxa"/>
          </w:tcPr>
          <w:p w14:paraId="6D6D599B" w14:textId="3FE0E443" w:rsidR="00EF294A" w:rsidRPr="004A1851" w:rsidRDefault="00ED1D99" w:rsidP="00082B1E">
            <w:pPr>
              <w:rPr>
                <w:rFonts w:cstheme="minorHAnsi"/>
              </w:rPr>
            </w:pPr>
            <w:sdt>
              <w:sdtPr>
                <w:rPr>
                  <w:rFonts w:cstheme="minorHAnsi"/>
                  <w:bCs/>
                </w:rPr>
                <w:id w:val="236827566"/>
                <w14:checkbox>
                  <w14:checked w14:val="0"/>
                  <w14:checkedState w14:val="2612" w14:font="MS Gothic"/>
                  <w14:uncheckedState w14:val="2610" w14:font="MS Gothic"/>
                </w14:checkbox>
              </w:sdtPr>
              <w:sdtEndPr/>
              <w:sdtContent>
                <w:r w:rsidR="004D0B1C">
                  <w:rPr>
                    <w:rFonts w:ascii="MS Gothic" w:eastAsia="MS Gothic" w:hAnsi="MS Gothic" w:cstheme="minorHAnsi" w:hint="eastAsia"/>
                    <w:bCs/>
                  </w:rPr>
                  <w:t>☐</w:t>
                </w:r>
              </w:sdtContent>
            </w:sdt>
            <w:r w:rsidR="004D0B1C">
              <w:rPr>
                <w:rFonts w:cstheme="minorHAnsi"/>
                <w:bCs/>
              </w:rPr>
              <w:t xml:space="preserve"> </w:t>
            </w:r>
            <w:r w:rsidR="00EF294A" w:rsidRPr="004A1851">
              <w:rPr>
                <w:rFonts w:cstheme="minorHAnsi"/>
              </w:rPr>
              <w:t>Yes – public task/public interest</w:t>
            </w:r>
          </w:p>
          <w:p w14:paraId="4D39B07E" w14:textId="55E6443D" w:rsidR="00E06DF7" w:rsidRPr="004A1851" w:rsidRDefault="00ED1D99" w:rsidP="00082B1E">
            <w:pPr>
              <w:rPr>
                <w:rFonts w:cstheme="minorHAnsi"/>
              </w:rPr>
            </w:pPr>
            <w:sdt>
              <w:sdtPr>
                <w:rPr>
                  <w:rFonts w:cstheme="minorHAnsi"/>
                  <w:bCs/>
                </w:rPr>
                <w:id w:val="1665353522"/>
                <w14:checkbox>
                  <w14:checked w14:val="0"/>
                  <w14:checkedState w14:val="2612" w14:font="MS Gothic"/>
                  <w14:uncheckedState w14:val="2610" w14:font="MS Gothic"/>
                </w14:checkbox>
              </w:sdtPr>
              <w:sdtEndPr/>
              <w:sdtContent>
                <w:r w:rsidR="004D0B1C">
                  <w:rPr>
                    <w:rFonts w:ascii="MS Gothic" w:eastAsia="MS Gothic" w:hAnsi="MS Gothic" w:cstheme="minorHAnsi" w:hint="eastAsia"/>
                    <w:bCs/>
                  </w:rPr>
                  <w:t>☐</w:t>
                </w:r>
              </w:sdtContent>
            </w:sdt>
            <w:r w:rsidR="004D0B1C">
              <w:rPr>
                <w:rFonts w:cstheme="minorHAnsi"/>
                <w:bCs/>
              </w:rPr>
              <w:t xml:space="preserve"> </w:t>
            </w:r>
            <w:r w:rsidR="00E06DF7" w:rsidRPr="004A1851">
              <w:rPr>
                <w:rFonts w:cstheme="minorHAnsi"/>
              </w:rPr>
              <w:t xml:space="preserve">No – Legitimate interests </w:t>
            </w:r>
          </w:p>
          <w:p w14:paraId="086EA217" w14:textId="5D6CB428" w:rsidR="00EF294A" w:rsidRPr="004A1851" w:rsidRDefault="00ED1D99" w:rsidP="00082B1E">
            <w:pPr>
              <w:rPr>
                <w:rFonts w:cstheme="minorHAnsi"/>
              </w:rPr>
            </w:pPr>
            <w:sdt>
              <w:sdtPr>
                <w:rPr>
                  <w:rFonts w:cstheme="minorHAnsi"/>
                  <w:bCs/>
                </w:rPr>
                <w:id w:val="-72824294"/>
                <w14:checkbox>
                  <w14:checked w14:val="0"/>
                  <w14:checkedState w14:val="2612" w14:font="MS Gothic"/>
                  <w14:uncheckedState w14:val="2610" w14:font="MS Gothic"/>
                </w14:checkbox>
              </w:sdtPr>
              <w:sdtEndPr/>
              <w:sdtContent>
                <w:r w:rsidR="004D0B1C">
                  <w:rPr>
                    <w:rFonts w:ascii="MS Gothic" w:eastAsia="MS Gothic" w:hAnsi="MS Gothic" w:cstheme="minorHAnsi" w:hint="eastAsia"/>
                    <w:bCs/>
                  </w:rPr>
                  <w:t>☐</w:t>
                </w:r>
              </w:sdtContent>
            </w:sdt>
            <w:r w:rsidR="004D0B1C">
              <w:rPr>
                <w:rFonts w:cstheme="minorHAnsi"/>
                <w:bCs/>
              </w:rPr>
              <w:t xml:space="preserve"> </w:t>
            </w:r>
            <w:r w:rsidR="00E06DF7" w:rsidRPr="004A1851">
              <w:rPr>
                <w:rFonts w:cstheme="minorHAnsi"/>
              </w:rPr>
              <w:t xml:space="preserve">No – Consent of each participant </w:t>
            </w:r>
          </w:p>
          <w:p w14:paraId="2B51ABCF" w14:textId="77777777" w:rsidR="00E06DF7" w:rsidRDefault="00B53EDF" w:rsidP="00082B1E">
            <w:pPr>
              <w:rPr>
                <w:rFonts w:cstheme="minorHAnsi"/>
              </w:rPr>
            </w:pPr>
            <w:r>
              <w:rPr>
                <w:rFonts w:cstheme="minorHAnsi"/>
              </w:rPr>
              <w:t>Reasons for Legitimate interests or UK GDPR consent:</w:t>
            </w:r>
          </w:p>
          <w:p w14:paraId="25C5539D" w14:textId="0BA746BE" w:rsidR="00B53EDF" w:rsidRPr="004A1851" w:rsidRDefault="00B53EDF" w:rsidP="00082B1E">
            <w:pPr>
              <w:rPr>
                <w:rFonts w:cstheme="minorHAnsi"/>
              </w:rPr>
            </w:pPr>
          </w:p>
        </w:tc>
        <w:tc>
          <w:tcPr>
            <w:tcW w:w="5072" w:type="dxa"/>
          </w:tcPr>
          <w:p w14:paraId="1E2587CD" w14:textId="77777777" w:rsidR="00EF294A" w:rsidRPr="004A1851" w:rsidRDefault="00EF294A" w:rsidP="00082B1E">
            <w:pPr>
              <w:rPr>
                <w:rFonts w:cstheme="minorHAnsi"/>
              </w:rPr>
            </w:pPr>
          </w:p>
        </w:tc>
      </w:tr>
      <w:tr w:rsidR="00E06DF7" w:rsidRPr="00EC3960" w14:paraId="6B42448B" w14:textId="77777777" w:rsidTr="00E97797">
        <w:tc>
          <w:tcPr>
            <w:tcW w:w="9634" w:type="dxa"/>
            <w:shd w:val="clear" w:color="auto" w:fill="DEEAF6" w:themeFill="accent5" w:themeFillTint="33"/>
          </w:tcPr>
          <w:p w14:paraId="5C22F0C6" w14:textId="3EF899DD" w:rsidR="00E06DF7" w:rsidRPr="004A1851" w:rsidRDefault="00E06DF7" w:rsidP="004A1851">
            <w:pPr>
              <w:tabs>
                <w:tab w:val="left" w:pos="1134"/>
              </w:tabs>
              <w:spacing w:after="0"/>
              <w:rPr>
                <w:b/>
                <w:bCs/>
                <w:sz w:val="24"/>
                <w:szCs w:val="24"/>
              </w:rPr>
            </w:pPr>
            <w:r w:rsidRPr="004A1851">
              <w:rPr>
                <w:b/>
                <w:bCs/>
                <w:sz w:val="24"/>
                <w:szCs w:val="24"/>
              </w:rPr>
              <w:t xml:space="preserve">Are there any partners who will have access to the personal data?  </w:t>
            </w:r>
          </w:p>
          <w:p w14:paraId="437BBB04" w14:textId="01BF64F1" w:rsidR="00E06DF7" w:rsidRPr="008C7223" w:rsidRDefault="00E06DF7" w:rsidP="008C7223">
            <w:pPr>
              <w:pStyle w:val="ListParagraph"/>
              <w:numPr>
                <w:ilvl w:val="0"/>
                <w:numId w:val="38"/>
              </w:numPr>
              <w:tabs>
                <w:tab w:val="left" w:pos="1134"/>
              </w:tabs>
              <w:spacing w:after="0"/>
              <w:rPr>
                <w:rFonts w:cstheme="minorHAnsi"/>
              </w:rPr>
            </w:pPr>
            <w:r w:rsidRPr="008C7223">
              <w:rPr>
                <w:rFonts w:cstheme="minorHAnsi"/>
                <w:b/>
                <w:bCs/>
              </w:rPr>
              <w:t>If yes</w:t>
            </w:r>
            <w:r w:rsidR="00B53EDF" w:rsidRPr="008C7223">
              <w:rPr>
                <w:rFonts w:cstheme="minorHAnsi"/>
              </w:rPr>
              <w:t>,</w:t>
            </w:r>
            <w:r w:rsidRPr="008C7223">
              <w:rPr>
                <w:rFonts w:cstheme="minorHAnsi"/>
              </w:rPr>
              <w:t xml:space="preserve"> please list the companies/organisations.</w:t>
            </w:r>
          </w:p>
          <w:p w14:paraId="7E5C19D0" w14:textId="77777777" w:rsidR="004A1851" w:rsidRPr="008C7223" w:rsidRDefault="004A1851" w:rsidP="008C7223">
            <w:pPr>
              <w:pStyle w:val="ListParagraph"/>
              <w:numPr>
                <w:ilvl w:val="0"/>
                <w:numId w:val="38"/>
              </w:numPr>
              <w:tabs>
                <w:tab w:val="left" w:pos="1134"/>
              </w:tabs>
              <w:spacing w:after="0"/>
              <w:rPr>
                <w:sz w:val="24"/>
                <w:szCs w:val="24"/>
              </w:rPr>
            </w:pPr>
            <w:r w:rsidRPr="008C7223">
              <w:rPr>
                <w:sz w:val="24"/>
                <w:szCs w:val="24"/>
              </w:rPr>
              <w:t>Are any of the partners located outside the UK?</w:t>
            </w:r>
          </w:p>
          <w:p w14:paraId="3438ACF1" w14:textId="77777777" w:rsidR="004A1851" w:rsidRPr="008C7223" w:rsidRDefault="004A1851" w:rsidP="008C7223">
            <w:pPr>
              <w:pStyle w:val="ListParagraph"/>
              <w:numPr>
                <w:ilvl w:val="0"/>
                <w:numId w:val="38"/>
              </w:numPr>
              <w:tabs>
                <w:tab w:val="left" w:pos="1134"/>
              </w:tabs>
              <w:spacing w:after="0"/>
              <w:rPr>
                <w:sz w:val="24"/>
                <w:szCs w:val="24"/>
              </w:rPr>
            </w:pPr>
            <w:r w:rsidRPr="008C7223">
              <w:rPr>
                <w:sz w:val="24"/>
                <w:szCs w:val="24"/>
              </w:rPr>
              <w:t>If so, where?</w:t>
            </w:r>
          </w:p>
          <w:p w14:paraId="5D5342C1" w14:textId="2BC07B5B" w:rsidR="008C7223" w:rsidRPr="008C7223" w:rsidRDefault="008C7223" w:rsidP="00AD65C7">
            <w:pPr>
              <w:pStyle w:val="ListParagraph"/>
              <w:numPr>
                <w:ilvl w:val="0"/>
                <w:numId w:val="38"/>
              </w:numPr>
              <w:tabs>
                <w:tab w:val="left" w:pos="1134"/>
              </w:tabs>
              <w:spacing w:after="0"/>
              <w:rPr>
                <w:rFonts w:cstheme="minorHAnsi"/>
                <w:b/>
                <w:bCs/>
                <w:sz w:val="24"/>
                <w:szCs w:val="24"/>
              </w:rPr>
            </w:pPr>
            <w:r w:rsidRPr="008C7223">
              <w:rPr>
                <w:b/>
                <w:bCs/>
                <w:color w:val="B70D50"/>
              </w:rPr>
              <w:t>If yes</w:t>
            </w:r>
            <w:r w:rsidRPr="008C7223">
              <w:rPr>
                <w:color w:val="B70D50"/>
              </w:rPr>
              <w:t xml:space="preserve">, you will be likely to require a data sharing agreement or data protection clauses within your partnership/collaboration agreement or contract. </w:t>
            </w:r>
            <w:r w:rsidRPr="00AD65C7">
              <w:rPr>
                <w:color w:val="B70D50"/>
              </w:rPr>
              <w:t>Contact</w:t>
            </w:r>
            <w:r w:rsidR="00AD65C7">
              <w:rPr>
                <w:color w:val="B70D50"/>
              </w:rPr>
              <w:t>:</w:t>
            </w:r>
            <w:r w:rsidRPr="00AD65C7">
              <w:rPr>
                <w:color w:val="B70D50"/>
              </w:rPr>
              <w:t xml:space="preserve"> </w:t>
            </w:r>
            <w:r w:rsidR="00AD65C7" w:rsidRPr="00AD65C7">
              <w:rPr>
                <w:color w:val="B70D50"/>
              </w:rPr>
              <w:t xml:space="preserve">! RIS Legal Services </w:t>
            </w:r>
            <w:r w:rsidR="00AD65C7">
              <w:rPr>
                <w:color w:val="B70D50"/>
              </w:rPr>
              <w:t xml:space="preserve"> - </w:t>
            </w:r>
            <w:hyperlink r:id="rId8" w:history="1">
              <w:r w:rsidR="00AD65C7" w:rsidRPr="0035524D">
                <w:rPr>
                  <w:rStyle w:val="Hyperlink"/>
                </w:rPr>
                <w:t>RIS-LegalServices@shu.ac.uk</w:t>
              </w:r>
            </w:hyperlink>
          </w:p>
        </w:tc>
        <w:tc>
          <w:tcPr>
            <w:tcW w:w="7655" w:type="dxa"/>
            <w:shd w:val="clear" w:color="auto" w:fill="DEEAF6" w:themeFill="accent5" w:themeFillTint="33"/>
          </w:tcPr>
          <w:p w14:paraId="1DBAA0DC" w14:textId="2405A343" w:rsidR="00E06DF7" w:rsidRDefault="00ED1D99" w:rsidP="004A1851">
            <w:pPr>
              <w:spacing w:after="0"/>
              <w:rPr>
                <w:rFonts w:cstheme="minorHAnsi"/>
              </w:rPr>
            </w:pPr>
            <w:sdt>
              <w:sdtPr>
                <w:rPr>
                  <w:rFonts w:cstheme="minorHAnsi"/>
                  <w:bCs/>
                </w:rPr>
                <w:id w:val="1552959680"/>
                <w14:checkbox>
                  <w14:checked w14:val="0"/>
                  <w14:checkedState w14:val="2612" w14:font="MS Gothic"/>
                  <w14:uncheckedState w14:val="2610" w14:font="MS Gothic"/>
                </w14:checkbox>
              </w:sdtPr>
              <w:sdtEndPr/>
              <w:sdtContent>
                <w:r w:rsidR="004D0B1C">
                  <w:rPr>
                    <w:rFonts w:ascii="MS Gothic" w:eastAsia="MS Gothic" w:hAnsi="MS Gothic" w:cstheme="minorHAnsi" w:hint="eastAsia"/>
                    <w:bCs/>
                  </w:rPr>
                  <w:t>☐</w:t>
                </w:r>
              </w:sdtContent>
            </w:sdt>
            <w:r w:rsidR="004D0B1C">
              <w:rPr>
                <w:rFonts w:cstheme="minorHAnsi"/>
                <w:bCs/>
              </w:rPr>
              <w:t xml:space="preserve"> </w:t>
            </w:r>
            <w:r w:rsidR="004A1851">
              <w:rPr>
                <w:rFonts w:cstheme="minorHAnsi"/>
              </w:rPr>
              <w:t>No</w:t>
            </w:r>
          </w:p>
          <w:p w14:paraId="60133B95" w14:textId="06887CEE" w:rsidR="004A1851" w:rsidRDefault="00ED1D99" w:rsidP="004A1851">
            <w:pPr>
              <w:spacing w:after="0"/>
              <w:rPr>
                <w:rFonts w:cstheme="minorHAnsi"/>
              </w:rPr>
            </w:pPr>
            <w:sdt>
              <w:sdtPr>
                <w:rPr>
                  <w:rFonts w:cstheme="minorHAnsi"/>
                  <w:bCs/>
                </w:rPr>
                <w:id w:val="246074305"/>
                <w14:checkbox>
                  <w14:checked w14:val="0"/>
                  <w14:checkedState w14:val="2612" w14:font="MS Gothic"/>
                  <w14:uncheckedState w14:val="2610" w14:font="MS Gothic"/>
                </w14:checkbox>
              </w:sdtPr>
              <w:sdtEndPr/>
              <w:sdtContent>
                <w:r w:rsidR="004D0B1C">
                  <w:rPr>
                    <w:rFonts w:ascii="MS Gothic" w:eastAsia="MS Gothic" w:hAnsi="MS Gothic" w:cstheme="minorHAnsi" w:hint="eastAsia"/>
                    <w:bCs/>
                  </w:rPr>
                  <w:t>☐</w:t>
                </w:r>
              </w:sdtContent>
            </w:sdt>
            <w:r w:rsidR="004D0B1C">
              <w:rPr>
                <w:rFonts w:cstheme="minorHAnsi"/>
                <w:bCs/>
              </w:rPr>
              <w:t xml:space="preserve"> </w:t>
            </w:r>
            <w:r w:rsidR="004A1851">
              <w:rPr>
                <w:rFonts w:cstheme="minorHAnsi"/>
              </w:rPr>
              <w:t>Yes</w:t>
            </w:r>
          </w:p>
          <w:p w14:paraId="6DCD198D" w14:textId="7F92ACBA" w:rsidR="004A1851" w:rsidRDefault="004A1851" w:rsidP="004A1851">
            <w:pPr>
              <w:spacing w:after="0"/>
              <w:rPr>
                <w:rFonts w:cstheme="minorHAnsi"/>
              </w:rPr>
            </w:pPr>
            <w:r>
              <w:rPr>
                <w:rFonts w:cstheme="minorHAnsi"/>
              </w:rPr>
              <w:t>Lead partner:</w:t>
            </w:r>
          </w:p>
          <w:p w14:paraId="0A36E579" w14:textId="77777777" w:rsidR="004A1851" w:rsidRDefault="004A1851" w:rsidP="004A1851">
            <w:pPr>
              <w:spacing w:after="0"/>
              <w:rPr>
                <w:rFonts w:cstheme="minorHAnsi"/>
              </w:rPr>
            </w:pPr>
            <w:r>
              <w:rPr>
                <w:rFonts w:cstheme="minorHAnsi"/>
              </w:rPr>
              <w:t>Other partners:</w:t>
            </w:r>
          </w:p>
          <w:p w14:paraId="71A09068" w14:textId="77777777" w:rsidR="004A1851" w:rsidRDefault="004A1851" w:rsidP="004A1851">
            <w:pPr>
              <w:spacing w:after="0"/>
              <w:rPr>
                <w:rFonts w:cstheme="minorHAnsi"/>
              </w:rPr>
            </w:pPr>
          </w:p>
          <w:p w14:paraId="32355B8D" w14:textId="5A022AFC" w:rsidR="004A1851" w:rsidRDefault="004A1851" w:rsidP="004A1851">
            <w:pPr>
              <w:spacing w:after="0"/>
              <w:rPr>
                <w:rFonts w:cstheme="minorHAnsi"/>
              </w:rPr>
            </w:pPr>
            <w:r>
              <w:rPr>
                <w:rFonts w:cstheme="minorHAnsi"/>
              </w:rPr>
              <w:t>Partners outside the UK</w:t>
            </w:r>
            <w:r w:rsidR="00AD65C7">
              <w:rPr>
                <w:rFonts w:cstheme="minorHAnsi"/>
              </w:rPr>
              <w:t>, including location/country</w:t>
            </w:r>
            <w:r>
              <w:rPr>
                <w:rFonts w:cstheme="minorHAnsi"/>
              </w:rPr>
              <w:t>:</w:t>
            </w:r>
          </w:p>
          <w:p w14:paraId="33336239" w14:textId="77777777" w:rsidR="008C7223" w:rsidRDefault="008C7223" w:rsidP="004A1851">
            <w:pPr>
              <w:spacing w:after="0"/>
              <w:rPr>
                <w:rFonts w:cstheme="minorHAnsi"/>
              </w:rPr>
            </w:pPr>
          </w:p>
          <w:p w14:paraId="5E34BF34" w14:textId="0F001D11" w:rsidR="008C7223" w:rsidRPr="004A1851" w:rsidRDefault="008C7223" w:rsidP="008C7223">
            <w:pPr>
              <w:tabs>
                <w:tab w:val="left" w:pos="1134"/>
              </w:tabs>
              <w:spacing w:after="0"/>
              <w:rPr>
                <w:rFonts w:cstheme="minorHAnsi"/>
              </w:rPr>
            </w:pPr>
          </w:p>
        </w:tc>
        <w:tc>
          <w:tcPr>
            <w:tcW w:w="5072" w:type="dxa"/>
            <w:shd w:val="clear" w:color="auto" w:fill="DEEAF6" w:themeFill="accent5" w:themeFillTint="33"/>
          </w:tcPr>
          <w:p w14:paraId="2898069C" w14:textId="77777777" w:rsidR="00E06DF7" w:rsidRPr="004A1851" w:rsidRDefault="00E06DF7" w:rsidP="004A1851">
            <w:pPr>
              <w:spacing w:after="0"/>
              <w:rPr>
                <w:rFonts w:cstheme="minorHAnsi"/>
              </w:rPr>
            </w:pPr>
          </w:p>
        </w:tc>
      </w:tr>
      <w:tr w:rsidR="00B53EDF" w:rsidRPr="00EC3960" w14:paraId="11746325" w14:textId="77777777" w:rsidTr="00E97797">
        <w:tc>
          <w:tcPr>
            <w:tcW w:w="9634" w:type="dxa"/>
            <w:shd w:val="clear" w:color="auto" w:fill="DEEAF6" w:themeFill="accent5" w:themeFillTint="33"/>
          </w:tcPr>
          <w:p w14:paraId="7D8BED81" w14:textId="2F92A2B7" w:rsidR="00B53EDF" w:rsidRDefault="00B53EDF" w:rsidP="00B53EDF">
            <w:pPr>
              <w:tabs>
                <w:tab w:val="left" w:pos="1134"/>
              </w:tabs>
              <w:spacing w:after="0"/>
              <w:rPr>
                <w:b/>
                <w:bCs/>
                <w:sz w:val="24"/>
                <w:szCs w:val="24"/>
              </w:rPr>
            </w:pPr>
            <w:r>
              <w:rPr>
                <w:b/>
                <w:bCs/>
                <w:sz w:val="24"/>
                <w:szCs w:val="24"/>
              </w:rPr>
              <w:t>Will any personal data be shared with a funding body for this project?</w:t>
            </w:r>
          </w:p>
          <w:p w14:paraId="5E3F476F" w14:textId="6DF82DFE" w:rsidR="00B53EDF" w:rsidRPr="008C7223" w:rsidRDefault="008C7223" w:rsidP="00AD65C7">
            <w:pPr>
              <w:pStyle w:val="ListParagraph"/>
              <w:numPr>
                <w:ilvl w:val="0"/>
                <w:numId w:val="39"/>
              </w:numPr>
              <w:tabs>
                <w:tab w:val="left" w:pos="1134"/>
              </w:tabs>
              <w:spacing w:after="0"/>
              <w:rPr>
                <w:color w:val="B70D50"/>
                <w:sz w:val="24"/>
                <w:szCs w:val="24"/>
              </w:rPr>
            </w:pPr>
            <w:r w:rsidRPr="008C7223">
              <w:rPr>
                <w:b/>
                <w:bCs/>
                <w:color w:val="B70D50"/>
                <w:sz w:val="24"/>
                <w:szCs w:val="24"/>
              </w:rPr>
              <w:t>If yes</w:t>
            </w:r>
            <w:r w:rsidRPr="008C7223">
              <w:rPr>
                <w:color w:val="B70D50"/>
                <w:sz w:val="24"/>
                <w:szCs w:val="24"/>
              </w:rPr>
              <w:t xml:space="preserve">, you will be likely to require a data sharing agreement or data protection clauses within the funding agreement or contract.  </w:t>
            </w:r>
            <w:r w:rsidRPr="00AD65C7">
              <w:rPr>
                <w:color w:val="B70D50"/>
                <w:sz w:val="24"/>
                <w:szCs w:val="24"/>
              </w:rPr>
              <w:t>Contact</w:t>
            </w:r>
            <w:r w:rsidR="00AD65C7">
              <w:rPr>
                <w:color w:val="B70D50"/>
                <w:sz w:val="24"/>
                <w:szCs w:val="24"/>
              </w:rPr>
              <w:t>:</w:t>
            </w:r>
            <w:r w:rsidRPr="00AD65C7">
              <w:rPr>
                <w:color w:val="B70D50"/>
                <w:sz w:val="24"/>
                <w:szCs w:val="24"/>
              </w:rPr>
              <w:t xml:space="preserve"> </w:t>
            </w:r>
            <w:r w:rsidR="00AD65C7" w:rsidRPr="00AD65C7">
              <w:rPr>
                <w:color w:val="B70D50"/>
                <w:sz w:val="24"/>
                <w:szCs w:val="24"/>
              </w:rPr>
              <w:t>! RIS Legal Services</w:t>
            </w:r>
            <w:r w:rsidR="00AD65C7">
              <w:rPr>
                <w:color w:val="B70D50"/>
                <w:sz w:val="24"/>
                <w:szCs w:val="24"/>
              </w:rPr>
              <w:t xml:space="preserve"> - </w:t>
            </w:r>
            <w:hyperlink r:id="rId9" w:history="1">
              <w:r w:rsidR="00AD65C7" w:rsidRPr="0035524D">
                <w:rPr>
                  <w:rStyle w:val="Hyperlink"/>
                  <w:sz w:val="24"/>
                  <w:szCs w:val="24"/>
                </w:rPr>
                <w:t>RIS-LegalServices@shu.ac.uk</w:t>
              </w:r>
            </w:hyperlink>
          </w:p>
        </w:tc>
        <w:tc>
          <w:tcPr>
            <w:tcW w:w="7655" w:type="dxa"/>
            <w:shd w:val="clear" w:color="auto" w:fill="DEEAF6" w:themeFill="accent5" w:themeFillTint="33"/>
          </w:tcPr>
          <w:p w14:paraId="2628B56B" w14:textId="77777777" w:rsidR="00B53EDF" w:rsidRDefault="00ED1D99" w:rsidP="00B53EDF">
            <w:pPr>
              <w:spacing w:after="0"/>
              <w:rPr>
                <w:rFonts w:cstheme="minorHAnsi"/>
              </w:rPr>
            </w:pPr>
            <w:sdt>
              <w:sdtPr>
                <w:rPr>
                  <w:rFonts w:cstheme="minorHAnsi"/>
                  <w:bCs/>
                </w:rPr>
                <w:id w:val="-1140730541"/>
                <w14:checkbox>
                  <w14:checked w14:val="0"/>
                  <w14:checkedState w14:val="2612" w14:font="MS Gothic"/>
                  <w14:uncheckedState w14:val="2610" w14:font="MS Gothic"/>
                </w14:checkbox>
              </w:sdtPr>
              <w:sdtEndPr/>
              <w:sdtContent>
                <w:r w:rsidR="00B53EDF">
                  <w:rPr>
                    <w:rFonts w:ascii="MS Gothic" w:eastAsia="MS Gothic" w:hAnsi="MS Gothic" w:cstheme="minorHAnsi" w:hint="eastAsia"/>
                    <w:bCs/>
                  </w:rPr>
                  <w:t>☐</w:t>
                </w:r>
              </w:sdtContent>
            </w:sdt>
            <w:r w:rsidR="00B53EDF">
              <w:rPr>
                <w:rFonts w:cstheme="minorHAnsi"/>
                <w:bCs/>
              </w:rPr>
              <w:t xml:space="preserve"> </w:t>
            </w:r>
            <w:r w:rsidR="00B53EDF">
              <w:rPr>
                <w:rFonts w:cstheme="minorHAnsi"/>
              </w:rPr>
              <w:t>No</w:t>
            </w:r>
          </w:p>
          <w:p w14:paraId="02C483DF" w14:textId="2F9D10F5" w:rsidR="00B53EDF" w:rsidRDefault="00ED1D99" w:rsidP="00B53EDF">
            <w:pPr>
              <w:spacing w:after="0"/>
              <w:rPr>
                <w:rFonts w:cstheme="minorHAnsi"/>
              </w:rPr>
            </w:pPr>
            <w:sdt>
              <w:sdtPr>
                <w:rPr>
                  <w:rFonts w:cstheme="minorHAnsi"/>
                  <w:bCs/>
                </w:rPr>
                <w:id w:val="911582517"/>
                <w14:checkbox>
                  <w14:checked w14:val="0"/>
                  <w14:checkedState w14:val="2612" w14:font="MS Gothic"/>
                  <w14:uncheckedState w14:val="2610" w14:font="MS Gothic"/>
                </w14:checkbox>
              </w:sdtPr>
              <w:sdtEndPr/>
              <w:sdtContent>
                <w:r w:rsidR="009F0260">
                  <w:rPr>
                    <w:rFonts w:ascii="MS Gothic" w:eastAsia="MS Gothic" w:hAnsi="MS Gothic" w:cstheme="minorHAnsi" w:hint="eastAsia"/>
                    <w:bCs/>
                  </w:rPr>
                  <w:t>☐</w:t>
                </w:r>
              </w:sdtContent>
            </w:sdt>
            <w:r w:rsidR="00B53EDF">
              <w:rPr>
                <w:rFonts w:cstheme="minorHAnsi"/>
                <w:bCs/>
              </w:rPr>
              <w:t xml:space="preserve"> </w:t>
            </w:r>
            <w:r w:rsidR="00B53EDF">
              <w:rPr>
                <w:rFonts w:cstheme="minorHAnsi"/>
              </w:rPr>
              <w:t>Yes</w:t>
            </w:r>
          </w:p>
          <w:p w14:paraId="6A65F272" w14:textId="34498C55" w:rsidR="008C7223" w:rsidRDefault="00B53EDF" w:rsidP="00B53EDF">
            <w:pPr>
              <w:spacing w:after="0"/>
              <w:rPr>
                <w:rFonts w:cstheme="minorHAnsi"/>
                <w:bCs/>
              </w:rPr>
            </w:pPr>
            <w:r>
              <w:rPr>
                <w:rFonts w:cstheme="minorHAnsi"/>
                <w:bCs/>
              </w:rPr>
              <w:t>Funder:</w:t>
            </w:r>
          </w:p>
          <w:p w14:paraId="3CA45CE5" w14:textId="65ED88DD" w:rsidR="008C7223" w:rsidRDefault="008C7223" w:rsidP="00B53EDF">
            <w:pPr>
              <w:spacing w:after="0"/>
              <w:rPr>
                <w:rFonts w:cstheme="minorHAnsi"/>
                <w:bCs/>
              </w:rPr>
            </w:pPr>
          </w:p>
        </w:tc>
        <w:tc>
          <w:tcPr>
            <w:tcW w:w="5072" w:type="dxa"/>
            <w:shd w:val="clear" w:color="auto" w:fill="DEEAF6" w:themeFill="accent5" w:themeFillTint="33"/>
          </w:tcPr>
          <w:p w14:paraId="088C826E" w14:textId="77777777" w:rsidR="00B53EDF" w:rsidRPr="004A1851" w:rsidRDefault="00B53EDF" w:rsidP="00B53EDF">
            <w:pPr>
              <w:spacing w:after="0"/>
              <w:rPr>
                <w:rFonts w:cstheme="minorHAnsi"/>
              </w:rPr>
            </w:pPr>
          </w:p>
        </w:tc>
      </w:tr>
      <w:tr w:rsidR="00B53EDF" w:rsidRPr="00EC3960" w14:paraId="348B77E1" w14:textId="77777777" w:rsidTr="00E97797">
        <w:tc>
          <w:tcPr>
            <w:tcW w:w="9634" w:type="dxa"/>
            <w:shd w:val="clear" w:color="auto" w:fill="DEEAF6" w:themeFill="accent5" w:themeFillTint="33"/>
          </w:tcPr>
          <w:p w14:paraId="33966ACF" w14:textId="0AE58F54" w:rsidR="00B53EDF" w:rsidRDefault="00B53EDF" w:rsidP="00B53EDF">
            <w:pPr>
              <w:spacing w:after="0"/>
              <w:rPr>
                <w:rFonts w:cstheme="minorHAnsi"/>
                <w:b/>
                <w:bCs/>
                <w:sz w:val="24"/>
                <w:szCs w:val="24"/>
              </w:rPr>
            </w:pPr>
            <w:r>
              <w:rPr>
                <w:rFonts w:cstheme="minorHAnsi"/>
                <w:b/>
                <w:bCs/>
                <w:sz w:val="24"/>
                <w:szCs w:val="24"/>
              </w:rPr>
              <w:t>Are there any sub-contractors/suppliers/organisations acting as data processors who will have access to the personal data?</w:t>
            </w:r>
          </w:p>
          <w:p w14:paraId="4B96AECE" w14:textId="77777777" w:rsidR="008C7223" w:rsidRPr="008C7223" w:rsidRDefault="00B53EDF" w:rsidP="008C7223">
            <w:pPr>
              <w:pStyle w:val="ListParagraph"/>
              <w:numPr>
                <w:ilvl w:val="0"/>
                <w:numId w:val="39"/>
              </w:numPr>
              <w:tabs>
                <w:tab w:val="left" w:pos="1134"/>
              </w:tabs>
              <w:spacing w:after="0"/>
              <w:rPr>
                <w:rFonts w:cstheme="minorHAnsi"/>
              </w:rPr>
            </w:pPr>
            <w:r w:rsidRPr="008C7223">
              <w:rPr>
                <w:rFonts w:cstheme="minorHAnsi"/>
                <w:b/>
                <w:bCs/>
              </w:rPr>
              <w:t>If, yes</w:t>
            </w:r>
            <w:r w:rsidRPr="008C7223">
              <w:rPr>
                <w:rFonts w:cstheme="minorHAnsi"/>
              </w:rPr>
              <w:t xml:space="preserve"> please list the companies/organisations.</w:t>
            </w:r>
          </w:p>
          <w:p w14:paraId="5E888D80" w14:textId="43B921C9" w:rsidR="00AD65C7" w:rsidRPr="00AD65C7" w:rsidRDefault="008C7223" w:rsidP="00C7612D">
            <w:pPr>
              <w:pStyle w:val="ListParagraph"/>
              <w:numPr>
                <w:ilvl w:val="0"/>
                <w:numId w:val="39"/>
              </w:numPr>
              <w:tabs>
                <w:tab w:val="left" w:pos="1134"/>
              </w:tabs>
              <w:spacing w:after="0"/>
              <w:rPr>
                <w:rFonts w:cstheme="minorHAnsi"/>
              </w:rPr>
            </w:pPr>
            <w:r w:rsidRPr="00AD65C7">
              <w:rPr>
                <w:rFonts w:cstheme="minorHAnsi"/>
                <w:b/>
                <w:bCs/>
                <w:color w:val="B70D50"/>
              </w:rPr>
              <w:lastRenderedPageBreak/>
              <w:t>If yes</w:t>
            </w:r>
            <w:r w:rsidRPr="00AD65C7">
              <w:rPr>
                <w:rFonts w:cstheme="minorHAnsi"/>
                <w:color w:val="B70D50"/>
              </w:rPr>
              <w:t>, s</w:t>
            </w:r>
            <w:r w:rsidR="00B53EDF" w:rsidRPr="00AD65C7">
              <w:rPr>
                <w:rFonts w:cstheme="minorHAnsi"/>
                <w:color w:val="B70D50"/>
              </w:rPr>
              <w:t xml:space="preserve">upplier checks and a data processing agreement or data protection clauses within the supplier contract will normally be required.  Please confirm that </w:t>
            </w:r>
            <w:r w:rsidR="00B53EDF" w:rsidRPr="00AD65C7">
              <w:rPr>
                <w:color w:val="B70D50"/>
              </w:rPr>
              <w:t xml:space="preserve">where required, checks/due diligence processes and a data processing agreement are in place or will be put in place prior to any data processing. </w:t>
            </w:r>
            <w:hyperlink r:id="rId10" w:history="1">
              <w:r w:rsidR="00AD65C7" w:rsidRPr="0035524D">
                <w:rPr>
                  <w:rStyle w:val="Hyperlink"/>
                </w:rPr>
                <w:t>https://sheffieldhallam.sharepoint.com/sites/3037/SitePages/Bids-and-Tenders.aspx</w:t>
              </w:r>
            </w:hyperlink>
          </w:p>
          <w:p w14:paraId="67C7D1C6" w14:textId="77777777" w:rsidR="00B53EDF" w:rsidRPr="00B53EDF" w:rsidRDefault="00B53EDF" w:rsidP="008C7223">
            <w:pPr>
              <w:pStyle w:val="ListParagraph"/>
              <w:numPr>
                <w:ilvl w:val="0"/>
                <w:numId w:val="39"/>
              </w:numPr>
              <w:tabs>
                <w:tab w:val="left" w:pos="1134"/>
              </w:tabs>
              <w:spacing w:after="0"/>
            </w:pPr>
            <w:r w:rsidRPr="00B53EDF">
              <w:t>Are any of the sub-contractors/suppliers/data processors located outside the UK?</w:t>
            </w:r>
          </w:p>
          <w:p w14:paraId="7271594F" w14:textId="4691376C" w:rsidR="00B53EDF" w:rsidRPr="008C7223" w:rsidRDefault="00B53EDF" w:rsidP="008C7223">
            <w:pPr>
              <w:pStyle w:val="ListParagraph"/>
              <w:numPr>
                <w:ilvl w:val="0"/>
                <w:numId w:val="39"/>
              </w:numPr>
              <w:tabs>
                <w:tab w:val="left" w:pos="1134"/>
              </w:tabs>
              <w:spacing w:after="0"/>
              <w:rPr>
                <w:rFonts w:cstheme="minorHAnsi"/>
                <w:b/>
                <w:bCs/>
                <w:sz w:val="24"/>
                <w:szCs w:val="24"/>
              </w:rPr>
            </w:pPr>
            <w:r w:rsidRPr="008C7223">
              <w:rPr>
                <w:rFonts w:cstheme="minorHAnsi"/>
              </w:rPr>
              <w:t>If so, where?</w:t>
            </w:r>
          </w:p>
        </w:tc>
        <w:tc>
          <w:tcPr>
            <w:tcW w:w="7655" w:type="dxa"/>
            <w:shd w:val="clear" w:color="auto" w:fill="DEEAF6" w:themeFill="accent5" w:themeFillTint="33"/>
          </w:tcPr>
          <w:p w14:paraId="030AE8D1" w14:textId="6DBA56E1" w:rsidR="00B53EDF" w:rsidRDefault="00ED1D99" w:rsidP="00B53EDF">
            <w:pPr>
              <w:spacing w:after="0"/>
              <w:rPr>
                <w:rFonts w:cstheme="minorHAnsi"/>
              </w:rPr>
            </w:pPr>
            <w:sdt>
              <w:sdtPr>
                <w:rPr>
                  <w:rFonts w:cstheme="minorHAnsi"/>
                  <w:bCs/>
                </w:rPr>
                <w:id w:val="2052727125"/>
                <w14:checkbox>
                  <w14:checked w14:val="0"/>
                  <w14:checkedState w14:val="2612" w14:font="MS Gothic"/>
                  <w14:uncheckedState w14:val="2610" w14:font="MS Gothic"/>
                </w14:checkbox>
              </w:sdtPr>
              <w:sdtEndPr/>
              <w:sdtContent>
                <w:r w:rsidR="00B53EDF">
                  <w:rPr>
                    <w:rFonts w:ascii="MS Gothic" w:eastAsia="MS Gothic" w:hAnsi="MS Gothic" w:cstheme="minorHAnsi" w:hint="eastAsia"/>
                    <w:bCs/>
                  </w:rPr>
                  <w:t>☐</w:t>
                </w:r>
              </w:sdtContent>
            </w:sdt>
            <w:r w:rsidR="00B53EDF">
              <w:rPr>
                <w:rFonts w:cstheme="minorHAnsi"/>
                <w:bCs/>
              </w:rPr>
              <w:t xml:space="preserve"> </w:t>
            </w:r>
            <w:r w:rsidR="00B53EDF">
              <w:rPr>
                <w:rFonts w:cstheme="minorHAnsi"/>
              </w:rPr>
              <w:t xml:space="preserve">No </w:t>
            </w:r>
          </w:p>
          <w:p w14:paraId="20A3D666" w14:textId="6AEBD870" w:rsidR="00B53EDF" w:rsidRDefault="00ED1D99" w:rsidP="00B53EDF">
            <w:pPr>
              <w:spacing w:after="0"/>
              <w:rPr>
                <w:rFonts w:cstheme="minorHAnsi"/>
              </w:rPr>
            </w:pPr>
            <w:sdt>
              <w:sdtPr>
                <w:rPr>
                  <w:rFonts w:cstheme="minorHAnsi"/>
                  <w:bCs/>
                </w:rPr>
                <w:id w:val="-256911267"/>
                <w14:checkbox>
                  <w14:checked w14:val="0"/>
                  <w14:checkedState w14:val="2612" w14:font="MS Gothic"/>
                  <w14:uncheckedState w14:val="2610" w14:font="MS Gothic"/>
                </w14:checkbox>
              </w:sdtPr>
              <w:sdtEndPr/>
              <w:sdtContent>
                <w:r w:rsidR="00B53EDF">
                  <w:rPr>
                    <w:rFonts w:ascii="MS Gothic" w:eastAsia="MS Gothic" w:hAnsi="MS Gothic" w:cstheme="minorHAnsi" w:hint="eastAsia"/>
                    <w:bCs/>
                  </w:rPr>
                  <w:t>☐</w:t>
                </w:r>
              </w:sdtContent>
            </w:sdt>
            <w:r w:rsidR="00B53EDF">
              <w:rPr>
                <w:rFonts w:cstheme="minorHAnsi"/>
                <w:bCs/>
              </w:rPr>
              <w:t xml:space="preserve"> </w:t>
            </w:r>
            <w:r w:rsidR="00B53EDF">
              <w:rPr>
                <w:rFonts w:cstheme="minorHAnsi"/>
              </w:rPr>
              <w:t>Yes – transcription services</w:t>
            </w:r>
          </w:p>
          <w:p w14:paraId="40B610E0" w14:textId="73999CE9" w:rsidR="00B53EDF" w:rsidRDefault="00ED1D99" w:rsidP="00B53EDF">
            <w:pPr>
              <w:spacing w:after="0"/>
              <w:rPr>
                <w:rFonts w:cstheme="minorHAnsi"/>
              </w:rPr>
            </w:pPr>
            <w:sdt>
              <w:sdtPr>
                <w:rPr>
                  <w:rFonts w:cstheme="minorHAnsi"/>
                  <w:bCs/>
                </w:rPr>
                <w:id w:val="2013639773"/>
                <w14:checkbox>
                  <w14:checked w14:val="0"/>
                  <w14:checkedState w14:val="2612" w14:font="MS Gothic"/>
                  <w14:uncheckedState w14:val="2610" w14:font="MS Gothic"/>
                </w14:checkbox>
              </w:sdtPr>
              <w:sdtEndPr/>
              <w:sdtContent>
                <w:r w:rsidR="00B53EDF">
                  <w:rPr>
                    <w:rFonts w:ascii="MS Gothic" w:eastAsia="MS Gothic" w:hAnsi="MS Gothic" w:cstheme="minorHAnsi" w:hint="eastAsia"/>
                    <w:bCs/>
                  </w:rPr>
                  <w:t>☐</w:t>
                </w:r>
              </w:sdtContent>
            </w:sdt>
            <w:r w:rsidR="00B53EDF">
              <w:rPr>
                <w:rFonts w:cstheme="minorHAnsi"/>
                <w:bCs/>
              </w:rPr>
              <w:t xml:space="preserve"> </w:t>
            </w:r>
            <w:r w:rsidR="00B53EDF">
              <w:rPr>
                <w:rFonts w:cstheme="minorHAnsi"/>
              </w:rPr>
              <w:t>Yes –</w:t>
            </w:r>
            <w:r w:rsidR="008C7223">
              <w:rPr>
                <w:rFonts w:cstheme="minorHAnsi"/>
              </w:rPr>
              <w:t xml:space="preserve"> other data processor</w:t>
            </w:r>
            <w:r w:rsidR="00B53EDF">
              <w:rPr>
                <w:rFonts w:cstheme="minorHAnsi"/>
              </w:rPr>
              <w:t xml:space="preserve"> within UK</w:t>
            </w:r>
          </w:p>
          <w:p w14:paraId="72EA4A35" w14:textId="7D64DDC8" w:rsidR="00B53EDF" w:rsidRDefault="00B53EDF" w:rsidP="00B53EDF">
            <w:pPr>
              <w:spacing w:after="0"/>
              <w:rPr>
                <w:rFonts w:cstheme="minorHAnsi"/>
              </w:rPr>
            </w:pPr>
            <w:r>
              <w:rPr>
                <w:rFonts w:cstheme="minorHAnsi"/>
              </w:rPr>
              <w:t>List UK data processors:</w:t>
            </w:r>
          </w:p>
          <w:p w14:paraId="75276BE8" w14:textId="77777777" w:rsidR="00B53EDF" w:rsidRDefault="00B53EDF" w:rsidP="00B53EDF">
            <w:pPr>
              <w:spacing w:after="0"/>
              <w:rPr>
                <w:rFonts w:cstheme="minorHAnsi"/>
              </w:rPr>
            </w:pPr>
          </w:p>
          <w:p w14:paraId="04FA3FFA" w14:textId="114B6A8A" w:rsidR="00B53EDF" w:rsidRDefault="00ED1D99" w:rsidP="00B53EDF">
            <w:pPr>
              <w:spacing w:after="0"/>
              <w:rPr>
                <w:rFonts w:cstheme="minorHAnsi"/>
              </w:rPr>
            </w:pPr>
            <w:sdt>
              <w:sdtPr>
                <w:rPr>
                  <w:rFonts w:cstheme="minorHAnsi"/>
                  <w:bCs/>
                </w:rPr>
                <w:id w:val="685488433"/>
                <w14:checkbox>
                  <w14:checked w14:val="0"/>
                  <w14:checkedState w14:val="2612" w14:font="MS Gothic"/>
                  <w14:uncheckedState w14:val="2610" w14:font="MS Gothic"/>
                </w14:checkbox>
              </w:sdtPr>
              <w:sdtEndPr/>
              <w:sdtContent>
                <w:r w:rsidR="00B53EDF">
                  <w:rPr>
                    <w:rFonts w:ascii="MS Gothic" w:eastAsia="MS Gothic" w:hAnsi="MS Gothic" w:cstheme="minorHAnsi" w:hint="eastAsia"/>
                    <w:bCs/>
                  </w:rPr>
                  <w:t>☐</w:t>
                </w:r>
              </w:sdtContent>
            </w:sdt>
            <w:r w:rsidR="00B53EDF">
              <w:rPr>
                <w:rFonts w:cstheme="minorHAnsi"/>
                <w:bCs/>
              </w:rPr>
              <w:t xml:space="preserve"> </w:t>
            </w:r>
            <w:r w:rsidR="00B53EDF">
              <w:rPr>
                <w:rFonts w:cstheme="minorHAnsi"/>
              </w:rPr>
              <w:t xml:space="preserve">Yes – </w:t>
            </w:r>
            <w:r w:rsidR="008C7223">
              <w:rPr>
                <w:rFonts w:cstheme="minorHAnsi"/>
              </w:rPr>
              <w:t xml:space="preserve">data processor </w:t>
            </w:r>
            <w:r w:rsidR="00B53EDF">
              <w:rPr>
                <w:rFonts w:cstheme="minorHAnsi"/>
              </w:rPr>
              <w:t>outside UK</w:t>
            </w:r>
          </w:p>
          <w:p w14:paraId="017C179A" w14:textId="7AA1E09B" w:rsidR="00B53EDF" w:rsidRPr="004A1851" w:rsidRDefault="00B53EDF" w:rsidP="00B53EDF">
            <w:pPr>
              <w:spacing w:after="0"/>
              <w:rPr>
                <w:rFonts w:cstheme="minorHAnsi"/>
              </w:rPr>
            </w:pPr>
            <w:r>
              <w:rPr>
                <w:rFonts w:cstheme="minorHAnsi"/>
              </w:rPr>
              <w:t>List non-UK data processors</w:t>
            </w:r>
            <w:r w:rsidR="00AD65C7">
              <w:rPr>
                <w:rFonts w:cstheme="minorHAnsi"/>
              </w:rPr>
              <w:t>, including location/country</w:t>
            </w:r>
            <w:r>
              <w:rPr>
                <w:rFonts w:cstheme="minorHAnsi"/>
              </w:rPr>
              <w:t>:</w:t>
            </w:r>
          </w:p>
        </w:tc>
        <w:tc>
          <w:tcPr>
            <w:tcW w:w="5072" w:type="dxa"/>
            <w:shd w:val="clear" w:color="auto" w:fill="DEEAF6" w:themeFill="accent5" w:themeFillTint="33"/>
          </w:tcPr>
          <w:p w14:paraId="10A211A4" w14:textId="77777777" w:rsidR="00B53EDF" w:rsidRPr="004A1851" w:rsidRDefault="00B53EDF" w:rsidP="00B53EDF">
            <w:pPr>
              <w:spacing w:after="0"/>
              <w:rPr>
                <w:rFonts w:cstheme="minorHAnsi"/>
              </w:rPr>
            </w:pPr>
          </w:p>
        </w:tc>
      </w:tr>
    </w:tbl>
    <w:p w14:paraId="24AC3617" w14:textId="6B25AA95" w:rsidR="00EC3960" w:rsidRDefault="008C7223" w:rsidP="00082B1E">
      <w:r>
        <w:t xml:space="preserve"> </w:t>
      </w:r>
    </w:p>
    <w:p w14:paraId="2C8F9A07" w14:textId="6C4F35C8" w:rsidR="009A564B" w:rsidRPr="00370B18" w:rsidRDefault="009A564B" w:rsidP="009A564B">
      <w:pPr>
        <w:rPr>
          <w:b/>
          <w:color w:val="B70D50"/>
          <w:sz w:val="28"/>
          <w:szCs w:val="28"/>
        </w:rPr>
      </w:pPr>
      <w:r>
        <w:rPr>
          <w:b/>
          <w:color w:val="B70D50"/>
          <w:sz w:val="28"/>
          <w:szCs w:val="28"/>
        </w:rPr>
        <w:t xml:space="preserve">STEP </w:t>
      </w:r>
      <w:r w:rsidR="006F5BC8">
        <w:rPr>
          <w:b/>
          <w:color w:val="B70D50"/>
          <w:sz w:val="28"/>
          <w:szCs w:val="28"/>
        </w:rPr>
        <w:t>4</w:t>
      </w:r>
      <w:r>
        <w:rPr>
          <w:b/>
          <w:color w:val="B70D50"/>
          <w:sz w:val="28"/>
          <w:szCs w:val="28"/>
        </w:rPr>
        <w:t xml:space="preserve"> - </w:t>
      </w:r>
      <w:r w:rsidRPr="00370B18">
        <w:rPr>
          <w:b/>
          <w:color w:val="B70D50"/>
          <w:sz w:val="28"/>
          <w:szCs w:val="28"/>
        </w:rPr>
        <w:t>ASSES</w:t>
      </w:r>
      <w:r>
        <w:rPr>
          <w:b/>
          <w:color w:val="B70D50"/>
          <w:sz w:val="28"/>
          <w:szCs w:val="28"/>
        </w:rPr>
        <w:t>S</w:t>
      </w:r>
      <w:r w:rsidRPr="00370B18">
        <w:rPr>
          <w:b/>
          <w:color w:val="B70D50"/>
          <w:sz w:val="28"/>
          <w:szCs w:val="28"/>
        </w:rPr>
        <w:t>ING RISK AND IMPACT ON DATA SUBJECTS</w:t>
      </w:r>
    </w:p>
    <w:p w14:paraId="12011408" w14:textId="25E3C818" w:rsidR="009A564B" w:rsidRPr="006F5BC8" w:rsidRDefault="009A564B" w:rsidP="009A564B">
      <w:pPr>
        <w:spacing w:after="0"/>
        <w:rPr>
          <w:rFonts w:cstheme="minorHAnsi"/>
          <w:b/>
          <w:sz w:val="24"/>
          <w:szCs w:val="24"/>
        </w:rPr>
      </w:pPr>
      <w:r w:rsidRPr="006F5BC8">
        <w:rPr>
          <w:rFonts w:cstheme="minorHAnsi"/>
          <w:b/>
          <w:color w:val="B70D50"/>
          <w:sz w:val="24"/>
          <w:szCs w:val="24"/>
        </w:rPr>
        <w:t xml:space="preserve">The risk assessment should focus on the </w:t>
      </w:r>
      <w:r w:rsidRPr="006F5BC8">
        <w:rPr>
          <w:rFonts w:cstheme="minorHAnsi"/>
          <w:b/>
          <w:color w:val="B70D50"/>
          <w:sz w:val="24"/>
          <w:szCs w:val="24"/>
          <w:u w:val="single"/>
        </w:rPr>
        <w:t>risk to data subjects</w:t>
      </w:r>
      <w:r w:rsidRPr="006F5BC8">
        <w:rPr>
          <w:rFonts w:cstheme="minorHAnsi"/>
          <w:b/>
          <w:color w:val="B70D50"/>
          <w:sz w:val="24"/>
          <w:szCs w:val="24"/>
        </w:rPr>
        <w:t>, not to the University or to another organisation</w:t>
      </w:r>
      <w:r w:rsidRPr="006F5BC8">
        <w:rPr>
          <w:rFonts w:cstheme="minorHAnsi"/>
          <w:b/>
          <w:sz w:val="24"/>
          <w:szCs w:val="24"/>
        </w:rPr>
        <w:t xml:space="preserve">.  </w:t>
      </w:r>
    </w:p>
    <w:p w14:paraId="2E800C19" w14:textId="772C997E" w:rsidR="006F5BC8" w:rsidRPr="006F5BC8" w:rsidRDefault="006F5BC8" w:rsidP="009A564B">
      <w:pPr>
        <w:spacing w:after="0"/>
        <w:rPr>
          <w:rFonts w:cstheme="minorHAnsi"/>
          <w:b/>
          <w:color w:val="B70D50"/>
          <w:sz w:val="24"/>
          <w:szCs w:val="24"/>
        </w:rPr>
      </w:pPr>
      <w:r w:rsidRPr="006F5BC8">
        <w:rPr>
          <w:rFonts w:cstheme="minorHAnsi"/>
          <w:b/>
          <w:color w:val="B70D50"/>
          <w:sz w:val="24"/>
          <w:szCs w:val="24"/>
        </w:rPr>
        <w:t>Please see example risks, impacts, and actions below (after risk table)</w:t>
      </w:r>
      <w:r w:rsidR="005E679C">
        <w:rPr>
          <w:rFonts w:cstheme="minorHAnsi"/>
          <w:b/>
          <w:color w:val="B70D50"/>
          <w:sz w:val="24"/>
          <w:szCs w:val="24"/>
        </w:rPr>
        <w:t>.</w:t>
      </w:r>
    </w:p>
    <w:p w14:paraId="34C55956" w14:textId="77777777" w:rsidR="009A564B" w:rsidRDefault="009A564B" w:rsidP="00082B1E"/>
    <w:tbl>
      <w:tblPr>
        <w:tblStyle w:val="TableGrid"/>
        <w:tblW w:w="22505" w:type="dxa"/>
        <w:tblInd w:w="-113" w:type="dxa"/>
        <w:tblLayout w:type="fixed"/>
        <w:tblLook w:val="04A0" w:firstRow="1" w:lastRow="0" w:firstColumn="1" w:lastColumn="0" w:noHBand="0" w:noVBand="1"/>
      </w:tblPr>
      <w:tblGrid>
        <w:gridCol w:w="453"/>
        <w:gridCol w:w="2107"/>
        <w:gridCol w:w="3360"/>
        <w:gridCol w:w="3402"/>
        <w:gridCol w:w="1985"/>
        <w:gridCol w:w="1701"/>
        <w:gridCol w:w="1630"/>
        <w:gridCol w:w="5741"/>
        <w:gridCol w:w="2126"/>
      </w:tblGrid>
      <w:tr w:rsidR="009A564B" w14:paraId="4606AA1B" w14:textId="77777777" w:rsidTr="009A564B">
        <w:trPr>
          <w:trHeight w:val="1386"/>
        </w:trPr>
        <w:tc>
          <w:tcPr>
            <w:tcW w:w="4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8A9845" w14:textId="77777777" w:rsidR="009A564B" w:rsidRDefault="009A564B" w:rsidP="009A564B">
            <w:pPr>
              <w:spacing w:after="0"/>
              <w:rPr>
                <w:b/>
              </w:rPr>
            </w:pPr>
            <w:r>
              <w:rPr>
                <w:b/>
              </w:rPr>
              <w:t>#</w:t>
            </w:r>
          </w:p>
        </w:tc>
        <w:tc>
          <w:tcPr>
            <w:tcW w:w="2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007F63" w14:textId="77777777" w:rsidR="009A564B" w:rsidRDefault="009A564B" w:rsidP="009A564B">
            <w:pPr>
              <w:spacing w:after="0"/>
              <w:rPr>
                <w:b/>
              </w:rPr>
            </w:pPr>
            <w:r>
              <w:rPr>
                <w:b/>
              </w:rPr>
              <w:t>1. Risk</w:t>
            </w:r>
          </w:p>
        </w:tc>
        <w:tc>
          <w:tcPr>
            <w:tcW w:w="3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23B73A" w14:textId="77777777" w:rsidR="009A564B" w:rsidRDefault="009A564B" w:rsidP="009A564B">
            <w:pPr>
              <w:spacing w:after="0"/>
              <w:rPr>
                <w:b/>
              </w:rPr>
            </w:pPr>
            <w:r>
              <w:rPr>
                <w:b/>
              </w:rPr>
              <w:t xml:space="preserve">2. Describe the source of the risk or the threat/weakness that may lead to the risk occurring.  </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392A1B" w14:textId="77777777" w:rsidR="009A564B" w:rsidRDefault="009A564B" w:rsidP="009A564B">
            <w:pPr>
              <w:spacing w:after="0"/>
              <w:rPr>
                <w:b/>
              </w:rPr>
            </w:pPr>
            <w:r>
              <w:rPr>
                <w:b/>
              </w:rPr>
              <w:t>3. What is the potential impact on individuals</w:t>
            </w:r>
          </w:p>
          <w:p w14:paraId="0910EF01" w14:textId="77777777" w:rsidR="009A564B" w:rsidRDefault="009A564B" w:rsidP="009A564B">
            <w:pPr>
              <w:spacing w:after="0"/>
              <w:rPr>
                <w:b/>
              </w:rPr>
            </w:pPr>
            <w:r>
              <w:rPr>
                <w:b/>
              </w:rPr>
              <w:t>(See examples below this table)</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7B925F" w14:textId="4EBAEFDD" w:rsidR="009A564B" w:rsidRDefault="009A564B" w:rsidP="009A564B">
            <w:pPr>
              <w:spacing w:after="0"/>
              <w:rPr>
                <w:b/>
              </w:rPr>
            </w:pPr>
            <w:r>
              <w:rPr>
                <w:b/>
              </w:rPr>
              <w:t>4. Likelihood of harm:</w:t>
            </w:r>
          </w:p>
          <w:p w14:paraId="24AB14BD" w14:textId="77777777" w:rsidR="009A564B" w:rsidRPr="0041570D" w:rsidRDefault="009A564B" w:rsidP="009A564B">
            <w:pPr>
              <w:spacing w:after="0"/>
              <w:rPr>
                <w:b/>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476269" w14:textId="7206D9B5" w:rsidR="009A564B" w:rsidRDefault="009A564B" w:rsidP="009A564B">
            <w:pPr>
              <w:spacing w:after="0"/>
              <w:rPr>
                <w:b/>
              </w:rPr>
            </w:pPr>
            <w:r>
              <w:rPr>
                <w:b/>
              </w:rPr>
              <w:t>5. Severity of harm:</w:t>
            </w:r>
          </w:p>
          <w:p w14:paraId="1797487D" w14:textId="77777777" w:rsidR="009A564B" w:rsidRPr="007F3174" w:rsidRDefault="009A564B" w:rsidP="009A564B">
            <w:pPr>
              <w:spacing w:after="0"/>
              <w:rPr>
                <w:b/>
              </w:rPr>
            </w:pPr>
          </w:p>
        </w:tc>
        <w:tc>
          <w:tcPr>
            <w:tcW w:w="1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49DEE" w14:textId="690E3718" w:rsidR="009A564B" w:rsidRPr="0041570D" w:rsidRDefault="009A564B" w:rsidP="009A564B">
            <w:pPr>
              <w:spacing w:after="0"/>
              <w:rPr>
                <w:b/>
              </w:rPr>
            </w:pPr>
            <w:r>
              <w:rPr>
                <w:b/>
              </w:rPr>
              <w:t>6. Overall risk:</w:t>
            </w:r>
          </w:p>
        </w:tc>
        <w:tc>
          <w:tcPr>
            <w:tcW w:w="574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EB87FC" w14:textId="692FC60D" w:rsidR="009A564B" w:rsidRDefault="009A564B" w:rsidP="009A564B">
            <w:pPr>
              <w:spacing w:after="0"/>
              <w:rPr>
                <w:b/>
              </w:rPr>
            </w:pPr>
            <w:r>
              <w:rPr>
                <w:b/>
              </w:rPr>
              <w:t>7. Actions to eliminate or reduce risk</w:t>
            </w:r>
          </w:p>
          <w:p w14:paraId="7CCC7DD3" w14:textId="77777777" w:rsidR="009A564B" w:rsidRDefault="009A564B" w:rsidP="009A564B">
            <w:pPr>
              <w:spacing w:after="0"/>
              <w:rPr>
                <w:b/>
              </w:rPr>
            </w:pPr>
            <w:r>
              <w:rPr>
                <w:b/>
              </w:rPr>
              <w:t>(See examples below this table)</w:t>
            </w:r>
          </w:p>
          <w:p w14:paraId="4C03F918" w14:textId="0C6F3ABA" w:rsidR="009A564B" w:rsidRDefault="009A564B" w:rsidP="009A564B">
            <w:pPr>
              <w:spacing w:after="0"/>
              <w:rPr>
                <w:b/>
              </w:rPr>
            </w:pPr>
            <w:r>
              <w:rPr>
                <w:b/>
              </w:rPr>
              <w:t>Have you reduced the likelihood and/or severity of harm to the data subject(s)?</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77E7DB" w14:textId="72CAF0CD" w:rsidR="009A564B" w:rsidRPr="00B67994" w:rsidRDefault="009A564B" w:rsidP="009A564B">
            <w:pPr>
              <w:spacing w:after="0"/>
              <w:rPr>
                <w:b/>
              </w:rPr>
            </w:pPr>
            <w:r>
              <w:rPr>
                <w:b/>
              </w:rPr>
              <w:t xml:space="preserve">8.Overall </w:t>
            </w:r>
            <w:r w:rsidR="008C7223">
              <w:rPr>
                <w:b/>
              </w:rPr>
              <w:t>r</w:t>
            </w:r>
            <w:r>
              <w:rPr>
                <w:b/>
              </w:rPr>
              <w:t xml:space="preserve">esidual </w:t>
            </w:r>
            <w:r w:rsidR="0042004F">
              <w:rPr>
                <w:b/>
              </w:rPr>
              <w:t>r</w:t>
            </w:r>
            <w:r>
              <w:rPr>
                <w:b/>
              </w:rPr>
              <w:t>isk</w:t>
            </w:r>
          </w:p>
        </w:tc>
      </w:tr>
      <w:tr w:rsidR="009A564B" w14:paraId="6B75277B" w14:textId="77777777" w:rsidTr="009A564B">
        <w:tc>
          <w:tcPr>
            <w:tcW w:w="453" w:type="dxa"/>
            <w:tcBorders>
              <w:top w:val="single" w:sz="4" w:space="0" w:color="auto"/>
              <w:left w:val="single" w:sz="4" w:space="0" w:color="auto"/>
              <w:bottom w:val="single" w:sz="4" w:space="0" w:color="auto"/>
              <w:right w:val="single" w:sz="4" w:space="0" w:color="auto"/>
            </w:tcBorders>
            <w:shd w:val="clear" w:color="auto" w:fill="FFFFFF" w:themeFill="background1"/>
          </w:tcPr>
          <w:p w14:paraId="08B896B8" w14:textId="77777777" w:rsidR="009A564B" w:rsidRDefault="009A564B" w:rsidP="009A564B">
            <w:pPr>
              <w:spacing w:after="0"/>
              <w:rPr>
                <w:b/>
              </w:rPr>
            </w:pPr>
          </w:p>
        </w:tc>
        <w:tc>
          <w:tcPr>
            <w:tcW w:w="2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7ABA35" w14:textId="54D72646" w:rsidR="009A564B" w:rsidRDefault="009A564B" w:rsidP="009A564B">
            <w:pPr>
              <w:spacing w:after="0"/>
              <w:rPr>
                <w:b/>
              </w:rPr>
            </w:pPr>
          </w:p>
        </w:tc>
        <w:tc>
          <w:tcPr>
            <w:tcW w:w="3360" w:type="dxa"/>
            <w:tcBorders>
              <w:top w:val="single" w:sz="4" w:space="0" w:color="auto"/>
              <w:left w:val="single" w:sz="4" w:space="0" w:color="auto"/>
              <w:bottom w:val="single" w:sz="4" w:space="0" w:color="auto"/>
              <w:right w:val="single" w:sz="4" w:space="0" w:color="auto"/>
            </w:tcBorders>
            <w:shd w:val="clear" w:color="auto" w:fill="FFFFFF" w:themeFill="background1"/>
          </w:tcPr>
          <w:p w14:paraId="7B4640EB" w14:textId="77777777" w:rsidR="009A564B" w:rsidRPr="001073E6" w:rsidRDefault="009A564B" w:rsidP="009A564B">
            <w:pPr>
              <w:spacing w:after="0"/>
              <w:ind w:left="360"/>
              <w:rPr>
                <w:b/>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1356404" w14:textId="77777777" w:rsidR="009A564B" w:rsidRPr="001073E6" w:rsidRDefault="009A564B" w:rsidP="009A564B">
            <w:pPr>
              <w:spacing w:after="0"/>
              <w:rPr>
                <w:rFonts w:cstheme="minorHAnsi"/>
                <w:bC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5951441" w14:textId="77777777" w:rsidR="009A564B" w:rsidRDefault="00ED1D99" w:rsidP="009A564B">
            <w:pPr>
              <w:spacing w:after="0"/>
              <w:ind w:left="34"/>
              <w:rPr>
                <w:rFonts w:cstheme="minorHAnsi"/>
                <w:bCs/>
              </w:rPr>
            </w:pPr>
            <w:sdt>
              <w:sdtPr>
                <w:rPr>
                  <w:rFonts w:cstheme="minorHAnsi"/>
                  <w:bCs/>
                </w:rPr>
                <w:id w:val="8697620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Rare</w:t>
            </w:r>
          </w:p>
          <w:p w14:paraId="6336C319" w14:textId="77777777" w:rsidR="009A564B" w:rsidRDefault="00ED1D99" w:rsidP="009A564B">
            <w:pPr>
              <w:tabs>
                <w:tab w:val="center" w:pos="1006"/>
              </w:tabs>
              <w:spacing w:after="0"/>
              <w:ind w:left="34"/>
              <w:rPr>
                <w:rFonts w:cstheme="minorHAnsi"/>
                <w:bCs/>
              </w:rPr>
            </w:pPr>
            <w:sdt>
              <w:sdtPr>
                <w:rPr>
                  <w:rFonts w:cstheme="minorHAnsi"/>
                  <w:bCs/>
                </w:rPr>
                <w:id w:val="1157116975"/>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Unlikely</w:t>
            </w:r>
          </w:p>
          <w:p w14:paraId="46E78CD8" w14:textId="77777777" w:rsidR="009A564B" w:rsidRDefault="00ED1D99" w:rsidP="009A564B">
            <w:pPr>
              <w:tabs>
                <w:tab w:val="center" w:pos="1006"/>
              </w:tabs>
              <w:spacing w:after="0"/>
              <w:ind w:left="34"/>
              <w:rPr>
                <w:rFonts w:cstheme="minorHAnsi"/>
                <w:bCs/>
              </w:rPr>
            </w:pPr>
            <w:sdt>
              <w:sdtPr>
                <w:rPr>
                  <w:rFonts w:cstheme="minorHAnsi"/>
                  <w:bCs/>
                </w:rPr>
                <w:id w:val="103416153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Possible</w:t>
            </w:r>
          </w:p>
          <w:p w14:paraId="3C13107D" w14:textId="77777777" w:rsidR="009A564B" w:rsidRDefault="00ED1D99" w:rsidP="009A564B">
            <w:pPr>
              <w:tabs>
                <w:tab w:val="center" w:pos="1006"/>
              </w:tabs>
              <w:spacing w:after="0"/>
              <w:ind w:left="34"/>
              <w:rPr>
                <w:rFonts w:cstheme="minorHAnsi"/>
                <w:bCs/>
              </w:rPr>
            </w:pPr>
            <w:sdt>
              <w:sdtPr>
                <w:rPr>
                  <w:rFonts w:cstheme="minorHAnsi"/>
                  <w:bCs/>
                </w:rPr>
                <w:id w:val="1854690067"/>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Likely</w:t>
            </w:r>
          </w:p>
          <w:p w14:paraId="426C52F8" w14:textId="77777777" w:rsidR="009A564B" w:rsidRPr="001073E6" w:rsidRDefault="00ED1D99" w:rsidP="009A564B">
            <w:pPr>
              <w:tabs>
                <w:tab w:val="center" w:pos="1006"/>
              </w:tabs>
              <w:spacing w:after="0"/>
              <w:ind w:left="34"/>
            </w:pPr>
            <w:sdt>
              <w:sdtPr>
                <w:rPr>
                  <w:rFonts w:cstheme="minorHAnsi"/>
                  <w:bCs/>
                </w:rPr>
                <w:id w:val="1334654685"/>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Almost Certain</w:t>
            </w:r>
            <w:r w:rsidR="009A564B">
              <w:rPr>
                <w:rFonts w:cstheme="minorHAnsi"/>
                <w:bCs/>
              </w:rPr>
              <w:tab/>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B7B97A" w14:textId="77777777" w:rsidR="009A564B" w:rsidRDefault="00ED1D99" w:rsidP="009A564B">
            <w:pPr>
              <w:spacing w:after="0"/>
              <w:ind w:left="34"/>
              <w:rPr>
                <w:rFonts w:cstheme="minorHAnsi"/>
                <w:bCs/>
              </w:rPr>
            </w:pPr>
            <w:sdt>
              <w:sdtPr>
                <w:rPr>
                  <w:rFonts w:cstheme="minorHAnsi"/>
                  <w:bCs/>
                </w:rPr>
                <w:id w:val="1403799589"/>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Negligible</w:t>
            </w:r>
          </w:p>
          <w:p w14:paraId="33535ECE" w14:textId="77777777" w:rsidR="009A564B" w:rsidRDefault="00ED1D99" w:rsidP="009A564B">
            <w:pPr>
              <w:tabs>
                <w:tab w:val="center" w:pos="1006"/>
              </w:tabs>
              <w:spacing w:after="0"/>
              <w:ind w:left="34"/>
              <w:rPr>
                <w:rFonts w:cstheme="minorHAnsi"/>
                <w:bCs/>
              </w:rPr>
            </w:pPr>
            <w:sdt>
              <w:sdtPr>
                <w:rPr>
                  <w:rFonts w:cstheme="minorHAnsi"/>
                  <w:bCs/>
                </w:rPr>
                <w:id w:val="904952300"/>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Minor</w:t>
            </w:r>
          </w:p>
          <w:p w14:paraId="2068C461" w14:textId="77777777" w:rsidR="009A564B" w:rsidRDefault="00ED1D99" w:rsidP="009A564B">
            <w:pPr>
              <w:tabs>
                <w:tab w:val="center" w:pos="1006"/>
              </w:tabs>
              <w:spacing w:after="0"/>
              <w:ind w:left="34"/>
              <w:rPr>
                <w:rFonts w:cstheme="minorHAnsi"/>
                <w:bCs/>
              </w:rPr>
            </w:pPr>
            <w:sdt>
              <w:sdtPr>
                <w:rPr>
                  <w:rFonts w:cstheme="minorHAnsi"/>
                  <w:bCs/>
                </w:rPr>
                <w:id w:val="1318305886"/>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Moderate</w:t>
            </w:r>
          </w:p>
          <w:p w14:paraId="6E4271E9" w14:textId="77777777" w:rsidR="009A564B" w:rsidRDefault="00ED1D99" w:rsidP="009A564B">
            <w:pPr>
              <w:tabs>
                <w:tab w:val="center" w:pos="1006"/>
              </w:tabs>
              <w:spacing w:after="0"/>
              <w:ind w:left="34"/>
              <w:rPr>
                <w:rFonts w:cstheme="minorHAnsi"/>
                <w:bCs/>
              </w:rPr>
            </w:pPr>
            <w:sdt>
              <w:sdtPr>
                <w:rPr>
                  <w:rFonts w:cstheme="minorHAnsi"/>
                  <w:bCs/>
                </w:rPr>
                <w:id w:val="634460012"/>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Serious</w:t>
            </w:r>
          </w:p>
          <w:p w14:paraId="0618EC16" w14:textId="77777777" w:rsidR="009A564B" w:rsidRPr="001073E6" w:rsidRDefault="00ED1D99" w:rsidP="009A564B">
            <w:pPr>
              <w:tabs>
                <w:tab w:val="center" w:pos="1006"/>
              </w:tabs>
              <w:spacing w:after="0"/>
              <w:ind w:left="34"/>
              <w:rPr>
                <w:rFonts w:cstheme="minorHAnsi"/>
                <w:bCs/>
              </w:rPr>
            </w:pPr>
            <w:sdt>
              <w:sdtPr>
                <w:rPr>
                  <w:rFonts w:cstheme="minorHAnsi"/>
                  <w:bCs/>
                </w:rPr>
                <w:id w:val="1528749152"/>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Catastrophic</w:t>
            </w:r>
            <w:r w:rsidR="009A564B">
              <w:rPr>
                <w:rFonts w:cstheme="minorHAnsi"/>
                <w:bCs/>
              </w:rPr>
              <w:tab/>
            </w:r>
          </w:p>
        </w:tc>
        <w:tc>
          <w:tcPr>
            <w:tcW w:w="1630" w:type="dxa"/>
            <w:tcBorders>
              <w:top w:val="single" w:sz="4" w:space="0" w:color="auto"/>
              <w:left w:val="single" w:sz="4" w:space="0" w:color="auto"/>
              <w:bottom w:val="single" w:sz="4" w:space="0" w:color="auto"/>
              <w:right w:val="single" w:sz="4" w:space="0" w:color="auto"/>
            </w:tcBorders>
            <w:shd w:val="clear" w:color="auto" w:fill="FFFFFF" w:themeFill="background1"/>
          </w:tcPr>
          <w:p w14:paraId="0525C5F6" w14:textId="77777777" w:rsidR="009A564B" w:rsidRDefault="00ED1D99" w:rsidP="009A564B">
            <w:pPr>
              <w:spacing w:after="0"/>
              <w:ind w:left="34"/>
              <w:rPr>
                <w:rFonts w:cstheme="minorHAnsi"/>
                <w:bCs/>
              </w:rPr>
            </w:pPr>
            <w:sdt>
              <w:sdtPr>
                <w:rPr>
                  <w:rFonts w:cstheme="minorHAnsi"/>
                  <w:bCs/>
                </w:rPr>
                <w:id w:val="-1180119750"/>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Low</w:t>
            </w:r>
          </w:p>
          <w:p w14:paraId="15282A2A" w14:textId="77777777" w:rsidR="009A564B" w:rsidRDefault="00ED1D99" w:rsidP="009A564B">
            <w:pPr>
              <w:tabs>
                <w:tab w:val="center" w:pos="1006"/>
              </w:tabs>
              <w:spacing w:after="0"/>
              <w:ind w:left="34"/>
              <w:rPr>
                <w:rFonts w:cstheme="minorHAnsi"/>
                <w:bCs/>
              </w:rPr>
            </w:pPr>
            <w:sdt>
              <w:sdtPr>
                <w:rPr>
                  <w:rFonts w:cstheme="minorHAnsi"/>
                  <w:bCs/>
                </w:rPr>
                <w:id w:val="-2094617619"/>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Medium</w:t>
            </w:r>
          </w:p>
          <w:p w14:paraId="40E63EC9" w14:textId="77777777" w:rsidR="009A564B" w:rsidRPr="001073E6" w:rsidRDefault="00ED1D99" w:rsidP="009A564B">
            <w:pPr>
              <w:tabs>
                <w:tab w:val="center" w:pos="1006"/>
              </w:tabs>
              <w:spacing w:after="0"/>
              <w:ind w:left="34"/>
              <w:rPr>
                <w:rFonts w:cstheme="minorHAnsi"/>
                <w:bCs/>
              </w:rPr>
            </w:pPr>
            <w:sdt>
              <w:sdtPr>
                <w:rPr>
                  <w:rFonts w:cstheme="minorHAnsi"/>
                  <w:bCs/>
                </w:rPr>
                <w:id w:val="81501895"/>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High</w:t>
            </w:r>
          </w:p>
        </w:tc>
        <w:tc>
          <w:tcPr>
            <w:tcW w:w="5741" w:type="dxa"/>
            <w:tcBorders>
              <w:top w:val="single" w:sz="4" w:space="0" w:color="auto"/>
              <w:left w:val="single" w:sz="4" w:space="0" w:color="auto"/>
              <w:bottom w:val="single" w:sz="4" w:space="0" w:color="auto"/>
              <w:right w:val="single" w:sz="4" w:space="0" w:color="auto"/>
            </w:tcBorders>
            <w:shd w:val="clear" w:color="auto" w:fill="FFFFFF" w:themeFill="background1"/>
          </w:tcPr>
          <w:p w14:paraId="5C038154" w14:textId="77777777" w:rsidR="009A564B" w:rsidRPr="001073E6" w:rsidRDefault="009A564B" w:rsidP="009A564B">
            <w:pPr>
              <w:spacing w:after="0"/>
              <w:ind w:left="34"/>
              <w:rPr>
                <w:rFonts w:cstheme="minorHAnsi"/>
                <w:bC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D856B54" w14:textId="77777777" w:rsidR="009A564B" w:rsidRDefault="00ED1D99" w:rsidP="009A564B">
            <w:pPr>
              <w:spacing w:after="0"/>
              <w:ind w:left="34"/>
              <w:rPr>
                <w:rFonts w:cstheme="minorHAnsi"/>
                <w:bCs/>
              </w:rPr>
            </w:pPr>
            <w:sdt>
              <w:sdtPr>
                <w:rPr>
                  <w:rFonts w:cstheme="minorHAnsi"/>
                  <w:bCs/>
                </w:rPr>
                <w:id w:val="6423248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Low</w:t>
            </w:r>
          </w:p>
          <w:p w14:paraId="52733A00" w14:textId="77777777" w:rsidR="009A564B" w:rsidRDefault="00ED1D99" w:rsidP="009A564B">
            <w:pPr>
              <w:spacing w:after="0"/>
              <w:ind w:left="34"/>
              <w:rPr>
                <w:rFonts w:cstheme="minorHAnsi"/>
                <w:bCs/>
              </w:rPr>
            </w:pPr>
            <w:sdt>
              <w:sdtPr>
                <w:rPr>
                  <w:rFonts w:cstheme="minorHAnsi"/>
                  <w:bCs/>
                </w:rPr>
                <w:id w:val="1881275729"/>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Medium</w:t>
            </w:r>
          </w:p>
          <w:p w14:paraId="2984EC97" w14:textId="77777777" w:rsidR="009A564B" w:rsidRPr="0041570D" w:rsidRDefault="00ED1D99" w:rsidP="009A564B">
            <w:pPr>
              <w:spacing w:after="0"/>
              <w:ind w:left="34"/>
              <w:rPr>
                <w:b/>
              </w:rPr>
            </w:pPr>
            <w:sdt>
              <w:sdtPr>
                <w:rPr>
                  <w:rFonts w:cstheme="minorHAnsi"/>
                  <w:bCs/>
                </w:rPr>
                <w:id w:val="1892999447"/>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High</w:t>
            </w:r>
          </w:p>
        </w:tc>
      </w:tr>
      <w:tr w:rsidR="009A564B" w14:paraId="2F2D1568" w14:textId="77777777" w:rsidTr="009A564B">
        <w:tc>
          <w:tcPr>
            <w:tcW w:w="453" w:type="dxa"/>
            <w:tcBorders>
              <w:top w:val="single" w:sz="4" w:space="0" w:color="auto"/>
              <w:left w:val="single" w:sz="4" w:space="0" w:color="auto"/>
              <w:bottom w:val="single" w:sz="4" w:space="0" w:color="auto"/>
              <w:right w:val="single" w:sz="4" w:space="0" w:color="auto"/>
            </w:tcBorders>
            <w:shd w:val="clear" w:color="auto" w:fill="FFFFFF" w:themeFill="background1"/>
          </w:tcPr>
          <w:p w14:paraId="08789698" w14:textId="77777777" w:rsidR="009A564B" w:rsidRDefault="009A564B" w:rsidP="009A564B">
            <w:pPr>
              <w:spacing w:after="0"/>
              <w:rPr>
                <w:b/>
              </w:rPr>
            </w:pPr>
          </w:p>
        </w:tc>
        <w:tc>
          <w:tcPr>
            <w:tcW w:w="2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535F0E8" w14:textId="67D37A68" w:rsidR="009A564B" w:rsidRDefault="009A564B" w:rsidP="009A564B">
            <w:pPr>
              <w:spacing w:after="0"/>
              <w:rPr>
                <w:b/>
              </w:rPr>
            </w:pPr>
          </w:p>
        </w:tc>
        <w:tc>
          <w:tcPr>
            <w:tcW w:w="3360" w:type="dxa"/>
            <w:tcBorders>
              <w:top w:val="single" w:sz="4" w:space="0" w:color="auto"/>
              <w:left w:val="single" w:sz="4" w:space="0" w:color="auto"/>
              <w:bottom w:val="single" w:sz="4" w:space="0" w:color="auto"/>
              <w:right w:val="single" w:sz="4" w:space="0" w:color="auto"/>
            </w:tcBorders>
            <w:shd w:val="clear" w:color="auto" w:fill="FFFFFF" w:themeFill="background1"/>
          </w:tcPr>
          <w:p w14:paraId="5167A3C9" w14:textId="77777777" w:rsidR="009A564B" w:rsidRPr="001073E6" w:rsidRDefault="009A564B" w:rsidP="009A564B">
            <w:pPr>
              <w:spacing w:after="0"/>
              <w:ind w:left="360"/>
              <w:rPr>
                <w:rFonts w:cstheme="minorHAnsi"/>
                <w:bCs/>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0033602" w14:textId="77777777" w:rsidR="009A564B" w:rsidRDefault="009A564B" w:rsidP="009A564B">
            <w:pPr>
              <w:spacing w:after="0"/>
              <w:rPr>
                <w:rFonts w:cstheme="minorHAnsi"/>
                <w:bC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466BB85" w14:textId="77777777" w:rsidR="009A564B" w:rsidRDefault="00ED1D99" w:rsidP="009A564B">
            <w:pPr>
              <w:spacing w:after="0"/>
              <w:ind w:left="34"/>
              <w:rPr>
                <w:rFonts w:cstheme="minorHAnsi"/>
                <w:bCs/>
              </w:rPr>
            </w:pPr>
            <w:sdt>
              <w:sdtPr>
                <w:rPr>
                  <w:rFonts w:cstheme="minorHAnsi"/>
                  <w:bCs/>
                </w:rPr>
                <w:id w:val="-25866941"/>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Rare</w:t>
            </w:r>
          </w:p>
          <w:p w14:paraId="2434E191" w14:textId="77777777" w:rsidR="009A564B" w:rsidRDefault="00ED1D99" w:rsidP="009A564B">
            <w:pPr>
              <w:tabs>
                <w:tab w:val="center" w:pos="1006"/>
              </w:tabs>
              <w:spacing w:after="0"/>
              <w:ind w:left="34"/>
              <w:rPr>
                <w:rFonts w:cstheme="minorHAnsi"/>
                <w:bCs/>
              </w:rPr>
            </w:pPr>
            <w:sdt>
              <w:sdtPr>
                <w:rPr>
                  <w:rFonts w:cstheme="minorHAnsi"/>
                  <w:bCs/>
                </w:rPr>
                <w:id w:val="1553114364"/>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Unlikely</w:t>
            </w:r>
          </w:p>
          <w:p w14:paraId="1BBE4215" w14:textId="77777777" w:rsidR="009A564B" w:rsidRDefault="00ED1D99" w:rsidP="009A564B">
            <w:pPr>
              <w:tabs>
                <w:tab w:val="center" w:pos="1006"/>
              </w:tabs>
              <w:spacing w:after="0"/>
              <w:ind w:left="34"/>
              <w:rPr>
                <w:rFonts w:cstheme="minorHAnsi"/>
                <w:bCs/>
              </w:rPr>
            </w:pPr>
            <w:sdt>
              <w:sdtPr>
                <w:rPr>
                  <w:rFonts w:cstheme="minorHAnsi"/>
                  <w:bCs/>
                </w:rPr>
                <w:id w:val="-1386178231"/>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Possible</w:t>
            </w:r>
          </w:p>
          <w:p w14:paraId="6CF9E144" w14:textId="77777777" w:rsidR="009A564B" w:rsidRDefault="00ED1D99" w:rsidP="009A564B">
            <w:pPr>
              <w:tabs>
                <w:tab w:val="center" w:pos="1006"/>
              </w:tabs>
              <w:spacing w:after="0"/>
              <w:ind w:left="34"/>
              <w:rPr>
                <w:rFonts w:cstheme="minorHAnsi"/>
                <w:bCs/>
              </w:rPr>
            </w:pPr>
            <w:sdt>
              <w:sdtPr>
                <w:rPr>
                  <w:rFonts w:cstheme="minorHAnsi"/>
                  <w:bCs/>
                </w:rPr>
                <w:id w:val="-231385214"/>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Likely</w:t>
            </w:r>
          </w:p>
          <w:p w14:paraId="4943CC0A" w14:textId="77777777" w:rsidR="009A564B" w:rsidRPr="001073E6" w:rsidRDefault="00ED1D99" w:rsidP="009A564B">
            <w:pPr>
              <w:spacing w:after="0"/>
              <w:ind w:left="13"/>
              <w:rPr>
                <w:rFonts w:cstheme="minorHAnsi"/>
                <w:bCs/>
              </w:rPr>
            </w:pPr>
            <w:sdt>
              <w:sdtPr>
                <w:rPr>
                  <w:rFonts w:cstheme="minorHAnsi"/>
                  <w:bCs/>
                </w:rPr>
                <w:id w:val="1931157312"/>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Almost Certain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F7697C" w14:textId="77777777" w:rsidR="009A564B" w:rsidRDefault="00ED1D99" w:rsidP="009A564B">
            <w:pPr>
              <w:spacing w:after="0"/>
              <w:ind w:left="34"/>
              <w:rPr>
                <w:rFonts w:cstheme="minorHAnsi"/>
                <w:bCs/>
              </w:rPr>
            </w:pPr>
            <w:sdt>
              <w:sdtPr>
                <w:rPr>
                  <w:rFonts w:cstheme="minorHAnsi"/>
                  <w:bCs/>
                </w:rPr>
                <w:id w:val="702063834"/>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Negligible</w:t>
            </w:r>
          </w:p>
          <w:p w14:paraId="56968952" w14:textId="77777777" w:rsidR="009A564B" w:rsidRDefault="00ED1D99" w:rsidP="009A564B">
            <w:pPr>
              <w:tabs>
                <w:tab w:val="center" w:pos="1006"/>
              </w:tabs>
              <w:spacing w:after="0"/>
              <w:ind w:left="34"/>
              <w:rPr>
                <w:rFonts w:cstheme="minorHAnsi"/>
                <w:bCs/>
              </w:rPr>
            </w:pPr>
            <w:sdt>
              <w:sdtPr>
                <w:rPr>
                  <w:rFonts w:cstheme="minorHAnsi"/>
                  <w:bCs/>
                </w:rPr>
                <w:id w:val="-131108689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Minor</w:t>
            </w:r>
          </w:p>
          <w:p w14:paraId="681EEF5F" w14:textId="77777777" w:rsidR="009A564B" w:rsidRDefault="00ED1D99" w:rsidP="009A564B">
            <w:pPr>
              <w:tabs>
                <w:tab w:val="center" w:pos="1006"/>
              </w:tabs>
              <w:spacing w:after="0"/>
              <w:ind w:left="34"/>
              <w:rPr>
                <w:rFonts w:cstheme="minorHAnsi"/>
                <w:bCs/>
              </w:rPr>
            </w:pPr>
            <w:sdt>
              <w:sdtPr>
                <w:rPr>
                  <w:rFonts w:cstheme="minorHAnsi"/>
                  <w:bCs/>
                </w:rPr>
                <w:id w:val="942723977"/>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Moderate</w:t>
            </w:r>
          </w:p>
          <w:p w14:paraId="05D1EE86" w14:textId="77777777" w:rsidR="009A564B" w:rsidRDefault="00ED1D99" w:rsidP="009A564B">
            <w:pPr>
              <w:tabs>
                <w:tab w:val="center" w:pos="1006"/>
              </w:tabs>
              <w:spacing w:after="0"/>
              <w:ind w:left="34"/>
              <w:rPr>
                <w:rFonts w:cstheme="minorHAnsi"/>
                <w:bCs/>
              </w:rPr>
            </w:pPr>
            <w:sdt>
              <w:sdtPr>
                <w:rPr>
                  <w:rFonts w:cstheme="minorHAnsi"/>
                  <w:bCs/>
                </w:rPr>
                <w:id w:val="-1533410314"/>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Serious</w:t>
            </w:r>
          </w:p>
          <w:p w14:paraId="61B84A71" w14:textId="77777777" w:rsidR="009A564B" w:rsidRPr="001073E6" w:rsidRDefault="00ED1D99" w:rsidP="009A564B">
            <w:pPr>
              <w:spacing w:after="0"/>
              <w:ind w:left="34"/>
              <w:rPr>
                <w:rFonts w:cstheme="minorHAnsi"/>
                <w:bCs/>
              </w:rPr>
            </w:pPr>
            <w:sdt>
              <w:sdtPr>
                <w:rPr>
                  <w:rFonts w:cstheme="minorHAnsi"/>
                  <w:bCs/>
                </w:rPr>
                <w:id w:val="81314600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Catastrophic</w:t>
            </w:r>
            <w:r w:rsidR="009A564B">
              <w:rPr>
                <w:rFonts w:cstheme="minorHAnsi"/>
                <w:bCs/>
              </w:rPr>
              <w:tab/>
            </w:r>
          </w:p>
        </w:tc>
        <w:tc>
          <w:tcPr>
            <w:tcW w:w="1630" w:type="dxa"/>
            <w:tcBorders>
              <w:top w:val="single" w:sz="4" w:space="0" w:color="auto"/>
              <w:left w:val="single" w:sz="4" w:space="0" w:color="auto"/>
              <w:bottom w:val="single" w:sz="4" w:space="0" w:color="auto"/>
              <w:right w:val="single" w:sz="4" w:space="0" w:color="auto"/>
            </w:tcBorders>
            <w:shd w:val="clear" w:color="auto" w:fill="FFFFFF" w:themeFill="background1"/>
          </w:tcPr>
          <w:p w14:paraId="760CC0FE" w14:textId="77777777" w:rsidR="009A564B" w:rsidRDefault="00ED1D99" w:rsidP="009A564B">
            <w:pPr>
              <w:spacing w:after="0"/>
              <w:ind w:left="34"/>
              <w:rPr>
                <w:rFonts w:cstheme="minorHAnsi"/>
                <w:bCs/>
              </w:rPr>
            </w:pPr>
            <w:sdt>
              <w:sdtPr>
                <w:rPr>
                  <w:rFonts w:cstheme="minorHAnsi"/>
                  <w:bCs/>
                </w:rPr>
                <w:id w:val="1633055900"/>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Low</w:t>
            </w:r>
          </w:p>
          <w:p w14:paraId="6254B859" w14:textId="77777777" w:rsidR="009A564B" w:rsidRDefault="00ED1D99" w:rsidP="009A564B">
            <w:pPr>
              <w:tabs>
                <w:tab w:val="center" w:pos="1006"/>
              </w:tabs>
              <w:spacing w:after="0"/>
              <w:ind w:left="34"/>
              <w:rPr>
                <w:rFonts w:cstheme="minorHAnsi"/>
                <w:bCs/>
              </w:rPr>
            </w:pPr>
            <w:sdt>
              <w:sdtPr>
                <w:rPr>
                  <w:rFonts w:cstheme="minorHAnsi"/>
                  <w:bCs/>
                </w:rPr>
                <w:id w:val="-320198692"/>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Medium</w:t>
            </w:r>
          </w:p>
          <w:p w14:paraId="673113B5" w14:textId="77777777" w:rsidR="009A564B" w:rsidRPr="001073E6" w:rsidRDefault="00ED1D99" w:rsidP="009A564B">
            <w:pPr>
              <w:spacing w:after="0"/>
              <w:ind w:left="34"/>
              <w:rPr>
                <w:rFonts w:cstheme="minorHAnsi"/>
                <w:bCs/>
              </w:rPr>
            </w:pPr>
            <w:sdt>
              <w:sdtPr>
                <w:rPr>
                  <w:rFonts w:cstheme="minorHAnsi"/>
                  <w:bCs/>
                </w:rPr>
                <w:id w:val="2102604517"/>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High</w:t>
            </w:r>
          </w:p>
        </w:tc>
        <w:tc>
          <w:tcPr>
            <w:tcW w:w="5741" w:type="dxa"/>
            <w:tcBorders>
              <w:top w:val="single" w:sz="4" w:space="0" w:color="auto"/>
              <w:left w:val="single" w:sz="4" w:space="0" w:color="auto"/>
              <w:bottom w:val="single" w:sz="4" w:space="0" w:color="auto"/>
              <w:right w:val="single" w:sz="4" w:space="0" w:color="auto"/>
            </w:tcBorders>
            <w:shd w:val="clear" w:color="auto" w:fill="FFFFFF" w:themeFill="background1"/>
          </w:tcPr>
          <w:p w14:paraId="60CDFDBD" w14:textId="77777777" w:rsidR="009A564B" w:rsidRPr="001073E6" w:rsidRDefault="009A564B" w:rsidP="009A564B">
            <w:pPr>
              <w:spacing w:after="0"/>
              <w:ind w:left="34"/>
              <w:rPr>
                <w:rFonts w:cstheme="minorHAnsi"/>
                <w:bC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98C2695" w14:textId="77777777" w:rsidR="009A564B" w:rsidRDefault="00ED1D99" w:rsidP="009A564B">
            <w:pPr>
              <w:spacing w:after="0"/>
              <w:ind w:left="34"/>
              <w:rPr>
                <w:rFonts w:cstheme="minorHAnsi"/>
                <w:bCs/>
              </w:rPr>
            </w:pPr>
            <w:sdt>
              <w:sdtPr>
                <w:rPr>
                  <w:rFonts w:cstheme="minorHAnsi"/>
                  <w:bCs/>
                </w:rPr>
                <w:id w:val="2206465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Low</w:t>
            </w:r>
          </w:p>
          <w:p w14:paraId="70B103AF" w14:textId="77777777" w:rsidR="009A564B" w:rsidRDefault="00ED1D99" w:rsidP="009A564B">
            <w:pPr>
              <w:spacing w:after="0"/>
              <w:ind w:left="34"/>
              <w:rPr>
                <w:rFonts w:cstheme="minorHAnsi"/>
                <w:bCs/>
              </w:rPr>
            </w:pPr>
            <w:sdt>
              <w:sdtPr>
                <w:rPr>
                  <w:rFonts w:cstheme="minorHAnsi"/>
                  <w:bCs/>
                </w:rPr>
                <w:id w:val="1164967167"/>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Medium</w:t>
            </w:r>
          </w:p>
          <w:p w14:paraId="51E73D72" w14:textId="77777777" w:rsidR="009A564B" w:rsidRDefault="00ED1D99" w:rsidP="009A564B">
            <w:pPr>
              <w:spacing w:after="0"/>
              <w:rPr>
                <w:b/>
              </w:rPr>
            </w:pPr>
            <w:sdt>
              <w:sdtPr>
                <w:rPr>
                  <w:rFonts w:cstheme="minorHAnsi"/>
                  <w:bCs/>
                </w:rPr>
                <w:id w:val="570167027"/>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High</w:t>
            </w:r>
          </w:p>
        </w:tc>
      </w:tr>
      <w:tr w:rsidR="009A564B" w14:paraId="329F10C6" w14:textId="77777777" w:rsidTr="009A564B">
        <w:tc>
          <w:tcPr>
            <w:tcW w:w="453" w:type="dxa"/>
            <w:tcBorders>
              <w:top w:val="single" w:sz="4" w:space="0" w:color="auto"/>
              <w:left w:val="single" w:sz="4" w:space="0" w:color="auto"/>
              <w:bottom w:val="single" w:sz="4" w:space="0" w:color="auto"/>
              <w:right w:val="single" w:sz="4" w:space="0" w:color="auto"/>
            </w:tcBorders>
            <w:shd w:val="clear" w:color="auto" w:fill="FFFFFF" w:themeFill="background1"/>
          </w:tcPr>
          <w:p w14:paraId="6F9B0C32" w14:textId="77777777" w:rsidR="009A564B" w:rsidRDefault="009A564B" w:rsidP="009A564B">
            <w:pPr>
              <w:spacing w:after="0"/>
              <w:rPr>
                <w:b/>
                <w:color w:val="FF0000"/>
              </w:rPr>
            </w:pPr>
          </w:p>
        </w:tc>
        <w:tc>
          <w:tcPr>
            <w:tcW w:w="2107" w:type="dxa"/>
            <w:tcBorders>
              <w:top w:val="single" w:sz="4" w:space="0" w:color="auto"/>
              <w:left w:val="single" w:sz="4" w:space="0" w:color="auto"/>
              <w:bottom w:val="single" w:sz="4" w:space="0" w:color="auto"/>
              <w:right w:val="single" w:sz="4" w:space="0" w:color="auto"/>
            </w:tcBorders>
            <w:shd w:val="clear" w:color="auto" w:fill="FFFFFF" w:themeFill="background1"/>
          </w:tcPr>
          <w:p w14:paraId="2A2FDD11" w14:textId="2488A955" w:rsidR="009A564B" w:rsidRDefault="009A564B" w:rsidP="009A564B">
            <w:pPr>
              <w:spacing w:after="0"/>
              <w:rPr>
                <w:rFonts w:cstheme="minorHAnsi"/>
                <w:bCs/>
              </w:rPr>
            </w:pPr>
          </w:p>
        </w:tc>
        <w:tc>
          <w:tcPr>
            <w:tcW w:w="3360" w:type="dxa"/>
            <w:tcBorders>
              <w:top w:val="single" w:sz="4" w:space="0" w:color="auto"/>
              <w:left w:val="single" w:sz="4" w:space="0" w:color="auto"/>
              <w:bottom w:val="single" w:sz="4" w:space="0" w:color="auto"/>
              <w:right w:val="single" w:sz="4" w:space="0" w:color="auto"/>
            </w:tcBorders>
            <w:shd w:val="clear" w:color="auto" w:fill="FFFFFF" w:themeFill="background1"/>
          </w:tcPr>
          <w:p w14:paraId="0940953E" w14:textId="77777777" w:rsidR="009A564B" w:rsidRPr="001073E6" w:rsidRDefault="009A564B" w:rsidP="009A564B">
            <w:pPr>
              <w:spacing w:after="0"/>
              <w:ind w:left="360"/>
              <w:rPr>
                <w:b/>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DAA2A9E" w14:textId="77777777" w:rsidR="009A564B" w:rsidRDefault="009A564B" w:rsidP="009A564B">
            <w:pPr>
              <w:spacing w:after="0"/>
              <w:rPr>
                <w:rFonts w:cstheme="minorHAnsi"/>
                <w:bC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EEC6608" w14:textId="77777777" w:rsidR="009A564B" w:rsidRDefault="00ED1D99" w:rsidP="009A564B">
            <w:pPr>
              <w:spacing w:after="0"/>
              <w:ind w:left="34"/>
              <w:rPr>
                <w:rFonts w:cstheme="minorHAnsi"/>
                <w:bCs/>
              </w:rPr>
            </w:pPr>
            <w:sdt>
              <w:sdtPr>
                <w:rPr>
                  <w:rFonts w:cstheme="minorHAnsi"/>
                  <w:bCs/>
                </w:rPr>
                <w:id w:val="-2132164866"/>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Rare</w:t>
            </w:r>
          </w:p>
          <w:p w14:paraId="1E1303E5" w14:textId="77777777" w:rsidR="009A564B" w:rsidRDefault="00ED1D99" w:rsidP="009A564B">
            <w:pPr>
              <w:tabs>
                <w:tab w:val="center" w:pos="1006"/>
              </w:tabs>
              <w:spacing w:after="0"/>
              <w:ind w:left="34"/>
              <w:rPr>
                <w:rFonts w:cstheme="minorHAnsi"/>
                <w:bCs/>
              </w:rPr>
            </w:pPr>
            <w:sdt>
              <w:sdtPr>
                <w:rPr>
                  <w:rFonts w:cstheme="minorHAnsi"/>
                  <w:bCs/>
                </w:rPr>
                <w:id w:val="1756857210"/>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Unlikely</w:t>
            </w:r>
          </w:p>
          <w:p w14:paraId="5A892A80" w14:textId="77777777" w:rsidR="009A564B" w:rsidRDefault="00ED1D99" w:rsidP="009A564B">
            <w:pPr>
              <w:tabs>
                <w:tab w:val="center" w:pos="1006"/>
              </w:tabs>
              <w:spacing w:after="0"/>
              <w:ind w:left="34"/>
              <w:rPr>
                <w:rFonts w:cstheme="minorHAnsi"/>
                <w:bCs/>
              </w:rPr>
            </w:pPr>
            <w:sdt>
              <w:sdtPr>
                <w:rPr>
                  <w:rFonts w:cstheme="minorHAnsi"/>
                  <w:bCs/>
                </w:rPr>
                <w:id w:val="1060823115"/>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Possible</w:t>
            </w:r>
          </w:p>
          <w:p w14:paraId="5B30672F" w14:textId="77777777" w:rsidR="009A564B" w:rsidRDefault="00ED1D99" w:rsidP="009A564B">
            <w:pPr>
              <w:tabs>
                <w:tab w:val="center" w:pos="1006"/>
              </w:tabs>
              <w:spacing w:after="0"/>
              <w:ind w:left="34"/>
              <w:rPr>
                <w:rFonts w:cstheme="minorHAnsi"/>
                <w:bCs/>
              </w:rPr>
            </w:pPr>
            <w:sdt>
              <w:sdtPr>
                <w:rPr>
                  <w:rFonts w:cstheme="minorHAnsi"/>
                  <w:bCs/>
                </w:rPr>
                <w:id w:val="-183818775"/>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Likely</w:t>
            </w:r>
          </w:p>
          <w:p w14:paraId="6AF36B7C" w14:textId="77777777" w:rsidR="009A564B" w:rsidRPr="001073E6" w:rsidRDefault="00ED1D99" w:rsidP="009A564B">
            <w:pPr>
              <w:tabs>
                <w:tab w:val="center" w:pos="1006"/>
              </w:tabs>
              <w:spacing w:after="0"/>
              <w:ind w:left="34"/>
              <w:rPr>
                <w:rFonts w:cstheme="minorHAnsi"/>
                <w:bCs/>
              </w:rPr>
            </w:pPr>
            <w:sdt>
              <w:sdtPr>
                <w:rPr>
                  <w:rFonts w:cstheme="minorHAnsi"/>
                  <w:bCs/>
                </w:rPr>
                <w:id w:val="-1679725684"/>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Almost Certain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6F6617" w14:textId="77777777" w:rsidR="009A564B" w:rsidRDefault="00ED1D99" w:rsidP="009A564B">
            <w:pPr>
              <w:spacing w:after="0"/>
              <w:ind w:left="34"/>
              <w:rPr>
                <w:rFonts w:cstheme="minorHAnsi"/>
                <w:bCs/>
              </w:rPr>
            </w:pPr>
            <w:sdt>
              <w:sdtPr>
                <w:rPr>
                  <w:rFonts w:cstheme="minorHAnsi"/>
                  <w:bCs/>
                </w:rPr>
                <w:id w:val="-930967037"/>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Negligible</w:t>
            </w:r>
          </w:p>
          <w:p w14:paraId="27AC4584" w14:textId="77777777" w:rsidR="009A564B" w:rsidRDefault="00ED1D99" w:rsidP="009A564B">
            <w:pPr>
              <w:tabs>
                <w:tab w:val="center" w:pos="1006"/>
              </w:tabs>
              <w:spacing w:after="0"/>
              <w:ind w:left="34"/>
              <w:rPr>
                <w:rFonts w:cstheme="minorHAnsi"/>
                <w:bCs/>
              </w:rPr>
            </w:pPr>
            <w:sdt>
              <w:sdtPr>
                <w:rPr>
                  <w:rFonts w:cstheme="minorHAnsi"/>
                  <w:bCs/>
                </w:rPr>
                <w:id w:val="-87392398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Minor</w:t>
            </w:r>
          </w:p>
          <w:p w14:paraId="16F3A588" w14:textId="77777777" w:rsidR="009A564B" w:rsidRDefault="00ED1D99" w:rsidP="009A564B">
            <w:pPr>
              <w:tabs>
                <w:tab w:val="center" w:pos="1006"/>
              </w:tabs>
              <w:spacing w:after="0"/>
              <w:ind w:left="34"/>
              <w:rPr>
                <w:rFonts w:cstheme="minorHAnsi"/>
                <w:bCs/>
              </w:rPr>
            </w:pPr>
            <w:sdt>
              <w:sdtPr>
                <w:rPr>
                  <w:rFonts w:cstheme="minorHAnsi"/>
                  <w:bCs/>
                </w:rPr>
                <w:id w:val="2007704771"/>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Moderate</w:t>
            </w:r>
          </w:p>
          <w:p w14:paraId="1C221E50" w14:textId="77777777" w:rsidR="009A564B" w:rsidRDefault="00ED1D99" w:rsidP="009A564B">
            <w:pPr>
              <w:tabs>
                <w:tab w:val="center" w:pos="1006"/>
              </w:tabs>
              <w:spacing w:after="0"/>
              <w:ind w:left="34"/>
              <w:rPr>
                <w:rFonts w:cstheme="minorHAnsi"/>
                <w:bCs/>
              </w:rPr>
            </w:pPr>
            <w:sdt>
              <w:sdtPr>
                <w:rPr>
                  <w:rFonts w:cstheme="minorHAnsi"/>
                  <w:bCs/>
                </w:rPr>
                <w:id w:val="-1981682740"/>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Serious</w:t>
            </w:r>
          </w:p>
          <w:p w14:paraId="63F1969C" w14:textId="77777777" w:rsidR="009A564B" w:rsidRPr="001073E6" w:rsidRDefault="00ED1D99" w:rsidP="009A564B">
            <w:pPr>
              <w:spacing w:after="0"/>
              <w:ind w:left="34"/>
              <w:rPr>
                <w:rFonts w:cstheme="minorHAnsi"/>
                <w:bCs/>
                <w:color w:val="FF0000"/>
              </w:rPr>
            </w:pPr>
            <w:sdt>
              <w:sdtPr>
                <w:rPr>
                  <w:rFonts w:cstheme="minorHAnsi"/>
                  <w:bCs/>
                </w:rPr>
                <w:id w:val="1652407854"/>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Catastrophic</w:t>
            </w:r>
            <w:r w:rsidR="009A564B">
              <w:rPr>
                <w:rFonts w:cstheme="minorHAnsi"/>
                <w:bCs/>
              </w:rPr>
              <w:tab/>
            </w:r>
          </w:p>
        </w:tc>
        <w:tc>
          <w:tcPr>
            <w:tcW w:w="1630" w:type="dxa"/>
            <w:tcBorders>
              <w:top w:val="single" w:sz="4" w:space="0" w:color="auto"/>
              <w:left w:val="single" w:sz="4" w:space="0" w:color="auto"/>
              <w:bottom w:val="single" w:sz="4" w:space="0" w:color="auto"/>
              <w:right w:val="single" w:sz="4" w:space="0" w:color="auto"/>
            </w:tcBorders>
            <w:shd w:val="clear" w:color="auto" w:fill="FFFFFF" w:themeFill="background1"/>
          </w:tcPr>
          <w:p w14:paraId="462BDDAD" w14:textId="77777777" w:rsidR="009A564B" w:rsidRDefault="00ED1D99" w:rsidP="009A564B">
            <w:pPr>
              <w:spacing w:after="0"/>
              <w:ind w:left="34"/>
              <w:rPr>
                <w:rFonts w:cstheme="minorHAnsi"/>
                <w:bCs/>
              </w:rPr>
            </w:pPr>
            <w:sdt>
              <w:sdtPr>
                <w:rPr>
                  <w:rFonts w:cstheme="minorHAnsi"/>
                  <w:bCs/>
                </w:rPr>
                <w:id w:val="1027599225"/>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Low</w:t>
            </w:r>
          </w:p>
          <w:p w14:paraId="1BE40B1E" w14:textId="77777777" w:rsidR="009A564B" w:rsidRDefault="00ED1D99" w:rsidP="009A564B">
            <w:pPr>
              <w:tabs>
                <w:tab w:val="center" w:pos="1006"/>
              </w:tabs>
              <w:spacing w:after="0"/>
              <w:ind w:left="34"/>
              <w:rPr>
                <w:rFonts w:cstheme="minorHAnsi"/>
                <w:bCs/>
              </w:rPr>
            </w:pPr>
            <w:sdt>
              <w:sdtPr>
                <w:rPr>
                  <w:rFonts w:cstheme="minorHAnsi"/>
                  <w:bCs/>
                </w:rPr>
                <w:id w:val="-517473689"/>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Medium</w:t>
            </w:r>
          </w:p>
          <w:p w14:paraId="168B4C80" w14:textId="77777777" w:rsidR="009A564B" w:rsidRPr="001073E6" w:rsidRDefault="00ED1D99" w:rsidP="009A564B">
            <w:pPr>
              <w:spacing w:after="0"/>
              <w:ind w:left="34"/>
              <w:rPr>
                <w:rFonts w:cstheme="minorHAnsi"/>
                <w:bCs/>
                <w:color w:val="FF0000"/>
              </w:rPr>
            </w:pPr>
            <w:sdt>
              <w:sdtPr>
                <w:rPr>
                  <w:rFonts w:cstheme="minorHAnsi"/>
                  <w:bCs/>
                </w:rPr>
                <w:id w:val="-162645219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High</w:t>
            </w:r>
          </w:p>
        </w:tc>
        <w:tc>
          <w:tcPr>
            <w:tcW w:w="5741" w:type="dxa"/>
            <w:tcBorders>
              <w:top w:val="single" w:sz="4" w:space="0" w:color="auto"/>
              <w:left w:val="single" w:sz="4" w:space="0" w:color="auto"/>
              <w:bottom w:val="single" w:sz="4" w:space="0" w:color="auto"/>
              <w:right w:val="single" w:sz="4" w:space="0" w:color="auto"/>
            </w:tcBorders>
            <w:shd w:val="clear" w:color="auto" w:fill="FFFFFF" w:themeFill="background1"/>
          </w:tcPr>
          <w:p w14:paraId="790292BA" w14:textId="77777777" w:rsidR="009A564B" w:rsidRPr="001073E6" w:rsidRDefault="009A564B" w:rsidP="009A564B">
            <w:pPr>
              <w:spacing w:after="0"/>
              <w:ind w:left="34"/>
              <w:rPr>
                <w:rFonts w:cstheme="minorHAnsi"/>
                <w:bCs/>
                <w:color w:val="FF000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2C3EDAB" w14:textId="77777777" w:rsidR="009A564B" w:rsidRDefault="00ED1D99" w:rsidP="009A564B">
            <w:pPr>
              <w:spacing w:after="0"/>
              <w:ind w:left="34"/>
              <w:rPr>
                <w:rFonts w:cstheme="minorHAnsi"/>
                <w:bCs/>
              </w:rPr>
            </w:pPr>
            <w:sdt>
              <w:sdtPr>
                <w:rPr>
                  <w:rFonts w:cstheme="minorHAnsi"/>
                  <w:bCs/>
                </w:rPr>
                <w:id w:val="164276625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Low</w:t>
            </w:r>
          </w:p>
          <w:p w14:paraId="61819BF3" w14:textId="77777777" w:rsidR="009A564B" w:rsidRDefault="00ED1D99" w:rsidP="009A564B">
            <w:pPr>
              <w:spacing w:after="0"/>
              <w:ind w:left="34"/>
              <w:rPr>
                <w:rFonts w:cstheme="minorHAnsi"/>
                <w:bCs/>
              </w:rPr>
            </w:pPr>
            <w:sdt>
              <w:sdtPr>
                <w:rPr>
                  <w:rFonts w:cstheme="minorHAnsi"/>
                  <w:bCs/>
                </w:rPr>
                <w:id w:val="-1020847126"/>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Medium</w:t>
            </w:r>
          </w:p>
          <w:p w14:paraId="4448A998" w14:textId="77777777" w:rsidR="009A564B" w:rsidRDefault="00ED1D99" w:rsidP="009A564B">
            <w:pPr>
              <w:spacing w:after="0"/>
              <w:rPr>
                <w:b/>
              </w:rPr>
            </w:pPr>
            <w:sdt>
              <w:sdtPr>
                <w:rPr>
                  <w:rFonts w:cstheme="minorHAnsi"/>
                  <w:bCs/>
                </w:rPr>
                <w:id w:val="920834302"/>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High</w:t>
            </w:r>
          </w:p>
        </w:tc>
      </w:tr>
      <w:tr w:rsidR="009A564B" w14:paraId="6E611D22" w14:textId="77777777" w:rsidTr="009A564B">
        <w:tc>
          <w:tcPr>
            <w:tcW w:w="453" w:type="dxa"/>
            <w:tcBorders>
              <w:top w:val="single" w:sz="4" w:space="0" w:color="auto"/>
              <w:left w:val="single" w:sz="4" w:space="0" w:color="auto"/>
              <w:bottom w:val="single" w:sz="4" w:space="0" w:color="auto"/>
              <w:right w:val="single" w:sz="4" w:space="0" w:color="auto"/>
            </w:tcBorders>
            <w:shd w:val="clear" w:color="auto" w:fill="FFFFFF" w:themeFill="background1"/>
          </w:tcPr>
          <w:p w14:paraId="1B534CA1" w14:textId="77777777" w:rsidR="009A564B" w:rsidRDefault="009A564B" w:rsidP="009A564B">
            <w:pPr>
              <w:spacing w:after="0"/>
              <w:rPr>
                <w:b/>
                <w:color w:val="000000" w:themeColor="text1"/>
              </w:rPr>
            </w:pPr>
          </w:p>
        </w:tc>
        <w:tc>
          <w:tcPr>
            <w:tcW w:w="2107" w:type="dxa"/>
            <w:tcBorders>
              <w:top w:val="single" w:sz="4" w:space="0" w:color="auto"/>
              <w:left w:val="single" w:sz="4" w:space="0" w:color="auto"/>
              <w:bottom w:val="single" w:sz="4" w:space="0" w:color="auto"/>
              <w:right w:val="single" w:sz="4" w:space="0" w:color="auto"/>
            </w:tcBorders>
            <w:shd w:val="clear" w:color="auto" w:fill="FFFFFF" w:themeFill="background1"/>
          </w:tcPr>
          <w:p w14:paraId="65AF8804" w14:textId="48FBC017" w:rsidR="009A564B" w:rsidRDefault="009A564B" w:rsidP="009A564B">
            <w:pPr>
              <w:spacing w:after="0"/>
              <w:rPr>
                <w:b/>
              </w:rPr>
            </w:pPr>
          </w:p>
        </w:tc>
        <w:tc>
          <w:tcPr>
            <w:tcW w:w="3360" w:type="dxa"/>
            <w:tcBorders>
              <w:top w:val="single" w:sz="4" w:space="0" w:color="auto"/>
              <w:left w:val="single" w:sz="4" w:space="0" w:color="auto"/>
              <w:bottom w:val="single" w:sz="4" w:space="0" w:color="auto"/>
              <w:right w:val="single" w:sz="4" w:space="0" w:color="auto"/>
            </w:tcBorders>
            <w:shd w:val="clear" w:color="auto" w:fill="FFFFFF" w:themeFill="background1"/>
          </w:tcPr>
          <w:p w14:paraId="1A01DEE4" w14:textId="77777777" w:rsidR="009A564B" w:rsidRPr="001073E6" w:rsidRDefault="009A564B" w:rsidP="009A564B">
            <w:pPr>
              <w:spacing w:after="0"/>
              <w:ind w:left="360"/>
              <w:rPr>
                <w:b/>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4D097B6" w14:textId="77777777" w:rsidR="009A564B" w:rsidRDefault="009A564B" w:rsidP="009A564B">
            <w:pPr>
              <w:spacing w:after="0"/>
              <w:rPr>
                <w:rFonts w:cstheme="minorHAnsi"/>
                <w:bC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01BE5A3" w14:textId="77777777" w:rsidR="009A564B" w:rsidRDefault="00ED1D99" w:rsidP="009A564B">
            <w:pPr>
              <w:spacing w:after="0"/>
              <w:ind w:left="34"/>
              <w:rPr>
                <w:rFonts w:cstheme="minorHAnsi"/>
                <w:bCs/>
              </w:rPr>
            </w:pPr>
            <w:sdt>
              <w:sdtPr>
                <w:rPr>
                  <w:rFonts w:cstheme="minorHAnsi"/>
                  <w:bCs/>
                </w:rPr>
                <w:id w:val="583885827"/>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Rare</w:t>
            </w:r>
          </w:p>
          <w:p w14:paraId="794598F2" w14:textId="77777777" w:rsidR="009A564B" w:rsidRDefault="00ED1D99" w:rsidP="009A564B">
            <w:pPr>
              <w:tabs>
                <w:tab w:val="center" w:pos="1006"/>
              </w:tabs>
              <w:spacing w:after="0"/>
              <w:ind w:left="34"/>
              <w:rPr>
                <w:rFonts w:cstheme="minorHAnsi"/>
                <w:bCs/>
              </w:rPr>
            </w:pPr>
            <w:sdt>
              <w:sdtPr>
                <w:rPr>
                  <w:rFonts w:cstheme="minorHAnsi"/>
                  <w:bCs/>
                </w:rPr>
                <w:id w:val="813458057"/>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Unlikely</w:t>
            </w:r>
          </w:p>
          <w:p w14:paraId="7E096A21" w14:textId="77777777" w:rsidR="009A564B" w:rsidRDefault="00ED1D99" w:rsidP="009A564B">
            <w:pPr>
              <w:tabs>
                <w:tab w:val="center" w:pos="1006"/>
              </w:tabs>
              <w:spacing w:after="0"/>
              <w:ind w:left="34"/>
              <w:rPr>
                <w:rFonts w:cstheme="minorHAnsi"/>
                <w:bCs/>
              </w:rPr>
            </w:pPr>
            <w:sdt>
              <w:sdtPr>
                <w:rPr>
                  <w:rFonts w:cstheme="minorHAnsi"/>
                  <w:bCs/>
                </w:rPr>
                <w:id w:val="-2074800666"/>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Possible</w:t>
            </w:r>
          </w:p>
          <w:p w14:paraId="4A397BAF" w14:textId="77777777" w:rsidR="009A564B" w:rsidRDefault="00ED1D99" w:rsidP="009A564B">
            <w:pPr>
              <w:tabs>
                <w:tab w:val="center" w:pos="1006"/>
              </w:tabs>
              <w:spacing w:after="0"/>
              <w:ind w:left="34"/>
              <w:rPr>
                <w:rFonts w:cstheme="minorHAnsi"/>
                <w:bCs/>
              </w:rPr>
            </w:pPr>
            <w:sdt>
              <w:sdtPr>
                <w:rPr>
                  <w:rFonts w:cstheme="minorHAnsi"/>
                  <w:bCs/>
                </w:rPr>
                <w:id w:val="2009395575"/>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Likely</w:t>
            </w:r>
          </w:p>
          <w:p w14:paraId="1A4AC09E" w14:textId="77777777" w:rsidR="009A564B" w:rsidRPr="001073E6" w:rsidRDefault="00ED1D99" w:rsidP="009A564B">
            <w:pPr>
              <w:tabs>
                <w:tab w:val="center" w:pos="1006"/>
              </w:tabs>
              <w:spacing w:after="0"/>
              <w:ind w:left="34"/>
              <w:rPr>
                <w:rFonts w:cstheme="minorHAnsi"/>
                <w:bCs/>
              </w:rPr>
            </w:pPr>
            <w:sdt>
              <w:sdtPr>
                <w:rPr>
                  <w:rFonts w:cstheme="minorHAnsi"/>
                  <w:bCs/>
                </w:rPr>
                <w:id w:val="-693996925"/>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Almost Certain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CC3149" w14:textId="77777777" w:rsidR="009A564B" w:rsidRDefault="00ED1D99" w:rsidP="009A564B">
            <w:pPr>
              <w:spacing w:after="0"/>
              <w:ind w:left="34"/>
              <w:rPr>
                <w:rFonts w:cstheme="minorHAnsi"/>
                <w:bCs/>
              </w:rPr>
            </w:pPr>
            <w:sdt>
              <w:sdtPr>
                <w:rPr>
                  <w:rFonts w:cstheme="minorHAnsi"/>
                  <w:bCs/>
                </w:rPr>
                <w:id w:val="-680202600"/>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Negligible</w:t>
            </w:r>
          </w:p>
          <w:p w14:paraId="748B86B9" w14:textId="77777777" w:rsidR="009A564B" w:rsidRDefault="00ED1D99" w:rsidP="009A564B">
            <w:pPr>
              <w:tabs>
                <w:tab w:val="center" w:pos="1006"/>
              </w:tabs>
              <w:spacing w:after="0"/>
              <w:ind w:left="34"/>
              <w:rPr>
                <w:rFonts w:cstheme="minorHAnsi"/>
                <w:bCs/>
              </w:rPr>
            </w:pPr>
            <w:sdt>
              <w:sdtPr>
                <w:rPr>
                  <w:rFonts w:cstheme="minorHAnsi"/>
                  <w:bCs/>
                </w:rPr>
                <w:id w:val="-159508889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Minor</w:t>
            </w:r>
          </w:p>
          <w:p w14:paraId="27BC52CE" w14:textId="77777777" w:rsidR="009A564B" w:rsidRDefault="00ED1D99" w:rsidP="009A564B">
            <w:pPr>
              <w:tabs>
                <w:tab w:val="center" w:pos="1006"/>
              </w:tabs>
              <w:spacing w:after="0"/>
              <w:ind w:left="34"/>
              <w:rPr>
                <w:rFonts w:cstheme="minorHAnsi"/>
                <w:bCs/>
              </w:rPr>
            </w:pPr>
            <w:sdt>
              <w:sdtPr>
                <w:rPr>
                  <w:rFonts w:cstheme="minorHAnsi"/>
                  <w:bCs/>
                </w:rPr>
                <w:id w:val="1855460825"/>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Moderate</w:t>
            </w:r>
          </w:p>
          <w:p w14:paraId="7EC17C61" w14:textId="77777777" w:rsidR="009A564B" w:rsidRDefault="00ED1D99" w:rsidP="009A564B">
            <w:pPr>
              <w:tabs>
                <w:tab w:val="center" w:pos="1006"/>
              </w:tabs>
              <w:spacing w:after="0"/>
              <w:ind w:left="34"/>
              <w:rPr>
                <w:rFonts w:cstheme="minorHAnsi"/>
                <w:bCs/>
              </w:rPr>
            </w:pPr>
            <w:sdt>
              <w:sdtPr>
                <w:rPr>
                  <w:rFonts w:cstheme="minorHAnsi"/>
                  <w:bCs/>
                </w:rPr>
                <w:id w:val="1954289502"/>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Serious</w:t>
            </w:r>
          </w:p>
          <w:p w14:paraId="5FCD8362" w14:textId="77777777" w:rsidR="009A564B" w:rsidRPr="001073E6" w:rsidRDefault="00ED1D99" w:rsidP="009A564B">
            <w:pPr>
              <w:spacing w:after="0"/>
              <w:ind w:left="34"/>
              <w:rPr>
                <w:rFonts w:cstheme="minorHAnsi"/>
                <w:bCs/>
              </w:rPr>
            </w:pPr>
            <w:sdt>
              <w:sdtPr>
                <w:rPr>
                  <w:rFonts w:cstheme="minorHAnsi"/>
                  <w:bCs/>
                </w:rPr>
                <w:id w:val="-983387881"/>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Catastrophic</w:t>
            </w:r>
            <w:r w:rsidR="009A564B">
              <w:rPr>
                <w:rFonts w:cstheme="minorHAnsi"/>
                <w:bCs/>
              </w:rPr>
              <w:tab/>
            </w:r>
          </w:p>
        </w:tc>
        <w:tc>
          <w:tcPr>
            <w:tcW w:w="1630" w:type="dxa"/>
            <w:tcBorders>
              <w:top w:val="single" w:sz="4" w:space="0" w:color="auto"/>
              <w:left w:val="single" w:sz="4" w:space="0" w:color="auto"/>
              <w:bottom w:val="single" w:sz="4" w:space="0" w:color="auto"/>
              <w:right w:val="single" w:sz="4" w:space="0" w:color="auto"/>
            </w:tcBorders>
            <w:shd w:val="clear" w:color="auto" w:fill="FFFFFF" w:themeFill="background1"/>
          </w:tcPr>
          <w:p w14:paraId="6A36210A" w14:textId="77777777" w:rsidR="009A564B" w:rsidRDefault="00ED1D99" w:rsidP="009A564B">
            <w:pPr>
              <w:spacing w:after="0"/>
              <w:ind w:left="34"/>
              <w:rPr>
                <w:rFonts w:cstheme="minorHAnsi"/>
                <w:bCs/>
              </w:rPr>
            </w:pPr>
            <w:sdt>
              <w:sdtPr>
                <w:rPr>
                  <w:rFonts w:cstheme="minorHAnsi"/>
                  <w:bCs/>
                </w:rPr>
                <w:id w:val="1797793691"/>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Low</w:t>
            </w:r>
          </w:p>
          <w:p w14:paraId="399E5FB0" w14:textId="77777777" w:rsidR="009A564B" w:rsidRDefault="00ED1D99" w:rsidP="009A564B">
            <w:pPr>
              <w:tabs>
                <w:tab w:val="center" w:pos="1006"/>
              </w:tabs>
              <w:spacing w:after="0"/>
              <w:ind w:left="34"/>
              <w:rPr>
                <w:rFonts w:cstheme="minorHAnsi"/>
                <w:bCs/>
              </w:rPr>
            </w:pPr>
            <w:sdt>
              <w:sdtPr>
                <w:rPr>
                  <w:rFonts w:cstheme="minorHAnsi"/>
                  <w:bCs/>
                </w:rPr>
                <w:id w:val="-1273245664"/>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Medium</w:t>
            </w:r>
          </w:p>
          <w:p w14:paraId="0BC9C1BA" w14:textId="77777777" w:rsidR="009A564B" w:rsidRPr="001073E6" w:rsidRDefault="00ED1D99" w:rsidP="009A564B">
            <w:pPr>
              <w:spacing w:after="0"/>
              <w:ind w:left="34"/>
              <w:rPr>
                <w:rFonts w:cstheme="minorHAnsi"/>
                <w:bCs/>
              </w:rPr>
            </w:pPr>
            <w:sdt>
              <w:sdtPr>
                <w:rPr>
                  <w:rFonts w:cstheme="minorHAnsi"/>
                  <w:bCs/>
                </w:rPr>
                <w:id w:val="-1313396890"/>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High</w:t>
            </w:r>
          </w:p>
        </w:tc>
        <w:tc>
          <w:tcPr>
            <w:tcW w:w="5741" w:type="dxa"/>
            <w:tcBorders>
              <w:top w:val="single" w:sz="4" w:space="0" w:color="auto"/>
              <w:left w:val="single" w:sz="4" w:space="0" w:color="auto"/>
              <w:bottom w:val="single" w:sz="4" w:space="0" w:color="auto"/>
              <w:right w:val="single" w:sz="4" w:space="0" w:color="auto"/>
            </w:tcBorders>
            <w:shd w:val="clear" w:color="auto" w:fill="FFFFFF" w:themeFill="background1"/>
          </w:tcPr>
          <w:p w14:paraId="5619A76E" w14:textId="77777777" w:rsidR="009A564B" w:rsidRPr="001073E6" w:rsidRDefault="009A564B" w:rsidP="009A564B">
            <w:pPr>
              <w:spacing w:after="0"/>
              <w:ind w:left="34"/>
              <w:rPr>
                <w:rFonts w:cstheme="minorHAnsi"/>
                <w:bC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138FCE8" w14:textId="77777777" w:rsidR="009A564B" w:rsidRDefault="00ED1D99" w:rsidP="009A564B">
            <w:pPr>
              <w:spacing w:after="0"/>
              <w:ind w:left="34"/>
              <w:rPr>
                <w:rFonts w:cstheme="minorHAnsi"/>
                <w:bCs/>
              </w:rPr>
            </w:pPr>
            <w:sdt>
              <w:sdtPr>
                <w:rPr>
                  <w:rFonts w:cstheme="minorHAnsi"/>
                  <w:bCs/>
                </w:rPr>
                <w:id w:val="76835717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Low</w:t>
            </w:r>
          </w:p>
          <w:p w14:paraId="724B10DE" w14:textId="77777777" w:rsidR="009A564B" w:rsidRDefault="00ED1D99" w:rsidP="009A564B">
            <w:pPr>
              <w:spacing w:after="0"/>
              <w:ind w:left="34"/>
              <w:rPr>
                <w:rFonts w:cstheme="minorHAnsi"/>
                <w:bCs/>
              </w:rPr>
            </w:pPr>
            <w:sdt>
              <w:sdtPr>
                <w:rPr>
                  <w:rFonts w:cstheme="minorHAnsi"/>
                  <w:bCs/>
                </w:rPr>
                <w:id w:val="-177586218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Medium</w:t>
            </w:r>
          </w:p>
          <w:p w14:paraId="44D30484" w14:textId="77777777" w:rsidR="009A564B" w:rsidRDefault="00ED1D99" w:rsidP="009A564B">
            <w:pPr>
              <w:spacing w:after="0"/>
              <w:rPr>
                <w:b/>
              </w:rPr>
            </w:pPr>
            <w:sdt>
              <w:sdtPr>
                <w:rPr>
                  <w:rFonts w:cstheme="minorHAnsi"/>
                  <w:bCs/>
                </w:rPr>
                <w:id w:val="-116531608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High</w:t>
            </w:r>
          </w:p>
        </w:tc>
      </w:tr>
      <w:tr w:rsidR="009A564B" w14:paraId="40981ADB" w14:textId="77777777" w:rsidTr="009A564B">
        <w:tc>
          <w:tcPr>
            <w:tcW w:w="453" w:type="dxa"/>
            <w:tcBorders>
              <w:top w:val="single" w:sz="4" w:space="0" w:color="auto"/>
              <w:left w:val="single" w:sz="4" w:space="0" w:color="auto"/>
              <w:bottom w:val="single" w:sz="4" w:space="0" w:color="auto"/>
              <w:right w:val="single" w:sz="4" w:space="0" w:color="auto"/>
            </w:tcBorders>
            <w:shd w:val="clear" w:color="auto" w:fill="FFFFFF" w:themeFill="background1"/>
          </w:tcPr>
          <w:p w14:paraId="1EA791BF" w14:textId="77777777" w:rsidR="009A564B" w:rsidRDefault="009A564B" w:rsidP="009A564B">
            <w:pPr>
              <w:spacing w:after="0"/>
              <w:rPr>
                <w:b/>
                <w:color w:val="000000" w:themeColor="text1"/>
              </w:rPr>
            </w:pPr>
          </w:p>
        </w:tc>
        <w:tc>
          <w:tcPr>
            <w:tcW w:w="2107" w:type="dxa"/>
            <w:tcBorders>
              <w:top w:val="single" w:sz="4" w:space="0" w:color="auto"/>
              <w:left w:val="single" w:sz="4" w:space="0" w:color="auto"/>
              <w:bottom w:val="single" w:sz="4" w:space="0" w:color="auto"/>
              <w:right w:val="single" w:sz="4" w:space="0" w:color="auto"/>
            </w:tcBorders>
            <w:shd w:val="clear" w:color="auto" w:fill="FFFFFF" w:themeFill="background1"/>
          </w:tcPr>
          <w:p w14:paraId="1D8F118C" w14:textId="3C1E9E7C" w:rsidR="009A564B" w:rsidRDefault="009A564B" w:rsidP="009A564B">
            <w:pPr>
              <w:spacing w:after="0"/>
              <w:rPr>
                <w:rFonts w:cstheme="minorHAnsi"/>
                <w:bCs/>
              </w:rPr>
            </w:pPr>
          </w:p>
        </w:tc>
        <w:tc>
          <w:tcPr>
            <w:tcW w:w="3360" w:type="dxa"/>
            <w:tcBorders>
              <w:top w:val="single" w:sz="4" w:space="0" w:color="auto"/>
              <w:left w:val="single" w:sz="4" w:space="0" w:color="auto"/>
              <w:bottom w:val="single" w:sz="4" w:space="0" w:color="auto"/>
              <w:right w:val="single" w:sz="4" w:space="0" w:color="auto"/>
            </w:tcBorders>
            <w:shd w:val="clear" w:color="auto" w:fill="FFFFFF" w:themeFill="background1"/>
          </w:tcPr>
          <w:p w14:paraId="14A0F470" w14:textId="77777777" w:rsidR="009A564B" w:rsidRPr="001073E6" w:rsidRDefault="009A564B" w:rsidP="009A564B">
            <w:pPr>
              <w:spacing w:after="0"/>
              <w:ind w:left="360"/>
              <w:rPr>
                <w:b/>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CE3896" w14:textId="77777777" w:rsidR="009A564B" w:rsidRDefault="009A564B" w:rsidP="009A564B">
            <w:pPr>
              <w:spacing w:after="0"/>
              <w:rPr>
                <w:rFonts w:cstheme="minorHAnsi"/>
                <w:bC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20CE9A" w14:textId="77777777" w:rsidR="009A564B" w:rsidRDefault="00ED1D99" w:rsidP="009A564B">
            <w:pPr>
              <w:spacing w:after="0"/>
              <w:ind w:left="34"/>
              <w:rPr>
                <w:rFonts w:cstheme="minorHAnsi"/>
                <w:bCs/>
              </w:rPr>
            </w:pPr>
            <w:sdt>
              <w:sdtPr>
                <w:rPr>
                  <w:rFonts w:cstheme="minorHAnsi"/>
                  <w:bCs/>
                </w:rPr>
                <w:id w:val="697589966"/>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Rare</w:t>
            </w:r>
          </w:p>
          <w:p w14:paraId="3FA29927" w14:textId="77777777" w:rsidR="009A564B" w:rsidRDefault="00ED1D99" w:rsidP="009A564B">
            <w:pPr>
              <w:tabs>
                <w:tab w:val="center" w:pos="1006"/>
              </w:tabs>
              <w:spacing w:after="0"/>
              <w:ind w:left="34"/>
              <w:rPr>
                <w:rFonts w:cstheme="minorHAnsi"/>
                <w:bCs/>
              </w:rPr>
            </w:pPr>
            <w:sdt>
              <w:sdtPr>
                <w:rPr>
                  <w:rFonts w:cstheme="minorHAnsi"/>
                  <w:bCs/>
                </w:rPr>
                <w:id w:val="208160112"/>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Unlikely</w:t>
            </w:r>
          </w:p>
          <w:p w14:paraId="5BDA3147" w14:textId="77777777" w:rsidR="009A564B" w:rsidRDefault="00ED1D99" w:rsidP="009A564B">
            <w:pPr>
              <w:tabs>
                <w:tab w:val="center" w:pos="1006"/>
              </w:tabs>
              <w:spacing w:after="0"/>
              <w:ind w:left="34"/>
              <w:rPr>
                <w:rFonts w:cstheme="minorHAnsi"/>
                <w:bCs/>
              </w:rPr>
            </w:pPr>
            <w:sdt>
              <w:sdtPr>
                <w:rPr>
                  <w:rFonts w:cstheme="minorHAnsi"/>
                  <w:bCs/>
                </w:rPr>
                <w:id w:val="822318799"/>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Possible</w:t>
            </w:r>
          </w:p>
          <w:p w14:paraId="5CA165E8" w14:textId="77777777" w:rsidR="009A564B" w:rsidRDefault="00ED1D99" w:rsidP="009A564B">
            <w:pPr>
              <w:tabs>
                <w:tab w:val="center" w:pos="1006"/>
              </w:tabs>
              <w:spacing w:after="0"/>
              <w:ind w:left="34"/>
              <w:rPr>
                <w:rFonts w:cstheme="minorHAnsi"/>
                <w:bCs/>
              </w:rPr>
            </w:pPr>
            <w:sdt>
              <w:sdtPr>
                <w:rPr>
                  <w:rFonts w:cstheme="minorHAnsi"/>
                  <w:bCs/>
                </w:rPr>
                <w:id w:val="-273564132"/>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Likely</w:t>
            </w:r>
          </w:p>
          <w:p w14:paraId="36CF4B73" w14:textId="77777777" w:rsidR="009A564B" w:rsidRPr="001073E6" w:rsidRDefault="00ED1D99" w:rsidP="009A564B">
            <w:pPr>
              <w:tabs>
                <w:tab w:val="center" w:pos="1006"/>
              </w:tabs>
              <w:spacing w:after="0"/>
              <w:ind w:left="34"/>
            </w:pPr>
            <w:sdt>
              <w:sdtPr>
                <w:rPr>
                  <w:rFonts w:cstheme="minorHAnsi"/>
                  <w:bCs/>
                </w:rPr>
                <w:id w:val="-172705203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Almost Certain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98E5045" w14:textId="77777777" w:rsidR="009A564B" w:rsidRDefault="00ED1D99" w:rsidP="009A564B">
            <w:pPr>
              <w:spacing w:after="0"/>
              <w:ind w:left="34"/>
              <w:rPr>
                <w:rFonts w:cstheme="minorHAnsi"/>
                <w:bCs/>
              </w:rPr>
            </w:pPr>
            <w:sdt>
              <w:sdtPr>
                <w:rPr>
                  <w:rFonts w:cstheme="minorHAnsi"/>
                  <w:bCs/>
                </w:rPr>
                <w:id w:val="-2030175361"/>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Negligible</w:t>
            </w:r>
          </w:p>
          <w:p w14:paraId="73AA4A91" w14:textId="77777777" w:rsidR="009A564B" w:rsidRDefault="00ED1D99" w:rsidP="009A564B">
            <w:pPr>
              <w:tabs>
                <w:tab w:val="center" w:pos="1006"/>
              </w:tabs>
              <w:spacing w:after="0"/>
              <w:ind w:left="34"/>
              <w:rPr>
                <w:rFonts w:cstheme="minorHAnsi"/>
                <w:bCs/>
              </w:rPr>
            </w:pPr>
            <w:sdt>
              <w:sdtPr>
                <w:rPr>
                  <w:rFonts w:cstheme="minorHAnsi"/>
                  <w:bCs/>
                </w:rPr>
                <w:id w:val="-147159148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Minor</w:t>
            </w:r>
          </w:p>
          <w:p w14:paraId="66FBA545" w14:textId="77777777" w:rsidR="009A564B" w:rsidRDefault="00ED1D99" w:rsidP="009A564B">
            <w:pPr>
              <w:tabs>
                <w:tab w:val="center" w:pos="1006"/>
              </w:tabs>
              <w:spacing w:after="0"/>
              <w:ind w:left="34"/>
              <w:rPr>
                <w:rFonts w:cstheme="minorHAnsi"/>
                <w:bCs/>
              </w:rPr>
            </w:pPr>
            <w:sdt>
              <w:sdtPr>
                <w:rPr>
                  <w:rFonts w:cstheme="minorHAnsi"/>
                  <w:bCs/>
                </w:rPr>
                <w:id w:val="1483272179"/>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Moderate</w:t>
            </w:r>
          </w:p>
          <w:p w14:paraId="5F002700" w14:textId="77777777" w:rsidR="009A564B" w:rsidRDefault="00ED1D99" w:rsidP="009A564B">
            <w:pPr>
              <w:tabs>
                <w:tab w:val="center" w:pos="1006"/>
              </w:tabs>
              <w:spacing w:after="0"/>
              <w:ind w:left="34"/>
              <w:rPr>
                <w:rFonts w:cstheme="minorHAnsi"/>
                <w:bCs/>
              </w:rPr>
            </w:pPr>
            <w:sdt>
              <w:sdtPr>
                <w:rPr>
                  <w:rFonts w:cstheme="minorHAnsi"/>
                  <w:bCs/>
                </w:rPr>
                <w:id w:val="-1321500544"/>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Serious</w:t>
            </w:r>
          </w:p>
          <w:p w14:paraId="23E50A29" w14:textId="77777777" w:rsidR="009A564B" w:rsidRPr="001073E6" w:rsidRDefault="00ED1D99" w:rsidP="009A564B">
            <w:pPr>
              <w:spacing w:after="0"/>
              <w:ind w:left="34"/>
              <w:rPr>
                <w:rFonts w:cstheme="minorHAnsi"/>
                <w:bCs/>
              </w:rPr>
            </w:pPr>
            <w:sdt>
              <w:sdtPr>
                <w:rPr>
                  <w:rFonts w:cstheme="minorHAnsi"/>
                  <w:bCs/>
                </w:rPr>
                <w:id w:val="92371592"/>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Catastrophic</w:t>
            </w:r>
            <w:r w:rsidR="009A564B">
              <w:rPr>
                <w:rFonts w:cstheme="minorHAnsi"/>
                <w:bCs/>
              </w:rPr>
              <w:tab/>
            </w:r>
          </w:p>
        </w:tc>
        <w:tc>
          <w:tcPr>
            <w:tcW w:w="1630" w:type="dxa"/>
            <w:tcBorders>
              <w:top w:val="single" w:sz="4" w:space="0" w:color="auto"/>
              <w:left w:val="single" w:sz="4" w:space="0" w:color="auto"/>
              <w:bottom w:val="single" w:sz="4" w:space="0" w:color="auto"/>
              <w:right w:val="single" w:sz="4" w:space="0" w:color="auto"/>
            </w:tcBorders>
            <w:shd w:val="clear" w:color="auto" w:fill="FFFFFF" w:themeFill="background1"/>
          </w:tcPr>
          <w:p w14:paraId="24C39499" w14:textId="77777777" w:rsidR="009A564B" w:rsidRDefault="00ED1D99" w:rsidP="009A564B">
            <w:pPr>
              <w:spacing w:after="0"/>
              <w:ind w:left="34"/>
              <w:rPr>
                <w:rFonts w:cstheme="minorHAnsi"/>
                <w:bCs/>
              </w:rPr>
            </w:pPr>
            <w:sdt>
              <w:sdtPr>
                <w:rPr>
                  <w:rFonts w:cstheme="minorHAnsi"/>
                  <w:bCs/>
                </w:rPr>
                <w:id w:val="29315957"/>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Low</w:t>
            </w:r>
          </w:p>
          <w:p w14:paraId="7E2872EB" w14:textId="77777777" w:rsidR="009A564B" w:rsidRDefault="00ED1D99" w:rsidP="009A564B">
            <w:pPr>
              <w:tabs>
                <w:tab w:val="center" w:pos="1006"/>
              </w:tabs>
              <w:spacing w:after="0"/>
              <w:ind w:left="34"/>
              <w:rPr>
                <w:rFonts w:cstheme="minorHAnsi"/>
                <w:bCs/>
              </w:rPr>
            </w:pPr>
            <w:sdt>
              <w:sdtPr>
                <w:rPr>
                  <w:rFonts w:cstheme="minorHAnsi"/>
                  <w:bCs/>
                </w:rPr>
                <w:id w:val="134456682"/>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Medium</w:t>
            </w:r>
          </w:p>
          <w:p w14:paraId="70CD8A31" w14:textId="77777777" w:rsidR="009A564B" w:rsidRPr="001073E6" w:rsidRDefault="00ED1D99" w:rsidP="009A564B">
            <w:pPr>
              <w:spacing w:after="0"/>
              <w:ind w:left="34"/>
              <w:rPr>
                <w:rFonts w:cstheme="minorHAnsi"/>
                <w:bCs/>
              </w:rPr>
            </w:pPr>
            <w:sdt>
              <w:sdtPr>
                <w:rPr>
                  <w:rFonts w:cstheme="minorHAnsi"/>
                  <w:bCs/>
                </w:rPr>
                <w:id w:val="1022905178"/>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High</w:t>
            </w:r>
          </w:p>
        </w:tc>
        <w:tc>
          <w:tcPr>
            <w:tcW w:w="5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83B7E80" w14:textId="77777777" w:rsidR="009A564B" w:rsidRPr="001073E6" w:rsidRDefault="009A564B" w:rsidP="009A564B">
            <w:pPr>
              <w:spacing w:after="0"/>
              <w:ind w:left="34"/>
              <w:rPr>
                <w:rFonts w:cstheme="minorHAnsi"/>
                <w:bC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D70C25A" w14:textId="77777777" w:rsidR="009A564B" w:rsidRDefault="00ED1D99" w:rsidP="009A564B">
            <w:pPr>
              <w:spacing w:after="0"/>
              <w:ind w:left="34"/>
              <w:rPr>
                <w:rFonts w:cstheme="minorHAnsi"/>
                <w:bCs/>
              </w:rPr>
            </w:pPr>
            <w:sdt>
              <w:sdtPr>
                <w:rPr>
                  <w:rFonts w:cstheme="minorHAnsi"/>
                  <w:bCs/>
                </w:rPr>
                <w:id w:val="-868681767"/>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Low</w:t>
            </w:r>
          </w:p>
          <w:p w14:paraId="29DCC5F9" w14:textId="77777777" w:rsidR="009A564B" w:rsidRDefault="00ED1D99" w:rsidP="009A564B">
            <w:pPr>
              <w:spacing w:after="0"/>
              <w:ind w:left="34"/>
              <w:rPr>
                <w:rFonts w:cstheme="minorHAnsi"/>
                <w:bCs/>
              </w:rPr>
            </w:pPr>
            <w:sdt>
              <w:sdtPr>
                <w:rPr>
                  <w:rFonts w:cstheme="minorHAnsi"/>
                  <w:bCs/>
                </w:rPr>
                <w:id w:val="-1324430536"/>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Medium</w:t>
            </w:r>
          </w:p>
          <w:p w14:paraId="15A39BAE" w14:textId="77777777" w:rsidR="009A564B" w:rsidRDefault="00ED1D99" w:rsidP="009A564B">
            <w:pPr>
              <w:spacing w:after="0"/>
              <w:rPr>
                <w:b/>
              </w:rPr>
            </w:pPr>
            <w:sdt>
              <w:sdtPr>
                <w:rPr>
                  <w:rFonts w:cstheme="minorHAnsi"/>
                  <w:bCs/>
                </w:rPr>
                <w:id w:val="-1879317369"/>
                <w14:checkbox>
                  <w14:checked w14:val="0"/>
                  <w14:checkedState w14:val="2612" w14:font="MS Gothic"/>
                  <w14:uncheckedState w14:val="2610" w14:font="MS Gothic"/>
                </w14:checkbox>
              </w:sdtPr>
              <w:sdtEndPr/>
              <w:sdtContent>
                <w:r w:rsidR="009A564B">
                  <w:rPr>
                    <w:rFonts w:ascii="MS Gothic" w:eastAsia="MS Gothic" w:hAnsi="MS Gothic" w:cstheme="minorHAnsi" w:hint="eastAsia"/>
                    <w:bCs/>
                  </w:rPr>
                  <w:t>☐</w:t>
                </w:r>
              </w:sdtContent>
            </w:sdt>
            <w:r w:rsidR="009A564B">
              <w:rPr>
                <w:rFonts w:cstheme="minorHAnsi"/>
                <w:bCs/>
              </w:rPr>
              <w:t xml:space="preserve"> High</w:t>
            </w:r>
          </w:p>
        </w:tc>
      </w:tr>
    </w:tbl>
    <w:p w14:paraId="34B7C008" w14:textId="63D23282" w:rsidR="00EC3960" w:rsidRDefault="00EC3960" w:rsidP="00082B1E"/>
    <w:p w14:paraId="38EADF49" w14:textId="29AD9E79" w:rsidR="004D0B1C" w:rsidRPr="004D0B1C" w:rsidRDefault="004D0B1C" w:rsidP="004D0B1C">
      <w:pPr>
        <w:rPr>
          <w:b/>
          <w:bCs/>
          <w:color w:val="B70D50"/>
          <w:sz w:val="24"/>
          <w:szCs w:val="24"/>
        </w:rPr>
      </w:pPr>
      <w:r w:rsidRPr="004D0B1C">
        <w:rPr>
          <w:b/>
          <w:bCs/>
          <w:color w:val="B70D50"/>
          <w:sz w:val="24"/>
          <w:szCs w:val="24"/>
        </w:rPr>
        <w:t>Examples of risks (column 1):</w:t>
      </w:r>
    </w:p>
    <w:tbl>
      <w:tblPr>
        <w:tblStyle w:val="TableGrid"/>
        <w:tblW w:w="22255" w:type="dxa"/>
        <w:tblInd w:w="-5" w:type="dxa"/>
        <w:tblLayout w:type="fixed"/>
        <w:tblLook w:val="04A0" w:firstRow="1" w:lastRow="0" w:firstColumn="1" w:lastColumn="0" w:noHBand="0" w:noVBand="1"/>
      </w:tblPr>
      <w:tblGrid>
        <w:gridCol w:w="10206"/>
        <w:gridCol w:w="12049"/>
      </w:tblGrid>
      <w:tr w:rsidR="004D0B1C" w14:paraId="19A57E4B" w14:textId="77777777" w:rsidTr="004D0B1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84C245" w14:textId="77777777" w:rsidR="004D0B1C" w:rsidRDefault="004D0B1C" w:rsidP="002846FE">
            <w:pPr>
              <w:spacing w:after="0"/>
              <w:rPr>
                <w:b/>
              </w:rPr>
            </w:pPr>
            <w:r>
              <w:rPr>
                <w:rFonts w:cstheme="minorHAnsi"/>
                <w:bCs/>
              </w:rPr>
              <w:lastRenderedPageBreak/>
              <w:t xml:space="preserve">Data is processed for unspecified/unlawful purposes/not within expectations of data subjects </w:t>
            </w:r>
          </w:p>
        </w:tc>
        <w:tc>
          <w:tcPr>
            <w:tcW w:w="12049" w:type="dxa"/>
            <w:tcBorders>
              <w:top w:val="single" w:sz="4" w:space="0" w:color="auto"/>
              <w:left w:val="single" w:sz="4" w:space="0" w:color="auto"/>
              <w:bottom w:val="single" w:sz="4" w:space="0" w:color="auto"/>
              <w:right w:val="single" w:sz="4" w:space="0" w:color="auto"/>
            </w:tcBorders>
            <w:shd w:val="clear" w:color="auto" w:fill="FFFFFF" w:themeFill="background1"/>
          </w:tcPr>
          <w:p w14:paraId="711DA73B" w14:textId="77777777" w:rsidR="004D0B1C" w:rsidRDefault="004D0B1C" w:rsidP="002846FE">
            <w:pPr>
              <w:spacing w:after="0"/>
              <w:rPr>
                <w:rFonts w:cstheme="minorHAnsi"/>
                <w:bCs/>
              </w:rPr>
            </w:pPr>
            <w:r>
              <w:rPr>
                <w:rFonts w:cstheme="minorHAnsi"/>
                <w:bCs/>
              </w:rPr>
              <w:t>Data is not anonymised when it should/can be and/or is not properly anonymised.</w:t>
            </w:r>
          </w:p>
        </w:tc>
      </w:tr>
      <w:tr w:rsidR="004D0B1C" w14:paraId="23CD5EEA" w14:textId="77777777" w:rsidTr="004D0B1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EAC076" w14:textId="77777777" w:rsidR="004D0B1C" w:rsidRDefault="004D0B1C" w:rsidP="002846FE">
            <w:pPr>
              <w:spacing w:after="0"/>
              <w:rPr>
                <w:b/>
              </w:rPr>
            </w:pPr>
            <w:r>
              <w:rPr>
                <w:rFonts w:cstheme="minorHAnsi"/>
                <w:bCs/>
              </w:rPr>
              <w:t>Excessive data is processed</w:t>
            </w:r>
          </w:p>
        </w:tc>
        <w:tc>
          <w:tcPr>
            <w:tcW w:w="12049" w:type="dxa"/>
            <w:tcBorders>
              <w:top w:val="single" w:sz="4" w:space="0" w:color="auto"/>
              <w:left w:val="single" w:sz="4" w:space="0" w:color="auto"/>
              <w:bottom w:val="single" w:sz="4" w:space="0" w:color="auto"/>
              <w:right w:val="single" w:sz="4" w:space="0" w:color="auto"/>
            </w:tcBorders>
            <w:shd w:val="clear" w:color="auto" w:fill="FFFFFF" w:themeFill="background1"/>
          </w:tcPr>
          <w:p w14:paraId="54E65811" w14:textId="77777777" w:rsidR="004D0B1C" w:rsidRDefault="004D0B1C" w:rsidP="002846FE">
            <w:pPr>
              <w:spacing w:after="0"/>
              <w:rPr>
                <w:rFonts w:cstheme="minorHAnsi"/>
                <w:bCs/>
              </w:rPr>
            </w:pPr>
            <w:r>
              <w:rPr>
                <w:rFonts w:cstheme="minorHAnsi"/>
                <w:bCs/>
              </w:rPr>
              <w:t>Re-identification of pseudonymised data by data processor or third party</w:t>
            </w:r>
          </w:p>
        </w:tc>
      </w:tr>
      <w:tr w:rsidR="004D0B1C" w14:paraId="4F82F41C" w14:textId="77777777" w:rsidTr="004D0B1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BF0F93" w14:textId="77777777" w:rsidR="004D0B1C" w:rsidRDefault="004D0B1C" w:rsidP="002846FE">
            <w:pPr>
              <w:spacing w:after="0"/>
              <w:rPr>
                <w:b/>
              </w:rPr>
            </w:pPr>
            <w:r>
              <w:rPr>
                <w:rFonts w:cstheme="minorHAnsi"/>
                <w:bCs/>
              </w:rPr>
              <w:t>Insufficient data is collected/processed – data is not adequate for the purpose</w:t>
            </w:r>
          </w:p>
        </w:tc>
        <w:tc>
          <w:tcPr>
            <w:tcW w:w="12049" w:type="dxa"/>
            <w:tcBorders>
              <w:top w:val="single" w:sz="4" w:space="0" w:color="auto"/>
              <w:left w:val="single" w:sz="4" w:space="0" w:color="auto"/>
              <w:bottom w:val="single" w:sz="4" w:space="0" w:color="auto"/>
              <w:right w:val="single" w:sz="4" w:space="0" w:color="auto"/>
            </w:tcBorders>
            <w:shd w:val="clear" w:color="auto" w:fill="FFFFFF" w:themeFill="background1"/>
          </w:tcPr>
          <w:p w14:paraId="74C548B3" w14:textId="77777777" w:rsidR="004D0B1C" w:rsidRDefault="004D0B1C" w:rsidP="002846FE">
            <w:pPr>
              <w:spacing w:after="0"/>
              <w:rPr>
                <w:rFonts w:cstheme="minorHAnsi"/>
                <w:bCs/>
              </w:rPr>
            </w:pPr>
            <w:r>
              <w:rPr>
                <w:rFonts w:cstheme="minorHAnsi"/>
                <w:bCs/>
              </w:rPr>
              <w:t>Data may not be accurate (e.g. obtained from an unverified or old list)</w:t>
            </w:r>
          </w:p>
        </w:tc>
      </w:tr>
      <w:tr w:rsidR="004D0B1C" w14:paraId="545178A3" w14:textId="77777777" w:rsidTr="004D0B1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DBC464" w14:textId="77777777" w:rsidR="004D0B1C" w:rsidRDefault="004D0B1C" w:rsidP="002846FE">
            <w:pPr>
              <w:spacing w:after="0"/>
              <w:rPr>
                <w:rFonts w:cstheme="minorHAnsi"/>
                <w:bCs/>
              </w:rPr>
            </w:pPr>
            <w:r>
              <w:rPr>
                <w:rFonts w:cstheme="minorHAnsi"/>
                <w:bCs/>
              </w:rPr>
              <w:t>Data is not kept up to date</w:t>
            </w:r>
          </w:p>
        </w:tc>
        <w:tc>
          <w:tcPr>
            <w:tcW w:w="12049" w:type="dxa"/>
            <w:tcBorders>
              <w:top w:val="single" w:sz="4" w:space="0" w:color="auto"/>
              <w:left w:val="single" w:sz="4" w:space="0" w:color="auto"/>
              <w:bottom w:val="single" w:sz="4" w:space="0" w:color="auto"/>
              <w:right w:val="single" w:sz="4" w:space="0" w:color="auto"/>
            </w:tcBorders>
            <w:shd w:val="clear" w:color="auto" w:fill="FFFFFF" w:themeFill="background1"/>
          </w:tcPr>
          <w:p w14:paraId="230A1196" w14:textId="77777777" w:rsidR="004D0B1C" w:rsidRDefault="004D0B1C" w:rsidP="002846FE">
            <w:pPr>
              <w:spacing w:after="0"/>
              <w:rPr>
                <w:rFonts w:cstheme="minorHAnsi"/>
                <w:bCs/>
              </w:rPr>
            </w:pPr>
            <w:r>
              <w:rPr>
                <w:rFonts w:cstheme="minorHAnsi"/>
                <w:bCs/>
              </w:rPr>
              <w:t>Risk to accuracy of data due to matching/combining data from different sources</w:t>
            </w:r>
          </w:p>
        </w:tc>
      </w:tr>
      <w:tr w:rsidR="004D0B1C" w14:paraId="3F49D2BD" w14:textId="77777777" w:rsidTr="004D0B1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8DFA8D" w14:textId="77777777" w:rsidR="004D0B1C" w:rsidRDefault="004D0B1C" w:rsidP="002846FE">
            <w:pPr>
              <w:spacing w:after="0"/>
              <w:rPr>
                <w:rFonts w:cstheme="minorHAnsi"/>
                <w:bCs/>
              </w:rPr>
            </w:pPr>
            <w:r>
              <w:rPr>
                <w:rFonts w:cstheme="minorHAnsi"/>
                <w:bCs/>
              </w:rPr>
              <w:t>Data is kept for longer than is necessary by the University/processor</w:t>
            </w:r>
          </w:p>
        </w:tc>
        <w:tc>
          <w:tcPr>
            <w:tcW w:w="12049" w:type="dxa"/>
            <w:tcBorders>
              <w:top w:val="single" w:sz="4" w:space="0" w:color="auto"/>
              <w:left w:val="single" w:sz="4" w:space="0" w:color="auto"/>
              <w:bottom w:val="single" w:sz="4" w:space="0" w:color="auto"/>
              <w:right w:val="single" w:sz="4" w:space="0" w:color="auto"/>
            </w:tcBorders>
            <w:shd w:val="clear" w:color="auto" w:fill="FFFFFF" w:themeFill="background1"/>
          </w:tcPr>
          <w:p w14:paraId="65D1DE4B" w14:textId="77777777" w:rsidR="004D0B1C" w:rsidRDefault="004D0B1C" w:rsidP="002846FE">
            <w:pPr>
              <w:spacing w:after="0"/>
              <w:rPr>
                <w:rFonts w:cstheme="minorHAnsi"/>
                <w:bCs/>
              </w:rPr>
            </w:pPr>
            <w:r>
              <w:rPr>
                <w:rFonts w:cstheme="minorHAnsi"/>
                <w:bCs/>
              </w:rPr>
              <w:t>Unauthorised destruction or loss of data</w:t>
            </w:r>
          </w:p>
        </w:tc>
      </w:tr>
      <w:tr w:rsidR="004D0B1C" w14:paraId="489FA7A1" w14:textId="77777777" w:rsidTr="004D0B1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26814B" w14:textId="77777777" w:rsidR="004D0B1C" w:rsidRDefault="004D0B1C" w:rsidP="002846FE">
            <w:pPr>
              <w:spacing w:after="0"/>
              <w:rPr>
                <w:rFonts w:cstheme="minorHAnsi"/>
                <w:bCs/>
              </w:rPr>
            </w:pPr>
            <w:r>
              <w:rPr>
                <w:rFonts w:cstheme="minorHAnsi"/>
                <w:bCs/>
              </w:rPr>
              <w:t>Data is shared too widely within the University</w:t>
            </w:r>
          </w:p>
        </w:tc>
        <w:tc>
          <w:tcPr>
            <w:tcW w:w="12049" w:type="dxa"/>
            <w:tcBorders>
              <w:top w:val="single" w:sz="4" w:space="0" w:color="auto"/>
              <w:left w:val="single" w:sz="4" w:space="0" w:color="auto"/>
              <w:bottom w:val="single" w:sz="4" w:space="0" w:color="auto"/>
              <w:right w:val="single" w:sz="4" w:space="0" w:color="auto"/>
            </w:tcBorders>
            <w:shd w:val="clear" w:color="auto" w:fill="FFFFFF" w:themeFill="background1"/>
          </w:tcPr>
          <w:p w14:paraId="763ACB8C" w14:textId="77777777" w:rsidR="004D0B1C" w:rsidRDefault="004D0B1C" w:rsidP="002846FE">
            <w:pPr>
              <w:spacing w:after="0"/>
              <w:rPr>
                <w:rFonts w:cstheme="minorHAnsi"/>
                <w:bCs/>
              </w:rPr>
            </w:pPr>
            <w:r>
              <w:rPr>
                <w:rFonts w:cstheme="minorHAnsi"/>
                <w:bCs/>
              </w:rPr>
              <w:t>Data processor fails to process data in accordance with our instructions</w:t>
            </w:r>
          </w:p>
        </w:tc>
      </w:tr>
      <w:tr w:rsidR="004D0B1C" w14:paraId="68C9B5EC" w14:textId="77777777" w:rsidTr="004D0B1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EEA960" w14:textId="77777777" w:rsidR="004D0B1C" w:rsidRDefault="004D0B1C" w:rsidP="002846FE">
            <w:pPr>
              <w:spacing w:after="0"/>
              <w:rPr>
                <w:rFonts w:cstheme="minorHAnsi"/>
                <w:bCs/>
              </w:rPr>
            </w:pPr>
            <w:r>
              <w:rPr>
                <w:rFonts w:cstheme="minorHAnsi"/>
                <w:bCs/>
              </w:rPr>
              <w:t>Data is shared unlawfully or inappropriately outside the University</w:t>
            </w:r>
          </w:p>
        </w:tc>
        <w:tc>
          <w:tcPr>
            <w:tcW w:w="12049" w:type="dxa"/>
            <w:tcBorders>
              <w:top w:val="single" w:sz="4" w:space="0" w:color="auto"/>
              <w:left w:val="single" w:sz="4" w:space="0" w:color="auto"/>
              <w:bottom w:val="single" w:sz="4" w:space="0" w:color="auto"/>
              <w:right w:val="single" w:sz="4" w:space="0" w:color="auto"/>
            </w:tcBorders>
            <w:shd w:val="clear" w:color="auto" w:fill="FFFFFF" w:themeFill="background1"/>
          </w:tcPr>
          <w:p w14:paraId="71E49233" w14:textId="77777777" w:rsidR="004D0B1C" w:rsidRDefault="004D0B1C" w:rsidP="002846FE">
            <w:pPr>
              <w:spacing w:after="0"/>
              <w:rPr>
                <w:rFonts w:cstheme="minorHAnsi"/>
                <w:bCs/>
              </w:rPr>
            </w:pPr>
            <w:r>
              <w:rPr>
                <w:rFonts w:cstheme="minorHAnsi"/>
                <w:bCs/>
              </w:rPr>
              <w:t>Personal data of children processed without appropriate safeguards/parental authority</w:t>
            </w:r>
          </w:p>
        </w:tc>
      </w:tr>
      <w:tr w:rsidR="004D0B1C" w14:paraId="65A53A9B" w14:textId="77777777" w:rsidTr="004D0B1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550144" w14:textId="77777777" w:rsidR="004D0B1C" w:rsidRDefault="004D0B1C" w:rsidP="002846FE">
            <w:pPr>
              <w:spacing w:after="0"/>
              <w:rPr>
                <w:rFonts w:cstheme="minorHAnsi"/>
                <w:bCs/>
              </w:rPr>
            </w:pPr>
            <w:r>
              <w:rPr>
                <w:rFonts w:cstheme="minorHAnsi"/>
                <w:bCs/>
              </w:rPr>
              <w:t>Data stolen or modified in transit</w:t>
            </w:r>
          </w:p>
        </w:tc>
        <w:tc>
          <w:tcPr>
            <w:tcW w:w="12049" w:type="dxa"/>
            <w:tcBorders>
              <w:top w:val="single" w:sz="4" w:space="0" w:color="auto"/>
              <w:left w:val="single" w:sz="4" w:space="0" w:color="auto"/>
              <w:bottom w:val="single" w:sz="4" w:space="0" w:color="auto"/>
              <w:right w:val="single" w:sz="4" w:space="0" w:color="auto"/>
            </w:tcBorders>
            <w:shd w:val="clear" w:color="auto" w:fill="FFFFFF" w:themeFill="background1"/>
          </w:tcPr>
          <w:p w14:paraId="611E6212" w14:textId="77777777" w:rsidR="004D0B1C" w:rsidRDefault="004D0B1C" w:rsidP="002846FE">
            <w:pPr>
              <w:spacing w:after="0"/>
              <w:rPr>
                <w:rFonts w:cstheme="minorHAnsi"/>
                <w:bCs/>
              </w:rPr>
            </w:pPr>
            <w:r>
              <w:rPr>
                <w:rFonts w:cstheme="minorHAnsi"/>
                <w:bCs/>
              </w:rPr>
              <w:t>Consent of data subject is not received and/or the University is unable to demonstrate consent</w:t>
            </w:r>
          </w:p>
        </w:tc>
      </w:tr>
      <w:tr w:rsidR="004D0B1C" w14:paraId="00D25A3F" w14:textId="77777777" w:rsidTr="004D0B1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C645FF" w14:textId="77777777" w:rsidR="004D0B1C" w:rsidRDefault="004D0B1C" w:rsidP="002846FE">
            <w:pPr>
              <w:spacing w:after="0"/>
              <w:rPr>
                <w:rFonts w:cstheme="minorHAnsi"/>
                <w:bCs/>
              </w:rPr>
            </w:pPr>
            <w:r>
              <w:rPr>
                <w:rFonts w:cstheme="minorHAnsi"/>
                <w:bCs/>
              </w:rPr>
              <w:t>Data stolen or modified at rest in our premises/in our systems</w:t>
            </w:r>
          </w:p>
        </w:tc>
        <w:tc>
          <w:tcPr>
            <w:tcW w:w="12049" w:type="dxa"/>
            <w:tcBorders>
              <w:top w:val="single" w:sz="4" w:space="0" w:color="auto"/>
              <w:left w:val="single" w:sz="4" w:space="0" w:color="auto"/>
              <w:bottom w:val="single" w:sz="4" w:space="0" w:color="auto"/>
              <w:right w:val="single" w:sz="4" w:space="0" w:color="auto"/>
            </w:tcBorders>
            <w:shd w:val="clear" w:color="auto" w:fill="FFFFFF" w:themeFill="background1"/>
          </w:tcPr>
          <w:p w14:paraId="6777FA83" w14:textId="77777777" w:rsidR="004D0B1C" w:rsidRDefault="004D0B1C" w:rsidP="002846FE">
            <w:pPr>
              <w:spacing w:after="0"/>
              <w:rPr>
                <w:rFonts w:cstheme="minorHAnsi"/>
                <w:bCs/>
              </w:rPr>
            </w:pPr>
            <w:r>
              <w:rPr>
                <w:rFonts w:cstheme="minorHAnsi"/>
                <w:bCs/>
              </w:rPr>
              <w:t>Consent of data subject not freely given (for example employer/employee processing)</w:t>
            </w:r>
          </w:p>
        </w:tc>
      </w:tr>
      <w:tr w:rsidR="004D0B1C" w14:paraId="546A4CEC" w14:textId="77777777" w:rsidTr="004D0B1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DCD085" w14:textId="77777777" w:rsidR="004D0B1C" w:rsidRDefault="004D0B1C" w:rsidP="002846FE">
            <w:pPr>
              <w:spacing w:after="0"/>
              <w:rPr>
                <w:rFonts w:cstheme="minorHAnsi"/>
                <w:bCs/>
              </w:rPr>
            </w:pPr>
            <w:r>
              <w:rPr>
                <w:rFonts w:cstheme="minorHAnsi"/>
                <w:bCs/>
              </w:rPr>
              <w:t>Data stolen or modified at rest in data processor premises/in data processor systems</w:t>
            </w:r>
          </w:p>
        </w:tc>
        <w:tc>
          <w:tcPr>
            <w:tcW w:w="12049" w:type="dxa"/>
            <w:tcBorders>
              <w:top w:val="single" w:sz="4" w:space="0" w:color="auto"/>
              <w:left w:val="single" w:sz="4" w:space="0" w:color="auto"/>
              <w:bottom w:val="single" w:sz="4" w:space="0" w:color="auto"/>
              <w:right w:val="single" w:sz="4" w:space="0" w:color="auto"/>
            </w:tcBorders>
            <w:shd w:val="clear" w:color="auto" w:fill="FFFFFF" w:themeFill="background1"/>
          </w:tcPr>
          <w:p w14:paraId="5238498B" w14:textId="77777777" w:rsidR="004D0B1C" w:rsidRDefault="004D0B1C" w:rsidP="002846FE">
            <w:pPr>
              <w:spacing w:after="0"/>
              <w:rPr>
                <w:rFonts w:cstheme="minorHAnsi"/>
                <w:bCs/>
              </w:rPr>
            </w:pPr>
            <w:r w:rsidRPr="001073E6">
              <w:rPr>
                <w:rFonts w:cstheme="minorHAnsi"/>
                <w:bCs/>
              </w:rPr>
              <w:t>The data subject is particularly vulnerable or there is a potential imbalance of power between the individual and the data controller</w:t>
            </w:r>
          </w:p>
        </w:tc>
      </w:tr>
      <w:tr w:rsidR="004D0B1C" w14:paraId="3DE99505" w14:textId="77777777" w:rsidTr="004D0B1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Pr>
          <w:p w14:paraId="2D89CB15" w14:textId="21EEAAD5" w:rsidR="004D0B1C" w:rsidRDefault="004D0B1C" w:rsidP="004D0B1C">
            <w:pPr>
              <w:spacing w:after="0"/>
              <w:rPr>
                <w:rFonts w:cstheme="minorHAnsi"/>
                <w:bCs/>
              </w:rPr>
            </w:pPr>
            <w:r>
              <w:rPr>
                <w:rFonts w:cstheme="minorHAnsi"/>
                <w:bCs/>
              </w:rPr>
              <w:t>Data transferred overseas to a jurisdiction that does not adequately protect data subject rights</w:t>
            </w:r>
          </w:p>
        </w:tc>
        <w:tc>
          <w:tcPr>
            <w:tcW w:w="12049" w:type="dxa"/>
            <w:tcBorders>
              <w:top w:val="single" w:sz="4" w:space="0" w:color="auto"/>
              <w:left w:val="single" w:sz="4" w:space="0" w:color="auto"/>
              <w:bottom w:val="single" w:sz="4" w:space="0" w:color="auto"/>
              <w:right w:val="single" w:sz="4" w:space="0" w:color="auto"/>
            </w:tcBorders>
            <w:shd w:val="clear" w:color="auto" w:fill="FFFFFF" w:themeFill="background1"/>
          </w:tcPr>
          <w:p w14:paraId="1A40AAEA" w14:textId="5C1C821F" w:rsidR="004D0B1C" w:rsidRPr="001073E6" w:rsidRDefault="004D0B1C" w:rsidP="004D0B1C">
            <w:pPr>
              <w:spacing w:after="0"/>
              <w:rPr>
                <w:rFonts w:cstheme="minorHAnsi"/>
                <w:bCs/>
              </w:rPr>
            </w:pPr>
            <w:r>
              <w:rPr>
                <w:rFonts w:cstheme="minorHAnsi"/>
                <w:bCs/>
              </w:rPr>
              <w:t>Data is processed in contravention of data subject rights and/or Data subjects unable to exercise their rights</w:t>
            </w:r>
          </w:p>
        </w:tc>
      </w:tr>
      <w:tr w:rsidR="004D0B1C" w14:paraId="6F1739A6" w14:textId="77777777" w:rsidTr="004D0B1C">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Pr>
          <w:p w14:paraId="24D6835C" w14:textId="4CB8C9CF" w:rsidR="004D0B1C" w:rsidRDefault="004D0B1C" w:rsidP="004D0B1C">
            <w:pPr>
              <w:spacing w:after="0"/>
              <w:rPr>
                <w:rFonts w:cstheme="minorHAnsi"/>
                <w:bCs/>
              </w:rPr>
            </w:pPr>
            <w:r>
              <w:rPr>
                <w:rFonts w:cstheme="minorHAnsi"/>
                <w:bCs/>
              </w:rPr>
              <w:t>Unauthorised access to personal data</w:t>
            </w:r>
          </w:p>
        </w:tc>
        <w:tc>
          <w:tcPr>
            <w:tcW w:w="12049" w:type="dxa"/>
            <w:tcBorders>
              <w:top w:val="single" w:sz="4" w:space="0" w:color="auto"/>
              <w:left w:val="single" w:sz="4" w:space="0" w:color="auto"/>
              <w:bottom w:val="single" w:sz="4" w:space="0" w:color="auto"/>
              <w:right w:val="single" w:sz="4" w:space="0" w:color="auto"/>
            </w:tcBorders>
            <w:shd w:val="clear" w:color="auto" w:fill="FFFFFF" w:themeFill="background1"/>
          </w:tcPr>
          <w:p w14:paraId="547A3384" w14:textId="6822EF46" w:rsidR="004D0B1C" w:rsidRPr="001073E6" w:rsidRDefault="004D0B1C" w:rsidP="004D0B1C">
            <w:pPr>
              <w:spacing w:after="0"/>
              <w:rPr>
                <w:rFonts w:cstheme="minorHAnsi"/>
                <w:bCs/>
              </w:rPr>
            </w:pPr>
            <w:r>
              <w:rPr>
                <w:rFonts w:cstheme="minorHAnsi"/>
                <w:bCs/>
              </w:rPr>
              <w:t>Unwanted modification of personal data</w:t>
            </w:r>
          </w:p>
        </w:tc>
      </w:tr>
    </w:tbl>
    <w:p w14:paraId="33BFDFEB" w14:textId="77777777" w:rsidR="004D0B1C" w:rsidRDefault="004D0B1C" w:rsidP="009A564B">
      <w:pPr>
        <w:shd w:val="clear" w:color="auto" w:fill="FFFFFF"/>
        <w:spacing w:after="0" w:line="336" w:lineRule="atLeast"/>
        <w:rPr>
          <w:rFonts w:cstheme="minorHAnsi"/>
          <w:b/>
          <w:bCs/>
          <w:color w:val="B70D50"/>
          <w:sz w:val="24"/>
          <w:szCs w:val="24"/>
          <w:shd w:val="clear" w:color="auto" w:fill="FFFFFF"/>
        </w:rPr>
      </w:pPr>
    </w:p>
    <w:p w14:paraId="0140B03F" w14:textId="0796802D" w:rsidR="009A564B" w:rsidRPr="0095036F" w:rsidRDefault="009A564B" w:rsidP="009A564B">
      <w:pPr>
        <w:shd w:val="clear" w:color="auto" w:fill="FFFFFF"/>
        <w:spacing w:after="0" w:line="336" w:lineRule="atLeast"/>
        <w:rPr>
          <w:rFonts w:cstheme="minorHAnsi"/>
          <w:b/>
          <w:bCs/>
          <w:color w:val="B70D50"/>
          <w:sz w:val="24"/>
          <w:szCs w:val="24"/>
          <w:shd w:val="clear" w:color="auto" w:fill="FFFFFF"/>
        </w:rPr>
      </w:pPr>
      <w:r w:rsidRPr="0095036F">
        <w:rPr>
          <w:rFonts w:cstheme="minorHAnsi"/>
          <w:b/>
          <w:bCs/>
          <w:color w:val="B70D50"/>
          <w:sz w:val="24"/>
          <w:szCs w:val="24"/>
          <w:shd w:val="clear" w:color="auto" w:fill="FFFFFF"/>
        </w:rPr>
        <w:t>Examples of Potential Impact / Damage to Individuals (column 3):</w:t>
      </w:r>
    </w:p>
    <w:p w14:paraId="29B60DFF" w14:textId="77777777" w:rsidR="009A564B" w:rsidRPr="004F0BF4" w:rsidRDefault="009A564B" w:rsidP="009A564B">
      <w:pPr>
        <w:shd w:val="clear" w:color="auto" w:fill="FFFFFF"/>
        <w:spacing w:after="0" w:line="336" w:lineRule="atLeast"/>
        <w:rPr>
          <w:rFonts w:cstheme="minorHAnsi"/>
          <w:b/>
          <w:bCs/>
          <w:color w:val="B70D50"/>
          <w:shd w:val="clear" w:color="auto" w:fill="FFFFFF"/>
        </w:rPr>
      </w:pPr>
    </w:p>
    <w:tbl>
      <w:tblPr>
        <w:tblStyle w:val="TableGrid"/>
        <w:tblW w:w="0" w:type="auto"/>
        <w:tblLook w:val="04A0" w:firstRow="1" w:lastRow="0" w:firstColumn="1" w:lastColumn="0" w:noHBand="0" w:noVBand="1"/>
      </w:tblPr>
      <w:tblGrid>
        <w:gridCol w:w="5807"/>
        <w:gridCol w:w="5245"/>
        <w:gridCol w:w="5812"/>
        <w:gridCol w:w="5386"/>
      </w:tblGrid>
      <w:tr w:rsidR="009A564B" w:rsidRPr="004F0BF4" w14:paraId="1F41C650" w14:textId="77777777" w:rsidTr="002D7BE9">
        <w:trPr>
          <w:trHeight w:val="366"/>
        </w:trPr>
        <w:tc>
          <w:tcPr>
            <w:tcW w:w="5807" w:type="dxa"/>
          </w:tcPr>
          <w:p w14:paraId="4843B073" w14:textId="77777777" w:rsidR="009A564B" w:rsidRPr="004F0BF4" w:rsidRDefault="009A564B" w:rsidP="004D0B1C">
            <w:pPr>
              <w:spacing w:after="0"/>
              <w:rPr>
                <w:rFonts w:eastAsia="Times New Roman" w:cstheme="minorHAnsi"/>
                <w:lang w:eastAsia="en-GB"/>
              </w:rPr>
            </w:pPr>
            <w:r w:rsidRPr="004F0BF4">
              <w:rPr>
                <w:rFonts w:eastAsia="Times New Roman" w:cstheme="minorHAnsi"/>
                <w:lang w:eastAsia="en-GB"/>
              </w:rPr>
              <w:t>risk of physical harm</w:t>
            </w:r>
          </w:p>
        </w:tc>
        <w:tc>
          <w:tcPr>
            <w:tcW w:w="5245" w:type="dxa"/>
          </w:tcPr>
          <w:p w14:paraId="67D515B0" w14:textId="77777777" w:rsidR="009A564B" w:rsidRPr="004F0BF4" w:rsidRDefault="009A564B" w:rsidP="004D0B1C">
            <w:pPr>
              <w:spacing w:after="0"/>
              <w:rPr>
                <w:rFonts w:eastAsia="Times New Roman" w:cstheme="minorHAnsi"/>
                <w:lang w:eastAsia="en-GB"/>
              </w:rPr>
            </w:pPr>
            <w:r w:rsidRPr="004F0BF4">
              <w:rPr>
                <w:rFonts w:eastAsia="Times New Roman" w:cstheme="minorHAnsi"/>
                <w:lang w:eastAsia="en-GB"/>
              </w:rPr>
              <w:t>loss of control over personal data</w:t>
            </w:r>
          </w:p>
        </w:tc>
        <w:tc>
          <w:tcPr>
            <w:tcW w:w="5812" w:type="dxa"/>
          </w:tcPr>
          <w:p w14:paraId="74ADE44A" w14:textId="77777777" w:rsidR="009A564B" w:rsidRPr="004F0BF4" w:rsidRDefault="009A564B" w:rsidP="004D0B1C">
            <w:pPr>
              <w:spacing w:after="0"/>
              <w:rPr>
                <w:rFonts w:eastAsiaTheme="minorEastAsia" w:cstheme="minorHAnsi"/>
                <w:lang w:eastAsia="ja-JP"/>
              </w:rPr>
            </w:pPr>
            <w:r w:rsidRPr="004F0BF4">
              <w:rPr>
                <w:rFonts w:cstheme="minorHAnsi"/>
              </w:rPr>
              <w:t>limitation/deprivation of their rights</w:t>
            </w:r>
          </w:p>
        </w:tc>
        <w:tc>
          <w:tcPr>
            <w:tcW w:w="5386" w:type="dxa"/>
          </w:tcPr>
          <w:p w14:paraId="4E1BE58A" w14:textId="77777777" w:rsidR="009A564B" w:rsidRPr="004F0BF4" w:rsidRDefault="009A564B" w:rsidP="004D0B1C">
            <w:pPr>
              <w:spacing w:after="0"/>
              <w:rPr>
                <w:rFonts w:eastAsiaTheme="minorEastAsia" w:cstheme="minorHAnsi"/>
                <w:lang w:eastAsia="ja-JP"/>
              </w:rPr>
            </w:pPr>
            <w:r w:rsidRPr="004F0BF4">
              <w:rPr>
                <w:rFonts w:cstheme="minorHAnsi"/>
              </w:rPr>
              <w:t>discrimination</w:t>
            </w:r>
          </w:p>
        </w:tc>
      </w:tr>
      <w:tr w:rsidR="009A564B" w:rsidRPr="004F0BF4" w14:paraId="5A69549C" w14:textId="77777777" w:rsidTr="002D7BE9">
        <w:tc>
          <w:tcPr>
            <w:tcW w:w="5807" w:type="dxa"/>
          </w:tcPr>
          <w:p w14:paraId="3961A31C" w14:textId="77777777" w:rsidR="009A564B" w:rsidRPr="004F0BF4" w:rsidRDefault="009A564B" w:rsidP="004D0B1C">
            <w:pPr>
              <w:spacing w:after="0"/>
              <w:rPr>
                <w:rFonts w:cstheme="minorHAnsi"/>
              </w:rPr>
            </w:pPr>
            <w:r w:rsidRPr="004F0BF4">
              <w:rPr>
                <w:rFonts w:cstheme="minorHAnsi"/>
              </w:rPr>
              <w:t>identity theft or fraud</w:t>
            </w:r>
          </w:p>
        </w:tc>
        <w:tc>
          <w:tcPr>
            <w:tcW w:w="5245" w:type="dxa"/>
          </w:tcPr>
          <w:p w14:paraId="71BB3DEA" w14:textId="7EAF6274" w:rsidR="009A564B" w:rsidRPr="004F0BF4" w:rsidRDefault="009A564B" w:rsidP="004D0B1C">
            <w:pPr>
              <w:spacing w:after="0"/>
              <w:rPr>
                <w:rFonts w:eastAsia="Times New Roman" w:cstheme="minorHAnsi"/>
                <w:lang w:eastAsia="en-GB"/>
              </w:rPr>
            </w:pPr>
            <w:r w:rsidRPr="004F0BF4">
              <w:rPr>
                <w:rFonts w:eastAsia="Times New Roman" w:cstheme="minorHAnsi"/>
                <w:lang w:eastAsia="en-GB"/>
              </w:rPr>
              <w:t>damage to reputation</w:t>
            </w:r>
            <w:r>
              <w:rPr>
                <w:rFonts w:eastAsia="Times New Roman" w:cstheme="minorHAnsi"/>
                <w:lang w:eastAsia="en-GB"/>
              </w:rPr>
              <w:t xml:space="preserve"> </w:t>
            </w:r>
          </w:p>
        </w:tc>
        <w:tc>
          <w:tcPr>
            <w:tcW w:w="5812" w:type="dxa"/>
          </w:tcPr>
          <w:p w14:paraId="3743248F" w14:textId="77777777" w:rsidR="009A564B" w:rsidRPr="004F0BF4" w:rsidRDefault="009A564B" w:rsidP="004D0B1C">
            <w:pPr>
              <w:spacing w:after="0"/>
              <w:rPr>
                <w:rFonts w:eastAsia="Times New Roman" w:cstheme="minorHAnsi"/>
                <w:lang w:eastAsia="en-GB"/>
              </w:rPr>
            </w:pPr>
            <w:r w:rsidRPr="004F0BF4">
              <w:rPr>
                <w:rFonts w:eastAsia="Times New Roman" w:cstheme="minorHAnsi"/>
                <w:lang w:eastAsia="en-GB"/>
              </w:rPr>
              <w:t>(significant) social disadvantage</w:t>
            </w:r>
          </w:p>
        </w:tc>
        <w:tc>
          <w:tcPr>
            <w:tcW w:w="5386" w:type="dxa"/>
          </w:tcPr>
          <w:p w14:paraId="25DE40D1" w14:textId="77777777" w:rsidR="009A564B" w:rsidRPr="004F0BF4" w:rsidRDefault="009A564B" w:rsidP="004D0B1C">
            <w:pPr>
              <w:spacing w:after="0"/>
              <w:rPr>
                <w:rFonts w:eastAsia="Times New Roman" w:cstheme="minorHAnsi"/>
                <w:lang w:eastAsia="en-GB"/>
              </w:rPr>
            </w:pPr>
            <w:r w:rsidRPr="004F0BF4">
              <w:rPr>
                <w:rFonts w:eastAsia="Times New Roman" w:cstheme="minorHAnsi"/>
                <w:lang w:eastAsia="en-GB"/>
              </w:rPr>
              <w:t>inability to access data or services</w:t>
            </w:r>
          </w:p>
        </w:tc>
      </w:tr>
      <w:tr w:rsidR="009A564B" w:rsidRPr="004F0BF4" w14:paraId="1BE1E785" w14:textId="77777777" w:rsidTr="002D7BE9">
        <w:tc>
          <w:tcPr>
            <w:tcW w:w="5807" w:type="dxa"/>
          </w:tcPr>
          <w:p w14:paraId="15DFD7D7" w14:textId="77777777" w:rsidR="009A564B" w:rsidRPr="004F0BF4" w:rsidRDefault="009A564B" w:rsidP="004D0B1C">
            <w:pPr>
              <w:spacing w:after="0"/>
              <w:rPr>
                <w:rFonts w:cstheme="minorHAnsi"/>
              </w:rPr>
            </w:pPr>
            <w:r w:rsidRPr="004F0BF4">
              <w:rPr>
                <w:rFonts w:cstheme="minorHAnsi"/>
              </w:rPr>
              <w:t>financial loss / other economic impact</w:t>
            </w:r>
          </w:p>
        </w:tc>
        <w:tc>
          <w:tcPr>
            <w:tcW w:w="5245" w:type="dxa"/>
          </w:tcPr>
          <w:p w14:paraId="47680D8D" w14:textId="77777777" w:rsidR="009A564B" w:rsidRPr="004F0BF4" w:rsidRDefault="009A564B" w:rsidP="004D0B1C">
            <w:pPr>
              <w:spacing w:after="0"/>
              <w:rPr>
                <w:rFonts w:eastAsia="Times New Roman" w:cstheme="minorHAnsi"/>
                <w:lang w:eastAsia="en-GB"/>
              </w:rPr>
            </w:pPr>
            <w:r w:rsidRPr="004F0BF4">
              <w:rPr>
                <w:rFonts w:eastAsia="Times New Roman" w:cstheme="minorHAnsi"/>
                <w:lang w:eastAsia="en-GB"/>
              </w:rPr>
              <w:t>loss of confidence in the University (or other party)</w:t>
            </w:r>
          </w:p>
        </w:tc>
        <w:tc>
          <w:tcPr>
            <w:tcW w:w="5812" w:type="dxa"/>
          </w:tcPr>
          <w:p w14:paraId="7DDCA7C5" w14:textId="77777777" w:rsidR="009A564B" w:rsidRPr="004F0BF4" w:rsidRDefault="009A564B" w:rsidP="004D0B1C">
            <w:pPr>
              <w:spacing w:after="0"/>
              <w:rPr>
                <w:rFonts w:eastAsia="Times New Roman" w:cstheme="minorHAnsi"/>
                <w:lang w:eastAsia="en-GB"/>
              </w:rPr>
            </w:pPr>
            <w:r w:rsidRPr="004F0BF4">
              <w:rPr>
                <w:rFonts w:eastAsia="Times New Roman" w:cstheme="minorHAnsi"/>
                <w:lang w:eastAsia="en-GB"/>
              </w:rPr>
              <w:t>loss of time due to effort required to resolve issue</w:t>
            </w:r>
          </w:p>
        </w:tc>
        <w:tc>
          <w:tcPr>
            <w:tcW w:w="5386" w:type="dxa"/>
          </w:tcPr>
          <w:p w14:paraId="151D30B2" w14:textId="77777777" w:rsidR="009A564B" w:rsidRPr="004F0BF4" w:rsidRDefault="009A564B" w:rsidP="004D0B1C">
            <w:pPr>
              <w:spacing w:after="0"/>
              <w:rPr>
                <w:rFonts w:eastAsia="Times New Roman" w:cstheme="minorHAnsi"/>
                <w:lang w:eastAsia="en-GB"/>
              </w:rPr>
            </w:pPr>
            <w:r w:rsidRPr="004F0BF4">
              <w:rPr>
                <w:rFonts w:eastAsia="Times New Roman" w:cstheme="minorHAnsi"/>
                <w:lang w:eastAsia="en-GB"/>
              </w:rPr>
              <w:t>psychological distress / anxiety</w:t>
            </w:r>
          </w:p>
        </w:tc>
      </w:tr>
      <w:tr w:rsidR="009A564B" w:rsidRPr="004F0BF4" w14:paraId="5B5DA124" w14:textId="77777777" w:rsidTr="002D7BE9">
        <w:trPr>
          <w:trHeight w:val="58"/>
        </w:trPr>
        <w:tc>
          <w:tcPr>
            <w:tcW w:w="5807" w:type="dxa"/>
          </w:tcPr>
          <w:p w14:paraId="447B9E66" w14:textId="77777777" w:rsidR="009A564B" w:rsidRPr="004F0BF4" w:rsidRDefault="009A564B" w:rsidP="004D0B1C">
            <w:pPr>
              <w:spacing w:after="0"/>
              <w:rPr>
                <w:rFonts w:eastAsia="Times New Roman" w:cstheme="minorHAnsi"/>
                <w:lang w:eastAsia="en-GB"/>
              </w:rPr>
            </w:pPr>
            <w:r w:rsidRPr="004F0BF4">
              <w:rPr>
                <w:rFonts w:eastAsia="Times New Roman" w:cstheme="minorHAnsi"/>
                <w:lang w:eastAsia="en-GB"/>
              </w:rPr>
              <w:t>identification through unauthorised reversal of pseudonymisation</w:t>
            </w:r>
          </w:p>
        </w:tc>
        <w:tc>
          <w:tcPr>
            <w:tcW w:w="5245" w:type="dxa"/>
          </w:tcPr>
          <w:p w14:paraId="55789B06" w14:textId="77777777" w:rsidR="009A564B" w:rsidRPr="004F0BF4" w:rsidRDefault="009A564B" w:rsidP="004D0B1C">
            <w:pPr>
              <w:spacing w:after="0"/>
              <w:rPr>
                <w:rFonts w:cstheme="minorHAnsi"/>
              </w:rPr>
            </w:pPr>
            <w:r w:rsidRPr="004F0BF4">
              <w:rPr>
                <w:rFonts w:cstheme="minorHAnsi"/>
              </w:rPr>
              <w:t>loss of confidentiality of personal data protected by professional secrecy</w:t>
            </w:r>
          </w:p>
        </w:tc>
        <w:tc>
          <w:tcPr>
            <w:tcW w:w="5812" w:type="dxa"/>
          </w:tcPr>
          <w:p w14:paraId="0EE02B92" w14:textId="77777777" w:rsidR="009A564B" w:rsidRPr="004F0BF4" w:rsidRDefault="009A564B" w:rsidP="000F6F26">
            <w:pPr>
              <w:spacing w:after="0"/>
              <w:ind w:left="360"/>
              <w:rPr>
                <w:rFonts w:eastAsia="Times New Roman" w:cstheme="minorHAnsi"/>
                <w:lang w:eastAsia="en-GB"/>
              </w:rPr>
            </w:pPr>
          </w:p>
        </w:tc>
        <w:tc>
          <w:tcPr>
            <w:tcW w:w="5386" w:type="dxa"/>
          </w:tcPr>
          <w:p w14:paraId="48F43337" w14:textId="77777777" w:rsidR="009A564B" w:rsidRPr="004F0BF4" w:rsidRDefault="009A564B" w:rsidP="000F6F26">
            <w:pPr>
              <w:spacing w:after="0"/>
              <w:rPr>
                <w:rFonts w:eastAsia="Times New Roman" w:cstheme="minorHAnsi"/>
                <w:b/>
                <w:bCs/>
                <w:color w:val="B70D50"/>
                <w:lang w:eastAsia="en-GB"/>
              </w:rPr>
            </w:pPr>
          </w:p>
        </w:tc>
      </w:tr>
    </w:tbl>
    <w:p w14:paraId="3128B1FB" w14:textId="5E41D458" w:rsidR="009A564B" w:rsidRDefault="009A564B" w:rsidP="00082B1E"/>
    <w:p w14:paraId="194FC2AF" w14:textId="501A21A9" w:rsidR="009A564B" w:rsidRPr="004F0BF4" w:rsidRDefault="009A564B" w:rsidP="009A564B">
      <w:pPr>
        <w:spacing w:after="0"/>
        <w:rPr>
          <w:rFonts w:eastAsia="Times New Roman" w:cstheme="minorHAnsi"/>
          <w:color w:val="000000"/>
          <w:lang w:eastAsia="en-GB"/>
        </w:rPr>
      </w:pPr>
      <w:r w:rsidRPr="0095036F">
        <w:rPr>
          <w:rFonts w:cstheme="minorHAnsi"/>
          <w:b/>
          <w:color w:val="B70D50"/>
          <w:sz w:val="24"/>
          <w:szCs w:val="24"/>
        </w:rPr>
        <w:t xml:space="preserve">Examples of actions that could be implemented which would reduce the identified risks (column </w:t>
      </w:r>
      <w:r>
        <w:rPr>
          <w:rFonts w:cstheme="minorHAnsi"/>
          <w:b/>
          <w:color w:val="B70D50"/>
          <w:sz w:val="24"/>
          <w:szCs w:val="24"/>
        </w:rPr>
        <w:t>7</w:t>
      </w:r>
      <w:r w:rsidRPr="0095036F">
        <w:rPr>
          <w:rFonts w:cstheme="minorHAnsi"/>
          <w:b/>
          <w:color w:val="B70D50"/>
          <w:sz w:val="24"/>
          <w:szCs w:val="24"/>
        </w:rPr>
        <w:t xml:space="preserve">) </w:t>
      </w:r>
      <w:r w:rsidRPr="005E679C">
        <w:rPr>
          <w:rFonts w:cstheme="minorHAnsi"/>
          <w:b/>
        </w:rPr>
        <w:t>- t</w:t>
      </w:r>
      <w:r w:rsidRPr="005E679C">
        <w:rPr>
          <w:rFonts w:eastAsia="Times New Roman" w:cstheme="minorHAnsi"/>
          <w:b/>
          <w:color w:val="000000"/>
          <w:lang w:eastAsia="en-GB"/>
        </w:rPr>
        <w:t>his is not an exhaustive list and will require additional detail, please include any other actions that may help reduce or avoid the risks.</w:t>
      </w:r>
      <w:r w:rsidRPr="004F0BF4">
        <w:rPr>
          <w:rFonts w:eastAsia="Times New Roman" w:cstheme="minorHAnsi"/>
          <w:color w:val="000000"/>
          <w:lang w:eastAsia="en-GB"/>
        </w:rPr>
        <w:t xml:space="preserve"> </w:t>
      </w:r>
    </w:p>
    <w:p w14:paraId="23EC6840" w14:textId="77777777" w:rsidR="009A564B" w:rsidRPr="004F0BF4" w:rsidRDefault="009A564B" w:rsidP="009A564B">
      <w:pPr>
        <w:spacing w:after="0"/>
        <w:rPr>
          <w:rFonts w:cstheme="minorHAnsi"/>
          <w:b/>
          <w:color w:val="B70D50"/>
        </w:rPr>
      </w:pPr>
    </w:p>
    <w:tbl>
      <w:tblPr>
        <w:tblStyle w:val="TableGrid"/>
        <w:tblW w:w="0" w:type="auto"/>
        <w:tblLook w:val="04A0" w:firstRow="1" w:lastRow="0" w:firstColumn="1" w:lastColumn="0" w:noHBand="0" w:noVBand="1"/>
      </w:tblPr>
      <w:tblGrid>
        <w:gridCol w:w="5807"/>
        <w:gridCol w:w="5245"/>
        <w:gridCol w:w="5812"/>
        <w:gridCol w:w="5386"/>
      </w:tblGrid>
      <w:tr w:rsidR="009A564B" w:rsidRPr="004F0BF4" w14:paraId="191F169F" w14:textId="77777777" w:rsidTr="004D0B1C">
        <w:tc>
          <w:tcPr>
            <w:tcW w:w="5807" w:type="dxa"/>
          </w:tcPr>
          <w:p w14:paraId="3F682D53" w14:textId="77777777" w:rsidR="009A564B" w:rsidRPr="004F0BF4" w:rsidRDefault="009A564B" w:rsidP="000F6F26">
            <w:pPr>
              <w:spacing w:after="0"/>
              <w:rPr>
                <w:rFonts w:cstheme="minorHAnsi"/>
                <w:bCs/>
              </w:rPr>
            </w:pPr>
            <w:r w:rsidRPr="004F0BF4">
              <w:rPr>
                <w:rFonts w:cstheme="minorHAnsi"/>
                <w:bCs/>
              </w:rPr>
              <w:t>Not collecting certain types of data</w:t>
            </w:r>
          </w:p>
        </w:tc>
        <w:tc>
          <w:tcPr>
            <w:tcW w:w="5245" w:type="dxa"/>
          </w:tcPr>
          <w:p w14:paraId="1A9FAD56" w14:textId="77777777" w:rsidR="009A564B" w:rsidRPr="004F0BF4" w:rsidRDefault="009A564B" w:rsidP="000F6F26">
            <w:pPr>
              <w:spacing w:after="0"/>
              <w:rPr>
                <w:rFonts w:cstheme="minorHAnsi"/>
                <w:bCs/>
              </w:rPr>
            </w:pPr>
            <w:r w:rsidRPr="004F0BF4">
              <w:rPr>
                <w:rFonts w:cstheme="minorHAnsi"/>
                <w:bCs/>
              </w:rPr>
              <w:t>Reducing the scope of the processing</w:t>
            </w:r>
          </w:p>
        </w:tc>
        <w:tc>
          <w:tcPr>
            <w:tcW w:w="5812" w:type="dxa"/>
          </w:tcPr>
          <w:p w14:paraId="7AC96A18" w14:textId="561F8A60" w:rsidR="009A564B" w:rsidRPr="004F0BF4" w:rsidRDefault="00CC20B6" w:rsidP="000F6F26">
            <w:pPr>
              <w:spacing w:after="0"/>
              <w:rPr>
                <w:rFonts w:cstheme="minorHAnsi"/>
                <w:bCs/>
              </w:rPr>
            </w:pPr>
            <w:r>
              <w:rPr>
                <w:rFonts w:cstheme="minorHAnsi"/>
                <w:bCs/>
              </w:rPr>
              <w:t>Short retention periods or r</w:t>
            </w:r>
            <w:r w:rsidR="009A564B" w:rsidRPr="004F0BF4">
              <w:rPr>
                <w:rFonts w:cstheme="minorHAnsi"/>
                <w:bCs/>
              </w:rPr>
              <w:t>educing</w:t>
            </w:r>
            <w:r w:rsidR="009A564B">
              <w:rPr>
                <w:rFonts w:cstheme="minorHAnsi"/>
                <w:bCs/>
              </w:rPr>
              <w:t xml:space="preserve"> data</w:t>
            </w:r>
            <w:r w:rsidR="009A564B" w:rsidRPr="004F0BF4">
              <w:rPr>
                <w:rFonts w:cstheme="minorHAnsi"/>
                <w:bCs/>
              </w:rPr>
              <w:t xml:space="preserve"> retention periods</w:t>
            </w:r>
          </w:p>
        </w:tc>
        <w:tc>
          <w:tcPr>
            <w:tcW w:w="5386" w:type="dxa"/>
          </w:tcPr>
          <w:p w14:paraId="1BF82138" w14:textId="7DB2F476" w:rsidR="009A564B" w:rsidRPr="004F0BF4" w:rsidRDefault="009A564B" w:rsidP="000F6F26">
            <w:pPr>
              <w:spacing w:after="0"/>
              <w:rPr>
                <w:rFonts w:cstheme="minorHAnsi"/>
                <w:bCs/>
              </w:rPr>
            </w:pPr>
            <w:r w:rsidRPr="004F0BF4">
              <w:rPr>
                <w:rFonts w:cstheme="minorHAnsi"/>
                <w:bCs/>
              </w:rPr>
              <w:t xml:space="preserve">Training staff to </w:t>
            </w:r>
            <w:r w:rsidR="00096566">
              <w:rPr>
                <w:rFonts w:cstheme="minorHAnsi"/>
                <w:bCs/>
              </w:rPr>
              <w:t xml:space="preserve">understand and </w:t>
            </w:r>
            <w:r w:rsidRPr="004F0BF4">
              <w:rPr>
                <w:rFonts w:cstheme="minorHAnsi"/>
                <w:bCs/>
              </w:rPr>
              <w:t>manage the risk</w:t>
            </w:r>
            <w:r w:rsidR="00096566">
              <w:rPr>
                <w:rFonts w:cstheme="minorHAnsi"/>
                <w:bCs/>
              </w:rPr>
              <w:t>s</w:t>
            </w:r>
            <w:r w:rsidR="00CC20B6">
              <w:rPr>
                <w:rFonts w:cstheme="minorHAnsi"/>
                <w:bCs/>
              </w:rPr>
              <w:t xml:space="preserve"> (e.g.  SHU GDPR module, training from IG Team, or other training)</w:t>
            </w:r>
          </w:p>
        </w:tc>
      </w:tr>
      <w:tr w:rsidR="009A564B" w:rsidRPr="004F0BF4" w14:paraId="34BEB940" w14:textId="77777777" w:rsidTr="004D0B1C">
        <w:tc>
          <w:tcPr>
            <w:tcW w:w="5807" w:type="dxa"/>
          </w:tcPr>
          <w:p w14:paraId="58B38ADB" w14:textId="77777777" w:rsidR="009A564B" w:rsidRPr="004F0BF4" w:rsidRDefault="009A564B" w:rsidP="000F6F26">
            <w:pPr>
              <w:spacing w:after="0"/>
              <w:rPr>
                <w:rFonts w:cstheme="minorHAnsi"/>
                <w:bCs/>
              </w:rPr>
            </w:pPr>
            <w:r w:rsidRPr="004F0BF4">
              <w:rPr>
                <w:rFonts w:cstheme="minorHAnsi"/>
                <w:bCs/>
              </w:rPr>
              <w:t>Additional technological security measures</w:t>
            </w:r>
          </w:p>
        </w:tc>
        <w:tc>
          <w:tcPr>
            <w:tcW w:w="5245" w:type="dxa"/>
          </w:tcPr>
          <w:p w14:paraId="7AE2DD21" w14:textId="74B0B6CD" w:rsidR="009A564B" w:rsidRPr="004F0BF4" w:rsidRDefault="009A564B" w:rsidP="000F6F26">
            <w:pPr>
              <w:spacing w:after="0"/>
              <w:rPr>
                <w:rFonts w:cstheme="minorHAnsi"/>
                <w:bCs/>
              </w:rPr>
            </w:pPr>
            <w:r w:rsidRPr="004F0BF4">
              <w:rPr>
                <w:rFonts w:cstheme="minorHAnsi"/>
                <w:bCs/>
              </w:rPr>
              <w:t xml:space="preserve">Anonymising data </w:t>
            </w:r>
          </w:p>
        </w:tc>
        <w:tc>
          <w:tcPr>
            <w:tcW w:w="5812" w:type="dxa"/>
          </w:tcPr>
          <w:p w14:paraId="6C4A3891" w14:textId="77777777" w:rsidR="009A564B" w:rsidRPr="004F0BF4" w:rsidRDefault="009A564B" w:rsidP="000F6F26">
            <w:pPr>
              <w:spacing w:after="0"/>
              <w:rPr>
                <w:rFonts w:cstheme="minorHAnsi"/>
                <w:bCs/>
              </w:rPr>
            </w:pPr>
            <w:r w:rsidRPr="004F0BF4">
              <w:rPr>
                <w:rFonts w:cstheme="minorHAnsi"/>
                <w:bCs/>
              </w:rPr>
              <w:t>Preparing/updating internal guidance &amp; procedures</w:t>
            </w:r>
          </w:p>
        </w:tc>
        <w:tc>
          <w:tcPr>
            <w:tcW w:w="5386" w:type="dxa"/>
          </w:tcPr>
          <w:p w14:paraId="7668FCFF" w14:textId="77777777" w:rsidR="009A564B" w:rsidRPr="004F0BF4" w:rsidRDefault="009A564B" w:rsidP="000F6F26">
            <w:pPr>
              <w:spacing w:after="0"/>
              <w:rPr>
                <w:rFonts w:cstheme="minorHAnsi"/>
                <w:bCs/>
              </w:rPr>
            </w:pPr>
            <w:r w:rsidRPr="004F0BF4">
              <w:rPr>
                <w:rFonts w:cstheme="minorHAnsi"/>
                <w:bCs/>
              </w:rPr>
              <w:t>Using a different technology</w:t>
            </w:r>
          </w:p>
        </w:tc>
      </w:tr>
      <w:tr w:rsidR="0042004F" w:rsidRPr="004F0BF4" w14:paraId="2F5C231D" w14:textId="77777777" w:rsidTr="004D0B1C">
        <w:tc>
          <w:tcPr>
            <w:tcW w:w="5807" w:type="dxa"/>
          </w:tcPr>
          <w:p w14:paraId="68097B43" w14:textId="0DC2CE33" w:rsidR="0042004F" w:rsidRPr="004F0BF4" w:rsidRDefault="005E679C" w:rsidP="000F6F26">
            <w:pPr>
              <w:spacing w:after="0"/>
              <w:rPr>
                <w:rFonts w:cstheme="minorHAnsi"/>
                <w:bCs/>
              </w:rPr>
            </w:pPr>
            <w:r>
              <w:rPr>
                <w:rFonts w:cstheme="minorHAnsi"/>
                <w:bCs/>
              </w:rPr>
              <w:t>Physical security of offices/buildings</w:t>
            </w:r>
          </w:p>
        </w:tc>
        <w:tc>
          <w:tcPr>
            <w:tcW w:w="5245" w:type="dxa"/>
          </w:tcPr>
          <w:p w14:paraId="4ECAB977" w14:textId="100E75AA" w:rsidR="0042004F" w:rsidRPr="004F0BF4" w:rsidRDefault="0042004F" w:rsidP="000F6F26">
            <w:pPr>
              <w:spacing w:after="0"/>
              <w:rPr>
                <w:rFonts w:cstheme="minorHAnsi"/>
                <w:bCs/>
              </w:rPr>
            </w:pPr>
            <w:r>
              <w:rPr>
                <w:rFonts w:cstheme="minorHAnsi"/>
                <w:bCs/>
              </w:rPr>
              <w:t>Pseudonymising data</w:t>
            </w:r>
          </w:p>
        </w:tc>
        <w:tc>
          <w:tcPr>
            <w:tcW w:w="5812" w:type="dxa"/>
          </w:tcPr>
          <w:p w14:paraId="5239FB4C" w14:textId="7DC7F2CD" w:rsidR="0042004F" w:rsidRPr="004F0BF4" w:rsidRDefault="0042004F" w:rsidP="000F6F26">
            <w:pPr>
              <w:spacing w:after="0"/>
              <w:rPr>
                <w:rFonts w:cstheme="minorHAnsi"/>
                <w:bCs/>
              </w:rPr>
            </w:pPr>
            <w:r>
              <w:rPr>
                <w:rFonts w:cstheme="minorHAnsi"/>
                <w:bCs/>
              </w:rPr>
              <w:t>Restricting access and managing access</w:t>
            </w:r>
          </w:p>
        </w:tc>
        <w:tc>
          <w:tcPr>
            <w:tcW w:w="5386" w:type="dxa"/>
          </w:tcPr>
          <w:p w14:paraId="156A701F" w14:textId="1CF80EED" w:rsidR="0042004F" w:rsidRPr="004F0BF4" w:rsidRDefault="00096566" w:rsidP="000F6F26">
            <w:pPr>
              <w:spacing w:after="0"/>
              <w:rPr>
                <w:rFonts w:cstheme="minorHAnsi"/>
                <w:bCs/>
              </w:rPr>
            </w:pPr>
            <w:r>
              <w:rPr>
                <w:rFonts w:cstheme="minorHAnsi"/>
                <w:bCs/>
              </w:rPr>
              <w:t>Prohibit use of private devices/BYOD</w:t>
            </w:r>
          </w:p>
        </w:tc>
      </w:tr>
      <w:tr w:rsidR="009A564B" w:rsidRPr="004F0BF4" w14:paraId="21AD9D65" w14:textId="77777777" w:rsidTr="004D0B1C">
        <w:tc>
          <w:tcPr>
            <w:tcW w:w="5807" w:type="dxa"/>
          </w:tcPr>
          <w:p w14:paraId="13D59469" w14:textId="77777777" w:rsidR="009A564B" w:rsidRPr="004F0BF4" w:rsidRDefault="009A564B" w:rsidP="000F6F26">
            <w:pPr>
              <w:spacing w:after="0"/>
              <w:rPr>
                <w:rFonts w:cstheme="minorHAnsi"/>
                <w:bCs/>
              </w:rPr>
            </w:pPr>
            <w:r w:rsidRPr="004F0BF4">
              <w:rPr>
                <w:rFonts w:cstheme="minorHAnsi"/>
                <w:bCs/>
              </w:rPr>
              <w:t>Implementing data-sharing agreements</w:t>
            </w:r>
          </w:p>
        </w:tc>
        <w:tc>
          <w:tcPr>
            <w:tcW w:w="5245" w:type="dxa"/>
          </w:tcPr>
          <w:p w14:paraId="03AB308D" w14:textId="02EDC24A" w:rsidR="009A564B" w:rsidRPr="004F0BF4" w:rsidRDefault="009A564B" w:rsidP="000F6F26">
            <w:pPr>
              <w:spacing w:after="0"/>
              <w:rPr>
                <w:rFonts w:cstheme="minorHAnsi"/>
                <w:bCs/>
              </w:rPr>
            </w:pPr>
            <w:r w:rsidRPr="004F0BF4">
              <w:rPr>
                <w:rFonts w:cstheme="minorHAnsi"/>
                <w:bCs/>
              </w:rPr>
              <w:t>Making changes to privacy notices</w:t>
            </w:r>
            <w:r>
              <w:rPr>
                <w:rFonts w:cstheme="minorHAnsi"/>
                <w:bCs/>
              </w:rPr>
              <w:t>/participant information sheets</w:t>
            </w:r>
          </w:p>
        </w:tc>
        <w:tc>
          <w:tcPr>
            <w:tcW w:w="5812" w:type="dxa"/>
          </w:tcPr>
          <w:p w14:paraId="597251BC" w14:textId="77777777" w:rsidR="009A564B" w:rsidRPr="004F0BF4" w:rsidRDefault="009A564B" w:rsidP="000F6F26">
            <w:pPr>
              <w:spacing w:after="0"/>
              <w:rPr>
                <w:rFonts w:cstheme="minorHAnsi"/>
                <w:bCs/>
              </w:rPr>
            </w:pPr>
            <w:r w:rsidRPr="004F0BF4">
              <w:rPr>
                <w:rFonts w:cstheme="minorHAnsi"/>
                <w:bCs/>
              </w:rPr>
              <w:t xml:space="preserve">Enabling individuals to opt-out </w:t>
            </w:r>
          </w:p>
        </w:tc>
        <w:tc>
          <w:tcPr>
            <w:tcW w:w="5386" w:type="dxa"/>
          </w:tcPr>
          <w:p w14:paraId="11B68233" w14:textId="77777777" w:rsidR="009A564B" w:rsidRPr="004F0BF4" w:rsidRDefault="009A564B" w:rsidP="000F6F26">
            <w:pPr>
              <w:spacing w:after="0"/>
              <w:rPr>
                <w:rFonts w:cstheme="minorHAnsi"/>
                <w:bCs/>
              </w:rPr>
            </w:pPr>
            <w:r w:rsidRPr="004F0BF4">
              <w:rPr>
                <w:rFonts w:cstheme="minorHAnsi"/>
                <w:bCs/>
              </w:rPr>
              <w:t>Help individuals to exercise their rights</w:t>
            </w:r>
          </w:p>
        </w:tc>
      </w:tr>
      <w:tr w:rsidR="0042004F" w:rsidRPr="004F0BF4" w14:paraId="59D586A8" w14:textId="77777777" w:rsidTr="004D0B1C">
        <w:tc>
          <w:tcPr>
            <w:tcW w:w="5807" w:type="dxa"/>
          </w:tcPr>
          <w:p w14:paraId="21BDC816" w14:textId="498FE155" w:rsidR="0042004F" w:rsidRPr="004F0BF4" w:rsidRDefault="00096566" w:rsidP="000F6F26">
            <w:pPr>
              <w:spacing w:after="0"/>
              <w:rPr>
                <w:rFonts w:cstheme="minorHAnsi"/>
                <w:bCs/>
              </w:rPr>
            </w:pPr>
            <w:r>
              <w:rPr>
                <w:rFonts w:cstheme="minorHAnsi"/>
                <w:bCs/>
              </w:rPr>
              <w:t>Clear roles and responsibilities, procedures, and policies</w:t>
            </w:r>
          </w:p>
        </w:tc>
        <w:tc>
          <w:tcPr>
            <w:tcW w:w="5245" w:type="dxa"/>
          </w:tcPr>
          <w:p w14:paraId="08B1B569" w14:textId="2FB131CF" w:rsidR="0042004F" w:rsidRPr="004F0BF4" w:rsidRDefault="0042004F" w:rsidP="000F6F26">
            <w:pPr>
              <w:spacing w:after="0"/>
              <w:rPr>
                <w:rFonts w:cstheme="minorHAnsi"/>
                <w:bCs/>
              </w:rPr>
            </w:pPr>
            <w:r>
              <w:rPr>
                <w:rFonts w:cstheme="minorHAnsi"/>
                <w:bCs/>
              </w:rPr>
              <w:t>Providing privacy notices/participant information in different formats or languages</w:t>
            </w:r>
          </w:p>
        </w:tc>
        <w:tc>
          <w:tcPr>
            <w:tcW w:w="5812" w:type="dxa"/>
          </w:tcPr>
          <w:p w14:paraId="24892037" w14:textId="7CD64636" w:rsidR="0042004F" w:rsidRPr="004F0BF4" w:rsidRDefault="0042004F" w:rsidP="000F6F26">
            <w:pPr>
              <w:spacing w:after="0"/>
              <w:rPr>
                <w:rFonts w:cstheme="minorHAnsi"/>
                <w:bCs/>
              </w:rPr>
            </w:pPr>
            <w:r>
              <w:rPr>
                <w:rFonts w:cstheme="minorHAnsi"/>
                <w:bCs/>
              </w:rPr>
              <w:t>Managing staff leavers and movers</w:t>
            </w:r>
          </w:p>
        </w:tc>
        <w:tc>
          <w:tcPr>
            <w:tcW w:w="5386" w:type="dxa"/>
          </w:tcPr>
          <w:p w14:paraId="3BA591C2" w14:textId="4612908B" w:rsidR="0042004F" w:rsidRPr="004F0BF4" w:rsidRDefault="00096566" w:rsidP="000F6F26">
            <w:pPr>
              <w:spacing w:after="0"/>
              <w:rPr>
                <w:rFonts w:cstheme="minorHAnsi"/>
                <w:bCs/>
              </w:rPr>
            </w:pPr>
            <w:r>
              <w:rPr>
                <w:rFonts w:cstheme="minorHAnsi"/>
                <w:bCs/>
              </w:rPr>
              <w:t>Spot checks and audits</w:t>
            </w:r>
          </w:p>
        </w:tc>
      </w:tr>
      <w:tr w:rsidR="00096566" w:rsidRPr="004F0BF4" w14:paraId="7FBAA696" w14:textId="77777777" w:rsidTr="004D0B1C">
        <w:tc>
          <w:tcPr>
            <w:tcW w:w="5807" w:type="dxa"/>
          </w:tcPr>
          <w:p w14:paraId="617F3945" w14:textId="6DDC7A08" w:rsidR="00096566" w:rsidRDefault="005E679C" w:rsidP="000F6F26">
            <w:pPr>
              <w:spacing w:after="0"/>
              <w:rPr>
                <w:rFonts w:cstheme="minorHAnsi"/>
                <w:bCs/>
              </w:rPr>
            </w:pPr>
            <w:r>
              <w:rPr>
                <w:rFonts w:cstheme="minorHAnsi"/>
                <w:bCs/>
              </w:rPr>
              <w:t>Encryption of data, e.g. encrypted emails, encrypted mobile devices</w:t>
            </w:r>
          </w:p>
        </w:tc>
        <w:tc>
          <w:tcPr>
            <w:tcW w:w="5245" w:type="dxa"/>
          </w:tcPr>
          <w:p w14:paraId="68C50287" w14:textId="59876AC3" w:rsidR="00096566" w:rsidRDefault="00096566" w:rsidP="000F6F26">
            <w:pPr>
              <w:spacing w:after="0"/>
              <w:rPr>
                <w:rFonts w:cstheme="minorHAnsi"/>
                <w:bCs/>
              </w:rPr>
            </w:pPr>
            <w:r>
              <w:rPr>
                <w:rFonts w:cstheme="minorHAnsi"/>
                <w:bCs/>
              </w:rPr>
              <w:t>Secure storage of paper documents and mobile devices/equipment used to process personal data</w:t>
            </w:r>
          </w:p>
        </w:tc>
        <w:tc>
          <w:tcPr>
            <w:tcW w:w="5812" w:type="dxa"/>
          </w:tcPr>
          <w:p w14:paraId="68FED58C" w14:textId="322191CC" w:rsidR="00096566" w:rsidRDefault="00096566" w:rsidP="000F6F26">
            <w:pPr>
              <w:spacing w:after="0"/>
              <w:rPr>
                <w:rFonts w:cstheme="minorHAnsi"/>
                <w:bCs/>
              </w:rPr>
            </w:pPr>
            <w:r>
              <w:rPr>
                <w:rFonts w:cstheme="minorHAnsi"/>
                <w:bCs/>
              </w:rPr>
              <w:t>Secure disposal of paper documents and equipment used to process personal data</w:t>
            </w:r>
          </w:p>
        </w:tc>
        <w:tc>
          <w:tcPr>
            <w:tcW w:w="5386" w:type="dxa"/>
          </w:tcPr>
          <w:p w14:paraId="13535A44" w14:textId="2EB4C6D0" w:rsidR="00096566" w:rsidRDefault="00096566" w:rsidP="000F6F26">
            <w:pPr>
              <w:spacing w:after="0"/>
              <w:rPr>
                <w:rFonts w:cstheme="minorHAnsi"/>
                <w:bCs/>
              </w:rPr>
            </w:pPr>
            <w:r>
              <w:rPr>
                <w:rFonts w:cstheme="minorHAnsi"/>
                <w:bCs/>
              </w:rPr>
              <w:t>Managing suppliers/data processors</w:t>
            </w:r>
          </w:p>
        </w:tc>
      </w:tr>
    </w:tbl>
    <w:p w14:paraId="5CCBCD5E" w14:textId="5208BDC1" w:rsidR="009A564B" w:rsidRDefault="009A564B" w:rsidP="004D0B1C"/>
    <w:p w14:paraId="226EACAA" w14:textId="134E376E" w:rsidR="00045B81" w:rsidRDefault="00045B81">
      <w:pPr>
        <w:spacing w:after="160" w:line="259" w:lineRule="auto"/>
      </w:pPr>
    </w:p>
    <w:p w14:paraId="7754E55B" w14:textId="77777777" w:rsidR="00045B81" w:rsidRPr="004D2551" w:rsidRDefault="00045B81" w:rsidP="00045B81">
      <w:pPr>
        <w:tabs>
          <w:tab w:val="left" w:pos="1134"/>
        </w:tabs>
        <w:rPr>
          <w:b/>
          <w:bCs/>
          <w:color w:val="B70D50"/>
          <w:sz w:val="28"/>
          <w:szCs w:val="28"/>
        </w:rPr>
      </w:pPr>
      <w:r w:rsidRPr="00370B18">
        <w:rPr>
          <w:b/>
          <w:bCs/>
          <w:color w:val="B70D50"/>
          <w:sz w:val="28"/>
          <w:szCs w:val="28"/>
        </w:rPr>
        <w:t>D</w:t>
      </w:r>
      <w:r>
        <w:rPr>
          <w:b/>
          <w:bCs/>
          <w:color w:val="B70D50"/>
          <w:sz w:val="28"/>
          <w:szCs w:val="28"/>
        </w:rPr>
        <w:t xml:space="preserve">ATA </w:t>
      </w:r>
      <w:r w:rsidRPr="00370B18">
        <w:rPr>
          <w:b/>
          <w:bCs/>
          <w:color w:val="B70D50"/>
          <w:sz w:val="28"/>
          <w:szCs w:val="28"/>
        </w:rPr>
        <w:t>P</w:t>
      </w:r>
      <w:r>
        <w:rPr>
          <w:b/>
          <w:bCs/>
          <w:color w:val="B70D50"/>
          <w:sz w:val="28"/>
          <w:szCs w:val="28"/>
        </w:rPr>
        <w:t xml:space="preserve">ROCESSING </w:t>
      </w:r>
      <w:r w:rsidRPr="00370B18">
        <w:rPr>
          <w:b/>
          <w:bCs/>
          <w:color w:val="B70D50"/>
          <w:sz w:val="28"/>
          <w:szCs w:val="28"/>
        </w:rPr>
        <w:t>I</w:t>
      </w:r>
      <w:r>
        <w:rPr>
          <w:b/>
          <w:bCs/>
          <w:color w:val="B70D50"/>
          <w:sz w:val="28"/>
          <w:szCs w:val="28"/>
        </w:rPr>
        <w:t xml:space="preserve">MPACT </w:t>
      </w:r>
      <w:r w:rsidRPr="00370B18">
        <w:rPr>
          <w:b/>
          <w:bCs/>
          <w:color w:val="B70D50"/>
          <w:sz w:val="28"/>
          <w:szCs w:val="28"/>
        </w:rPr>
        <w:t>A</w:t>
      </w:r>
      <w:r>
        <w:rPr>
          <w:b/>
          <w:bCs/>
          <w:color w:val="B70D50"/>
          <w:sz w:val="28"/>
          <w:szCs w:val="28"/>
        </w:rPr>
        <w:t>SSESSMENT – PROCESS LOG</w:t>
      </w:r>
    </w:p>
    <w:tbl>
      <w:tblPr>
        <w:tblStyle w:val="TableGrid"/>
        <w:tblW w:w="22590" w:type="dxa"/>
        <w:tblLook w:val="04A0" w:firstRow="1" w:lastRow="0" w:firstColumn="1" w:lastColumn="0" w:noHBand="0" w:noVBand="1"/>
      </w:tblPr>
      <w:tblGrid>
        <w:gridCol w:w="445"/>
        <w:gridCol w:w="3519"/>
        <w:gridCol w:w="2665"/>
        <w:gridCol w:w="2268"/>
        <w:gridCol w:w="1559"/>
        <w:gridCol w:w="2130"/>
        <w:gridCol w:w="551"/>
        <w:gridCol w:w="9453"/>
      </w:tblGrid>
      <w:tr w:rsidR="00045B81" w:rsidRPr="001E2D5F" w14:paraId="652F8970" w14:textId="77777777" w:rsidTr="009F0260">
        <w:tc>
          <w:tcPr>
            <w:tcW w:w="445" w:type="dxa"/>
            <w:shd w:val="clear" w:color="auto" w:fill="AEAAAA" w:themeFill="background2" w:themeFillShade="BF"/>
          </w:tcPr>
          <w:p w14:paraId="0EEFD3BD" w14:textId="77777777" w:rsidR="00045B81" w:rsidRPr="001E2D5F" w:rsidRDefault="00045B81" w:rsidP="00045B81">
            <w:pPr>
              <w:spacing w:after="0"/>
              <w:rPr>
                <w:b/>
                <w:bCs/>
              </w:rPr>
            </w:pPr>
          </w:p>
        </w:tc>
        <w:tc>
          <w:tcPr>
            <w:tcW w:w="3519" w:type="dxa"/>
            <w:shd w:val="clear" w:color="auto" w:fill="AEAAAA" w:themeFill="background2" w:themeFillShade="BF"/>
          </w:tcPr>
          <w:p w14:paraId="219AC0EB" w14:textId="77777777" w:rsidR="00045B81" w:rsidRPr="001E2D5F" w:rsidRDefault="00045B81" w:rsidP="00045B81">
            <w:pPr>
              <w:spacing w:after="0"/>
              <w:rPr>
                <w:b/>
                <w:bCs/>
              </w:rPr>
            </w:pPr>
          </w:p>
        </w:tc>
        <w:tc>
          <w:tcPr>
            <w:tcW w:w="2665" w:type="dxa"/>
            <w:shd w:val="clear" w:color="auto" w:fill="AEAAAA" w:themeFill="background2" w:themeFillShade="BF"/>
          </w:tcPr>
          <w:p w14:paraId="48E7C73F" w14:textId="77777777" w:rsidR="00045B81" w:rsidRPr="001E2D5F" w:rsidRDefault="00045B81" w:rsidP="00045B81">
            <w:pPr>
              <w:spacing w:after="0"/>
              <w:rPr>
                <w:b/>
                <w:bCs/>
              </w:rPr>
            </w:pPr>
            <w:r w:rsidRPr="001E2D5F">
              <w:rPr>
                <w:b/>
                <w:bCs/>
              </w:rPr>
              <w:t>Responsib</w:t>
            </w:r>
            <w:r>
              <w:rPr>
                <w:b/>
                <w:bCs/>
              </w:rPr>
              <w:t>ility</w:t>
            </w:r>
          </w:p>
        </w:tc>
        <w:tc>
          <w:tcPr>
            <w:tcW w:w="2268" w:type="dxa"/>
            <w:shd w:val="clear" w:color="auto" w:fill="AEAAAA" w:themeFill="background2" w:themeFillShade="BF"/>
          </w:tcPr>
          <w:p w14:paraId="7ED3877C" w14:textId="77777777" w:rsidR="00045B81" w:rsidRPr="001E2D5F" w:rsidRDefault="00045B81" w:rsidP="00045B81">
            <w:pPr>
              <w:spacing w:after="0"/>
              <w:rPr>
                <w:b/>
                <w:bCs/>
              </w:rPr>
            </w:pPr>
            <w:r w:rsidRPr="001E2D5F">
              <w:rPr>
                <w:b/>
                <w:bCs/>
              </w:rPr>
              <w:t>Name/Signature</w:t>
            </w:r>
          </w:p>
        </w:tc>
        <w:tc>
          <w:tcPr>
            <w:tcW w:w="1559" w:type="dxa"/>
            <w:shd w:val="clear" w:color="auto" w:fill="AEAAAA" w:themeFill="background2" w:themeFillShade="BF"/>
          </w:tcPr>
          <w:p w14:paraId="1401AAD1" w14:textId="77777777" w:rsidR="00045B81" w:rsidRPr="001E2D5F" w:rsidRDefault="00045B81" w:rsidP="00045B81">
            <w:pPr>
              <w:spacing w:after="0"/>
              <w:rPr>
                <w:b/>
                <w:bCs/>
              </w:rPr>
            </w:pPr>
            <w:r w:rsidRPr="001E2D5F">
              <w:rPr>
                <w:b/>
                <w:bCs/>
              </w:rPr>
              <w:t>Date</w:t>
            </w:r>
          </w:p>
        </w:tc>
        <w:tc>
          <w:tcPr>
            <w:tcW w:w="2681" w:type="dxa"/>
            <w:gridSpan w:val="2"/>
            <w:shd w:val="clear" w:color="auto" w:fill="AEAAAA" w:themeFill="background2" w:themeFillShade="BF"/>
          </w:tcPr>
          <w:p w14:paraId="1F02D6B0" w14:textId="77777777" w:rsidR="00045B81" w:rsidRPr="001E2D5F" w:rsidRDefault="00045B81" w:rsidP="00045B81">
            <w:pPr>
              <w:spacing w:after="0"/>
              <w:rPr>
                <w:b/>
                <w:bCs/>
              </w:rPr>
            </w:pPr>
            <w:r>
              <w:rPr>
                <w:b/>
                <w:bCs/>
              </w:rPr>
              <w:t>Decisions</w:t>
            </w:r>
          </w:p>
        </w:tc>
        <w:tc>
          <w:tcPr>
            <w:tcW w:w="9453" w:type="dxa"/>
            <w:shd w:val="clear" w:color="auto" w:fill="AEAAAA" w:themeFill="background2" w:themeFillShade="BF"/>
          </w:tcPr>
          <w:p w14:paraId="4AF2F1B5" w14:textId="77777777" w:rsidR="00045B81" w:rsidRPr="001E2D5F" w:rsidRDefault="00045B81" w:rsidP="00045B81">
            <w:pPr>
              <w:spacing w:after="0"/>
              <w:rPr>
                <w:b/>
                <w:bCs/>
              </w:rPr>
            </w:pPr>
            <w:r>
              <w:rPr>
                <w:b/>
                <w:bCs/>
              </w:rPr>
              <w:t>Record of decision / notes</w:t>
            </w:r>
          </w:p>
        </w:tc>
      </w:tr>
      <w:tr w:rsidR="00045B81" w:rsidRPr="001E2D5F" w14:paraId="7DDD8458" w14:textId="77777777" w:rsidTr="002846FE">
        <w:tc>
          <w:tcPr>
            <w:tcW w:w="445" w:type="dxa"/>
            <w:shd w:val="clear" w:color="auto" w:fill="D0CECE" w:themeFill="background2" w:themeFillShade="E6"/>
          </w:tcPr>
          <w:p w14:paraId="6BB881F9" w14:textId="77777777" w:rsidR="00045B81" w:rsidRDefault="00045B81" w:rsidP="00045B81">
            <w:pPr>
              <w:spacing w:after="0"/>
              <w:rPr>
                <w:b/>
                <w:bCs/>
              </w:rPr>
            </w:pPr>
          </w:p>
        </w:tc>
        <w:tc>
          <w:tcPr>
            <w:tcW w:w="22145" w:type="dxa"/>
            <w:gridSpan w:val="7"/>
            <w:shd w:val="clear" w:color="auto" w:fill="D0CECE" w:themeFill="background2" w:themeFillShade="E6"/>
          </w:tcPr>
          <w:p w14:paraId="205F2A11" w14:textId="77777777" w:rsidR="00045B81" w:rsidRPr="001E2D5F" w:rsidRDefault="00045B81" w:rsidP="00045B81">
            <w:pPr>
              <w:spacing w:after="0"/>
              <w:rPr>
                <w:b/>
                <w:bCs/>
              </w:rPr>
            </w:pPr>
            <w:r>
              <w:rPr>
                <w:b/>
                <w:bCs/>
              </w:rPr>
              <w:t>SCREENING QUESTIONNAIRE TO BE COMPLETED FOR ANY NEW PROJECT, PLAN, ACTIVITY THAT INVOLVES PROCESSING PERSONAL DATA</w:t>
            </w:r>
          </w:p>
        </w:tc>
      </w:tr>
      <w:tr w:rsidR="000023B6" w14:paraId="1CB3BBE6" w14:textId="77777777" w:rsidTr="00B97A71">
        <w:tc>
          <w:tcPr>
            <w:tcW w:w="445" w:type="dxa"/>
          </w:tcPr>
          <w:p w14:paraId="362B30AF" w14:textId="15B8CB1C" w:rsidR="000023B6" w:rsidRDefault="000023B6" w:rsidP="00045B81">
            <w:pPr>
              <w:spacing w:after="0"/>
            </w:pPr>
            <w:r>
              <w:t>1</w:t>
            </w:r>
          </w:p>
        </w:tc>
        <w:tc>
          <w:tcPr>
            <w:tcW w:w="3519" w:type="dxa"/>
          </w:tcPr>
          <w:p w14:paraId="003142E8" w14:textId="57BA00AD" w:rsidR="000023B6" w:rsidRDefault="000023B6" w:rsidP="00045B81">
            <w:pPr>
              <w:spacing w:after="0"/>
            </w:pPr>
            <w:r>
              <w:t xml:space="preserve">Screening questionnaire completed </w:t>
            </w:r>
          </w:p>
        </w:tc>
        <w:tc>
          <w:tcPr>
            <w:tcW w:w="2665" w:type="dxa"/>
          </w:tcPr>
          <w:p w14:paraId="4A1FA9A6" w14:textId="3C0969EF" w:rsidR="000023B6" w:rsidRDefault="000023B6" w:rsidP="000023B6">
            <w:pPr>
              <w:spacing w:after="0"/>
            </w:pPr>
            <w:r>
              <w:t>Principal Investigator/Project Manager</w:t>
            </w:r>
            <w:r w:rsidR="002D69CC">
              <w:t>/ Postgraduate Research Student</w:t>
            </w:r>
          </w:p>
        </w:tc>
        <w:tc>
          <w:tcPr>
            <w:tcW w:w="2268" w:type="dxa"/>
          </w:tcPr>
          <w:p w14:paraId="3BBC243D" w14:textId="77777777" w:rsidR="000023B6" w:rsidRDefault="000023B6" w:rsidP="00045B81">
            <w:pPr>
              <w:spacing w:after="0"/>
            </w:pPr>
          </w:p>
        </w:tc>
        <w:tc>
          <w:tcPr>
            <w:tcW w:w="1559" w:type="dxa"/>
          </w:tcPr>
          <w:p w14:paraId="3BC71752" w14:textId="77777777" w:rsidR="000023B6" w:rsidRDefault="000023B6" w:rsidP="00045B81">
            <w:pPr>
              <w:spacing w:after="0"/>
            </w:pPr>
          </w:p>
        </w:tc>
        <w:tc>
          <w:tcPr>
            <w:tcW w:w="2681" w:type="dxa"/>
            <w:gridSpan w:val="2"/>
            <w:shd w:val="clear" w:color="auto" w:fill="FFFFFF" w:themeFill="background1"/>
          </w:tcPr>
          <w:p w14:paraId="38633AE3" w14:textId="77777777" w:rsidR="000023B6" w:rsidRDefault="000023B6" w:rsidP="000023B6">
            <w:pPr>
              <w:spacing w:after="0"/>
            </w:pPr>
            <w:r>
              <w:t xml:space="preserve"> </w:t>
            </w:r>
          </w:p>
          <w:p w14:paraId="40F30D1C" w14:textId="77777777" w:rsidR="000023B6" w:rsidRDefault="000023B6" w:rsidP="00045B81">
            <w:pPr>
              <w:spacing w:after="0"/>
            </w:pPr>
          </w:p>
        </w:tc>
        <w:tc>
          <w:tcPr>
            <w:tcW w:w="9453" w:type="dxa"/>
          </w:tcPr>
          <w:p w14:paraId="474AD3FF" w14:textId="77777777" w:rsidR="000023B6" w:rsidRDefault="000023B6" w:rsidP="00045B81">
            <w:pPr>
              <w:spacing w:after="0"/>
            </w:pPr>
          </w:p>
        </w:tc>
      </w:tr>
      <w:tr w:rsidR="00045B81" w14:paraId="677316B6" w14:textId="77777777" w:rsidTr="002846FE">
        <w:tc>
          <w:tcPr>
            <w:tcW w:w="445" w:type="dxa"/>
            <w:shd w:val="clear" w:color="auto" w:fill="D0CECE" w:themeFill="background2" w:themeFillShade="E6"/>
          </w:tcPr>
          <w:p w14:paraId="09D73F40" w14:textId="77777777" w:rsidR="00045B81" w:rsidRPr="00436C24" w:rsidRDefault="00045B81" w:rsidP="00045B81">
            <w:pPr>
              <w:spacing w:after="0"/>
              <w:rPr>
                <w:b/>
                <w:bCs/>
              </w:rPr>
            </w:pPr>
          </w:p>
        </w:tc>
        <w:tc>
          <w:tcPr>
            <w:tcW w:w="22145" w:type="dxa"/>
            <w:gridSpan w:val="7"/>
            <w:shd w:val="clear" w:color="auto" w:fill="D0CECE" w:themeFill="background2" w:themeFillShade="E6"/>
          </w:tcPr>
          <w:p w14:paraId="21A2390B" w14:textId="77777777" w:rsidR="00045B81" w:rsidRDefault="00045B81" w:rsidP="00045B81">
            <w:pPr>
              <w:spacing w:after="0"/>
            </w:pPr>
            <w:r w:rsidRPr="00436C24">
              <w:rPr>
                <w:b/>
                <w:bCs/>
              </w:rPr>
              <w:t>D</w:t>
            </w:r>
            <w:r>
              <w:rPr>
                <w:b/>
                <w:bCs/>
              </w:rPr>
              <w:t xml:space="preserve">ATA </w:t>
            </w:r>
            <w:r w:rsidRPr="00436C24">
              <w:rPr>
                <w:b/>
                <w:bCs/>
              </w:rPr>
              <w:t>P</w:t>
            </w:r>
            <w:r>
              <w:rPr>
                <w:b/>
                <w:bCs/>
              </w:rPr>
              <w:t xml:space="preserve">ROTECTION </w:t>
            </w:r>
            <w:r w:rsidRPr="00436C24">
              <w:rPr>
                <w:b/>
                <w:bCs/>
              </w:rPr>
              <w:t>I</w:t>
            </w:r>
            <w:r>
              <w:rPr>
                <w:b/>
                <w:bCs/>
              </w:rPr>
              <w:t xml:space="preserve">MPACT </w:t>
            </w:r>
            <w:r w:rsidRPr="00436C24">
              <w:rPr>
                <w:b/>
                <w:bCs/>
              </w:rPr>
              <w:t>A</w:t>
            </w:r>
            <w:r>
              <w:rPr>
                <w:b/>
                <w:bCs/>
              </w:rPr>
              <w:t>SSESSMENT</w:t>
            </w:r>
            <w:r w:rsidRPr="00436C24">
              <w:rPr>
                <w:b/>
                <w:bCs/>
              </w:rPr>
              <w:t xml:space="preserve"> PROCESS</w:t>
            </w:r>
          </w:p>
        </w:tc>
      </w:tr>
      <w:tr w:rsidR="00045B81" w14:paraId="799DC6BC" w14:textId="77777777" w:rsidTr="009F0260">
        <w:trPr>
          <w:trHeight w:val="644"/>
        </w:trPr>
        <w:tc>
          <w:tcPr>
            <w:tcW w:w="445" w:type="dxa"/>
          </w:tcPr>
          <w:p w14:paraId="453B3B67" w14:textId="6622E49C" w:rsidR="00045B81" w:rsidRDefault="003E23D8" w:rsidP="00045B81">
            <w:pPr>
              <w:spacing w:after="0"/>
            </w:pPr>
            <w:r>
              <w:lastRenderedPageBreak/>
              <w:t>2</w:t>
            </w:r>
          </w:p>
        </w:tc>
        <w:tc>
          <w:tcPr>
            <w:tcW w:w="3519" w:type="dxa"/>
          </w:tcPr>
          <w:p w14:paraId="43408245" w14:textId="63A91900" w:rsidR="00045B81" w:rsidRDefault="00045B81" w:rsidP="00045B81">
            <w:pPr>
              <w:spacing w:after="0"/>
            </w:pPr>
            <w:r>
              <w:t xml:space="preserve">DPIA Form completed </w:t>
            </w:r>
          </w:p>
        </w:tc>
        <w:tc>
          <w:tcPr>
            <w:tcW w:w="2665" w:type="dxa"/>
          </w:tcPr>
          <w:p w14:paraId="4CAFF6BB" w14:textId="144019D8" w:rsidR="00045B81" w:rsidRDefault="003E23D8" w:rsidP="00045B81">
            <w:pPr>
              <w:spacing w:after="0"/>
            </w:pPr>
            <w:r>
              <w:t>Principal Investigator/</w:t>
            </w:r>
            <w:r w:rsidR="00045B81">
              <w:t>Project Manager</w:t>
            </w:r>
            <w:r w:rsidR="002D69CC">
              <w:t>/Postgraduate Research Student</w:t>
            </w:r>
          </w:p>
        </w:tc>
        <w:tc>
          <w:tcPr>
            <w:tcW w:w="2268" w:type="dxa"/>
          </w:tcPr>
          <w:p w14:paraId="1599530E" w14:textId="77777777" w:rsidR="00045B81" w:rsidRDefault="00045B81" w:rsidP="00045B81">
            <w:pPr>
              <w:spacing w:after="0"/>
            </w:pPr>
          </w:p>
        </w:tc>
        <w:tc>
          <w:tcPr>
            <w:tcW w:w="1559" w:type="dxa"/>
          </w:tcPr>
          <w:p w14:paraId="361401E0" w14:textId="77777777" w:rsidR="00045B81" w:rsidRDefault="00045B81" w:rsidP="00045B81">
            <w:pPr>
              <w:spacing w:after="0"/>
            </w:pPr>
          </w:p>
        </w:tc>
        <w:tc>
          <w:tcPr>
            <w:tcW w:w="2130" w:type="dxa"/>
            <w:shd w:val="clear" w:color="auto" w:fill="D0CECE" w:themeFill="background2" w:themeFillShade="E6"/>
          </w:tcPr>
          <w:p w14:paraId="3898B449" w14:textId="77777777" w:rsidR="00045B81" w:rsidRDefault="00045B81" w:rsidP="00045B81">
            <w:pPr>
              <w:spacing w:after="0"/>
            </w:pPr>
          </w:p>
        </w:tc>
        <w:tc>
          <w:tcPr>
            <w:tcW w:w="551" w:type="dxa"/>
            <w:shd w:val="clear" w:color="auto" w:fill="D0CECE" w:themeFill="background2" w:themeFillShade="E6"/>
          </w:tcPr>
          <w:p w14:paraId="55491A0D" w14:textId="77777777" w:rsidR="00045B81" w:rsidRDefault="00045B81" w:rsidP="00045B81">
            <w:pPr>
              <w:spacing w:after="0"/>
            </w:pPr>
          </w:p>
        </w:tc>
        <w:tc>
          <w:tcPr>
            <w:tcW w:w="9453" w:type="dxa"/>
          </w:tcPr>
          <w:p w14:paraId="70795423" w14:textId="77777777" w:rsidR="00045B81" w:rsidRDefault="00045B81" w:rsidP="00045B81">
            <w:pPr>
              <w:spacing w:after="0"/>
            </w:pPr>
          </w:p>
        </w:tc>
      </w:tr>
      <w:tr w:rsidR="00A532D4" w14:paraId="6787B1CF" w14:textId="77777777" w:rsidTr="009F0260">
        <w:tc>
          <w:tcPr>
            <w:tcW w:w="445" w:type="dxa"/>
            <w:vMerge w:val="restart"/>
          </w:tcPr>
          <w:p w14:paraId="34DE1C99" w14:textId="22F6C6A6" w:rsidR="00A532D4" w:rsidRDefault="003E23D8" w:rsidP="00045B81">
            <w:pPr>
              <w:spacing w:after="0"/>
            </w:pPr>
            <w:r>
              <w:t>3</w:t>
            </w:r>
          </w:p>
        </w:tc>
        <w:tc>
          <w:tcPr>
            <w:tcW w:w="3519" w:type="dxa"/>
            <w:vMerge w:val="restart"/>
          </w:tcPr>
          <w:p w14:paraId="47FBEEA0" w14:textId="77777777" w:rsidR="00A532D4" w:rsidRDefault="00A532D4" w:rsidP="00045B81">
            <w:pPr>
              <w:spacing w:after="0"/>
            </w:pPr>
            <w:r>
              <w:t xml:space="preserve">Advisory/risk assessment </w:t>
            </w:r>
          </w:p>
          <w:p w14:paraId="26FE502F" w14:textId="77777777" w:rsidR="00A532D4" w:rsidRDefault="00A532D4" w:rsidP="00045B81">
            <w:pPr>
              <w:spacing w:after="0"/>
            </w:pPr>
          </w:p>
          <w:p w14:paraId="73354FBB" w14:textId="4C6F5376" w:rsidR="00A532D4" w:rsidRPr="00B7633F" w:rsidRDefault="00A532D4" w:rsidP="009F0260">
            <w:pPr>
              <w:spacing w:after="0"/>
              <w:rPr>
                <w:b/>
                <w:bCs/>
              </w:rPr>
            </w:pPr>
            <w:r>
              <w:t>(IG team will advise if the DPIA should be reviewed by other teams)</w:t>
            </w:r>
          </w:p>
        </w:tc>
        <w:tc>
          <w:tcPr>
            <w:tcW w:w="2665" w:type="dxa"/>
          </w:tcPr>
          <w:p w14:paraId="4E36E60D" w14:textId="654F5B1C" w:rsidR="00A532D4" w:rsidRDefault="00A532D4" w:rsidP="00790C22">
            <w:pPr>
              <w:spacing w:after="0"/>
            </w:pPr>
            <w:r>
              <w:t>IG Team/DPO</w:t>
            </w:r>
          </w:p>
        </w:tc>
        <w:tc>
          <w:tcPr>
            <w:tcW w:w="2268" w:type="dxa"/>
          </w:tcPr>
          <w:p w14:paraId="2B2463C8" w14:textId="77777777" w:rsidR="00A532D4" w:rsidRDefault="00A532D4" w:rsidP="00045B81">
            <w:pPr>
              <w:spacing w:after="0"/>
            </w:pPr>
          </w:p>
        </w:tc>
        <w:tc>
          <w:tcPr>
            <w:tcW w:w="1559" w:type="dxa"/>
          </w:tcPr>
          <w:p w14:paraId="2E14A814" w14:textId="77777777" w:rsidR="00A532D4" w:rsidRDefault="00A532D4" w:rsidP="00045B81">
            <w:pPr>
              <w:spacing w:after="0"/>
            </w:pPr>
          </w:p>
        </w:tc>
        <w:tc>
          <w:tcPr>
            <w:tcW w:w="2130" w:type="dxa"/>
            <w:shd w:val="clear" w:color="auto" w:fill="D0CECE" w:themeFill="background2" w:themeFillShade="E6"/>
          </w:tcPr>
          <w:p w14:paraId="6980D87C" w14:textId="62EEDDAF" w:rsidR="00A532D4" w:rsidRDefault="00A532D4" w:rsidP="00045B81">
            <w:pPr>
              <w:spacing w:after="0"/>
            </w:pPr>
          </w:p>
        </w:tc>
        <w:tc>
          <w:tcPr>
            <w:tcW w:w="551" w:type="dxa"/>
            <w:shd w:val="clear" w:color="auto" w:fill="D0CECE" w:themeFill="background2" w:themeFillShade="E6"/>
          </w:tcPr>
          <w:p w14:paraId="0EFE095B" w14:textId="4E350432" w:rsidR="00A532D4" w:rsidRDefault="00A532D4" w:rsidP="00045B81">
            <w:pPr>
              <w:spacing w:after="0"/>
            </w:pPr>
          </w:p>
        </w:tc>
        <w:tc>
          <w:tcPr>
            <w:tcW w:w="9453" w:type="dxa"/>
          </w:tcPr>
          <w:p w14:paraId="42B9A8A6" w14:textId="77777777" w:rsidR="00A532D4" w:rsidRDefault="00A532D4" w:rsidP="00045B81">
            <w:pPr>
              <w:spacing w:after="0"/>
            </w:pPr>
          </w:p>
        </w:tc>
      </w:tr>
      <w:tr w:rsidR="00A532D4" w14:paraId="13F98262" w14:textId="77777777" w:rsidTr="009F0260">
        <w:tc>
          <w:tcPr>
            <w:tcW w:w="445" w:type="dxa"/>
            <w:vMerge/>
          </w:tcPr>
          <w:p w14:paraId="346C929C" w14:textId="77777777" w:rsidR="00A532D4" w:rsidRDefault="00A532D4" w:rsidP="00045B81">
            <w:pPr>
              <w:spacing w:after="0"/>
            </w:pPr>
          </w:p>
        </w:tc>
        <w:tc>
          <w:tcPr>
            <w:tcW w:w="3519" w:type="dxa"/>
            <w:vMerge/>
          </w:tcPr>
          <w:p w14:paraId="44413E71" w14:textId="77777777" w:rsidR="00A532D4" w:rsidRDefault="00A532D4" w:rsidP="00045B81">
            <w:pPr>
              <w:spacing w:after="0"/>
            </w:pPr>
          </w:p>
        </w:tc>
        <w:tc>
          <w:tcPr>
            <w:tcW w:w="2665" w:type="dxa"/>
          </w:tcPr>
          <w:p w14:paraId="108BC934" w14:textId="77777777" w:rsidR="009F0260" w:rsidRDefault="00A532D4" w:rsidP="009F0260">
            <w:pPr>
              <w:spacing w:after="0"/>
            </w:pPr>
            <w:r>
              <w:t xml:space="preserve">Other </w:t>
            </w:r>
            <w:r w:rsidR="009F0260">
              <w:t>, e.g. IT Security Team</w:t>
            </w:r>
          </w:p>
          <w:p w14:paraId="160551BD" w14:textId="5DB28131" w:rsidR="00A532D4" w:rsidRDefault="00A532D4" w:rsidP="00045B81">
            <w:pPr>
              <w:spacing w:after="0"/>
            </w:pPr>
          </w:p>
        </w:tc>
        <w:tc>
          <w:tcPr>
            <w:tcW w:w="2268" w:type="dxa"/>
          </w:tcPr>
          <w:p w14:paraId="651D8D95" w14:textId="77777777" w:rsidR="00A532D4" w:rsidRDefault="00A532D4" w:rsidP="00045B81">
            <w:pPr>
              <w:spacing w:after="0"/>
            </w:pPr>
          </w:p>
        </w:tc>
        <w:tc>
          <w:tcPr>
            <w:tcW w:w="1559" w:type="dxa"/>
          </w:tcPr>
          <w:p w14:paraId="39CD89BC" w14:textId="77777777" w:rsidR="00A532D4" w:rsidRDefault="00A532D4" w:rsidP="00045B81">
            <w:pPr>
              <w:spacing w:after="0"/>
            </w:pPr>
          </w:p>
        </w:tc>
        <w:tc>
          <w:tcPr>
            <w:tcW w:w="2130" w:type="dxa"/>
            <w:shd w:val="clear" w:color="auto" w:fill="FFFFFF" w:themeFill="background1"/>
          </w:tcPr>
          <w:p w14:paraId="1D29CDC3" w14:textId="77777777" w:rsidR="00A532D4" w:rsidRDefault="00A532D4" w:rsidP="00045B81">
            <w:pPr>
              <w:spacing w:after="0"/>
            </w:pPr>
            <w:r>
              <w:t>Consultation required?</w:t>
            </w:r>
          </w:p>
        </w:tc>
        <w:tc>
          <w:tcPr>
            <w:tcW w:w="551" w:type="dxa"/>
            <w:shd w:val="clear" w:color="auto" w:fill="FFFFFF" w:themeFill="background1"/>
          </w:tcPr>
          <w:p w14:paraId="67C76ADC" w14:textId="77777777" w:rsidR="00A532D4" w:rsidRDefault="00A532D4" w:rsidP="00045B81">
            <w:pPr>
              <w:spacing w:after="0"/>
            </w:pPr>
            <w:r>
              <w:t>Y/N</w:t>
            </w:r>
          </w:p>
        </w:tc>
        <w:tc>
          <w:tcPr>
            <w:tcW w:w="9453" w:type="dxa"/>
          </w:tcPr>
          <w:p w14:paraId="685B5C86" w14:textId="77777777" w:rsidR="00A532D4" w:rsidRDefault="00A532D4" w:rsidP="00045B81">
            <w:pPr>
              <w:spacing w:after="0"/>
            </w:pPr>
          </w:p>
        </w:tc>
      </w:tr>
      <w:tr w:rsidR="009F0260" w14:paraId="3E1A6867" w14:textId="77777777" w:rsidTr="009F0260">
        <w:tc>
          <w:tcPr>
            <w:tcW w:w="445" w:type="dxa"/>
          </w:tcPr>
          <w:p w14:paraId="0AF519F5" w14:textId="6CEB40C9" w:rsidR="009F0260" w:rsidRDefault="009F0260" w:rsidP="009F0260">
            <w:pPr>
              <w:spacing w:after="0"/>
            </w:pPr>
            <w:r>
              <w:t>4</w:t>
            </w:r>
          </w:p>
        </w:tc>
        <w:tc>
          <w:tcPr>
            <w:tcW w:w="3519" w:type="dxa"/>
          </w:tcPr>
          <w:p w14:paraId="77F170CA" w14:textId="47234BF6" w:rsidR="009F0260" w:rsidRDefault="009F0260" w:rsidP="009F0260">
            <w:pPr>
              <w:spacing w:after="0"/>
            </w:pPr>
            <w:r>
              <w:t>ICO consultation (only required if residual risks are high risk)</w:t>
            </w:r>
          </w:p>
        </w:tc>
        <w:tc>
          <w:tcPr>
            <w:tcW w:w="2665" w:type="dxa"/>
          </w:tcPr>
          <w:p w14:paraId="29762901" w14:textId="337040B9" w:rsidR="009F0260" w:rsidRDefault="009F0260" w:rsidP="009F0260">
            <w:pPr>
              <w:spacing w:after="0"/>
            </w:pPr>
            <w:r>
              <w:t>DPO</w:t>
            </w:r>
          </w:p>
        </w:tc>
        <w:tc>
          <w:tcPr>
            <w:tcW w:w="2268" w:type="dxa"/>
          </w:tcPr>
          <w:p w14:paraId="350FCE93" w14:textId="77777777" w:rsidR="009F0260" w:rsidRDefault="009F0260" w:rsidP="009F0260">
            <w:pPr>
              <w:spacing w:after="0"/>
            </w:pPr>
          </w:p>
        </w:tc>
        <w:tc>
          <w:tcPr>
            <w:tcW w:w="1559" w:type="dxa"/>
          </w:tcPr>
          <w:p w14:paraId="3A74B49F" w14:textId="77777777" w:rsidR="009F0260" w:rsidRDefault="009F0260" w:rsidP="009F0260">
            <w:pPr>
              <w:spacing w:after="0"/>
            </w:pPr>
          </w:p>
        </w:tc>
        <w:tc>
          <w:tcPr>
            <w:tcW w:w="2130" w:type="dxa"/>
            <w:shd w:val="clear" w:color="auto" w:fill="auto"/>
          </w:tcPr>
          <w:p w14:paraId="2A41FBB9" w14:textId="0097455A" w:rsidR="009F0260" w:rsidRDefault="009F0260" w:rsidP="009F0260">
            <w:pPr>
              <w:spacing w:after="0"/>
            </w:pPr>
            <w:r>
              <w:t>Consultation required?</w:t>
            </w:r>
          </w:p>
        </w:tc>
        <w:tc>
          <w:tcPr>
            <w:tcW w:w="551" w:type="dxa"/>
            <w:shd w:val="clear" w:color="auto" w:fill="auto"/>
          </w:tcPr>
          <w:p w14:paraId="4062B861" w14:textId="464C4092" w:rsidR="009F0260" w:rsidRDefault="009F0260" w:rsidP="009F0260">
            <w:pPr>
              <w:spacing w:after="0"/>
            </w:pPr>
            <w:r>
              <w:t>Y/N</w:t>
            </w:r>
          </w:p>
        </w:tc>
        <w:tc>
          <w:tcPr>
            <w:tcW w:w="9453" w:type="dxa"/>
          </w:tcPr>
          <w:p w14:paraId="264848B7" w14:textId="77777777" w:rsidR="009F0260" w:rsidRDefault="009F0260" w:rsidP="009F0260">
            <w:pPr>
              <w:spacing w:after="0"/>
            </w:pPr>
          </w:p>
        </w:tc>
      </w:tr>
      <w:tr w:rsidR="00790C22" w14:paraId="2DBFE36F" w14:textId="77777777" w:rsidTr="009F0260">
        <w:tc>
          <w:tcPr>
            <w:tcW w:w="445" w:type="dxa"/>
          </w:tcPr>
          <w:p w14:paraId="1623FBAE" w14:textId="532C6101" w:rsidR="00790C22" w:rsidRDefault="003E23D8" w:rsidP="00045B81">
            <w:pPr>
              <w:spacing w:after="0"/>
            </w:pPr>
            <w:r>
              <w:t>5</w:t>
            </w:r>
          </w:p>
        </w:tc>
        <w:tc>
          <w:tcPr>
            <w:tcW w:w="3519" w:type="dxa"/>
          </w:tcPr>
          <w:p w14:paraId="7D7B07E4" w14:textId="45B12258" w:rsidR="00790C22" w:rsidRDefault="00790C22" w:rsidP="00045B81">
            <w:pPr>
              <w:spacing w:after="0"/>
            </w:pPr>
            <w:r>
              <w:t xml:space="preserve">DPIA updated </w:t>
            </w:r>
            <w:r w:rsidR="003E23D8">
              <w:t>if necessary</w:t>
            </w:r>
            <w:r w:rsidR="009F0260">
              <w:t xml:space="preserve"> and finalised by PI</w:t>
            </w:r>
            <w:r w:rsidR="0049507C">
              <w:t>.  Postgraduate Research Students should obtain approval from their Director of Studies.</w:t>
            </w:r>
          </w:p>
        </w:tc>
        <w:tc>
          <w:tcPr>
            <w:tcW w:w="2665" w:type="dxa"/>
          </w:tcPr>
          <w:p w14:paraId="2F4CB50B" w14:textId="77777777" w:rsidR="00790C22" w:rsidRDefault="003E23D8" w:rsidP="00045B81">
            <w:pPr>
              <w:spacing w:after="0"/>
            </w:pPr>
            <w:r>
              <w:t>Principal Investigator</w:t>
            </w:r>
          </w:p>
          <w:p w14:paraId="73EAB32E" w14:textId="7CE9D8AD" w:rsidR="0049507C" w:rsidRDefault="0049507C" w:rsidP="00045B81">
            <w:pPr>
              <w:spacing w:after="0"/>
            </w:pPr>
            <w:r>
              <w:t>Postgraduate Research Student (and Director of Studies)</w:t>
            </w:r>
          </w:p>
        </w:tc>
        <w:tc>
          <w:tcPr>
            <w:tcW w:w="2268" w:type="dxa"/>
          </w:tcPr>
          <w:p w14:paraId="0DE8E792" w14:textId="77777777" w:rsidR="00790C22" w:rsidRDefault="00790C22" w:rsidP="00045B81">
            <w:pPr>
              <w:spacing w:after="0"/>
            </w:pPr>
          </w:p>
        </w:tc>
        <w:tc>
          <w:tcPr>
            <w:tcW w:w="1559" w:type="dxa"/>
          </w:tcPr>
          <w:p w14:paraId="3B088942" w14:textId="77777777" w:rsidR="00790C22" w:rsidRDefault="00790C22" w:rsidP="00045B81">
            <w:pPr>
              <w:spacing w:after="0"/>
            </w:pPr>
          </w:p>
        </w:tc>
        <w:tc>
          <w:tcPr>
            <w:tcW w:w="2130" w:type="dxa"/>
            <w:shd w:val="clear" w:color="auto" w:fill="D0CECE" w:themeFill="background2" w:themeFillShade="E6"/>
          </w:tcPr>
          <w:p w14:paraId="51866BD0" w14:textId="5BF41249" w:rsidR="00790C22" w:rsidRDefault="00790C22" w:rsidP="00045B81">
            <w:pPr>
              <w:spacing w:after="0"/>
            </w:pPr>
          </w:p>
        </w:tc>
        <w:tc>
          <w:tcPr>
            <w:tcW w:w="551" w:type="dxa"/>
            <w:shd w:val="clear" w:color="auto" w:fill="D0CECE" w:themeFill="background2" w:themeFillShade="E6"/>
          </w:tcPr>
          <w:p w14:paraId="2CE2E54D" w14:textId="3D6E54CF" w:rsidR="00790C22" w:rsidRDefault="00790C22" w:rsidP="00045B81">
            <w:pPr>
              <w:spacing w:after="0"/>
            </w:pPr>
          </w:p>
        </w:tc>
        <w:tc>
          <w:tcPr>
            <w:tcW w:w="9453" w:type="dxa"/>
          </w:tcPr>
          <w:p w14:paraId="1783938A" w14:textId="77777777" w:rsidR="00790C22" w:rsidRDefault="00790C22" w:rsidP="00045B81">
            <w:pPr>
              <w:spacing w:after="0"/>
            </w:pPr>
          </w:p>
        </w:tc>
      </w:tr>
      <w:tr w:rsidR="00790C22" w14:paraId="6765E949" w14:textId="77777777" w:rsidTr="009F0260">
        <w:tc>
          <w:tcPr>
            <w:tcW w:w="445" w:type="dxa"/>
          </w:tcPr>
          <w:p w14:paraId="5DDDDD7A" w14:textId="44872591" w:rsidR="00790C22" w:rsidRDefault="009F0260" w:rsidP="00045B81">
            <w:pPr>
              <w:spacing w:after="0"/>
            </w:pPr>
            <w:r>
              <w:t>6</w:t>
            </w:r>
          </w:p>
        </w:tc>
        <w:tc>
          <w:tcPr>
            <w:tcW w:w="3519" w:type="dxa"/>
          </w:tcPr>
          <w:p w14:paraId="44F0B576" w14:textId="534AE6BC" w:rsidR="00790C22" w:rsidRDefault="00790C22" w:rsidP="00A532D4">
            <w:pPr>
              <w:spacing w:after="0"/>
              <w:rPr>
                <w:rStyle w:val="Hyperlink"/>
              </w:rPr>
            </w:pPr>
            <w:r>
              <w:t>Final version sent to IG Team/DPO</w:t>
            </w:r>
            <w:r w:rsidR="00A532D4">
              <w:t xml:space="preserve"> </w:t>
            </w:r>
            <w:hyperlink r:id="rId11" w:history="1">
              <w:r w:rsidRPr="009606ED">
                <w:rPr>
                  <w:rStyle w:val="Hyperlink"/>
                </w:rPr>
                <w:t>DPO@shu.ac.uk</w:t>
              </w:r>
            </w:hyperlink>
          </w:p>
          <w:p w14:paraId="7B4D6193" w14:textId="7E57D128" w:rsidR="00A532D4" w:rsidRDefault="00A532D4" w:rsidP="00A532D4">
            <w:pPr>
              <w:spacing w:after="0"/>
            </w:pPr>
            <w:r>
              <w:t xml:space="preserve">and retained in </w:t>
            </w:r>
            <w:r w:rsidR="003E23D8">
              <w:t>the PI’s</w:t>
            </w:r>
            <w:r w:rsidR="002D69CC">
              <w:t>/PGR student’s</w:t>
            </w:r>
            <w:r w:rsidR="003E23D8">
              <w:t xml:space="preserve"> </w:t>
            </w:r>
            <w:r>
              <w:t>project file</w:t>
            </w:r>
          </w:p>
        </w:tc>
        <w:tc>
          <w:tcPr>
            <w:tcW w:w="2665" w:type="dxa"/>
          </w:tcPr>
          <w:p w14:paraId="62A53D1C" w14:textId="122C4AB1" w:rsidR="00790C22" w:rsidRDefault="00790C22" w:rsidP="00045B81">
            <w:pPr>
              <w:spacing w:after="0"/>
            </w:pPr>
            <w:r>
              <w:t>IG Team/DPO</w:t>
            </w:r>
            <w:r w:rsidR="003E23D8">
              <w:t xml:space="preserve"> and PI</w:t>
            </w:r>
            <w:r w:rsidR="002D69CC">
              <w:t>/PGR student</w:t>
            </w:r>
          </w:p>
        </w:tc>
        <w:tc>
          <w:tcPr>
            <w:tcW w:w="2268" w:type="dxa"/>
          </w:tcPr>
          <w:p w14:paraId="78264CFC" w14:textId="77777777" w:rsidR="00790C22" w:rsidRDefault="00790C22" w:rsidP="00045B81">
            <w:pPr>
              <w:spacing w:after="0"/>
            </w:pPr>
          </w:p>
        </w:tc>
        <w:tc>
          <w:tcPr>
            <w:tcW w:w="1559" w:type="dxa"/>
          </w:tcPr>
          <w:p w14:paraId="70645C60" w14:textId="77777777" w:rsidR="00790C22" w:rsidRDefault="00790C22" w:rsidP="00045B81">
            <w:pPr>
              <w:spacing w:after="0"/>
            </w:pPr>
          </w:p>
        </w:tc>
        <w:tc>
          <w:tcPr>
            <w:tcW w:w="2130" w:type="dxa"/>
            <w:shd w:val="clear" w:color="auto" w:fill="D0CECE" w:themeFill="background2" w:themeFillShade="E6"/>
          </w:tcPr>
          <w:p w14:paraId="5538C064" w14:textId="77777777" w:rsidR="00790C22" w:rsidRDefault="00790C22" w:rsidP="00045B81">
            <w:pPr>
              <w:spacing w:after="0"/>
            </w:pPr>
          </w:p>
        </w:tc>
        <w:tc>
          <w:tcPr>
            <w:tcW w:w="551" w:type="dxa"/>
            <w:shd w:val="clear" w:color="auto" w:fill="D0CECE" w:themeFill="background2" w:themeFillShade="E6"/>
          </w:tcPr>
          <w:p w14:paraId="7D399D5B" w14:textId="77777777" w:rsidR="00790C22" w:rsidRDefault="00790C22" w:rsidP="00045B81">
            <w:pPr>
              <w:spacing w:after="0"/>
            </w:pPr>
          </w:p>
        </w:tc>
        <w:tc>
          <w:tcPr>
            <w:tcW w:w="9453" w:type="dxa"/>
          </w:tcPr>
          <w:p w14:paraId="2656B4E1" w14:textId="77777777" w:rsidR="00790C22" w:rsidRDefault="00790C22" w:rsidP="00045B81">
            <w:pPr>
              <w:spacing w:after="0"/>
            </w:pPr>
          </w:p>
        </w:tc>
      </w:tr>
      <w:tr w:rsidR="002D69CC" w14:paraId="22520DBC" w14:textId="77777777" w:rsidTr="001A6D45">
        <w:tc>
          <w:tcPr>
            <w:tcW w:w="445" w:type="dxa"/>
          </w:tcPr>
          <w:p w14:paraId="013ECF07" w14:textId="0FB8F8C8" w:rsidR="002D69CC" w:rsidRDefault="002D69CC" w:rsidP="00045B81">
            <w:pPr>
              <w:spacing w:after="0"/>
            </w:pPr>
            <w:r>
              <w:t>7</w:t>
            </w:r>
          </w:p>
        </w:tc>
        <w:tc>
          <w:tcPr>
            <w:tcW w:w="3519" w:type="dxa"/>
          </w:tcPr>
          <w:p w14:paraId="680C823A" w14:textId="7C1929BD" w:rsidR="002D69CC" w:rsidRDefault="002D69CC" w:rsidP="00A532D4">
            <w:pPr>
              <w:spacing w:after="0"/>
            </w:pPr>
            <w:r>
              <w:t xml:space="preserve">PI/PGR student approval for completed DPIA </w:t>
            </w:r>
          </w:p>
          <w:p w14:paraId="0D3FE012" w14:textId="1F2722AB" w:rsidR="002D69CC" w:rsidRDefault="002D69CC" w:rsidP="002D69CC">
            <w:pPr>
              <w:spacing w:after="0"/>
            </w:pPr>
            <w:r>
              <w:t>to be shared internally by IG team as an example for other researchers.</w:t>
            </w:r>
          </w:p>
          <w:p w14:paraId="3B69CBCB" w14:textId="77777777" w:rsidR="002D69CC" w:rsidRDefault="002D69CC" w:rsidP="002D69CC">
            <w:pPr>
              <w:spacing w:after="0"/>
            </w:pPr>
          </w:p>
          <w:p w14:paraId="6198F0D8" w14:textId="0FDE05F7" w:rsidR="002D69CC" w:rsidRDefault="002D69CC" w:rsidP="002D69CC">
            <w:pPr>
              <w:spacing w:after="0"/>
            </w:pPr>
            <w:r w:rsidRPr="002D69CC">
              <w:t>The PI</w:t>
            </w:r>
            <w:r>
              <w:t>/PGR student</w:t>
            </w:r>
            <w:r w:rsidRPr="002D69CC">
              <w:t xml:space="preserve"> should also consider whether to publish the DPIA externally if required for the benefit of the research project.</w:t>
            </w:r>
          </w:p>
        </w:tc>
        <w:tc>
          <w:tcPr>
            <w:tcW w:w="2665" w:type="dxa"/>
          </w:tcPr>
          <w:p w14:paraId="435C7C3D" w14:textId="70C53F59" w:rsidR="002D69CC" w:rsidRDefault="002D69CC" w:rsidP="00045B81">
            <w:pPr>
              <w:spacing w:after="0"/>
            </w:pPr>
            <w:r>
              <w:t>Principal Investigator/PGR student</w:t>
            </w:r>
          </w:p>
        </w:tc>
        <w:tc>
          <w:tcPr>
            <w:tcW w:w="2268" w:type="dxa"/>
          </w:tcPr>
          <w:p w14:paraId="4E17196F" w14:textId="77777777" w:rsidR="002D69CC" w:rsidRDefault="002D69CC" w:rsidP="00045B81">
            <w:pPr>
              <w:spacing w:after="0"/>
            </w:pPr>
          </w:p>
        </w:tc>
        <w:tc>
          <w:tcPr>
            <w:tcW w:w="1559" w:type="dxa"/>
          </w:tcPr>
          <w:p w14:paraId="67379907" w14:textId="77777777" w:rsidR="002D69CC" w:rsidRDefault="002D69CC" w:rsidP="00045B81">
            <w:pPr>
              <w:spacing w:after="0"/>
            </w:pPr>
          </w:p>
        </w:tc>
        <w:tc>
          <w:tcPr>
            <w:tcW w:w="2681" w:type="dxa"/>
            <w:gridSpan w:val="2"/>
            <w:shd w:val="clear" w:color="auto" w:fill="auto"/>
          </w:tcPr>
          <w:p w14:paraId="49A75AF2" w14:textId="77777777" w:rsidR="002D69CC" w:rsidRDefault="002D69CC" w:rsidP="009F0260">
            <w:pPr>
              <w:spacing w:after="0"/>
              <w:rPr>
                <w:rFonts w:cstheme="minorHAnsi"/>
              </w:rPr>
            </w:pPr>
            <w:sdt>
              <w:sdtPr>
                <w:rPr>
                  <w:rFonts w:cstheme="minorHAnsi"/>
                  <w:bCs/>
                </w:rPr>
                <w:id w:val="1866479192"/>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7a Y</w:t>
            </w:r>
            <w:r>
              <w:rPr>
                <w:rFonts w:cstheme="minorHAnsi"/>
              </w:rPr>
              <w:t>es, DPIA can be shared internally as example for other researchers.</w:t>
            </w:r>
          </w:p>
          <w:p w14:paraId="41D8F75F" w14:textId="3458D60C" w:rsidR="002D69CC" w:rsidRDefault="002D69CC" w:rsidP="00045B81">
            <w:pPr>
              <w:spacing w:after="0"/>
            </w:pPr>
            <w:sdt>
              <w:sdtPr>
                <w:rPr>
                  <w:rFonts w:cstheme="minorHAnsi"/>
                  <w:bCs/>
                </w:rPr>
                <w:id w:val="282384000"/>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7a No, access to DPIA needs to be restricted – cannot be shared internally</w:t>
            </w:r>
          </w:p>
        </w:tc>
        <w:tc>
          <w:tcPr>
            <w:tcW w:w="9453" w:type="dxa"/>
          </w:tcPr>
          <w:p w14:paraId="3B96C6B6" w14:textId="77777777" w:rsidR="002D69CC" w:rsidRDefault="002D69CC" w:rsidP="00045B81">
            <w:pPr>
              <w:spacing w:after="0"/>
            </w:pPr>
          </w:p>
        </w:tc>
      </w:tr>
      <w:tr w:rsidR="00790C22" w14:paraId="5E0EF5C8" w14:textId="77777777" w:rsidTr="009F0260">
        <w:tc>
          <w:tcPr>
            <w:tcW w:w="445" w:type="dxa"/>
          </w:tcPr>
          <w:p w14:paraId="4BB395A6" w14:textId="3C3834B5" w:rsidR="00790C22" w:rsidRDefault="009F0260" w:rsidP="00045B81">
            <w:pPr>
              <w:spacing w:after="0"/>
            </w:pPr>
            <w:r>
              <w:t>8</w:t>
            </w:r>
          </w:p>
        </w:tc>
        <w:tc>
          <w:tcPr>
            <w:tcW w:w="3519" w:type="dxa"/>
          </w:tcPr>
          <w:p w14:paraId="3F1F463D" w14:textId="76CE9DA9" w:rsidR="00790C22" w:rsidRDefault="00FD1F11" w:rsidP="00045B81">
            <w:pPr>
              <w:spacing w:after="0"/>
            </w:pPr>
            <w:r>
              <w:t>Periodic/ongoing review</w:t>
            </w:r>
          </w:p>
        </w:tc>
        <w:tc>
          <w:tcPr>
            <w:tcW w:w="2665" w:type="dxa"/>
          </w:tcPr>
          <w:p w14:paraId="142E225E" w14:textId="467462CE" w:rsidR="00790C22" w:rsidRDefault="009059B4" w:rsidP="00045B81">
            <w:pPr>
              <w:spacing w:after="0"/>
            </w:pPr>
            <w:r>
              <w:t>Principal Investigator/</w:t>
            </w:r>
            <w:r w:rsidR="00790C22">
              <w:t>Project Manager</w:t>
            </w:r>
            <w:r w:rsidR="002D69CC">
              <w:t>/PGR student</w:t>
            </w:r>
          </w:p>
        </w:tc>
        <w:tc>
          <w:tcPr>
            <w:tcW w:w="2268" w:type="dxa"/>
          </w:tcPr>
          <w:p w14:paraId="48E92A5E" w14:textId="77777777" w:rsidR="00790C22" w:rsidRDefault="00790C22" w:rsidP="00045B81">
            <w:pPr>
              <w:spacing w:after="0"/>
            </w:pPr>
          </w:p>
        </w:tc>
        <w:tc>
          <w:tcPr>
            <w:tcW w:w="1559" w:type="dxa"/>
          </w:tcPr>
          <w:p w14:paraId="340B3729" w14:textId="77777777" w:rsidR="00790C22" w:rsidRDefault="00790C22" w:rsidP="00045B81">
            <w:pPr>
              <w:spacing w:after="0"/>
            </w:pPr>
          </w:p>
        </w:tc>
        <w:tc>
          <w:tcPr>
            <w:tcW w:w="2130" w:type="dxa"/>
            <w:shd w:val="clear" w:color="auto" w:fill="D0CECE" w:themeFill="background2" w:themeFillShade="E6"/>
          </w:tcPr>
          <w:p w14:paraId="2D4FDFA9" w14:textId="77777777" w:rsidR="00790C22" w:rsidRDefault="00790C22" w:rsidP="00045B81">
            <w:pPr>
              <w:spacing w:after="0"/>
            </w:pPr>
          </w:p>
        </w:tc>
        <w:tc>
          <w:tcPr>
            <w:tcW w:w="551" w:type="dxa"/>
            <w:shd w:val="clear" w:color="auto" w:fill="D0CECE" w:themeFill="background2" w:themeFillShade="E6"/>
          </w:tcPr>
          <w:p w14:paraId="6C441FF9" w14:textId="77777777" w:rsidR="00790C22" w:rsidRDefault="00790C22" w:rsidP="00045B81">
            <w:pPr>
              <w:spacing w:after="0"/>
            </w:pPr>
          </w:p>
        </w:tc>
        <w:tc>
          <w:tcPr>
            <w:tcW w:w="9453" w:type="dxa"/>
          </w:tcPr>
          <w:p w14:paraId="0C8B7B89" w14:textId="380248F5" w:rsidR="00790C22" w:rsidRDefault="00790C22" w:rsidP="009F0260">
            <w:pPr>
              <w:spacing w:after="0"/>
            </w:pPr>
            <w:r w:rsidRPr="0095096A">
              <w:rPr>
                <w:bCs/>
              </w:rPr>
              <w:t xml:space="preserve">A DPIA is a ‘live’ document and should be reviewed regularly AND updated if there is any change to the processing of personal data considered between scheduled reviews.  If a DPIA is required, please complete the version control record </w:t>
            </w:r>
            <w:r>
              <w:rPr>
                <w:bCs/>
              </w:rPr>
              <w:t xml:space="preserve">below </w:t>
            </w:r>
            <w:r w:rsidRPr="0095096A">
              <w:rPr>
                <w:bCs/>
              </w:rPr>
              <w:t>each time it is reviewed. Major changes should be discussed with the Information Governance team. Updated DPIAs must be sent to the Information Governance team (</w:t>
            </w:r>
            <w:hyperlink r:id="rId12" w:history="1">
              <w:r w:rsidRPr="0095096A">
                <w:rPr>
                  <w:rStyle w:val="Hyperlink"/>
                </w:rPr>
                <w:t>dpo@shu.ac.uk</w:t>
              </w:r>
            </w:hyperlink>
            <w:r w:rsidRPr="0095096A">
              <w:rPr>
                <w:bCs/>
              </w:rPr>
              <w:t>)</w:t>
            </w:r>
          </w:p>
        </w:tc>
      </w:tr>
    </w:tbl>
    <w:p w14:paraId="512C194A" w14:textId="77777777" w:rsidR="00045B81" w:rsidRPr="00431F36" w:rsidRDefault="00045B81" w:rsidP="00045B81">
      <w:pPr>
        <w:tabs>
          <w:tab w:val="left" w:pos="1134"/>
        </w:tabs>
        <w:rPr>
          <w:b/>
          <w:color w:val="B70D50"/>
          <w:sz w:val="24"/>
          <w:szCs w:val="24"/>
        </w:rPr>
      </w:pPr>
    </w:p>
    <w:tbl>
      <w:tblPr>
        <w:tblStyle w:val="TableGrid"/>
        <w:tblW w:w="22590" w:type="dxa"/>
        <w:tblLook w:val="04A0" w:firstRow="1" w:lastRow="0" w:firstColumn="1" w:lastColumn="0" w:noHBand="0" w:noVBand="1"/>
      </w:tblPr>
      <w:tblGrid>
        <w:gridCol w:w="1235"/>
        <w:gridCol w:w="10980"/>
        <w:gridCol w:w="4336"/>
        <w:gridCol w:w="6039"/>
      </w:tblGrid>
      <w:tr w:rsidR="00045B81" w14:paraId="4C2E1047" w14:textId="77777777" w:rsidTr="002846FE">
        <w:tc>
          <w:tcPr>
            <w:tcW w:w="1235" w:type="dxa"/>
            <w:shd w:val="clear" w:color="auto" w:fill="AEAAAA" w:themeFill="background2" w:themeFillShade="BF"/>
          </w:tcPr>
          <w:p w14:paraId="23D2FD55" w14:textId="77777777" w:rsidR="00045B81" w:rsidRDefault="00045B81" w:rsidP="002846FE">
            <w:pPr>
              <w:tabs>
                <w:tab w:val="left" w:pos="1134"/>
              </w:tabs>
              <w:rPr>
                <w:b/>
              </w:rPr>
            </w:pPr>
            <w:r>
              <w:rPr>
                <w:b/>
              </w:rPr>
              <w:t>Version</w:t>
            </w:r>
          </w:p>
        </w:tc>
        <w:tc>
          <w:tcPr>
            <w:tcW w:w="10980" w:type="dxa"/>
            <w:shd w:val="clear" w:color="auto" w:fill="AEAAAA" w:themeFill="background2" w:themeFillShade="BF"/>
          </w:tcPr>
          <w:p w14:paraId="704D6A5C" w14:textId="77777777" w:rsidR="00045B81" w:rsidRDefault="00045B81" w:rsidP="002846FE">
            <w:pPr>
              <w:tabs>
                <w:tab w:val="left" w:pos="1134"/>
              </w:tabs>
              <w:ind w:right="5274"/>
              <w:rPr>
                <w:b/>
              </w:rPr>
            </w:pPr>
            <w:r>
              <w:rPr>
                <w:b/>
              </w:rPr>
              <w:t>Summary of changes/updates</w:t>
            </w:r>
          </w:p>
        </w:tc>
        <w:tc>
          <w:tcPr>
            <w:tcW w:w="4336" w:type="dxa"/>
            <w:shd w:val="clear" w:color="auto" w:fill="AEAAAA" w:themeFill="background2" w:themeFillShade="BF"/>
          </w:tcPr>
          <w:p w14:paraId="64F64C5F" w14:textId="77777777" w:rsidR="00045B81" w:rsidRDefault="00045B81" w:rsidP="002846FE">
            <w:pPr>
              <w:tabs>
                <w:tab w:val="left" w:pos="1134"/>
              </w:tabs>
              <w:rPr>
                <w:b/>
              </w:rPr>
            </w:pPr>
            <w:r>
              <w:rPr>
                <w:b/>
              </w:rPr>
              <w:t>Date</w:t>
            </w:r>
          </w:p>
        </w:tc>
        <w:tc>
          <w:tcPr>
            <w:tcW w:w="6039" w:type="dxa"/>
            <w:shd w:val="clear" w:color="auto" w:fill="AEAAAA" w:themeFill="background2" w:themeFillShade="BF"/>
          </w:tcPr>
          <w:p w14:paraId="57DCC994" w14:textId="77777777" w:rsidR="00045B81" w:rsidRDefault="00045B81" w:rsidP="002846FE">
            <w:pPr>
              <w:tabs>
                <w:tab w:val="left" w:pos="1134"/>
              </w:tabs>
              <w:rPr>
                <w:b/>
              </w:rPr>
            </w:pPr>
            <w:r>
              <w:rPr>
                <w:b/>
              </w:rPr>
              <w:t xml:space="preserve">Date of next scheduled review </w:t>
            </w:r>
          </w:p>
        </w:tc>
      </w:tr>
      <w:tr w:rsidR="00045B81" w14:paraId="7D2C42EA" w14:textId="77777777" w:rsidTr="002846FE">
        <w:tc>
          <w:tcPr>
            <w:tcW w:w="1235" w:type="dxa"/>
          </w:tcPr>
          <w:p w14:paraId="1E3341A5" w14:textId="59FC8265" w:rsidR="00045B81" w:rsidRDefault="00045B81" w:rsidP="002846FE">
            <w:pPr>
              <w:tabs>
                <w:tab w:val="left" w:pos="1134"/>
              </w:tabs>
              <w:rPr>
                <w:b/>
              </w:rPr>
            </w:pPr>
          </w:p>
        </w:tc>
        <w:tc>
          <w:tcPr>
            <w:tcW w:w="10980" w:type="dxa"/>
          </w:tcPr>
          <w:p w14:paraId="2F6A2638" w14:textId="77777777" w:rsidR="00045B81" w:rsidRPr="005721FB" w:rsidRDefault="00045B81" w:rsidP="002846FE">
            <w:pPr>
              <w:tabs>
                <w:tab w:val="left" w:pos="1134"/>
              </w:tabs>
              <w:ind w:right="5274"/>
              <w:rPr>
                <w:bCs/>
              </w:rPr>
            </w:pPr>
          </w:p>
        </w:tc>
        <w:tc>
          <w:tcPr>
            <w:tcW w:w="4336" w:type="dxa"/>
          </w:tcPr>
          <w:p w14:paraId="1648EC91" w14:textId="77777777" w:rsidR="00045B81" w:rsidRDefault="00045B81" w:rsidP="002846FE">
            <w:pPr>
              <w:tabs>
                <w:tab w:val="left" w:pos="1134"/>
              </w:tabs>
              <w:rPr>
                <w:b/>
              </w:rPr>
            </w:pPr>
          </w:p>
        </w:tc>
        <w:tc>
          <w:tcPr>
            <w:tcW w:w="6039" w:type="dxa"/>
          </w:tcPr>
          <w:p w14:paraId="06A82F53" w14:textId="77777777" w:rsidR="00045B81" w:rsidRDefault="00045B81" w:rsidP="002846FE">
            <w:pPr>
              <w:tabs>
                <w:tab w:val="left" w:pos="1134"/>
              </w:tabs>
              <w:rPr>
                <w:b/>
              </w:rPr>
            </w:pPr>
          </w:p>
        </w:tc>
      </w:tr>
      <w:tr w:rsidR="00045B81" w14:paraId="21F2411F" w14:textId="77777777" w:rsidTr="002846FE">
        <w:tc>
          <w:tcPr>
            <w:tcW w:w="1235" w:type="dxa"/>
          </w:tcPr>
          <w:p w14:paraId="260FFAF4" w14:textId="77777777" w:rsidR="00045B81" w:rsidRDefault="00045B81" w:rsidP="002846FE">
            <w:pPr>
              <w:tabs>
                <w:tab w:val="left" w:pos="1134"/>
              </w:tabs>
            </w:pPr>
          </w:p>
        </w:tc>
        <w:tc>
          <w:tcPr>
            <w:tcW w:w="10980" w:type="dxa"/>
          </w:tcPr>
          <w:p w14:paraId="4E1B2481" w14:textId="77777777" w:rsidR="00045B81" w:rsidRPr="005721FB" w:rsidRDefault="00045B81" w:rsidP="002846FE">
            <w:pPr>
              <w:tabs>
                <w:tab w:val="left" w:pos="1134"/>
              </w:tabs>
              <w:ind w:right="5274"/>
            </w:pPr>
          </w:p>
        </w:tc>
        <w:tc>
          <w:tcPr>
            <w:tcW w:w="4336" w:type="dxa"/>
          </w:tcPr>
          <w:p w14:paraId="025435BE" w14:textId="77777777" w:rsidR="00045B81" w:rsidRDefault="00045B81" w:rsidP="002846FE">
            <w:pPr>
              <w:tabs>
                <w:tab w:val="left" w:pos="1134"/>
              </w:tabs>
            </w:pPr>
          </w:p>
        </w:tc>
        <w:tc>
          <w:tcPr>
            <w:tcW w:w="6039" w:type="dxa"/>
          </w:tcPr>
          <w:p w14:paraId="739E7B6F" w14:textId="77777777" w:rsidR="00045B81" w:rsidRDefault="00045B81" w:rsidP="002846FE">
            <w:pPr>
              <w:tabs>
                <w:tab w:val="left" w:pos="1134"/>
              </w:tabs>
            </w:pPr>
          </w:p>
        </w:tc>
      </w:tr>
      <w:tr w:rsidR="00045B81" w14:paraId="795A741F" w14:textId="77777777" w:rsidTr="002846FE">
        <w:tc>
          <w:tcPr>
            <w:tcW w:w="1235" w:type="dxa"/>
          </w:tcPr>
          <w:p w14:paraId="65B90D1D" w14:textId="77777777" w:rsidR="00045B81" w:rsidRDefault="00045B81" w:rsidP="002846FE">
            <w:pPr>
              <w:tabs>
                <w:tab w:val="left" w:pos="1134"/>
              </w:tabs>
            </w:pPr>
          </w:p>
        </w:tc>
        <w:tc>
          <w:tcPr>
            <w:tcW w:w="10980" w:type="dxa"/>
          </w:tcPr>
          <w:p w14:paraId="0738FCFC" w14:textId="77777777" w:rsidR="00045B81" w:rsidRDefault="00045B81" w:rsidP="002846FE">
            <w:pPr>
              <w:tabs>
                <w:tab w:val="left" w:pos="1134"/>
              </w:tabs>
              <w:ind w:right="5274"/>
              <w:rPr>
                <w:color w:val="44546A" w:themeColor="text2"/>
              </w:rPr>
            </w:pPr>
          </w:p>
        </w:tc>
        <w:tc>
          <w:tcPr>
            <w:tcW w:w="4336" w:type="dxa"/>
          </w:tcPr>
          <w:p w14:paraId="304E1528" w14:textId="77777777" w:rsidR="00045B81" w:rsidRDefault="00045B81" w:rsidP="002846FE">
            <w:pPr>
              <w:tabs>
                <w:tab w:val="left" w:pos="1134"/>
              </w:tabs>
            </w:pPr>
          </w:p>
        </w:tc>
        <w:tc>
          <w:tcPr>
            <w:tcW w:w="6039" w:type="dxa"/>
          </w:tcPr>
          <w:p w14:paraId="3E8E6F8E" w14:textId="77777777" w:rsidR="00045B81" w:rsidRDefault="00045B81" w:rsidP="002846FE">
            <w:pPr>
              <w:tabs>
                <w:tab w:val="left" w:pos="1134"/>
              </w:tabs>
            </w:pPr>
          </w:p>
        </w:tc>
      </w:tr>
      <w:tr w:rsidR="00045B81" w14:paraId="57AF5EB2" w14:textId="77777777" w:rsidTr="002846FE">
        <w:tc>
          <w:tcPr>
            <w:tcW w:w="1235" w:type="dxa"/>
          </w:tcPr>
          <w:p w14:paraId="1E25CBCA" w14:textId="77777777" w:rsidR="00045B81" w:rsidRDefault="00045B81" w:rsidP="002846FE">
            <w:pPr>
              <w:tabs>
                <w:tab w:val="left" w:pos="1134"/>
              </w:tabs>
            </w:pPr>
          </w:p>
        </w:tc>
        <w:tc>
          <w:tcPr>
            <w:tcW w:w="10980" w:type="dxa"/>
          </w:tcPr>
          <w:p w14:paraId="2B07C80B" w14:textId="77777777" w:rsidR="00045B81" w:rsidRDefault="00045B81" w:rsidP="002846FE">
            <w:pPr>
              <w:tabs>
                <w:tab w:val="left" w:pos="1134"/>
              </w:tabs>
              <w:ind w:right="5274"/>
              <w:rPr>
                <w:color w:val="44546A" w:themeColor="text2"/>
              </w:rPr>
            </w:pPr>
          </w:p>
        </w:tc>
        <w:tc>
          <w:tcPr>
            <w:tcW w:w="4336" w:type="dxa"/>
          </w:tcPr>
          <w:p w14:paraId="649228A8" w14:textId="77777777" w:rsidR="00045B81" w:rsidRDefault="00045B81" w:rsidP="002846FE">
            <w:pPr>
              <w:tabs>
                <w:tab w:val="left" w:pos="1134"/>
              </w:tabs>
              <w:rPr>
                <w:b/>
                <w:bCs/>
              </w:rPr>
            </w:pPr>
          </w:p>
        </w:tc>
        <w:tc>
          <w:tcPr>
            <w:tcW w:w="6039" w:type="dxa"/>
          </w:tcPr>
          <w:p w14:paraId="562EACFE" w14:textId="77777777" w:rsidR="00045B81" w:rsidRDefault="00045B81" w:rsidP="002846FE">
            <w:pPr>
              <w:tabs>
                <w:tab w:val="left" w:pos="1134"/>
              </w:tabs>
              <w:rPr>
                <w:b/>
                <w:bCs/>
              </w:rPr>
            </w:pPr>
          </w:p>
        </w:tc>
      </w:tr>
    </w:tbl>
    <w:p w14:paraId="7DD0A502" w14:textId="77777777" w:rsidR="00045B81" w:rsidRDefault="00045B81" w:rsidP="00045B81">
      <w:pPr>
        <w:tabs>
          <w:tab w:val="left" w:pos="1134"/>
        </w:tabs>
        <w:rPr>
          <w:b/>
          <w:bCs/>
          <w:color w:val="B70D50"/>
          <w:sz w:val="28"/>
          <w:szCs w:val="28"/>
        </w:rPr>
      </w:pPr>
    </w:p>
    <w:p w14:paraId="372F55B1" w14:textId="3DC35E69" w:rsidR="00045B81" w:rsidRPr="00790C22" w:rsidRDefault="00045B81" w:rsidP="004D0B1C">
      <w:pPr>
        <w:rPr>
          <w:b/>
          <w:bCs/>
          <w:color w:val="B70D50"/>
          <w:sz w:val="28"/>
          <w:szCs w:val="28"/>
        </w:rPr>
      </w:pPr>
    </w:p>
    <w:sectPr w:rsidR="00045B81" w:rsidRPr="00790C22" w:rsidSect="00EB2E0E">
      <w:type w:val="continuous"/>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25A5"/>
    <w:multiLevelType w:val="multilevel"/>
    <w:tmpl w:val="B9184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13C7D"/>
    <w:multiLevelType w:val="hybridMultilevel"/>
    <w:tmpl w:val="82A8E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145DA"/>
    <w:multiLevelType w:val="hybridMultilevel"/>
    <w:tmpl w:val="E180A6DC"/>
    <w:lvl w:ilvl="0" w:tplc="3ACAB9D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A701A7"/>
    <w:multiLevelType w:val="multilevel"/>
    <w:tmpl w:val="3C8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EB4958"/>
    <w:multiLevelType w:val="multilevel"/>
    <w:tmpl w:val="07F6C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F215C"/>
    <w:multiLevelType w:val="multilevel"/>
    <w:tmpl w:val="EB3E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DC06E7"/>
    <w:multiLevelType w:val="multilevel"/>
    <w:tmpl w:val="D8FC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2E6377"/>
    <w:multiLevelType w:val="hybridMultilevel"/>
    <w:tmpl w:val="0CC68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2D3F09"/>
    <w:multiLevelType w:val="hybridMultilevel"/>
    <w:tmpl w:val="1A4C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D48CA"/>
    <w:multiLevelType w:val="hybridMultilevel"/>
    <w:tmpl w:val="07803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D4487D"/>
    <w:multiLevelType w:val="multilevel"/>
    <w:tmpl w:val="5B58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924DB6"/>
    <w:multiLevelType w:val="hybridMultilevel"/>
    <w:tmpl w:val="060E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B3875"/>
    <w:multiLevelType w:val="multilevel"/>
    <w:tmpl w:val="3092B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0F1B42"/>
    <w:multiLevelType w:val="multilevel"/>
    <w:tmpl w:val="F37A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1A42C4"/>
    <w:multiLevelType w:val="hybridMultilevel"/>
    <w:tmpl w:val="4E126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A2760"/>
    <w:multiLevelType w:val="hybridMultilevel"/>
    <w:tmpl w:val="7DAA8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240B32"/>
    <w:multiLevelType w:val="hybridMultilevel"/>
    <w:tmpl w:val="3D5A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C37DD"/>
    <w:multiLevelType w:val="hybridMultilevel"/>
    <w:tmpl w:val="9C78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884D76"/>
    <w:multiLevelType w:val="multilevel"/>
    <w:tmpl w:val="FB0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C032B"/>
    <w:multiLevelType w:val="multilevel"/>
    <w:tmpl w:val="71CE8E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8B2AE3"/>
    <w:multiLevelType w:val="multilevel"/>
    <w:tmpl w:val="F8BC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DD729A"/>
    <w:multiLevelType w:val="multilevel"/>
    <w:tmpl w:val="7F5C7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EB0570"/>
    <w:multiLevelType w:val="multilevel"/>
    <w:tmpl w:val="A3349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EF7600"/>
    <w:multiLevelType w:val="multilevel"/>
    <w:tmpl w:val="6122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44255B"/>
    <w:multiLevelType w:val="multilevel"/>
    <w:tmpl w:val="8B54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5B193E"/>
    <w:multiLevelType w:val="hybridMultilevel"/>
    <w:tmpl w:val="4BA2F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7C1B9E"/>
    <w:multiLevelType w:val="multilevel"/>
    <w:tmpl w:val="7DB62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ED2608"/>
    <w:multiLevelType w:val="hybridMultilevel"/>
    <w:tmpl w:val="D7662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D8515F"/>
    <w:multiLevelType w:val="hybridMultilevel"/>
    <w:tmpl w:val="C84A5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AD5B0F"/>
    <w:multiLevelType w:val="hybridMultilevel"/>
    <w:tmpl w:val="45124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E5D75"/>
    <w:multiLevelType w:val="multilevel"/>
    <w:tmpl w:val="4714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EA6672"/>
    <w:multiLevelType w:val="hybridMultilevel"/>
    <w:tmpl w:val="D1F4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665001"/>
    <w:multiLevelType w:val="hybridMultilevel"/>
    <w:tmpl w:val="DC322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3160D1"/>
    <w:multiLevelType w:val="multilevel"/>
    <w:tmpl w:val="088C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484F34"/>
    <w:multiLevelType w:val="hybridMultilevel"/>
    <w:tmpl w:val="893E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365CD"/>
    <w:multiLevelType w:val="hybridMultilevel"/>
    <w:tmpl w:val="86DE6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BB49FB"/>
    <w:multiLevelType w:val="hybridMultilevel"/>
    <w:tmpl w:val="CCB6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D76943"/>
    <w:multiLevelType w:val="hybridMultilevel"/>
    <w:tmpl w:val="F08CE3A0"/>
    <w:lvl w:ilvl="0" w:tplc="3ACAB9D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DF0D5B"/>
    <w:multiLevelType w:val="hybridMultilevel"/>
    <w:tmpl w:val="016623E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955012"/>
    <w:multiLevelType w:val="multilevel"/>
    <w:tmpl w:val="F48C6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7E7656"/>
    <w:multiLevelType w:val="multilevel"/>
    <w:tmpl w:val="1B366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899796">
    <w:abstractNumId w:val="8"/>
  </w:num>
  <w:num w:numId="2" w16cid:durableId="582380075">
    <w:abstractNumId w:val="10"/>
  </w:num>
  <w:num w:numId="3" w16cid:durableId="1182623738">
    <w:abstractNumId w:val="13"/>
  </w:num>
  <w:num w:numId="4" w16cid:durableId="448820126">
    <w:abstractNumId w:val="20"/>
  </w:num>
  <w:num w:numId="5" w16cid:durableId="1684164032">
    <w:abstractNumId w:val="33"/>
  </w:num>
  <w:num w:numId="6" w16cid:durableId="53163012">
    <w:abstractNumId w:val="18"/>
  </w:num>
  <w:num w:numId="7" w16cid:durableId="923224642">
    <w:abstractNumId w:val="26"/>
  </w:num>
  <w:num w:numId="8" w16cid:durableId="1126047599">
    <w:abstractNumId w:val="22"/>
  </w:num>
  <w:num w:numId="9" w16cid:durableId="128674559">
    <w:abstractNumId w:val="19"/>
  </w:num>
  <w:num w:numId="10" w16cid:durableId="1943952535">
    <w:abstractNumId w:val="39"/>
  </w:num>
  <w:num w:numId="11" w16cid:durableId="694767284">
    <w:abstractNumId w:val="12"/>
  </w:num>
  <w:num w:numId="12" w16cid:durableId="1046022743">
    <w:abstractNumId w:val="4"/>
  </w:num>
  <w:num w:numId="13" w16cid:durableId="1905486923">
    <w:abstractNumId w:val="24"/>
  </w:num>
  <w:num w:numId="14" w16cid:durableId="1418399373">
    <w:abstractNumId w:val="0"/>
  </w:num>
  <w:num w:numId="15" w16cid:durableId="318774321">
    <w:abstractNumId w:val="40"/>
  </w:num>
  <w:num w:numId="16" w16cid:durableId="575825484">
    <w:abstractNumId w:val="23"/>
  </w:num>
  <w:num w:numId="17" w16cid:durableId="481237395">
    <w:abstractNumId w:val="21"/>
  </w:num>
  <w:num w:numId="18" w16cid:durableId="394093">
    <w:abstractNumId w:val="11"/>
  </w:num>
  <w:num w:numId="19" w16cid:durableId="1945645681">
    <w:abstractNumId w:val="5"/>
  </w:num>
  <w:num w:numId="20" w16cid:durableId="1674919348">
    <w:abstractNumId w:val="30"/>
  </w:num>
  <w:num w:numId="21" w16cid:durableId="1530483039">
    <w:abstractNumId w:val="6"/>
  </w:num>
  <w:num w:numId="22" w16cid:durableId="1769429457">
    <w:abstractNumId w:val="3"/>
  </w:num>
  <w:num w:numId="23" w16cid:durableId="866409115">
    <w:abstractNumId w:val="27"/>
  </w:num>
  <w:num w:numId="24" w16cid:durableId="1148791498">
    <w:abstractNumId w:val="16"/>
  </w:num>
  <w:num w:numId="25" w16cid:durableId="2131312886">
    <w:abstractNumId w:val="29"/>
  </w:num>
  <w:num w:numId="26" w16cid:durableId="329406747">
    <w:abstractNumId w:val="17"/>
  </w:num>
  <w:num w:numId="27" w16cid:durableId="1672371311">
    <w:abstractNumId w:val="31"/>
  </w:num>
  <w:num w:numId="28" w16cid:durableId="854147529">
    <w:abstractNumId w:val="34"/>
  </w:num>
  <w:num w:numId="29" w16cid:durableId="826553266">
    <w:abstractNumId w:val="36"/>
  </w:num>
  <w:num w:numId="30" w16cid:durableId="826094051">
    <w:abstractNumId w:val="38"/>
  </w:num>
  <w:num w:numId="31" w16cid:durableId="441462424">
    <w:abstractNumId w:val="15"/>
  </w:num>
  <w:num w:numId="32" w16cid:durableId="402684940">
    <w:abstractNumId w:val="9"/>
  </w:num>
  <w:num w:numId="33" w16cid:durableId="767429645">
    <w:abstractNumId w:val="1"/>
  </w:num>
  <w:num w:numId="34" w16cid:durableId="1005523510">
    <w:abstractNumId w:val="28"/>
  </w:num>
  <w:num w:numId="35" w16cid:durableId="988440543">
    <w:abstractNumId w:val="14"/>
  </w:num>
  <w:num w:numId="36" w16cid:durableId="1107773018">
    <w:abstractNumId w:val="7"/>
  </w:num>
  <w:num w:numId="37" w16cid:durableId="99377344">
    <w:abstractNumId w:val="35"/>
  </w:num>
  <w:num w:numId="38" w16cid:durableId="762452084">
    <w:abstractNumId w:val="32"/>
  </w:num>
  <w:num w:numId="39" w16cid:durableId="498040637">
    <w:abstractNumId w:val="2"/>
  </w:num>
  <w:num w:numId="40" w16cid:durableId="347098156">
    <w:abstractNumId w:val="37"/>
  </w:num>
  <w:num w:numId="41" w16cid:durableId="6577338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88"/>
    <w:rsid w:val="000023B6"/>
    <w:rsid w:val="00006560"/>
    <w:rsid w:val="000238D8"/>
    <w:rsid w:val="000357AD"/>
    <w:rsid w:val="00045B81"/>
    <w:rsid w:val="000567A4"/>
    <w:rsid w:val="00073F6A"/>
    <w:rsid w:val="00082B1E"/>
    <w:rsid w:val="00082EFA"/>
    <w:rsid w:val="00094BCC"/>
    <w:rsid w:val="00096566"/>
    <w:rsid w:val="000A3B46"/>
    <w:rsid w:val="000B3628"/>
    <w:rsid w:val="000B4AEC"/>
    <w:rsid w:val="000B7265"/>
    <w:rsid w:val="000C26BB"/>
    <w:rsid w:val="000C421D"/>
    <w:rsid w:val="000C48FA"/>
    <w:rsid w:val="000D4F72"/>
    <w:rsid w:val="000E7B92"/>
    <w:rsid w:val="000F1BEC"/>
    <w:rsid w:val="000F6F26"/>
    <w:rsid w:val="00111BD7"/>
    <w:rsid w:val="00120F04"/>
    <w:rsid w:val="001258FD"/>
    <w:rsid w:val="001347DE"/>
    <w:rsid w:val="00145E6A"/>
    <w:rsid w:val="00151605"/>
    <w:rsid w:val="00153EDA"/>
    <w:rsid w:val="00196583"/>
    <w:rsid w:val="001B78C4"/>
    <w:rsid w:val="001C1807"/>
    <w:rsid w:val="001D55F5"/>
    <w:rsid w:val="001D732C"/>
    <w:rsid w:val="001E0663"/>
    <w:rsid w:val="001E5074"/>
    <w:rsid w:val="001F697A"/>
    <w:rsid w:val="00201629"/>
    <w:rsid w:val="002207B7"/>
    <w:rsid w:val="002302FF"/>
    <w:rsid w:val="00251D46"/>
    <w:rsid w:val="00256D0E"/>
    <w:rsid w:val="00283703"/>
    <w:rsid w:val="002A043E"/>
    <w:rsid w:val="002A09F2"/>
    <w:rsid w:val="002A4BE8"/>
    <w:rsid w:val="002D69CC"/>
    <w:rsid w:val="002D7BE9"/>
    <w:rsid w:val="002E2BCA"/>
    <w:rsid w:val="002F68DF"/>
    <w:rsid w:val="00313351"/>
    <w:rsid w:val="003306E1"/>
    <w:rsid w:val="00331FF0"/>
    <w:rsid w:val="00343214"/>
    <w:rsid w:val="00352D3A"/>
    <w:rsid w:val="00353401"/>
    <w:rsid w:val="00354168"/>
    <w:rsid w:val="003614B5"/>
    <w:rsid w:val="00361AE9"/>
    <w:rsid w:val="00362080"/>
    <w:rsid w:val="0037026D"/>
    <w:rsid w:val="003734E3"/>
    <w:rsid w:val="00374051"/>
    <w:rsid w:val="003846A3"/>
    <w:rsid w:val="003A0109"/>
    <w:rsid w:val="003A2B93"/>
    <w:rsid w:val="003A52D1"/>
    <w:rsid w:val="003A7072"/>
    <w:rsid w:val="003A7EC6"/>
    <w:rsid w:val="003B5EE8"/>
    <w:rsid w:val="003C03E8"/>
    <w:rsid w:val="003C3619"/>
    <w:rsid w:val="003D4638"/>
    <w:rsid w:val="003E23D8"/>
    <w:rsid w:val="00410ED6"/>
    <w:rsid w:val="00416288"/>
    <w:rsid w:val="0042004F"/>
    <w:rsid w:val="004313E7"/>
    <w:rsid w:val="004401FE"/>
    <w:rsid w:val="004476AA"/>
    <w:rsid w:val="00462A17"/>
    <w:rsid w:val="004926FD"/>
    <w:rsid w:val="00492DB9"/>
    <w:rsid w:val="0049507C"/>
    <w:rsid w:val="00496FEE"/>
    <w:rsid w:val="00497828"/>
    <w:rsid w:val="004A0775"/>
    <w:rsid w:val="004A1851"/>
    <w:rsid w:val="004A464F"/>
    <w:rsid w:val="004A6A86"/>
    <w:rsid w:val="004A79F2"/>
    <w:rsid w:val="004C328A"/>
    <w:rsid w:val="004C3390"/>
    <w:rsid w:val="004C38D0"/>
    <w:rsid w:val="004D0B1C"/>
    <w:rsid w:val="004E34C8"/>
    <w:rsid w:val="005023F0"/>
    <w:rsid w:val="00503667"/>
    <w:rsid w:val="00505A9F"/>
    <w:rsid w:val="0052169C"/>
    <w:rsid w:val="00537CE9"/>
    <w:rsid w:val="00545B23"/>
    <w:rsid w:val="00545D54"/>
    <w:rsid w:val="00552984"/>
    <w:rsid w:val="00556529"/>
    <w:rsid w:val="005C1320"/>
    <w:rsid w:val="005C54CB"/>
    <w:rsid w:val="005C5929"/>
    <w:rsid w:val="005C7197"/>
    <w:rsid w:val="005E2230"/>
    <w:rsid w:val="005E679C"/>
    <w:rsid w:val="005F23C8"/>
    <w:rsid w:val="005F4BC2"/>
    <w:rsid w:val="00603C0D"/>
    <w:rsid w:val="006114B3"/>
    <w:rsid w:val="00612E1A"/>
    <w:rsid w:val="00623988"/>
    <w:rsid w:val="006464AD"/>
    <w:rsid w:val="006474FA"/>
    <w:rsid w:val="006702AB"/>
    <w:rsid w:val="00671D47"/>
    <w:rsid w:val="006B0D03"/>
    <w:rsid w:val="006C41C3"/>
    <w:rsid w:val="006C731A"/>
    <w:rsid w:val="006D3B7E"/>
    <w:rsid w:val="006F5BC8"/>
    <w:rsid w:val="007000C2"/>
    <w:rsid w:val="007032E2"/>
    <w:rsid w:val="00710B93"/>
    <w:rsid w:val="007164DB"/>
    <w:rsid w:val="00722F11"/>
    <w:rsid w:val="007250E1"/>
    <w:rsid w:val="00735B89"/>
    <w:rsid w:val="00742F96"/>
    <w:rsid w:val="00751138"/>
    <w:rsid w:val="0076173C"/>
    <w:rsid w:val="007819C8"/>
    <w:rsid w:val="00790C22"/>
    <w:rsid w:val="00792DE0"/>
    <w:rsid w:val="007A7356"/>
    <w:rsid w:val="007A7C2C"/>
    <w:rsid w:val="007C54B5"/>
    <w:rsid w:val="007C708B"/>
    <w:rsid w:val="007D27C9"/>
    <w:rsid w:val="007D2CF7"/>
    <w:rsid w:val="007D3D59"/>
    <w:rsid w:val="007E46EA"/>
    <w:rsid w:val="007E4DAC"/>
    <w:rsid w:val="00803B44"/>
    <w:rsid w:val="008102DC"/>
    <w:rsid w:val="00817176"/>
    <w:rsid w:val="008221D4"/>
    <w:rsid w:val="008258B2"/>
    <w:rsid w:val="00835567"/>
    <w:rsid w:val="00841181"/>
    <w:rsid w:val="00851488"/>
    <w:rsid w:val="0086221A"/>
    <w:rsid w:val="00871F38"/>
    <w:rsid w:val="00887C32"/>
    <w:rsid w:val="00887F8F"/>
    <w:rsid w:val="008A1BE4"/>
    <w:rsid w:val="008B1048"/>
    <w:rsid w:val="008B3A93"/>
    <w:rsid w:val="008C0895"/>
    <w:rsid w:val="008C269A"/>
    <w:rsid w:val="008C69DB"/>
    <w:rsid w:val="008C7223"/>
    <w:rsid w:val="008D605B"/>
    <w:rsid w:val="008E5CFA"/>
    <w:rsid w:val="008F6D45"/>
    <w:rsid w:val="009010CC"/>
    <w:rsid w:val="0090209A"/>
    <w:rsid w:val="009059B4"/>
    <w:rsid w:val="00915B13"/>
    <w:rsid w:val="00916324"/>
    <w:rsid w:val="0092763B"/>
    <w:rsid w:val="0093501A"/>
    <w:rsid w:val="00954AA1"/>
    <w:rsid w:val="00960351"/>
    <w:rsid w:val="00961B5E"/>
    <w:rsid w:val="00972BC0"/>
    <w:rsid w:val="00973B52"/>
    <w:rsid w:val="00977363"/>
    <w:rsid w:val="0098058F"/>
    <w:rsid w:val="00991B26"/>
    <w:rsid w:val="009A33E7"/>
    <w:rsid w:val="009A564B"/>
    <w:rsid w:val="009B03DD"/>
    <w:rsid w:val="009D0462"/>
    <w:rsid w:val="009F0260"/>
    <w:rsid w:val="009F6701"/>
    <w:rsid w:val="00A04D53"/>
    <w:rsid w:val="00A43AAF"/>
    <w:rsid w:val="00A46A71"/>
    <w:rsid w:val="00A5059E"/>
    <w:rsid w:val="00A532D4"/>
    <w:rsid w:val="00A57D80"/>
    <w:rsid w:val="00A70EDD"/>
    <w:rsid w:val="00A77DD0"/>
    <w:rsid w:val="00A82EE9"/>
    <w:rsid w:val="00A84E9E"/>
    <w:rsid w:val="00A90EFC"/>
    <w:rsid w:val="00A90FB1"/>
    <w:rsid w:val="00A92120"/>
    <w:rsid w:val="00A97635"/>
    <w:rsid w:val="00AA5DF5"/>
    <w:rsid w:val="00AC0FBB"/>
    <w:rsid w:val="00AC6AD5"/>
    <w:rsid w:val="00AD65C7"/>
    <w:rsid w:val="00AE13CC"/>
    <w:rsid w:val="00AE3CD1"/>
    <w:rsid w:val="00AE627B"/>
    <w:rsid w:val="00AF2B6E"/>
    <w:rsid w:val="00B12DC5"/>
    <w:rsid w:val="00B420F4"/>
    <w:rsid w:val="00B471A1"/>
    <w:rsid w:val="00B51799"/>
    <w:rsid w:val="00B53EDF"/>
    <w:rsid w:val="00B7533F"/>
    <w:rsid w:val="00B960C9"/>
    <w:rsid w:val="00BA4C04"/>
    <w:rsid w:val="00BB17CB"/>
    <w:rsid w:val="00BC16FE"/>
    <w:rsid w:val="00C004E3"/>
    <w:rsid w:val="00C0075C"/>
    <w:rsid w:val="00C07868"/>
    <w:rsid w:val="00C10AE9"/>
    <w:rsid w:val="00C12532"/>
    <w:rsid w:val="00C130AE"/>
    <w:rsid w:val="00C173AA"/>
    <w:rsid w:val="00C2579C"/>
    <w:rsid w:val="00C328EF"/>
    <w:rsid w:val="00C406EC"/>
    <w:rsid w:val="00C46828"/>
    <w:rsid w:val="00C542AF"/>
    <w:rsid w:val="00C73251"/>
    <w:rsid w:val="00C833DA"/>
    <w:rsid w:val="00C84D9D"/>
    <w:rsid w:val="00C951DF"/>
    <w:rsid w:val="00C9627B"/>
    <w:rsid w:val="00CA06BC"/>
    <w:rsid w:val="00CA2CF9"/>
    <w:rsid w:val="00CA6A16"/>
    <w:rsid w:val="00CC114A"/>
    <w:rsid w:val="00CC20B6"/>
    <w:rsid w:val="00CC2336"/>
    <w:rsid w:val="00CD270D"/>
    <w:rsid w:val="00CD335C"/>
    <w:rsid w:val="00CD6673"/>
    <w:rsid w:val="00CE29CB"/>
    <w:rsid w:val="00CE57A2"/>
    <w:rsid w:val="00D10917"/>
    <w:rsid w:val="00D15096"/>
    <w:rsid w:val="00D17303"/>
    <w:rsid w:val="00D215DE"/>
    <w:rsid w:val="00D266F2"/>
    <w:rsid w:val="00D3336A"/>
    <w:rsid w:val="00D36633"/>
    <w:rsid w:val="00D37798"/>
    <w:rsid w:val="00D43FCA"/>
    <w:rsid w:val="00D74A57"/>
    <w:rsid w:val="00D8022E"/>
    <w:rsid w:val="00D9071D"/>
    <w:rsid w:val="00DA2FD0"/>
    <w:rsid w:val="00DC6387"/>
    <w:rsid w:val="00DF437E"/>
    <w:rsid w:val="00E06DF7"/>
    <w:rsid w:val="00E13C19"/>
    <w:rsid w:val="00E20BBF"/>
    <w:rsid w:val="00E23C0A"/>
    <w:rsid w:val="00E25B09"/>
    <w:rsid w:val="00E321AF"/>
    <w:rsid w:val="00E34CCE"/>
    <w:rsid w:val="00E475D0"/>
    <w:rsid w:val="00E500A2"/>
    <w:rsid w:val="00E50FC7"/>
    <w:rsid w:val="00E52172"/>
    <w:rsid w:val="00E85E9C"/>
    <w:rsid w:val="00E87456"/>
    <w:rsid w:val="00E97797"/>
    <w:rsid w:val="00EA18CF"/>
    <w:rsid w:val="00EB2E0E"/>
    <w:rsid w:val="00EB4CC2"/>
    <w:rsid w:val="00EC3960"/>
    <w:rsid w:val="00EC5C3A"/>
    <w:rsid w:val="00ED1D99"/>
    <w:rsid w:val="00EE1C41"/>
    <w:rsid w:val="00EE56D0"/>
    <w:rsid w:val="00EF0F00"/>
    <w:rsid w:val="00EF1F0F"/>
    <w:rsid w:val="00EF294A"/>
    <w:rsid w:val="00EF2B04"/>
    <w:rsid w:val="00EF2E33"/>
    <w:rsid w:val="00F01071"/>
    <w:rsid w:val="00F0323B"/>
    <w:rsid w:val="00F043BF"/>
    <w:rsid w:val="00F07DB3"/>
    <w:rsid w:val="00F120E9"/>
    <w:rsid w:val="00F1622C"/>
    <w:rsid w:val="00F17B26"/>
    <w:rsid w:val="00F75676"/>
    <w:rsid w:val="00F80192"/>
    <w:rsid w:val="00F81BE7"/>
    <w:rsid w:val="00F84E3A"/>
    <w:rsid w:val="00F87032"/>
    <w:rsid w:val="00FA0F59"/>
    <w:rsid w:val="00FC2A44"/>
    <w:rsid w:val="00FC7969"/>
    <w:rsid w:val="00FD1F11"/>
    <w:rsid w:val="00FE10B8"/>
    <w:rsid w:val="00FE156A"/>
    <w:rsid w:val="00FE2966"/>
    <w:rsid w:val="00FE4450"/>
    <w:rsid w:val="00FF0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BFEC"/>
  <w15:chartTrackingRefBased/>
  <w15:docId w15:val="{1A828766-D19C-40CF-8F2A-4A581F12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288"/>
    <w:pPr>
      <w:spacing w:after="200" w:line="276" w:lineRule="auto"/>
    </w:pPr>
  </w:style>
  <w:style w:type="paragraph" w:styleId="Heading3">
    <w:name w:val="heading 3"/>
    <w:basedOn w:val="Normal"/>
    <w:link w:val="Heading3Char"/>
    <w:uiPriority w:val="9"/>
    <w:qFormat/>
    <w:rsid w:val="002F68D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0EFC"/>
    <w:pPr>
      <w:spacing w:after="0" w:line="240" w:lineRule="auto"/>
    </w:pPr>
  </w:style>
  <w:style w:type="paragraph" w:styleId="ListParagraph">
    <w:name w:val="List Paragraph"/>
    <w:basedOn w:val="Normal"/>
    <w:uiPriority w:val="34"/>
    <w:qFormat/>
    <w:rsid w:val="006D3B7E"/>
    <w:pPr>
      <w:ind w:left="720"/>
      <w:contextualSpacing/>
    </w:pPr>
  </w:style>
  <w:style w:type="paragraph" w:styleId="NormalWeb">
    <w:name w:val="Normal (Web)"/>
    <w:basedOn w:val="Normal"/>
    <w:uiPriority w:val="99"/>
    <w:unhideWhenUsed/>
    <w:rsid w:val="00EE56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E56D0"/>
    <w:rPr>
      <w:color w:val="0000FF"/>
      <w:u w:val="single"/>
    </w:rPr>
  </w:style>
  <w:style w:type="character" w:customStyle="1" w:styleId="Heading3Char">
    <w:name w:val="Heading 3 Char"/>
    <w:basedOn w:val="DefaultParagraphFont"/>
    <w:link w:val="Heading3"/>
    <w:uiPriority w:val="9"/>
    <w:rsid w:val="002F68D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F68DF"/>
    <w:rPr>
      <w:b/>
      <w:bCs/>
    </w:rPr>
  </w:style>
  <w:style w:type="character" w:styleId="UnresolvedMention">
    <w:name w:val="Unresolved Mention"/>
    <w:basedOn w:val="DefaultParagraphFont"/>
    <w:uiPriority w:val="99"/>
    <w:semiHidden/>
    <w:unhideWhenUsed/>
    <w:rsid w:val="007000C2"/>
    <w:rPr>
      <w:color w:val="605E5C"/>
      <w:shd w:val="clear" w:color="auto" w:fill="E1DFDD"/>
    </w:rPr>
  </w:style>
  <w:style w:type="character" w:styleId="FollowedHyperlink">
    <w:name w:val="FollowedHyperlink"/>
    <w:basedOn w:val="DefaultParagraphFont"/>
    <w:uiPriority w:val="99"/>
    <w:semiHidden/>
    <w:unhideWhenUsed/>
    <w:rsid w:val="00A90FB1"/>
    <w:rPr>
      <w:color w:val="954F72" w:themeColor="followedHyperlink"/>
      <w:u w:val="single"/>
    </w:rPr>
  </w:style>
  <w:style w:type="table" w:customStyle="1" w:styleId="TableGrid1">
    <w:name w:val="Table Grid1"/>
    <w:basedOn w:val="TableNormal"/>
    <w:next w:val="TableGrid"/>
    <w:uiPriority w:val="59"/>
    <w:rsid w:val="00EC39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32D4"/>
    <w:rPr>
      <w:sz w:val="16"/>
      <w:szCs w:val="16"/>
    </w:rPr>
  </w:style>
  <w:style w:type="paragraph" w:styleId="CommentText">
    <w:name w:val="annotation text"/>
    <w:basedOn w:val="Normal"/>
    <w:link w:val="CommentTextChar"/>
    <w:uiPriority w:val="99"/>
    <w:unhideWhenUsed/>
    <w:rsid w:val="00A532D4"/>
    <w:pPr>
      <w:spacing w:line="240" w:lineRule="auto"/>
    </w:pPr>
    <w:rPr>
      <w:sz w:val="20"/>
      <w:szCs w:val="20"/>
    </w:rPr>
  </w:style>
  <w:style w:type="character" w:customStyle="1" w:styleId="CommentTextChar">
    <w:name w:val="Comment Text Char"/>
    <w:basedOn w:val="DefaultParagraphFont"/>
    <w:link w:val="CommentText"/>
    <w:uiPriority w:val="99"/>
    <w:rsid w:val="00A532D4"/>
    <w:rPr>
      <w:sz w:val="20"/>
      <w:szCs w:val="20"/>
    </w:rPr>
  </w:style>
  <w:style w:type="paragraph" w:styleId="CommentSubject">
    <w:name w:val="annotation subject"/>
    <w:basedOn w:val="CommentText"/>
    <w:next w:val="CommentText"/>
    <w:link w:val="CommentSubjectChar"/>
    <w:uiPriority w:val="99"/>
    <w:semiHidden/>
    <w:unhideWhenUsed/>
    <w:rsid w:val="00A532D4"/>
    <w:rPr>
      <w:b/>
      <w:bCs/>
    </w:rPr>
  </w:style>
  <w:style w:type="character" w:customStyle="1" w:styleId="CommentSubjectChar">
    <w:name w:val="Comment Subject Char"/>
    <w:basedOn w:val="CommentTextChar"/>
    <w:link w:val="CommentSubject"/>
    <w:uiPriority w:val="99"/>
    <w:semiHidden/>
    <w:rsid w:val="00A532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9544">
      <w:bodyDiv w:val="1"/>
      <w:marLeft w:val="0"/>
      <w:marRight w:val="0"/>
      <w:marTop w:val="0"/>
      <w:marBottom w:val="0"/>
      <w:divBdr>
        <w:top w:val="none" w:sz="0" w:space="0" w:color="auto"/>
        <w:left w:val="none" w:sz="0" w:space="0" w:color="auto"/>
        <w:bottom w:val="none" w:sz="0" w:space="0" w:color="auto"/>
        <w:right w:val="none" w:sz="0" w:space="0" w:color="auto"/>
      </w:divBdr>
    </w:div>
    <w:div w:id="193883203">
      <w:bodyDiv w:val="1"/>
      <w:marLeft w:val="0"/>
      <w:marRight w:val="0"/>
      <w:marTop w:val="0"/>
      <w:marBottom w:val="0"/>
      <w:divBdr>
        <w:top w:val="none" w:sz="0" w:space="0" w:color="auto"/>
        <w:left w:val="none" w:sz="0" w:space="0" w:color="auto"/>
        <w:bottom w:val="none" w:sz="0" w:space="0" w:color="auto"/>
        <w:right w:val="none" w:sz="0" w:space="0" w:color="auto"/>
      </w:divBdr>
    </w:div>
    <w:div w:id="296377291">
      <w:bodyDiv w:val="1"/>
      <w:marLeft w:val="0"/>
      <w:marRight w:val="0"/>
      <w:marTop w:val="0"/>
      <w:marBottom w:val="0"/>
      <w:divBdr>
        <w:top w:val="none" w:sz="0" w:space="0" w:color="auto"/>
        <w:left w:val="none" w:sz="0" w:space="0" w:color="auto"/>
        <w:bottom w:val="none" w:sz="0" w:space="0" w:color="auto"/>
        <w:right w:val="none" w:sz="0" w:space="0" w:color="auto"/>
      </w:divBdr>
    </w:div>
    <w:div w:id="366951387">
      <w:bodyDiv w:val="1"/>
      <w:marLeft w:val="0"/>
      <w:marRight w:val="0"/>
      <w:marTop w:val="0"/>
      <w:marBottom w:val="0"/>
      <w:divBdr>
        <w:top w:val="none" w:sz="0" w:space="0" w:color="auto"/>
        <w:left w:val="none" w:sz="0" w:space="0" w:color="auto"/>
        <w:bottom w:val="none" w:sz="0" w:space="0" w:color="auto"/>
        <w:right w:val="none" w:sz="0" w:space="0" w:color="auto"/>
      </w:divBdr>
    </w:div>
    <w:div w:id="592128040">
      <w:bodyDiv w:val="1"/>
      <w:marLeft w:val="0"/>
      <w:marRight w:val="0"/>
      <w:marTop w:val="0"/>
      <w:marBottom w:val="0"/>
      <w:divBdr>
        <w:top w:val="none" w:sz="0" w:space="0" w:color="auto"/>
        <w:left w:val="none" w:sz="0" w:space="0" w:color="auto"/>
        <w:bottom w:val="none" w:sz="0" w:space="0" w:color="auto"/>
        <w:right w:val="none" w:sz="0" w:space="0" w:color="auto"/>
      </w:divBdr>
    </w:div>
    <w:div w:id="599485552">
      <w:bodyDiv w:val="1"/>
      <w:marLeft w:val="0"/>
      <w:marRight w:val="0"/>
      <w:marTop w:val="0"/>
      <w:marBottom w:val="0"/>
      <w:divBdr>
        <w:top w:val="none" w:sz="0" w:space="0" w:color="auto"/>
        <w:left w:val="none" w:sz="0" w:space="0" w:color="auto"/>
        <w:bottom w:val="none" w:sz="0" w:space="0" w:color="auto"/>
        <w:right w:val="none" w:sz="0" w:space="0" w:color="auto"/>
      </w:divBdr>
    </w:div>
    <w:div w:id="734009138">
      <w:bodyDiv w:val="1"/>
      <w:marLeft w:val="0"/>
      <w:marRight w:val="0"/>
      <w:marTop w:val="0"/>
      <w:marBottom w:val="0"/>
      <w:divBdr>
        <w:top w:val="none" w:sz="0" w:space="0" w:color="auto"/>
        <w:left w:val="none" w:sz="0" w:space="0" w:color="auto"/>
        <w:bottom w:val="none" w:sz="0" w:space="0" w:color="auto"/>
        <w:right w:val="none" w:sz="0" w:space="0" w:color="auto"/>
      </w:divBdr>
    </w:div>
    <w:div w:id="933588282">
      <w:bodyDiv w:val="1"/>
      <w:marLeft w:val="0"/>
      <w:marRight w:val="0"/>
      <w:marTop w:val="0"/>
      <w:marBottom w:val="0"/>
      <w:divBdr>
        <w:top w:val="none" w:sz="0" w:space="0" w:color="auto"/>
        <w:left w:val="none" w:sz="0" w:space="0" w:color="auto"/>
        <w:bottom w:val="none" w:sz="0" w:space="0" w:color="auto"/>
        <w:right w:val="none" w:sz="0" w:space="0" w:color="auto"/>
      </w:divBdr>
    </w:div>
    <w:div w:id="1027557422">
      <w:bodyDiv w:val="1"/>
      <w:marLeft w:val="0"/>
      <w:marRight w:val="0"/>
      <w:marTop w:val="0"/>
      <w:marBottom w:val="0"/>
      <w:divBdr>
        <w:top w:val="none" w:sz="0" w:space="0" w:color="auto"/>
        <w:left w:val="none" w:sz="0" w:space="0" w:color="auto"/>
        <w:bottom w:val="none" w:sz="0" w:space="0" w:color="auto"/>
        <w:right w:val="none" w:sz="0" w:space="0" w:color="auto"/>
      </w:divBdr>
    </w:div>
    <w:div w:id="1056471315">
      <w:bodyDiv w:val="1"/>
      <w:marLeft w:val="0"/>
      <w:marRight w:val="0"/>
      <w:marTop w:val="0"/>
      <w:marBottom w:val="0"/>
      <w:divBdr>
        <w:top w:val="none" w:sz="0" w:space="0" w:color="auto"/>
        <w:left w:val="none" w:sz="0" w:space="0" w:color="auto"/>
        <w:bottom w:val="none" w:sz="0" w:space="0" w:color="auto"/>
        <w:right w:val="none" w:sz="0" w:space="0" w:color="auto"/>
      </w:divBdr>
    </w:div>
    <w:div w:id="1098523667">
      <w:bodyDiv w:val="1"/>
      <w:marLeft w:val="0"/>
      <w:marRight w:val="0"/>
      <w:marTop w:val="0"/>
      <w:marBottom w:val="0"/>
      <w:divBdr>
        <w:top w:val="none" w:sz="0" w:space="0" w:color="auto"/>
        <w:left w:val="none" w:sz="0" w:space="0" w:color="auto"/>
        <w:bottom w:val="none" w:sz="0" w:space="0" w:color="auto"/>
        <w:right w:val="none" w:sz="0" w:space="0" w:color="auto"/>
      </w:divBdr>
    </w:div>
    <w:div w:id="1217859899">
      <w:bodyDiv w:val="1"/>
      <w:marLeft w:val="0"/>
      <w:marRight w:val="0"/>
      <w:marTop w:val="0"/>
      <w:marBottom w:val="0"/>
      <w:divBdr>
        <w:top w:val="none" w:sz="0" w:space="0" w:color="auto"/>
        <w:left w:val="none" w:sz="0" w:space="0" w:color="auto"/>
        <w:bottom w:val="none" w:sz="0" w:space="0" w:color="auto"/>
        <w:right w:val="none" w:sz="0" w:space="0" w:color="auto"/>
      </w:divBdr>
      <w:divsChild>
        <w:div w:id="1978298381">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435710072">
      <w:bodyDiv w:val="1"/>
      <w:marLeft w:val="0"/>
      <w:marRight w:val="0"/>
      <w:marTop w:val="0"/>
      <w:marBottom w:val="0"/>
      <w:divBdr>
        <w:top w:val="none" w:sz="0" w:space="0" w:color="auto"/>
        <w:left w:val="none" w:sz="0" w:space="0" w:color="auto"/>
        <w:bottom w:val="none" w:sz="0" w:space="0" w:color="auto"/>
        <w:right w:val="none" w:sz="0" w:space="0" w:color="auto"/>
      </w:divBdr>
      <w:divsChild>
        <w:div w:id="44593287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518275509">
      <w:bodyDiv w:val="1"/>
      <w:marLeft w:val="0"/>
      <w:marRight w:val="0"/>
      <w:marTop w:val="0"/>
      <w:marBottom w:val="0"/>
      <w:divBdr>
        <w:top w:val="none" w:sz="0" w:space="0" w:color="auto"/>
        <w:left w:val="none" w:sz="0" w:space="0" w:color="auto"/>
        <w:bottom w:val="none" w:sz="0" w:space="0" w:color="auto"/>
        <w:right w:val="none" w:sz="0" w:space="0" w:color="auto"/>
      </w:divBdr>
    </w:div>
    <w:div w:id="1556620112">
      <w:bodyDiv w:val="1"/>
      <w:marLeft w:val="0"/>
      <w:marRight w:val="0"/>
      <w:marTop w:val="0"/>
      <w:marBottom w:val="0"/>
      <w:divBdr>
        <w:top w:val="none" w:sz="0" w:space="0" w:color="auto"/>
        <w:left w:val="none" w:sz="0" w:space="0" w:color="auto"/>
        <w:bottom w:val="none" w:sz="0" w:space="0" w:color="auto"/>
        <w:right w:val="none" w:sz="0" w:space="0" w:color="auto"/>
      </w:divBdr>
    </w:div>
    <w:div w:id="1634211032">
      <w:bodyDiv w:val="1"/>
      <w:marLeft w:val="0"/>
      <w:marRight w:val="0"/>
      <w:marTop w:val="0"/>
      <w:marBottom w:val="0"/>
      <w:divBdr>
        <w:top w:val="none" w:sz="0" w:space="0" w:color="auto"/>
        <w:left w:val="none" w:sz="0" w:space="0" w:color="auto"/>
        <w:bottom w:val="none" w:sz="0" w:space="0" w:color="auto"/>
        <w:right w:val="none" w:sz="0" w:space="0" w:color="auto"/>
      </w:divBdr>
    </w:div>
    <w:div w:id="1720473169">
      <w:bodyDiv w:val="1"/>
      <w:marLeft w:val="0"/>
      <w:marRight w:val="0"/>
      <w:marTop w:val="0"/>
      <w:marBottom w:val="0"/>
      <w:divBdr>
        <w:top w:val="none" w:sz="0" w:space="0" w:color="auto"/>
        <w:left w:val="none" w:sz="0" w:space="0" w:color="auto"/>
        <w:bottom w:val="none" w:sz="0" w:space="0" w:color="auto"/>
        <w:right w:val="none" w:sz="0" w:space="0" w:color="auto"/>
      </w:divBdr>
    </w:div>
    <w:div w:id="1739131523">
      <w:bodyDiv w:val="1"/>
      <w:marLeft w:val="0"/>
      <w:marRight w:val="0"/>
      <w:marTop w:val="0"/>
      <w:marBottom w:val="0"/>
      <w:divBdr>
        <w:top w:val="none" w:sz="0" w:space="0" w:color="auto"/>
        <w:left w:val="none" w:sz="0" w:space="0" w:color="auto"/>
        <w:bottom w:val="none" w:sz="0" w:space="0" w:color="auto"/>
        <w:right w:val="none" w:sz="0" w:space="0" w:color="auto"/>
      </w:divBdr>
    </w:div>
    <w:div w:id="1854144820">
      <w:bodyDiv w:val="1"/>
      <w:marLeft w:val="0"/>
      <w:marRight w:val="0"/>
      <w:marTop w:val="0"/>
      <w:marBottom w:val="0"/>
      <w:divBdr>
        <w:top w:val="none" w:sz="0" w:space="0" w:color="auto"/>
        <w:left w:val="none" w:sz="0" w:space="0" w:color="auto"/>
        <w:bottom w:val="none" w:sz="0" w:space="0" w:color="auto"/>
        <w:right w:val="none" w:sz="0" w:space="0" w:color="auto"/>
      </w:divBdr>
    </w:div>
    <w:div w:id="1874224020">
      <w:bodyDiv w:val="1"/>
      <w:marLeft w:val="0"/>
      <w:marRight w:val="0"/>
      <w:marTop w:val="0"/>
      <w:marBottom w:val="0"/>
      <w:divBdr>
        <w:top w:val="none" w:sz="0" w:space="0" w:color="auto"/>
        <w:left w:val="none" w:sz="0" w:space="0" w:color="auto"/>
        <w:bottom w:val="none" w:sz="0" w:space="0" w:color="auto"/>
        <w:right w:val="none" w:sz="0" w:space="0" w:color="auto"/>
      </w:divBdr>
    </w:div>
    <w:div w:id="1950812540">
      <w:bodyDiv w:val="1"/>
      <w:marLeft w:val="0"/>
      <w:marRight w:val="0"/>
      <w:marTop w:val="0"/>
      <w:marBottom w:val="0"/>
      <w:divBdr>
        <w:top w:val="none" w:sz="0" w:space="0" w:color="auto"/>
        <w:left w:val="none" w:sz="0" w:space="0" w:color="auto"/>
        <w:bottom w:val="none" w:sz="0" w:space="0" w:color="auto"/>
        <w:right w:val="none" w:sz="0" w:space="0" w:color="auto"/>
      </w:divBdr>
    </w:div>
    <w:div w:id="2024701370">
      <w:bodyDiv w:val="1"/>
      <w:marLeft w:val="0"/>
      <w:marRight w:val="0"/>
      <w:marTop w:val="0"/>
      <w:marBottom w:val="0"/>
      <w:divBdr>
        <w:top w:val="none" w:sz="0" w:space="0" w:color="auto"/>
        <w:left w:val="none" w:sz="0" w:space="0" w:color="auto"/>
        <w:bottom w:val="none" w:sz="0" w:space="0" w:color="auto"/>
        <w:right w:val="none" w:sz="0" w:space="0" w:color="auto"/>
      </w:divBdr>
      <w:divsChild>
        <w:div w:id="15520322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771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LegalServices@shu.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shu.ac.uk" TargetMode="External"/><Relationship Id="rId12" Type="http://schemas.openxmlformats.org/officeDocument/2006/relationships/hyperlink" Target="mailto:dpo@shu.ac.uk"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mailto:DPO@shu.ac.uk" TargetMode="External"/><Relationship Id="rId11" Type="http://schemas.openxmlformats.org/officeDocument/2006/relationships/hyperlink" Target="mailto:DPO@shu.ac.uk" TargetMode="External"/><Relationship Id="rId5" Type="http://schemas.openxmlformats.org/officeDocument/2006/relationships/hyperlink" Target="https://www.shu.ac.uk/research/excellence/ethics-and-integrity/guidance" TargetMode="External"/><Relationship Id="rId15" Type="http://schemas.openxmlformats.org/officeDocument/2006/relationships/customXml" Target="../customXml/item1.xml"/><Relationship Id="rId10" Type="http://schemas.openxmlformats.org/officeDocument/2006/relationships/hyperlink" Target="https://sheffieldhallam.sharepoint.com/sites/3037/SitePages/Bids-and-Tenders.aspx" TargetMode="External"/><Relationship Id="rId4" Type="http://schemas.openxmlformats.org/officeDocument/2006/relationships/webSettings" Target="webSettings.xml"/><Relationship Id="rId9" Type="http://schemas.openxmlformats.org/officeDocument/2006/relationships/hyperlink" Target="mailto:RIS-LegalServices@shu.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DE35D8E57A348BA7B00879EFF6199" ma:contentTypeVersion="16" ma:contentTypeDescription="Create a new document." ma:contentTypeScope="" ma:versionID="5fa5416ae80b15b320b6c6f829dab375">
  <xsd:schema xmlns:xsd="http://www.w3.org/2001/XMLSchema" xmlns:xs="http://www.w3.org/2001/XMLSchema" xmlns:p="http://schemas.microsoft.com/office/2006/metadata/properties" xmlns:ns2="2b5c7c43-8ba9-4050-92e1-904b61d1d911" xmlns:ns3="83e1c26f-fe0c-40bd-9e3c-9d7a7969df8d" targetNamespace="http://schemas.microsoft.com/office/2006/metadata/properties" ma:root="true" ma:fieldsID="5450b1e1ad47e1baf2fa834fdaec9052" ns2:_="" ns3:_="">
    <xsd:import namespace="2b5c7c43-8ba9-4050-92e1-904b61d1d911"/>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7c43-8ba9-4050-92e1-904b61d1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c7c43-8ba9-4050-92e1-904b61d1d911">
      <Terms xmlns="http://schemas.microsoft.com/office/infopath/2007/PartnerControls"/>
    </lcf76f155ced4ddcb4097134ff3c332f>
    <TaxCatchAll xmlns="83e1c26f-fe0c-40bd-9e3c-9d7a7969df8d" xsi:nil="true"/>
  </documentManagement>
</p:properties>
</file>

<file path=customXml/itemProps1.xml><?xml version="1.0" encoding="utf-8"?>
<ds:datastoreItem xmlns:ds="http://schemas.openxmlformats.org/officeDocument/2006/customXml" ds:itemID="{9EFE6CB2-5D62-485C-B6BF-97043D737CD4}"/>
</file>

<file path=customXml/itemProps2.xml><?xml version="1.0" encoding="utf-8"?>
<ds:datastoreItem xmlns:ds="http://schemas.openxmlformats.org/officeDocument/2006/customXml" ds:itemID="{BBA02B10-85F9-4505-83D1-0ECD9DCC2805}"/>
</file>

<file path=customXml/itemProps3.xml><?xml version="1.0" encoding="utf-8"?>
<ds:datastoreItem xmlns:ds="http://schemas.openxmlformats.org/officeDocument/2006/customXml" ds:itemID="{E48DCDBE-061B-440E-851B-60B4AB6B8515}"/>
</file>

<file path=docProps/app.xml><?xml version="1.0" encoding="utf-8"?>
<Properties xmlns="http://schemas.openxmlformats.org/officeDocument/2006/extended-properties" xmlns:vt="http://schemas.openxmlformats.org/officeDocument/2006/docPropsVTypes">
  <Template>Normal.dotm</Template>
  <TotalTime>104</TotalTime>
  <Pages>9</Pages>
  <Words>4832</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Helen</dc:creator>
  <cp:keywords/>
  <dc:description/>
  <cp:lastModifiedBy>Williamson, Helen</cp:lastModifiedBy>
  <cp:revision>8</cp:revision>
  <dcterms:created xsi:type="dcterms:W3CDTF">2022-12-15T14:25:00Z</dcterms:created>
  <dcterms:modified xsi:type="dcterms:W3CDTF">2023-01-25T13:09:00Z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0x010100339DE35D8E57A348BA7B00879EFF6199</vt:lpwstr>
  </property>
</Properties>
</file>