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72E6" w14:textId="0A327FAE" w:rsidR="004C0101" w:rsidRPr="004C0101" w:rsidRDefault="004C0101" w:rsidP="004C0101">
      <w:pPr>
        <w:jc w:val="center"/>
        <w:rPr>
          <w:b/>
          <w:bCs/>
        </w:rPr>
      </w:pPr>
      <w:r w:rsidRPr="004C0101">
        <w:rPr>
          <w:b/>
          <w:bCs/>
        </w:rPr>
        <w:t xml:space="preserve">Selection Criteria for </w:t>
      </w:r>
      <w:r w:rsidR="001C127B">
        <w:rPr>
          <w:b/>
          <w:bCs/>
        </w:rPr>
        <w:t xml:space="preserve">NHS England funded </w:t>
      </w:r>
      <w:r w:rsidRPr="004C0101">
        <w:rPr>
          <w:b/>
          <w:bCs/>
        </w:rPr>
        <w:t>ICA Internship (</w:t>
      </w:r>
      <w:r w:rsidR="001C127B">
        <w:rPr>
          <w:b/>
          <w:bCs/>
        </w:rPr>
        <w:t>NHSE</w:t>
      </w:r>
      <w:r w:rsidRPr="004C0101">
        <w:rPr>
          <w:b/>
          <w:bCs/>
        </w:rPr>
        <w:t xml:space="preserve"> North East and Yorkshire)</w:t>
      </w:r>
    </w:p>
    <w:p w14:paraId="0C7E44FF" w14:textId="77777777" w:rsidR="004C0101" w:rsidRDefault="004C0101" w:rsidP="004C0101">
      <w:pPr>
        <w:rPr>
          <w:b/>
          <w:bCs/>
        </w:rPr>
      </w:pPr>
    </w:p>
    <w:p w14:paraId="3FCECD86" w14:textId="56D03496" w:rsidR="004C0101" w:rsidRPr="004C0101" w:rsidRDefault="004C0101" w:rsidP="004C0101">
      <w:pPr>
        <w:rPr>
          <w:b/>
          <w:bCs/>
        </w:rPr>
      </w:pPr>
      <w:r w:rsidRPr="004C0101">
        <w:rPr>
          <w:b/>
          <w:bCs/>
        </w:rPr>
        <w:t>Pre-requisites:</w:t>
      </w:r>
    </w:p>
    <w:p w14:paraId="7BAF67D1" w14:textId="170125CC" w:rsidR="004C0101" w:rsidRDefault="004C0101" w:rsidP="004C0101">
      <w:r>
        <w:t xml:space="preserve">a. Registered health professional (excluding doctors and dentists) from an eligible profession </w:t>
      </w:r>
      <w:hyperlink r:id="rId4" w:history="1">
        <w:r w:rsidRPr="007D03EF">
          <w:rPr>
            <w:rStyle w:val="Hyperlink"/>
          </w:rPr>
          <w:t>https://www.nihr.ac.uk/documents/heenihr-ica-programme-eligible-professions-and-regulators/12204</w:t>
        </w:r>
      </w:hyperlink>
      <w:r>
        <w:t xml:space="preserve"> </w:t>
      </w:r>
    </w:p>
    <w:p w14:paraId="004EAD04" w14:textId="7DAE6F45" w:rsidR="004C0101" w:rsidRDefault="004C0101" w:rsidP="004C0101">
      <w:r>
        <w:t xml:space="preserve">b. Employed by NHS organisation (or another organisation where the applicant is providing NHS services free at the point of care) in the </w:t>
      </w:r>
      <w:r w:rsidR="001C127B">
        <w:t>NHSE</w:t>
      </w:r>
      <w:r>
        <w:t xml:space="preserve"> North East &amp; Yorkshire geographical boundaries</w:t>
      </w:r>
    </w:p>
    <w:p w14:paraId="655029C0" w14:textId="30AEA774" w:rsidR="004C0101" w:rsidRDefault="004C0101" w:rsidP="004C0101">
      <w:r>
        <w:t xml:space="preserve">c. Does not hold a full masters' degree or PhD (except pre-reg masters), </w:t>
      </w:r>
      <w:r w:rsidR="001C127B">
        <w:t>a</w:t>
      </w:r>
      <w:r>
        <w:t xml:space="preserve"> PgCert or </w:t>
      </w:r>
      <w:proofErr w:type="spellStart"/>
      <w:r>
        <w:t>PgDip</w:t>
      </w:r>
      <w:proofErr w:type="spellEnd"/>
      <w:r>
        <w:t xml:space="preserve"> is acceptable.</w:t>
      </w:r>
    </w:p>
    <w:p w14:paraId="4F5E868A" w14:textId="77777777" w:rsidR="004C0101" w:rsidRDefault="004C0101" w:rsidP="004C0101">
      <w:r>
        <w:t>d. Suitable research mentor and mentorship programme in place</w:t>
      </w:r>
    </w:p>
    <w:p w14:paraId="1FCC3560" w14:textId="583876D7" w:rsidR="004C0101" w:rsidRDefault="004C0101" w:rsidP="004C0101">
      <w:r>
        <w:t xml:space="preserve">e. Line manager approval and workplace support: candidate can access the dedicated time for their research activities over the </w:t>
      </w:r>
      <w:r w:rsidR="00B7336D">
        <w:t>nine-month</w:t>
      </w:r>
      <w:r>
        <w:t xml:space="preserve"> </w:t>
      </w:r>
      <w:r w:rsidR="0041782F">
        <w:t xml:space="preserve">long </w:t>
      </w:r>
      <w:r>
        <w:t>programme, attend all teaching sessions, engage with the online programme, and the mentorship programme.</w:t>
      </w:r>
    </w:p>
    <w:p w14:paraId="175E11A6" w14:textId="77777777" w:rsidR="004C0101" w:rsidRDefault="004C0101" w:rsidP="004C0101">
      <w:pPr>
        <w:rPr>
          <w:b/>
          <w:bCs/>
        </w:rPr>
      </w:pPr>
    </w:p>
    <w:p w14:paraId="7828551A" w14:textId="799D01E1" w:rsidR="004C0101" w:rsidRPr="004C0101" w:rsidRDefault="004C0101" w:rsidP="004C0101">
      <w:pPr>
        <w:rPr>
          <w:b/>
          <w:bCs/>
        </w:rPr>
      </w:pPr>
      <w:r w:rsidRPr="004C0101">
        <w:rPr>
          <w:b/>
          <w:bCs/>
        </w:rPr>
        <w:t>Selection Criteria</w:t>
      </w:r>
    </w:p>
    <w:p w14:paraId="77E42BD1" w14:textId="0AE48BE1" w:rsidR="004C0101" w:rsidRDefault="004C0101" w:rsidP="004C0101">
      <w:r>
        <w:t xml:space="preserve">1. Able to articulate how the internship will support their personal, professional and career </w:t>
      </w:r>
      <w:r w:rsidR="00C11194">
        <w:t>d</w:t>
      </w:r>
      <w:r>
        <w:t>evelopment.</w:t>
      </w:r>
    </w:p>
    <w:p w14:paraId="35CF9841" w14:textId="7CD6F740" w:rsidR="004C0101" w:rsidRDefault="004C0101" w:rsidP="004C0101">
      <w:r>
        <w:t>2. Considering a future clinical academic career to include formally accredited education programmes.</w:t>
      </w:r>
    </w:p>
    <w:p w14:paraId="389CFF2F" w14:textId="5DD85224" w:rsidR="004C0101" w:rsidRDefault="004C0101" w:rsidP="004C0101">
      <w:r>
        <w:t>3. Able to articulate how the internship and proposed project will enhance their practice, support their workplace and enhance patient care.</w:t>
      </w:r>
    </w:p>
    <w:p w14:paraId="7FC944B2" w14:textId="4ED42264" w:rsidR="004C0101" w:rsidRDefault="004C0101" w:rsidP="004C0101">
      <w:r>
        <w:t>4. Demonstrates a readiness to learn new research skills that will enable them to undertake supervised research.</w:t>
      </w:r>
    </w:p>
    <w:p w14:paraId="04FAEF28" w14:textId="3B384513" w:rsidR="004C0101" w:rsidRDefault="004C0101" w:rsidP="004C0101">
      <w:r>
        <w:t xml:space="preserve">5. Demonstrates a willingness to become a workplace research champion and the ability to network and to share learning. </w:t>
      </w:r>
    </w:p>
    <w:p w14:paraId="349F852F" w14:textId="52188A83" w:rsidR="004C0101" w:rsidRDefault="004C0101" w:rsidP="004C0101">
      <w:r>
        <w:t xml:space="preserve">6. Demonstrates that they have taken an interest in and engaged with local opportunities to engage in research / </w:t>
      </w:r>
      <w:r w:rsidR="00C11194">
        <w:t xml:space="preserve">audit / </w:t>
      </w:r>
      <w:r>
        <w:t>service evaluation.</w:t>
      </w:r>
    </w:p>
    <w:p w14:paraId="33D524A9" w14:textId="3132880A" w:rsidR="004C0101" w:rsidRDefault="004C0101" w:rsidP="004C0101">
      <w:r>
        <w:t xml:space="preserve">7. Alignment of their proposed project area </w:t>
      </w:r>
      <w:r w:rsidR="00EA29AE">
        <w:t>(</w:t>
      </w:r>
      <w:r>
        <w:t xml:space="preserve">where </w:t>
      </w:r>
      <w:r w:rsidR="00EA29AE">
        <w:t>appropriate)</w:t>
      </w:r>
      <w:r>
        <w:t xml:space="preserve"> with latest </w:t>
      </w:r>
      <w:r w:rsidR="00EA29AE">
        <w:t xml:space="preserve">NHS England </w:t>
      </w:r>
      <w:r>
        <w:t>mandate*.</w:t>
      </w:r>
    </w:p>
    <w:p w14:paraId="4A3515CE" w14:textId="5EFCA3CA" w:rsidR="004C0101" w:rsidRDefault="004C0101" w:rsidP="004C0101">
      <w:r>
        <w:t>8. Able to demonstrate how their proposed project / mentorship programme will enhance their understanding and learning regarding the research process and of a research career</w:t>
      </w:r>
      <w:r w:rsidR="00C11194">
        <w:t xml:space="preserve">. </w:t>
      </w:r>
    </w:p>
    <w:p w14:paraId="1D2459AC" w14:textId="1690D46F" w:rsidR="00C11194" w:rsidRDefault="00C11194" w:rsidP="004C0101"/>
    <w:p w14:paraId="4D325B99" w14:textId="2F39DA27" w:rsidR="00C11194" w:rsidRDefault="00C11194" w:rsidP="004C0101">
      <w:r>
        <w:t xml:space="preserve">* Latest </w:t>
      </w:r>
      <w:r w:rsidR="00C02DEC">
        <w:t xml:space="preserve">NHS England </w:t>
      </w:r>
      <w:r>
        <w:t>Mandate:</w:t>
      </w:r>
    </w:p>
    <w:p w14:paraId="54FCB1EC" w14:textId="470C9BC3" w:rsidR="00C02DEC" w:rsidRDefault="00000000" w:rsidP="004C0101">
      <w:hyperlink r:id="rId5" w:anchor="mandate-objectives" w:history="1">
        <w:r w:rsidR="00C02DEC" w:rsidRPr="0008088D">
          <w:rPr>
            <w:rStyle w:val="Hyperlink"/>
          </w:rPr>
          <w:t>https://www.gov.uk/government/publications/nhs-mandate-2023/the-governments-2023-mandate-to-nhs-england#mandate-objectives</w:t>
        </w:r>
      </w:hyperlink>
      <w:r w:rsidR="00C02DEC">
        <w:t xml:space="preserve"> </w:t>
      </w:r>
    </w:p>
    <w:sectPr w:rsidR="00C02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01"/>
    <w:rsid w:val="00062A3A"/>
    <w:rsid w:val="001C127B"/>
    <w:rsid w:val="0041782F"/>
    <w:rsid w:val="004C0101"/>
    <w:rsid w:val="00B7336D"/>
    <w:rsid w:val="00C02DEC"/>
    <w:rsid w:val="00C11194"/>
    <w:rsid w:val="00E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DC2"/>
  <w15:chartTrackingRefBased/>
  <w15:docId w15:val="{4CB550DE-1933-4CD4-A28A-C4AA29D0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1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nhs-mandate-2023/the-governments-2023-mandate-to-nhs-england" TargetMode="External"/><Relationship Id="rId4" Type="http://schemas.openxmlformats.org/officeDocument/2006/relationships/hyperlink" Target="https://www.nihr.ac.uk/documents/heenihr-ica-programme-eligible-professions-and-regulators/12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Nightingale, Julie</dc:creator>
  <cp:keywords/>
  <dc:description/>
  <cp:lastModifiedBy>Nightingale, Julie</cp:lastModifiedBy>
  <cp:revision>7</cp:revision>
  <dcterms:created xsi:type="dcterms:W3CDTF">2023-09-13T08:41:00Z</dcterms:created>
  <dcterms:modified xsi:type="dcterms:W3CDTF">2023-09-13T09:10:00Z</dcterms:modified>
</cp:coreProperties>
</file>