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C3" w:rsidRPr="00C647C3" w:rsidRDefault="00C647C3" w:rsidP="00C647C3">
      <w:pPr>
        <w:tabs>
          <w:tab w:val="left" w:pos="1843"/>
        </w:tabs>
      </w:pPr>
      <w:r w:rsidRPr="00C647C3">
        <w:rPr>
          <w:b/>
          <w:bCs/>
        </w:rPr>
        <w:t>12.00-13.00</w:t>
      </w:r>
      <w:r w:rsidRPr="00C647C3">
        <w:rPr>
          <w:b/>
          <w:bCs/>
        </w:rPr>
        <w:tab/>
      </w:r>
      <w:r w:rsidRPr="00C647C3">
        <w:t>Lunch and Registration</w:t>
      </w:r>
    </w:p>
    <w:p w:rsidR="00C647C3" w:rsidRPr="00C647C3" w:rsidRDefault="00C647C3" w:rsidP="00C647C3">
      <w:pPr>
        <w:tabs>
          <w:tab w:val="left" w:pos="1843"/>
        </w:tabs>
      </w:pPr>
      <w:r w:rsidRPr="00C647C3">
        <w:rPr>
          <w:b/>
          <w:bCs/>
        </w:rPr>
        <w:t xml:space="preserve">13.00-13.40  </w:t>
      </w:r>
      <w:r w:rsidRPr="00C647C3">
        <w:rPr>
          <w:b/>
          <w:bCs/>
        </w:rPr>
        <w:tab/>
        <w:t>Biochemical Society Sponsored Plenary:</w:t>
      </w:r>
    </w:p>
    <w:p w:rsidR="00C647C3" w:rsidRPr="00C647C3" w:rsidRDefault="00C647C3" w:rsidP="00C647C3">
      <w:pPr>
        <w:tabs>
          <w:tab w:val="left" w:pos="1843"/>
        </w:tabs>
      </w:pPr>
      <w:r w:rsidRPr="00C647C3">
        <w:rPr>
          <w:b/>
          <w:bCs/>
        </w:rPr>
        <w:tab/>
      </w:r>
      <w:r w:rsidRPr="00C647C3">
        <w:t>Microglia and TREM2: Implications for neurodegeneration</w:t>
      </w:r>
    </w:p>
    <w:p w:rsidR="00C647C3" w:rsidRPr="00C647C3" w:rsidRDefault="00C647C3" w:rsidP="00C647C3">
      <w:pPr>
        <w:tabs>
          <w:tab w:val="left" w:pos="1843"/>
        </w:tabs>
      </w:pPr>
      <w:r w:rsidRPr="00C647C3">
        <w:tab/>
        <w:t xml:space="preserve">Dr Jennifer </w:t>
      </w:r>
      <w:proofErr w:type="spellStart"/>
      <w:r w:rsidRPr="00C647C3">
        <w:t>Pocock</w:t>
      </w:r>
      <w:proofErr w:type="spellEnd"/>
      <w:r w:rsidRPr="00C647C3">
        <w:t>, University College London</w:t>
      </w:r>
    </w:p>
    <w:p w:rsidR="00C647C3" w:rsidRPr="00C647C3" w:rsidRDefault="00C647C3" w:rsidP="00C647C3">
      <w:pPr>
        <w:tabs>
          <w:tab w:val="left" w:pos="1843"/>
        </w:tabs>
      </w:pPr>
    </w:p>
    <w:p w:rsidR="00C647C3" w:rsidRPr="00C647C3" w:rsidRDefault="00C647C3" w:rsidP="00C647C3">
      <w:pPr>
        <w:tabs>
          <w:tab w:val="left" w:pos="1843"/>
        </w:tabs>
      </w:pPr>
      <w:r w:rsidRPr="00C647C3">
        <w:rPr>
          <w:b/>
          <w:bCs/>
          <w:u w:val="single"/>
        </w:rPr>
        <w:t>Session 1:  Chair (TBC)</w:t>
      </w:r>
      <w:r w:rsidRPr="00C647C3">
        <w:rPr>
          <w:b/>
          <w:bCs/>
          <w:u w:val="single"/>
        </w:rPr>
        <w:tab/>
      </w:r>
      <w:r w:rsidRPr="00C647C3">
        <w:rPr>
          <w:b/>
          <w:bCs/>
          <w:u w:val="single"/>
        </w:rPr>
        <w:tab/>
      </w:r>
      <w:r w:rsidRPr="00C647C3">
        <w:rPr>
          <w:b/>
          <w:bCs/>
          <w:u w:val="single"/>
        </w:rPr>
        <w:tab/>
      </w:r>
      <w:r w:rsidRPr="00C647C3">
        <w:rPr>
          <w:b/>
          <w:bCs/>
          <w:u w:val="single"/>
        </w:rPr>
        <w:tab/>
      </w:r>
      <w:r w:rsidRPr="00C647C3">
        <w:rPr>
          <w:b/>
          <w:bCs/>
          <w:u w:val="single"/>
        </w:rPr>
        <w:tab/>
      </w:r>
      <w:r w:rsidRPr="00C647C3">
        <w:rPr>
          <w:b/>
          <w:bCs/>
          <w:u w:val="single"/>
        </w:rPr>
        <w:tab/>
      </w:r>
    </w:p>
    <w:p w:rsidR="00C647C3" w:rsidRPr="00C647C3" w:rsidRDefault="00C647C3" w:rsidP="00C647C3">
      <w:pPr>
        <w:tabs>
          <w:tab w:val="left" w:pos="1843"/>
        </w:tabs>
      </w:pPr>
      <w:r w:rsidRPr="00C647C3">
        <w:rPr>
          <w:b/>
          <w:bCs/>
        </w:rPr>
        <w:t xml:space="preserve">13.40-14.00 </w:t>
      </w:r>
      <w:r w:rsidRPr="00C647C3">
        <w:rPr>
          <w:b/>
          <w:bCs/>
        </w:rPr>
        <w:tab/>
      </w:r>
      <w:r w:rsidRPr="00C647C3">
        <w:t>Glial cell patterning and morphogenesis in the developing retina</w:t>
      </w:r>
      <w:r w:rsidRPr="00C647C3">
        <w:tab/>
      </w:r>
      <w:r w:rsidRPr="00C647C3">
        <w:tab/>
      </w:r>
      <w:r>
        <w:rPr>
          <w:u w:val="single"/>
        </w:rPr>
        <w:t xml:space="preserve">Ryan </w:t>
      </w:r>
      <w:proofErr w:type="gramStart"/>
      <w:r>
        <w:rPr>
          <w:u w:val="single"/>
        </w:rPr>
        <w:t>MacDonald  (</w:t>
      </w:r>
      <w:proofErr w:type="gramEnd"/>
      <w:r>
        <w:rPr>
          <w:u w:val="single"/>
        </w:rPr>
        <w:t xml:space="preserve">IICD, TUoS) </w:t>
      </w:r>
    </w:p>
    <w:p w:rsidR="00C647C3" w:rsidRPr="00C647C3" w:rsidRDefault="00C647C3" w:rsidP="00C647C3">
      <w:pPr>
        <w:tabs>
          <w:tab w:val="left" w:pos="1843"/>
        </w:tabs>
      </w:pPr>
      <w:r w:rsidRPr="00C647C3">
        <w:rPr>
          <w:b/>
          <w:bCs/>
        </w:rPr>
        <w:t>14.00-14.20</w:t>
      </w:r>
      <w:r w:rsidRPr="00C647C3">
        <w:rPr>
          <w:b/>
          <w:bCs/>
        </w:rPr>
        <w:tab/>
      </w:r>
      <w:r w:rsidRPr="00C647C3">
        <w:t>Alterations</w:t>
      </w:r>
      <w:r>
        <w:t xml:space="preserve"> in </w:t>
      </w:r>
      <w:r w:rsidRPr="00C647C3">
        <w:t>mitoch</w:t>
      </w:r>
      <w:r>
        <w:t xml:space="preserve">ondrial function and network in </w:t>
      </w:r>
      <w:proofErr w:type="spellStart"/>
      <w:r>
        <w:t>iAstrocytes</w:t>
      </w:r>
      <w:proofErr w:type="spellEnd"/>
      <w:r>
        <w:t xml:space="preserve"> </w:t>
      </w:r>
      <w:r w:rsidRPr="00C647C3">
        <w:t xml:space="preserve">derived </w:t>
      </w:r>
      <w:r w:rsidRPr="00C647C3">
        <w:tab/>
      </w:r>
      <w:r>
        <w:t>from Parkin m</w:t>
      </w:r>
      <w:r w:rsidRPr="00C647C3">
        <w:t>utant patients</w:t>
      </w:r>
    </w:p>
    <w:p w:rsidR="00C647C3" w:rsidRPr="00C647C3" w:rsidRDefault="00C647C3" w:rsidP="00C647C3">
      <w:pPr>
        <w:tabs>
          <w:tab w:val="left" w:pos="1843"/>
        </w:tabs>
      </w:pPr>
      <w:r w:rsidRPr="00C647C3">
        <w:tab/>
      </w:r>
      <w:r w:rsidRPr="00C647C3">
        <w:rPr>
          <w:u w:val="single"/>
        </w:rPr>
        <w:t xml:space="preserve">Camilla </w:t>
      </w:r>
      <w:proofErr w:type="spellStart"/>
      <w:r w:rsidRPr="00C647C3">
        <w:rPr>
          <w:u w:val="single"/>
        </w:rPr>
        <w:t>Boschian</w:t>
      </w:r>
      <w:proofErr w:type="spellEnd"/>
      <w:r w:rsidRPr="00C647C3">
        <w:rPr>
          <w:u w:val="single"/>
        </w:rPr>
        <w:t xml:space="preserve"> (</w:t>
      </w:r>
      <w:proofErr w:type="spellStart"/>
      <w:r w:rsidRPr="00C647C3">
        <w:rPr>
          <w:u w:val="single"/>
        </w:rPr>
        <w:t>SITraN</w:t>
      </w:r>
      <w:proofErr w:type="spellEnd"/>
      <w:r w:rsidRPr="00C647C3">
        <w:rPr>
          <w:u w:val="single"/>
        </w:rPr>
        <w:t>, TUoS)</w:t>
      </w:r>
      <w:r w:rsidRPr="00C647C3">
        <w:rPr>
          <w:u w:val="single"/>
        </w:rPr>
        <w:tab/>
      </w:r>
      <w:r w:rsidRPr="00C647C3">
        <w:rPr>
          <w:u w:val="single"/>
        </w:rPr>
        <w:tab/>
      </w:r>
      <w:r w:rsidRPr="00C647C3">
        <w:rPr>
          <w:u w:val="single"/>
        </w:rPr>
        <w:tab/>
      </w:r>
    </w:p>
    <w:p w:rsidR="00C647C3" w:rsidRPr="00C647C3" w:rsidRDefault="00C647C3" w:rsidP="00C647C3">
      <w:pPr>
        <w:tabs>
          <w:tab w:val="left" w:pos="1843"/>
        </w:tabs>
      </w:pPr>
      <w:r w:rsidRPr="00C647C3">
        <w:rPr>
          <w:b/>
          <w:bCs/>
        </w:rPr>
        <w:t>14.20-14.35</w:t>
      </w:r>
      <w:r w:rsidRPr="00C647C3">
        <w:rPr>
          <w:b/>
          <w:bCs/>
        </w:rPr>
        <w:tab/>
        <w:t>Research snapshots</w:t>
      </w:r>
    </w:p>
    <w:p w:rsidR="00000000" w:rsidRPr="00C647C3" w:rsidRDefault="00C647C3" w:rsidP="00C647C3">
      <w:pPr>
        <w:numPr>
          <w:ilvl w:val="4"/>
          <w:numId w:val="1"/>
        </w:numPr>
        <w:tabs>
          <w:tab w:val="clear" w:pos="3600"/>
          <w:tab w:val="left" w:pos="1843"/>
        </w:tabs>
        <w:ind w:left="2268" w:hanging="425"/>
      </w:pPr>
      <w:r w:rsidRPr="00C647C3">
        <w:rPr>
          <w:i/>
          <w:iCs/>
        </w:rPr>
        <w:t xml:space="preserve">Using patient-derived astrocytes to unravel the role of misfoldedSOD1 in motor neurone disease. Noemi </w:t>
      </w:r>
      <w:proofErr w:type="spellStart"/>
      <w:r w:rsidRPr="00C647C3">
        <w:rPr>
          <w:i/>
          <w:iCs/>
        </w:rPr>
        <w:t>Gatto</w:t>
      </w:r>
      <w:proofErr w:type="spellEnd"/>
      <w:r w:rsidRPr="00C647C3">
        <w:rPr>
          <w:i/>
          <w:iCs/>
        </w:rPr>
        <w:t xml:space="preserve"> (</w:t>
      </w:r>
      <w:proofErr w:type="spellStart"/>
      <w:r w:rsidRPr="00C647C3">
        <w:rPr>
          <w:i/>
          <w:iCs/>
        </w:rPr>
        <w:t>SITraN</w:t>
      </w:r>
      <w:proofErr w:type="spellEnd"/>
      <w:r w:rsidRPr="00C647C3">
        <w:rPr>
          <w:i/>
          <w:iCs/>
        </w:rPr>
        <w:t>, TUoS).</w:t>
      </w:r>
    </w:p>
    <w:p w:rsidR="00000000" w:rsidRPr="00C647C3" w:rsidRDefault="00C647C3" w:rsidP="00C647C3">
      <w:pPr>
        <w:numPr>
          <w:ilvl w:val="4"/>
          <w:numId w:val="1"/>
        </w:numPr>
        <w:tabs>
          <w:tab w:val="clear" w:pos="3600"/>
          <w:tab w:val="left" w:pos="1843"/>
        </w:tabs>
        <w:ind w:left="2268" w:hanging="425"/>
      </w:pPr>
      <w:proofErr w:type="gramStart"/>
      <w:r w:rsidRPr="00C647C3">
        <w:rPr>
          <w:i/>
          <w:iCs/>
        </w:rPr>
        <w:t>eIF2B</w:t>
      </w:r>
      <w:proofErr w:type="gramEnd"/>
      <w:r w:rsidRPr="00C647C3">
        <w:rPr>
          <w:i/>
          <w:iCs/>
        </w:rPr>
        <w:t xml:space="preserve"> </w:t>
      </w:r>
      <w:proofErr w:type="spellStart"/>
      <w:r w:rsidRPr="00C647C3">
        <w:rPr>
          <w:i/>
          <w:iCs/>
        </w:rPr>
        <w:t>subcomplexes</w:t>
      </w:r>
      <w:proofErr w:type="spellEnd"/>
      <w:r w:rsidRPr="00C647C3">
        <w:rPr>
          <w:i/>
          <w:iCs/>
        </w:rPr>
        <w:t xml:space="preserve"> localise to distinct bodies in glial cells: Implications for the ISR? Rachel Hodgson (BMRC, SHU)</w:t>
      </w:r>
      <w:r w:rsidRPr="00C647C3">
        <w:tab/>
      </w:r>
    </w:p>
    <w:p w:rsidR="00C647C3" w:rsidRPr="00C647C3" w:rsidRDefault="00C647C3" w:rsidP="00C647C3">
      <w:pPr>
        <w:tabs>
          <w:tab w:val="left" w:pos="1843"/>
        </w:tabs>
      </w:pPr>
      <w:r w:rsidRPr="00C647C3">
        <w:rPr>
          <w:b/>
          <w:bCs/>
        </w:rPr>
        <w:t>14.35-15.15</w:t>
      </w:r>
      <w:r w:rsidRPr="00C647C3">
        <w:tab/>
        <w:t>Coffee</w:t>
      </w:r>
    </w:p>
    <w:p w:rsidR="006E4474" w:rsidRDefault="006E4474" w:rsidP="00C647C3">
      <w:pPr>
        <w:tabs>
          <w:tab w:val="left" w:pos="1843"/>
        </w:tabs>
      </w:pPr>
    </w:p>
    <w:p w:rsidR="00C647C3" w:rsidRPr="00C647C3" w:rsidRDefault="00C647C3" w:rsidP="00C647C3">
      <w:pPr>
        <w:tabs>
          <w:tab w:val="left" w:pos="1843"/>
        </w:tabs>
      </w:pPr>
      <w:r w:rsidRPr="00C647C3">
        <w:rPr>
          <w:b/>
          <w:bCs/>
          <w:u w:val="single"/>
        </w:rPr>
        <w:t>Session 2:  Chair (TBC)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C647C3" w:rsidRPr="00C647C3" w:rsidRDefault="00C647C3" w:rsidP="00C647C3">
      <w:pPr>
        <w:tabs>
          <w:tab w:val="left" w:pos="1843"/>
        </w:tabs>
        <w:ind w:left="1843" w:hanging="1843"/>
      </w:pPr>
      <w:r w:rsidRPr="00C647C3">
        <w:rPr>
          <w:b/>
          <w:bCs/>
        </w:rPr>
        <w:t xml:space="preserve">15.15-15.35 </w:t>
      </w:r>
      <w:r w:rsidRPr="00C647C3">
        <w:rPr>
          <w:b/>
          <w:bCs/>
        </w:rPr>
        <w:tab/>
      </w:r>
      <w:r w:rsidRPr="00C647C3">
        <w:t xml:space="preserve">Neurovascular uncoupling? </w:t>
      </w:r>
      <w:proofErr w:type="spellStart"/>
      <w:r w:rsidRPr="00C647C3">
        <w:t>Optogenetic</w:t>
      </w:r>
      <w:proofErr w:type="spellEnd"/>
      <w:r w:rsidRPr="00C647C3">
        <w:t xml:space="preserve"> stimula</w:t>
      </w:r>
      <w:r>
        <w:t xml:space="preserve">tion elicits vascular response </w:t>
      </w:r>
      <w:r w:rsidRPr="00C647C3">
        <w:t>in absence of neural activity.</w:t>
      </w:r>
    </w:p>
    <w:p w:rsidR="00C647C3" w:rsidRPr="00C647C3" w:rsidRDefault="00C647C3" w:rsidP="00C647C3">
      <w:pPr>
        <w:tabs>
          <w:tab w:val="left" w:pos="1843"/>
        </w:tabs>
      </w:pPr>
      <w:r w:rsidRPr="00C647C3">
        <w:tab/>
      </w:r>
      <w:r w:rsidRPr="00C647C3">
        <w:rPr>
          <w:u w:val="single"/>
        </w:rPr>
        <w:t>Llewelyn Lee (Psychology, TUoS)</w:t>
      </w:r>
      <w:r w:rsidRPr="00C647C3">
        <w:rPr>
          <w:u w:val="single"/>
        </w:rPr>
        <w:tab/>
      </w:r>
      <w:r w:rsidRPr="00C647C3">
        <w:rPr>
          <w:u w:val="single"/>
        </w:rPr>
        <w:tab/>
      </w:r>
      <w:r w:rsidRPr="00C647C3">
        <w:rPr>
          <w:u w:val="single"/>
        </w:rPr>
        <w:tab/>
      </w:r>
    </w:p>
    <w:p w:rsidR="00C647C3" w:rsidRDefault="00C647C3" w:rsidP="00C647C3">
      <w:pPr>
        <w:tabs>
          <w:tab w:val="left" w:pos="1843"/>
        </w:tabs>
        <w:ind w:left="1843" w:hanging="1843"/>
      </w:pPr>
      <w:r w:rsidRPr="00C647C3">
        <w:rPr>
          <w:b/>
          <w:bCs/>
        </w:rPr>
        <w:t>15.35-15.55</w:t>
      </w:r>
      <w:r w:rsidRPr="00C647C3">
        <w:tab/>
        <w:t xml:space="preserve">Phenotypic metabolic profiling in </w:t>
      </w:r>
      <w:r>
        <w:t xml:space="preserve">motor neurone disease patient </w:t>
      </w:r>
      <w:r w:rsidRPr="00C647C3">
        <w:t>astrocytes to identify novel pathways of dysfunction</w:t>
      </w:r>
    </w:p>
    <w:p w:rsidR="00C647C3" w:rsidRPr="00C647C3" w:rsidRDefault="00C647C3" w:rsidP="00C647C3">
      <w:pPr>
        <w:tabs>
          <w:tab w:val="left" w:pos="1843"/>
        </w:tabs>
      </w:pPr>
      <w:r w:rsidRPr="00C647C3">
        <w:tab/>
      </w:r>
      <w:r w:rsidRPr="00C647C3">
        <w:rPr>
          <w:u w:val="single"/>
        </w:rPr>
        <w:t>Scott Allen (</w:t>
      </w:r>
      <w:proofErr w:type="spellStart"/>
      <w:r w:rsidRPr="00C647C3">
        <w:rPr>
          <w:u w:val="single"/>
        </w:rPr>
        <w:t>SITraN</w:t>
      </w:r>
      <w:proofErr w:type="spellEnd"/>
      <w:r w:rsidRPr="00C647C3">
        <w:rPr>
          <w:u w:val="single"/>
        </w:rPr>
        <w:t>, TUoS)</w:t>
      </w:r>
      <w:r w:rsidRPr="00C647C3">
        <w:rPr>
          <w:u w:val="single"/>
        </w:rPr>
        <w:tab/>
      </w:r>
      <w:r w:rsidRPr="00C647C3">
        <w:rPr>
          <w:u w:val="single"/>
        </w:rPr>
        <w:tab/>
      </w:r>
      <w:r w:rsidRPr="00C647C3">
        <w:rPr>
          <w:u w:val="single"/>
        </w:rPr>
        <w:tab/>
      </w:r>
    </w:p>
    <w:p w:rsidR="00C647C3" w:rsidRPr="00C647C3" w:rsidRDefault="00C647C3" w:rsidP="00C647C3">
      <w:pPr>
        <w:tabs>
          <w:tab w:val="left" w:pos="1843"/>
        </w:tabs>
      </w:pPr>
      <w:r w:rsidRPr="00C647C3">
        <w:rPr>
          <w:b/>
          <w:bCs/>
        </w:rPr>
        <w:t>15.55-16.15</w:t>
      </w:r>
      <w:r w:rsidRPr="00C647C3">
        <w:rPr>
          <w:b/>
          <w:bCs/>
        </w:rPr>
        <w:tab/>
        <w:t>Research snapshots</w:t>
      </w:r>
    </w:p>
    <w:p w:rsidR="00000000" w:rsidRPr="00C647C3" w:rsidRDefault="00C647C3" w:rsidP="00C647C3">
      <w:pPr>
        <w:numPr>
          <w:ilvl w:val="4"/>
          <w:numId w:val="1"/>
        </w:numPr>
        <w:tabs>
          <w:tab w:val="clear" w:pos="3600"/>
          <w:tab w:val="left" w:pos="1843"/>
        </w:tabs>
        <w:ind w:left="2268" w:hanging="425"/>
        <w:rPr>
          <w:i/>
          <w:iCs/>
        </w:rPr>
      </w:pPr>
      <w:r w:rsidRPr="00C647C3">
        <w:rPr>
          <w:i/>
          <w:iCs/>
        </w:rPr>
        <w:t>Moving towards personalised medicine in motor neurone disease using patient-derived astrocytes. Chloe Allen (</w:t>
      </w:r>
      <w:proofErr w:type="spellStart"/>
      <w:r w:rsidRPr="00C647C3">
        <w:rPr>
          <w:i/>
          <w:iCs/>
        </w:rPr>
        <w:t>SITraN</w:t>
      </w:r>
      <w:proofErr w:type="spellEnd"/>
      <w:r w:rsidRPr="00C647C3">
        <w:rPr>
          <w:i/>
          <w:iCs/>
        </w:rPr>
        <w:t>, TUoS).</w:t>
      </w:r>
    </w:p>
    <w:p w:rsidR="00000000" w:rsidRPr="00C647C3" w:rsidRDefault="00C647C3" w:rsidP="00C647C3">
      <w:pPr>
        <w:numPr>
          <w:ilvl w:val="4"/>
          <w:numId w:val="1"/>
        </w:numPr>
        <w:tabs>
          <w:tab w:val="clear" w:pos="3600"/>
          <w:tab w:val="left" w:pos="1843"/>
        </w:tabs>
        <w:ind w:left="2268" w:hanging="425"/>
        <w:rPr>
          <w:i/>
          <w:iCs/>
        </w:rPr>
      </w:pPr>
      <w:r w:rsidRPr="00C647C3">
        <w:rPr>
          <w:i/>
          <w:iCs/>
        </w:rPr>
        <w:lastRenderedPageBreak/>
        <w:t>A three-dimensional neural cell culture model of Parkinson's disease. Teresa Whitely (BMRC, SHU)</w:t>
      </w:r>
    </w:p>
    <w:p w:rsidR="00C647C3" w:rsidRPr="00C647C3" w:rsidRDefault="00C647C3" w:rsidP="00C647C3">
      <w:pPr>
        <w:numPr>
          <w:ilvl w:val="4"/>
          <w:numId w:val="1"/>
        </w:numPr>
        <w:tabs>
          <w:tab w:val="clear" w:pos="3600"/>
          <w:tab w:val="left" w:pos="1843"/>
        </w:tabs>
        <w:ind w:left="2268" w:hanging="425"/>
      </w:pPr>
      <w:r w:rsidRPr="00C647C3">
        <w:rPr>
          <w:i/>
          <w:iCs/>
        </w:rPr>
        <w:t>Expression of the astrocyte marker N-</w:t>
      </w:r>
      <w:proofErr w:type="spellStart"/>
      <w:r w:rsidRPr="00C647C3">
        <w:rPr>
          <w:i/>
          <w:iCs/>
        </w:rPr>
        <w:t>myc</w:t>
      </w:r>
      <w:proofErr w:type="spellEnd"/>
      <w:r w:rsidRPr="00C647C3">
        <w:rPr>
          <w:i/>
          <w:iCs/>
        </w:rPr>
        <w:t xml:space="preserve"> downstream regulated gene 2</w:t>
      </w:r>
      <w:r w:rsidRPr="00C647C3">
        <w:rPr>
          <w:i/>
          <w:iCs/>
        </w:rPr>
        <w:br/>
      </w:r>
      <w:r w:rsidRPr="00C647C3">
        <w:rPr>
          <w:i/>
          <w:iCs/>
          <w:u w:val="single"/>
        </w:rPr>
        <w:t xml:space="preserve">(NDRG2) in the ageing brain.  </w:t>
      </w:r>
      <w:proofErr w:type="spellStart"/>
      <w:r w:rsidRPr="00C647C3">
        <w:rPr>
          <w:i/>
          <w:iCs/>
          <w:u w:val="single"/>
        </w:rPr>
        <w:t>Motaz</w:t>
      </w:r>
      <w:proofErr w:type="spellEnd"/>
      <w:r w:rsidRPr="00C647C3">
        <w:rPr>
          <w:i/>
          <w:iCs/>
          <w:u w:val="single"/>
        </w:rPr>
        <w:t xml:space="preserve"> </w:t>
      </w:r>
      <w:proofErr w:type="spellStart"/>
      <w:r w:rsidRPr="00C647C3">
        <w:rPr>
          <w:i/>
          <w:iCs/>
          <w:u w:val="single"/>
        </w:rPr>
        <w:t>Fadal</w:t>
      </w:r>
      <w:proofErr w:type="spellEnd"/>
      <w:r w:rsidRPr="00C647C3">
        <w:rPr>
          <w:i/>
          <w:iCs/>
          <w:u w:val="single"/>
        </w:rPr>
        <w:t xml:space="preserve"> (</w:t>
      </w:r>
      <w:proofErr w:type="spellStart"/>
      <w:r w:rsidRPr="00C647C3">
        <w:rPr>
          <w:i/>
          <w:iCs/>
          <w:u w:val="single"/>
        </w:rPr>
        <w:t>SITraN</w:t>
      </w:r>
      <w:proofErr w:type="spellEnd"/>
      <w:r w:rsidRPr="00C647C3">
        <w:rPr>
          <w:i/>
          <w:iCs/>
          <w:u w:val="single"/>
        </w:rPr>
        <w:t>, TUoS)</w:t>
      </w:r>
      <w:r w:rsidRPr="00C647C3">
        <w:rPr>
          <w:u w:val="single"/>
        </w:rPr>
        <w:tab/>
      </w:r>
      <w:r w:rsidRPr="00C647C3">
        <w:rPr>
          <w:u w:val="single"/>
        </w:rPr>
        <w:tab/>
      </w:r>
    </w:p>
    <w:p w:rsidR="00C647C3" w:rsidRPr="00C647C3" w:rsidRDefault="00C647C3" w:rsidP="00C647C3">
      <w:pPr>
        <w:tabs>
          <w:tab w:val="left" w:pos="1843"/>
        </w:tabs>
      </w:pPr>
      <w:r w:rsidRPr="00C647C3">
        <w:rPr>
          <w:b/>
          <w:bCs/>
        </w:rPr>
        <w:t>16.15-17.00</w:t>
      </w:r>
      <w:r w:rsidRPr="00C647C3">
        <w:rPr>
          <w:b/>
          <w:bCs/>
        </w:rPr>
        <w:tab/>
        <w:t xml:space="preserve">Biochemical Society Sponsored Plenary:  </w:t>
      </w:r>
    </w:p>
    <w:p w:rsidR="00C647C3" w:rsidRPr="00C647C3" w:rsidRDefault="00C647C3" w:rsidP="00C647C3">
      <w:pPr>
        <w:tabs>
          <w:tab w:val="left" w:pos="1843"/>
        </w:tabs>
      </w:pPr>
      <w:r w:rsidRPr="00C647C3">
        <w:rPr>
          <w:b/>
          <w:bCs/>
        </w:rPr>
        <w:tab/>
      </w:r>
      <w:r w:rsidRPr="00C647C3">
        <w:t xml:space="preserve">Neuronal regulation of (re)myelination </w:t>
      </w:r>
    </w:p>
    <w:p w:rsidR="00C647C3" w:rsidRPr="00C647C3" w:rsidRDefault="00C647C3" w:rsidP="00C647C3">
      <w:pPr>
        <w:tabs>
          <w:tab w:val="left" w:pos="1843"/>
        </w:tabs>
      </w:pPr>
      <w:r w:rsidRPr="00C647C3">
        <w:tab/>
        <w:t xml:space="preserve">Dr Thora </w:t>
      </w:r>
      <w:proofErr w:type="spellStart"/>
      <w:r w:rsidRPr="00C647C3">
        <w:t>Karadottir</w:t>
      </w:r>
      <w:proofErr w:type="spellEnd"/>
      <w:r w:rsidRPr="00C647C3">
        <w:t>, University of Cambridge</w:t>
      </w:r>
    </w:p>
    <w:p w:rsidR="00C647C3" w:rsidRPr="00C647C3" w:rsidRDefault="00C647C3" w:rsidP="00C647C3">
      <w:pPr>
        <w:tabs>
          <w:tab w:val="left" w:pos="1843"/>
        </w:tabs>
      </w:pPr>
      <w:r w:rsidRPr="00C647C3">
        <w:rPr>
          <w:b/>
          <w:bCs/>
        </w:rPr>
        <w:t>17.00 -</w:t>
      </w:r>
      <w:r w:rsidRPr="00C647C3">
        <w:tab/>
      </w:r>
      <w:proofErr w:type="spellStart"/>
      <w:r w:rsidRPr="00C647C3">
        <w:rPr>
          <w:b/>
          <w:bCs/>
        </w:rPr>
        <w:t>Proteintech</w:t>
      </w:r>
      <w:proofErr w:type="spellEnd"/>
      <w:r w:rsidRPr="00C647C3">
        <w:rPr>
          <w:b/>
          <w:bCs/>
        </w:rPr>
        <w:t>-sponsored Drinks and Networking</w:t>
      </w:r>
    </w:p>
    <w:p w:rsidR="00C647C3" w:rsidRDefault="00C647C3">
      <w:bookmarkStart w:id="0" w:name="_GoBack"/>
      <w:bookmarkEnd w:id="0"/>
    </w:p>
    <w:sectPr w:rsidR="00C64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6868"/>
    <w:multiLevelType w:val="hybridMultilevel"/>
    <w:tmpl w:val="672C966E"/>
    <w:lvl w:ilvl="0" w:tplc="6EC60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EE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DEC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086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540A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C2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70E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46C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A69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E841B1"/>
    <w:multiLevelType w:val="hybridMultilevel"/>
    <w:tmpl w:val="CE18E874"/>
    <w:lvl w:ilvl="0" w:tplc="60864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826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88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4B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0958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40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CD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4E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F60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E7D051D"/>
    <w:multiLevelType w:val="hybridMultilevel"/>
    <w:tmpl w:val="BB7060A0"/>
    <w:lvl w:ilvl="0" w:tplc="6E400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68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BC0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C1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ACB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140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260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2C0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3C3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C3"/>
    <w:rsid w:val="00003D34"/>
    <w:rsid w:val="00012A46"/>
    <w:rsid w:val="0001365E"/>
    <w:rsid w:val="00015CA5"/>
    <w:rsid w:val="000265C8"/>
    <w:rsid w:val="00026FB5"/>
    <w:rsid w:val="000329B1"/>
    <w:rsid w:val="00044EAA"/>
    <w:rsid w:val="00045D9A"/>
    <w:rsid w:val="00052ED0"/>
    <w:rsid w:val="00054B79"/>
    <w:rsid w:val="0005635C"/>
    <w:rsid w:val="0006078B"/>
    <w:rsid w:val="00065DAB"/>
    <w:rsid w:val="00065E0E"/>
    <w:rsid w:val="0006775A"/>
    <w:rsid w:val="000717C0"/>
    <w:rsid w:val="000724F9"/>
    <w:rsid w:val="00080274"/>
    <w:rsid w:val="00080E64"/>
    <w:rsid w:val="00081BF4"/>
    <w:rsid w:val="000825D8"/>
    <w:rsid w:val="00086184"/>
    <w:rsid w:val="000861A7"/>
    <w:rsid w:val="000870B9"/>
    <w:rsid w:val="00090BBE"/>
    <w:rsid w:val="000A4DC4"/>
    <w:rsid w:val="000A7AB4"/>
    <w:rsid w:val="000B20E2"/>
    <w:rsid w:val="000C452D"/>
    <w:rsid w:val="000D23D0"/>
    <w:rsid w:val="000D7658"/>
    <w:rsid w:val="000E30DC"/>
    <w:rsid w:val="000E4441"/>
    <w:rsid w:val="0011097F"/>
    <w:rsid w:val="00122FDF"/>
    <w:rsid w:val="001239F5"/>
    <w:rsid w:val="00125401"/>
    <w:rsid w:val="00132C94"/>
    <w:rsid w:val="001332D0"/>
    <w:rsid w:val="00135772"/>
    <w:rsid w:val="00135D56"/>
    <w:rsid w:val="00147394"/>
    <w:rsid w:val="001502F5"/>
    <w:rsid w:val="00150970"/>
    <w:rsid w:val="00154B22"/>
    <w:rsid w:val="00154C5D"/>
    <w:rsid w:val="001576E9"/>
    <w:rsid w:val="00166841"/>
    <w:rsid w:val="00166A78"/>
    <w:rsid w:val="00172D57"/>
    <w:rsid w:val="001B003C"/>
    <w:rsid w:val="001B4354"/>
    <w:rsid w:val="001C59C2"/>
    <w:rsid w:val="001D0E64"/>
    <w:rsid w:val="001D70F1"/>
    <w:rsid w:val="001E4878"/>
    <w:rsid w:val="001F1538"/>
    <w:rsid w:val="001F1965"/>
    <w:rsid w:val="002029A2"/>
    <w:rsid w:val="00204221"/>
    <w:rsid w:val="00206533"/>
    <w:rsid w:val="00210F1B"/>
    <w:rsid w:val="00210F95"/>
    <w:rsid w:val="0021489E"/>
    <w:rsid w:val="00214901"/>
    <w:rsid w:val="002226FA"/>
    <w:rsid w:val="0024167D"/>
    <w:rsid w:val="0024682D"/>
    <w:rsid w:val="00247006"/>
    <w:rsid w:val="00247DB6"/>
    <w:rsid w:val="00252985"/>
    <w:rsid w:val="0025465C"/>
    <w:rsid w:val="0025584B"/>
    <w:rsid w:val="00291855"/>
    <w:rsid w:val="002A6FD8"/>
    <w:rsid w:val="002E2427"/>
    <w:rsid w:val="002F2F68"/>
    <w:rsid w:val="00306A46"/>
    <w:rsid w:val="003071DA"/>
    <w:rsid w:val="003121F0"/>
    <w:rsid w:val="00320874"/>
    <w:rsid w:val="003219C9"/>
    <w:rsid w:val="00334E0A"/>
    <w:rsid w:val="00335584"/>
    <w:rsid w:val="003471FD"/>
    <w:rsid w:val="00352F8A"/>
    <w:rsid w:val="003538D2"/>
    <w:rsid w:val="00353E99"/>
    <w:rsid w:val="003551B8"/>
    <w:rsid w:val="00355F6F"/>
    <w:rsid w:val="003575EC"/>
    <w:rsid w:val="00361E7A"/>
    <w:rsid w:val="003650D0"/>
    <w:rsid w:val="00375488"/>
    <w:rsid w:val="00382C39"/>
    <w:rsid w:val="003860C1"/>
    <w:rsid w:val="00392807"/>
    <w:rsid w:val="00394F46"/>
    <w:rsid w:val="003975F7"/>
    <w:rsid w:val="00397993"/>
    <w:rsid w:val="003A0201"/>
    <w:rsid w:val="003A024F"/>
    <w:rsid w:val="003A2FC2"/>
    <w:rsid w:val="003B3D03"/>
    <w:rsid w:val="003B6E9C"/>
    <w:rsid w:val="003D603C"/>
    <w:rsid w:val="003D608B"/>
    <w:rsid w:val="003D63A0"/>
    <w:rsid w:val="003F54DF"/>
    <w:rsid w:val="00406DDF"/>
    <w:rsid w:val="00410CC6"/>
    <w:rsid w:val="00412607"/>
    <w:rsid w:val="00425E6E"/>
    <w:rsid w:val="00430397"/>
    <w:rsid w:val="00432447"/>
    <w:rsid w:val="0043322C"/>
    <w:rsid w:val="00450F90"/>
    <w:rsid w:val="0045314A"/>
    <w:rsid w:val="00454986"/>
    <w:rsid w:val="0046059A"/>
    <w:rsid w:val="004660BA"/>
    <w:rsid w:val="004679C7"/>
    <w:rsid w:val="004763A8"/>
    <w:rsid w:val="004946B4"/>
    <w:rsid w:val="004C6E57"/>
    <w:rsid w:val="004D14EB"/>
    <w:rsid w:val="004D1C95"/>
    <w:rsid w:val="004D3A8B"/>
    <w:rsid w:val="004D5E70"/>
    <w:rsid w:val="004E049E"/>
    <w:rsid w:val="004E30D3"/>
    <w:rsid w:val="004E3FC1"/>
    <w:rsid w:val="004F40CC"/>
    <w:rsid w:val="005042C1"/>
    <w:rsid w:val="00511F71"/>
    <w:rsid w:val="00521178"/>
    <w:rsid w:val="00521A9C"/>
    <w:rsid w:val="00523036"/>
    <w:rsid w:val="00530E4D"/>
    <w:rsid w:val="005333C4"/>
    <w:rsid w:val="00545153"/>
    <w:rsid w:val="00545EC4"/>
    <w:rsid w:val="005536F5"/>
    <w:rsid w:val="005566F7"/>
    <w:rsid w:val="00577BB8"/>
    <w:rsid w:val="00591666"/>
    <w:rsid w:val="005A31BB"/>
    <w:rsid w:val="005A66FB"/>
    <w:rsid w:val="005C41B9"/>
    <w:rsid w:val="005D35F6"/>
    <w:rsid w:val="005E4E6F"/>
    <w:rsid w:val="00620B42"/>
    <w:rsid w:val="00620DD2"/>
    <w:rsid w:val="006326FF"/>
    <w:rsid w:val="00632D0E"/>
    <w:rsid w:val="00637123"/>
    <w:rsid w:val="00662FDE"/>
    <w:rsid w:val="00665128"/>
    <w:rsid w:val="00692930"/>
    <w:rsid w:val="006978BB"/>
    <w:rsid w:val="006A01A9"/>
    <w:rsid w:val="006A43CF"/>
    <w:rsid w:val="006B43E2"/>
    <w:rsid w:val="006C18F2"/>
    <w:rsid w:val="006D09D6"/>
    <w:rsid w:val="006D3090"/>
    <w:rsid w:val="006E4474"/>
    <w:rsid w:val="006E6513"/>
    <w:rsid w:val="006F3BFF"/>
    <w:rsid w:val="0070192F"/>
    <w:rsid w:val="00705789"/>
    <w:rsid w:val="00714F16"/>
    <w:rsid w:val="0071547E"/>
    <w:rsid w:val="007205F9"/>
    <w:rsid w:val="00721A43"/>
    <w:rsid w:val="0072204B"/>
    <w:rsid w:val="00723923"/>
    <w:rsid w:val="007379CE"/>
    <w:rsid w:val="00737DB3"/>
    <w:rsid w:val="00741DD8"/>
    <w:rsid w:val="00742340"/>
    <w:rsid w:val="007434C5"/>
    <w:rsid w:val="00744C86"/>
    <w:rsid w:val="00762CD6"/>
    <w:rsid w:val="00764491"/>
    <w:rsid w:val="0077310C"/>
    <w:rsid w:val="00777460"/>
    <w:rsid w:val="00780604"/>
    <w:rsid w:val="007B2D28"/>
    <w:rsid w:val="007C0EE1"/>
    <w:rsid w:val="007D0405"/>
    <w:rsid w:val="007D20C6"/>
    <w:rsid w:val="007E602A"/>
    <w:rsid w:val="007E697E"/>
    <w:rsid w:val="007E69AD"/>
    <w:rsid w:val="0080442A"/>
    <w:rsid w:val="00810E88"/>
    <w:rsid w:val="00817241"/>
    <w:rsid w:val="00823D08"/>
    <w:rsid w:val="00835BB2"/>
    <w:rsid w:val="00842961"/>
    <w:rsid w:val="00843232"/>
    <w:rsid w:val="00847D89"/>
    <w:rsid w:val="00851738"/>
    <w:rsid w:val="00854B11"/>
    <w:rsid w:val="008560D0"/>
    <w:rsid w:val="00861506"/>
    <w:rsid w:val="0086609C"/>
    <w:rsid w:val="00874CA0"/>
    <w:rsid w:val="0089535B"/>
    <w:rsid w:val="008B0C9D"/>
    <w:rsid w:val="008B51F8"/>
    <w:rsid w:val="008B77AF"/>
    <w:rsid w:val="008B79FA"/>
    <w:rsid w:val="008C2EAD"/>
    <w:rsid w:val="008D3912"/>
    <w:rsid w:val="008E513D"/>
    <w:rsid w:val="00905CE8"/>
    <w:rsid w:val="00912EDD"/>
    <w:rsid w:val="009163D4"/>
    <w:rsid w:val="009223E7"/>
    <w:rsid w:val="009244E2"/>
    <w:rsid w:val="009409CD"/>
    <w:rsid w:val="0094638C"/>
    <w:rsid w:val="00955462"/>
    <w:rsid w:val="0095562D"/>
    <w:rsid w:val="00967602"/>
    <w:rsid w:val="009772E8"/>
    <w:rsid w:val="009821AB"/>
    <w:rsid w:val="00990F4B"/>
    <w:rsid w:val="009914B0"/>
    <w:rsid w:val="00991FF4"/>
    <w:rsid w:val="00996C1D"/>
    <w:rsid w:val="009A339B"/>
    <w:rsid w:val="009A7C90"/>
    <w:rsid w:val="009B240E"/>
    <w:rsid w:val="009B57F2"/>
    <w:rsid w:val="009B694F"/>
    <w:rsid w:val="009C13FE"/>
    <w:rsid w:val="009C4A05"/>
    <w:rsid w:val="009D364D"/>
    <w:rsid w:val="009D4642"/>
    <w:rsid w:val="009D73D3"/>
    <w:rsid w:val="009F04B0"/>
    <w:rsid w:val="009F522E"/>
    <w:rsid w:val="00A01E09"/>
    <w:rsid w:val="00A0794D"/>
    <w:rsid w:val="00A35825"/>
    <w:rsid w:val="00A47D45"/>
    <w:rsid w:val="00A529F8"/>
    <w:rsid w:val="00A53E32"/>
    <w:rsid w:val="00A5461F"/>
    <w:rsid w:val="00A64212"/>
    <w:rsid w:val="00A76746"/>
    <w:rsid w:val="00A81A5F"/>
    <w:rsid w:val="00A8393E"/>
    <w:rsid w:val="00A86A47"/>
    <w:rsid w:val="00A94C36"/>
    <w:rsid w:val="00A94DC0"/>
    <w:rsid w:val="00AA4C5D"/>
    <w:rsid w:val="00AA5B0D"/>
    <w:rsid w:val="00AB2C6A"/>
    <w:rsid w:val="00AB3BDC"/>
    <w:rsid w:val="00AB73FB"/>
    <w:rsid w:val="00AC0D10"/>
    <w:rsid w:val="00AC34AE"/>
    <w:rsid w:val="00AC6135"/>
    <w:rsid w:val="00AD09A4"/>
    <w:rsid w:val="00AE746E"/>
    <w:rsid w:val="00AE753E"/>
    <w:rsid w:val="00AF0A85"/>
    <w:rsid w:val="00B0336C"/>
    <w:rsid w:val="00B068E2"/>
    <w:rsid w:val="00B079CA"/>
    <w:rsid w:val="00B1344D"/>
    <w:rsid w:val="00B251AC"/>
    <w:rsid w:val="00B3356B"/>
    <w:rsid w:val="00B36BD1"/>
    <w:rsid w:val="00B47AD3"/>
    <w:rsid w:val="00B56038"/>
    <w:rsid w:val="00B66B37"/>
    <w:rsid w:val="00B67E16"/>
    <w:rsid w:val="00B73E2A"/>
    <w:rsid w:val="00B8361C"/>
    <w:rsid w:val="00B84ADA"/>
    <w:rsid w:val="00B920F9"/>
    <w:rsid w:val="00BA6E09"/>
    <w:rsid w:val="00BB493E"/>
    <w:rsid w:val="00BB4FE4"/>
    <w:rsid w:val="00BC37C6"/>
    <w:rsid w:val="00BD2C3F"/>
    <w:rsid w:val="00BE4148"/>
    <w:rsid w:val="00BE6E10"/>
    <w:rsid w:val="00C0090C"/>
    <w:rsid w:val="00C123F7"/>
    <w:rsid w:val="00C3687E"/>
    <w:rsid w:val="00C474A4"/>
    <w:rsid w:val="00C55E7F"/>
    <w:rsid w:val="00C647C3"/>
    <w:rsid w:val="00C80922"/>
    <w:rsid w:val="00C876FE"/>
    <w:rsid w:val="00CB31A9"/>
    <w:rsid w:val="00CC276E"/>
    <w:rsid w:val="00CE4CD9"/>
    <w:rsid w:val="00CE516C"/>
    <w:rsid w:val="00CF6259"/>
    <w:rsid w:val="00D04524"/>
    <w:rsid w:val="00D13074"/>
    <w:rsid w:val="00D16395"/>
    <w:rsid w:val="00D17099"/>
    <w:rsid w:val="00D17788"/>
    <w:rsid w:val="00D244A1"/>
    <w:rsid w:val="00D26E96"/>
    <w:rsid w:val="00D278B6"/>
    <w:rsid w:val="00D30E97"/>
    <w:rsid w:val="00D33E09"/>
    <w:rsid w:val="00D455B3"/>
    <w:rsid w:val="00D47023"/>
    <w:rsid w:val="00D55A68"/>
    <w:rsid w:val="00D64CDA"/>
    <w:rsid w:val="00D64FB1"/>
    <w:rsid w:val="00D66F8C"/>
    <w:rsid w:val="00D67F8C"/>
    <w:rsid w:val="00D73042"/>
    <w:rsid w:val="00D73E8F"/>
    <w:rsid w:val="00D76501"/>
    <w:rsid w:val="00D8195F"/>
    <w:rsid w:val="00D84190"/>
    <w:rsid w:val="00D87898"/>
    <w:rsid w:val="00D92968"/>
    <w:rsid w:val="00D9556B"/>
    <w:rsid w:val="00D9627E"/>
    <w:rsid w:val="00D964AE"/>
    <w:rsid w:val="00DB0358"/>
    <w:rsid w:val="00DB0B5F"/>
    <w:rsid w:val="00DE598D"/>
    <w:rsid w:val="00DF083B"/>
    <w:rsid w:val="00DF3919"/>
    <w:rsid w:val="00E15E4A"/>
    <w:rsid w:val="00E2382D"/>
    <w:rsid w:val="00E24D2E"/>
    <w:rsid w:val="00E27E5C"/>
    <w:rsid w:val="00E30B46"/>
    <w:rsid w:val="00E31EBC"/>
    <w:rsid w:val="00E41D97"/>
    <w:rsid w:val="00E43CF8"/>
    <w:rsid w:val="00E45C45"/>
    <w:rsid w:val="00E50B99"/>
    <w:rsid w:val="00E5678F"/>
    <w:rsid w:val="00E5686E"/>
    <w:rsid w:val="00E61E9C"/>
    <w:rsid w:val="00E63B21"/>
    <w:rsid w:val="00E64969"/>
    <w:rsid w:val="00E67775"/>
    <w:rsid w:val="00E679B1"/>
    <w:rsid w:val="00E70862"/>
    <w:rsid w:val="00E71926"/>
    <w:rsid w:val="00E71A58"/>
    <w:rsid w:val="00E752C6"/>
    <w:rsid w:val="00E806CB"/>
    <w:rsid w:val="00E825F1"/>
    <w:rsid w:val="00E90381"/>
    <w:rsid w:val="00E90DA1"/>
    <w:rsid w:val="00E96C8B"/>
    <w:rsid w:val="00EA06D8"/>
    <w:rsid w:val="00EA0EDD"/>
    <w:rsid w:val="00EA5F8D"/>
    <w:rsid w:val="00EB6654"/>
    <w:rsid w:val="00EC0A76"/>
    <w:rsid w:val="00EC6A50"/>
    <w:rsid w:val="00EC7022"/>
    <w:rsid w:val="00EE0CFE"/>
    <w:rsid w:val="00EE1FD3"/>
    <w:rsid w:val="00EF1674"/>
    <w:rsid w:val="00F02475"/>
    <w:rsid w:val="00F04D51"/>
    <w:rsid w:val="00F06B87"/>
    <w:rsid w:val="00F1437E"/>
    <w:rsid w:val="00F17351"/>
    <w:rsid w:val="00F17973"/>
    <w:rsid w:val="00F32692"/>
    <w:rsid w:val="00F326EB"/>
    <w:rsid w:val="00F33F72"/>
    <w:rsid w:val="00F35D5A"/>
    <w:rsid w:val="00F36EEB"/>
    <w:rsid w:val="00F43273"/>
    <w:rsid w:val="00F43FC3"/>
    <w:rsid w:val="00F53572"/>
    <w:rsid w:val="00F67804"/>
    <w:rsid w:val="00F67832"/>
    <w:rsid w:val="00F7305F"/>
    <w:rsid w:val="00F74211"/>
    <w:rsid w:val="00F82E94"/>
    <w:rsid w:val="00F83556"/>
    <w:rsid w:val="00F857C3"/>
    <w:rsid w:val="00F90215"/>
    <w:rsid w:val="00F93171"/>
    <w:rsid w:val="00F9357E"/>
    <w:rsid w:val="00F938B2"/>
    <w:rsid w:val="00F957A4"/>
    <w:rsid w:val="00FA0B42"/>
    <w:rsid w:val="00FA5EEB"/>
    <w:rsid w:val="00FA6808"/>
    <w:rsid w:val="00FB2F20"/>
    <w:rsid w:val="00FB41AC"/>
    <w:rsid w:val="00FC01AB"/>
    <w:rsid w:val="00FC2129"/>
    <w:rsid w:val="00FC280B"/>
    <w:rsid w:val="00FD74BD"/>
    <w:rsid w:val="00FE35CD"/>
    <w:rsid w:val="00FE4C1C"/>
    <w:rsid w:val="00FF392D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3138">
          <w:marLeft w:val="3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5067">
          <w:marLeft w:val="3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0180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2891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585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2573">
          <w:marLeft w:val="3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510">
          <w:marLeft w:val="3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Glockle</dc:creator>
  <cp:lastModifiedBy>Karin Glockle</cp:lastModifiedBy>
  <cp:revision>1</cp:revision>
  <dcterms:created xsi:type="dcterms:W3CDTF">2017-10-31T16:02:00Z</dcterms:created>
  <dcterms:modified xsi:type="dcterms:W3CDTF">2017-10-31T16:15:00Z</dcterms:modified>
</cp:coreProperties>
</file>