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2695"/>
        <w:gridCol w:w="780"/>
        <w:gridCol w:w="782"/>
        <w:gridCol w:w="780"/>
        <w:gridCol w:w="780"/>
      </w:tblGrid>
      <w:tr w:rsidR="00DC0EB4" w14:paraId="65A059C2" w14:textId="77777777">
        <w:trPr>
          <w:trHeight w:val="1790"/>
        </w:trPr>
        <w:tc>
          <w:tcPr>
            <w:tcW w:w="10209" w:type="dxa"/>
            <w:gridSpan w:val="6"/>
          </w:tcPr>
          <w:p w14:paraId="367C1F19" w14:textId="374C4A29" w:rsidR="00DC0EB4" w:rsidRPr="005419B7" w:rsidRDefault="00CF1B7D">
            <w:pPr>
              <w:pStyle w:val="TableParagraph"/>
              <w:spacing w:line="311" w:lineRule="exact"/>
              <w:ind w:left="110"/>
              <w:rPr>
                <w:b/>
                <w:sz w:val="28"/>
                <w:u w:val="single"/>
              </w:rPr>
            </w:pPr>
            <w:bookmarkStart w:id="0" w:name="_GoBack"/>
            <w:bookmarkEnd w:id="0"/>
            <w:r w:rsidRPr="005419B7">
              <w:rPr>
                <w:b/>
                <w:color w:val="5D1A3C"/>
                <w:sz w:val="28"/>
                <w:u w:val="single"/>
              </w:rPr>
              <w:t>Designated Practice Assessor (V300)</w:t>
            </w:r>
          </w:p>
          <w:p w14:paraId="52C1E4FD" w14:textId="77777777" w:rsidR="00DC0EB4" w:rsidRDefault="00CF1B7D">
            <w:pPr>
              <w:pStyle w:val="TableParagraph"/>
              <w:spacing w:before="34"/>
              <w:ind w:left="110"/>
              <w:rPr>
                <w:b/>
                <w:sz w:val="24"/>
              </w:rPr>
            </w:pPr>
            <w:r>
              <w:rPr>
                <w:b/>
                <w:color w:val="5D1A3C"/>
                <w:sz w:val="24"/>
              </w:rPr>
              <w:t xml:space="preserve">Please ask your Designated Practice Assessor to </w:t>
            </w:r>
            <w:r>
              <w:rPr>
                <w:b/>
                <w:i/>
                <w:color w:val="5D1A3C"/>
                <w:sz w:val="24"/>
              </w:rPr>
              <w:t xml:space="preserve">fully </w:t>
            </w:r>
            <w:r>
              <w:rPr>
                <w:b/>
                <w:color w:val="5D1A3C"/>
                <w:sz w:val="24"/>
              </w:rPr>
              <w:t>complete this page:</w:t>
            </w:r>
          </w:p>
          <w:p w14:paraId="737A8EC1" w14:textId="77777777" w:rsidR="00DC0EB4" w:rsidRDefault="00DC0EB4">
            <w:pPr>
              <w:pStyle w:val="TableParagraph"/>
              <w:spacing w:before="5"/>
              <w:rPr>
                <w:b/>
                <w:sz w:val="29"/>
              </w:rPr>
            </w:pPr>
          </w:p>
          <w:p w14:paraId="3FC381F1" w14:textId="77777777" w:rsidR="00DC0EB4" w:rsidRDefault="00CF1B7D">
            <w:pPr>
              <w:pStyle w:val="TableParagraph"/>
              <w:ind w:left="110"/>
              <w:rPr>
                <w:sz w:val="24"/>
              </w:rPr>
            </w:pPr>
            <w:r>
              <w:rPr>
                <w:b/>
                <w:sz w:val="24"/>
              </w:rPr>
              <w:t>Practice Assessor</w:t>
            </w:r>
            <w:r>
              <w:rPr>
                <w:sz w:val="24"/>
              </w:rPr>
              <w:t>: a registered healthcare professional and an experienced prescriber with</w:t>
            </w:r>
          </w:p>
          <w:p w14:paraId="4A5CCFE5" w14:textId="77777777" w:rsidR="00DC0EB4" w:rsidRDefault="00CF1B7D">
            <w:pPr>
              <w:pStyle w:val="TableParagraph"/>
              <w:spacing w:before="3" w:line="270" w:lineRule="atLeast"/>
              <w:ind w:left="110" w:right="943"/>
              <w:rPr>
                <w:sz w:val="24"/>
              </w:rPr>
            </w:pPr>
            <w:r>
              <w:rPr>
                <w:sz w:val="24"/>
              </w:rPr>
              <w:t>suitable equivalent qualifications for the programme the student is undertaking. This is currently a Designated Medical Practitioner for both HCPC and NMC registrants.</w:t>
            </w:r>
          </w:p>
        </w:tc>
      </w:tr>
      <w:tr w:rsidR="00DC0EB4" w14:paraId="4874B563" w14:textId="77777777">
        <w:trPr>
          <w:trHeight w:val="317"/>
        </w:trPr>
        <w:tc>
          <w:tcPr>
            <w:tcW w:w="10209" w:type="dxa"/>
            <w:gridSpan w:val="6"/>
          </w:tcPr>
          <w:p w14:paraId="53A051F3" w14:textId="77777777" w:rsidR="00DC0EB4" w:rsidRDefault="00CF1B7D">
            <w:pPr>
              <w:pStyle w:val="TableParagraph"/>
              <w:spacing w:line="252" w:lineRule="exact"/>
              <w:ind w:left="172"/>
              <w:rPr>
                <w:sz w:val="24"/>
              </w:rPr>
            </w:pPr>
            <w:r>
              <w:rPr>
                <w:b/>
                <w:sz w:val="24"/>
                <w:u w:val="thick"/>
              </w:rPr>
              <w:t xml:space="preserve">FULL NAME </w:t>
            </w:r>
            <w:r>
              <w:rPr>
                <w:sz w:val="24"/>
              </w:rPr>
              <w:t>(please print full forenames and surname):</w:t>
            </w:r>
          </w:p>
        </w:tc>
      </w:tr>
      <w:tr w:rsidR="00DC0EB4" w14:paraId="29465733" w14:textId="77777777">
        <w:trPr>
          <w:trHeight w:val="321"/>
        </w:trPr>
        <w:tc>
          <w:tcPr>
            <w:tcW w:w="10209" w:type="dxa"/>
            <w:gridSpan w:val="6"/>
          </w:tcPr>
          <w:p w14:paraId="405F7633" w14:textId="77777777" w:rsidR="00DC0EB4" w:rsidRDefault="00DC0EB4">
            <w:pPr>
              <w:pStyle w:val="TableParagraph"/>
              <w:rPr>
                <w:rFonts w:ascii="Times New Roman"/>
              </w:rPr>
            </w:pPr>
          </w:p>
        </w:tc>
      </w:tr>
      <w:tr w:rsidR="00DC0EB4" w14:paraId="376BEE39" w14:textId="77777777">
        <w:trPr>
          <w:trHeight w:val="316"/>
        </w:trPr>
        <w:tc>
          <w:tcPr>
            <w:tcW w:w="10209" w:type="dxa"/>
            <w:gridSpan w:val="6"/>
          </w:tcPr>
          <w:p w14:paraId="0A8BFCBF" w14:textId="77777777" w:rsidR="00DC0EB4" w:rsidRDefault="00CF1B7D">
            <w:pPr>
              <w:pStyle w:val="TableParagraph"/>
              <w:spacing w:line="267" w:lineRule="exact"/>
              <w:ind w:left="141"/>
              <w:rPr>
                <w:sz w:val="24"/>
              </w:rPr>
            </w:pPr>
            <w:r>
              <w:rPr>
                <w:sz w:val="24"/>
              </w:rPr>
              <w:t>ORGANISATION NAME AND ADDRESS:</w:t>
            </w:r>
          </w:p>
        </w:tc>
      </w:tr>
      <w:tr w:rsidR="00DC0EB4" w14:paraId="63557CFA" w14:textId="77777777">
        <w:trPr>
          <w:trHeight w:val="321"/>
        </w:trPr>
        <w:tc>
          <w:tcPr>
            <w:tcW w:w="10209" w:type="dxa"/>
            <w:gridSpan w:val="6"/>
          </w:tcPr>
          <w:p w14:paraId="429EDB72" w14:textId="77777777" w:rsidR="00DC0EB4" w:rsidRDefault="00DC0EB4">
            <w:pPr>
              <w:pStyle w:val="TableParagraph"/>
              <w:rPr>
                <w:rFonts w:ascii="Times New Roman"/>
              </w:rPr>
            </w:pPr>
          </w:p>
        </w:tc>
      </w:tr>
      <w:tr w:rsidR="00DC0EB4" w14:paraId="16FCA2C5" w14:textId="77777777">
        <w:trPr>
          <w:trHeight w:val="318"/>
        </w:trPr>
        <w:tc>
          <w:tcPr>
            <w:tcW w:w="10209" w:type="dxa"/>
            <w:gridSpan w:val="6"/>
          </w:tcPr>
          <w:p w14:paraId="61A8777B" w14:textId="77777777" w:rsidR="00DC0EB4" w:rsidRDefault="00DC0EB4">
            <w:pPr>
              <w:pStyle w:val="TableParagraph"/>
              <w:rPr>
                <w:rFonts w:ascii="Times New Roman"/>
              </w:rPr>
            </w:pPr>
          </w:p>
        </w:tc>
      </w:tr>
      <w:tr w:rsidR="00DC0EB4" w14:paraId="2EDE3B7E" w14:textId="77777777">
        <w:trPr>
          <w:trHeight w:val="321"/>
        </w:trPr>
        <w:tc>
          <w:tcPr>
            <w:tcW w:w="10209" w:type="dxa"/>
            <w:gridSpan w:val="6"/>
          </w:tcPr>
          <w:p w14:paraId="74FD276B" w14:textId="77777777" w:rsidR="00DC0EB4" w:rsidRDefault="00DC0EB4">
            <w:pPr>
              <w:pStyle w:val="TableParagraph"/>
              <w:rPr>
                <w:rFonts w:ascii="Times New Roman"/>
              </w:rPr>
            </w:pPr>
          </w:p>
        </w:tc>
      </w:tr>
      <w:tr w:rsidR="00DC0EB4" w14:paraId="4BEBEFD3" w14:textId="77777777">
        <w:trPr>
          <w:trHeight w:val="318"/>
        </w:trPr>
        <w:tc>
          <w:tcPr>
            <w:tcW w:w="4392" w:type="dxa"/>
          </w:tcPr>
          <w:p w14:paraId="1E9D21EC" w14:textId="77777777" w:rsidR="00DC0EB4" w:rsidRDefault="00CF1B7D">
            <w:pPr>
              <w:pStyle w:val="TableParagraph"/>
              <w:spacing w:line="252" w:lineRule="exact"/>
              <w:ind w:left="110"/>
              <w:rPr>
                <w:sz w:val="24"/>
              </w:rPr>
            </w:pPr>
            <w:r>
              <w:rPr>
                <w:sz w:val="24"/>
              </w:rPr>
              <w:t>TELEPHONE:</w:t>
            </w:r>
          </w:p>
        </w:tc>
        <w:tc>
          <w:tcPr>
            <w:tcW w:w="5817" w:type="dxa"/>
            <w:gridSpan w:val="5"/>
          </w:tcPr>
          <w:p w14:paraId="0D2B29B6" w14:textId="77777777" w:rsidR="00DC0EB4" w:rsidRDefault="00CF1B7D">
            <w:pPr>
              <w:pStyle w:val="TableParagraph"/>
              <w:spacing w:line="252" w:lineRule="exact"/>
              <w:ind w:left="115"/>
              <w:rPr>
                <w:sz w:val="24"/>
              </w:rPr>
            </w:pPr>
            <w:r>
              <w:rPr>
                <w:sz w:val="24"/>
              </w:rPr>
              <w:t>EMAIL ADDRESS:</w:t>
            </w:r>
          </w:p>
        </w:tc>
      </w:tr>
      <w:tr w:rsidR="00DC0EB4" w14:paraId="3407AD12" w14:textId="77777777">
        <w:trPr>
          <w:trHeight w:val="321"/>
        </w:trPr>
        <w:tc>
          <w:tcPr>
            <w:tcW w:w="10209" w:type="dxa"/>
            <w:gridSpan w:val="6"/>
          </w:tcPr>
          <w:p w14:paraId="355C6126" w14:textId="77777777" w:rsidR="00DC0EB4" w:rsidRDefault="00CF1B7D">
            <w:pPr>
              <w:pStyle w:val="TableParagraph"/>
              <w:spacing w:line="247" w:lineRule="exact"/>
              <w:ind w:left="110"/>
              <w:rPr>
                <w:sz w:val="24"/>
              </w:rPr>
            </w:pPr>
            <w:r>
              <w:rPr>
                <w:b/>
                <w:sz w:val="24"/>
                <w:u w:val="thick"/>
              </w:rPr>
              <w:t>PROFESSIONAL REGISTRATION NUMBER</w:t>
            </w:r>
            <w:r>
              <w:rPr>
                <w:sz w:val="24"/>
              </w:rPr>
              <w:t>:</w:t>
            </w:r>
          </w:p>
        </w:tc>
      </w:tr>
      <w:tr w:rsidR="00DC0EB4" w14:paraId="55F5AFA9" w14:textId="77777777">
        <w:trPr>
          <w:trHeight w:val="316"/>
        </w:trPr>
        <w:tc>
          <w:tcPr>
            <w:tcW w:w="10209" w:type="dxa"/>
            <w:gridSpan w:val="6"/>
          </w:tcPr>
          <w:p w14:paraId="25876335" w14:textId="77777777" w:rsidR="00DC0EB4" w:rsidRDefault="00CF1B7D">
            <w:pPr>
              <w:pStyle w:val="TableParagraph"/>
              <w:spacing w:line="247" w:lineRule="exact"/>
              <w:ind w:left="110"/>
              <w:rPr>
                <w:i/>
                <w:sz w:val="24"/>
              </w:rPr>
            </w:pPr>
            <w:r>
              <w:rPr>
                <w:sz w:val="24"/>
              </w:rPr>
              <w:t xml:space="preserve">PROFESSIONAL QUALIFICATIONS </w:t>
            </w:r>
            <w:r>
              <w:rPr>
                <w:i/>
                <w:sz w:val="24"/>
              </w:rPr>
              <w:t>(please include dates)</w:t>
            </w:r>
          </w:p>
        </w:tc>
      </w:tr>
      <w:tr w:rsidR="00DC0EB4" w14:paraId="1453E89E" w14:textId="77777777">
        <w:trPr>
          <w:trHeight w:val="321"/>
        </w:trPr>
        <w:tc>
          <w:tcPr>
            <w:tcW w:w="10209" w:type="dxa"/>
            <w:gridSpan w:val="6"/>
          </w:tcPr>
          <w:p w14:paraId="4D60C434" w14:textId="77777777" w:rsidR="00DC0EB4" w:rsidRDefault="00DC0EB4">
            <w:pPr>
              <w:pStyle w:val="TableParagraph"/>
              <w:rPr>
                <w:rFonts w:ascii="Times New Roman"/>
              </w:rPr>
            </w:pPr>
          </w:p>
        </w:tc>
      </w:tr>
      <w:tr w:rsidR="00DC0EB4" w14:paraId="5F807784" w14:textId="77777777">
        <w:trPr>
          <w:trHeight w:val="318"/>
        </w:trPr>
        <w:tc>
          <w:tcPr>
            <w:tcW w:w="10209" w:type="dxa"/>
            <w:gridSpan w:val="6"/>
          </w:tcPr>
          <w:p w14:paraId="720FB430" w14:textId="77777777" w:rsidR="00DC0EB4" w:rsidRDefault="00DC0EB4">
            <w:pPr>
              <w:pStyle w:val="TableParagraph"/>
              <w:rPr>
                <w:rFonts w:ascii="Times New Roman"/>
              </w:rPr>
            </w:pPr>
          </w:p>
        </w:tc>
      </w:tr>
      <w:tr w:rsidR="00DC0EB4" w14:paraId="6F10B676" w14:textId="77777777">
        <w:trPr>
          <w:trHeight w:val="321"/>
        </w:trPr>
        <w:tc>
          <w:tcPr>
            <w:tcW w:w="10209" w:type="dxa"/>
            <w:gridSpan w:val="6"/>
          </w:tcPr>
          <w:p w14:paraId="5E75FA50" w14:textId="77777777" w:rsidR="00DC0EB4" w:rsidRDefault="00DC0EB4">
            <w:pPr>
              <w:pStyle w:val="TableParagraph"/>
              <w:rPr>
                <w:rFonts w:ascii="Times New Roman"/>
              </w:rPr>
            </w:pPr>
          </w:p>
        </w:tc>
      </w:tr>
      <w:tr w:rsidR="00DC0EB4" w14:paraId="55BD9387" w14:textId="77777777">
        <w:trPr>
          <w:trHeight w:val="316"/>
        </w:trPr>
        <w:tc>
          <w:tcPr>
            <w:tcW w:w="10209" w:type="dxa"/>
            <w:gridSpan w:val="6"/>
          </w:tcPr>
          <w:p w14:paraId="6F34C02E" w14:textId="77777777" w:rsidR="00DC0EB4" w:rsidRDefault="00DC0EB4">
            <w:pPr>
              <w:pStyle w:val="TableParagraph"/>
              <w:rPr>
                <w:rFonts w:ascii="Times New Roman"/>
              </w:rPr>
            </w:pPr>
          </w:p>
        </w:tc>
      </w:tr>
      <w:tr w:rsidR="00DC0EB4" w14:paraId="5744B3D6" w14:textId="77777777">
        <w:trPr>
          <w:trHeight w:val="321"/>
        </w:trPr>
        <w:tc>
          <w:tcPr>
            <w:tcW w:w="10209" w:type="dxa"/>
            <w:gridSpan w:val="6"/>
          </w:tcPr>
          <w:p w14:paraId="64D194C2" w14:textId="77777777" w:rsidR="00DC0EB4" w:rsidRDefault="00CF1B7D">
            <w:pPr>
              <w:pStyle w:val="TableParagraph"/>
              <w:spacing w:line="247" w:lineRule="exact"/>
              <w:ind w:left="110"/>
              <w:rPr>
                <w:sz w:val="24"/>
              </w:rPr>
            </w:pPr>
            <w:r>
              <w:rPr>
                <w:sz w:val="24"/>
              </w:rPr>
              <w:t>Teaching/Mentor Qualification(s)</w:t>
            </w:r>
          </w:p>
        </w:tc>
      </w:tr>
      <w:tr w:rsidR="00DC0EB4" w14:paraId="714B3A54" w14:textId="77777777">
        <w:trPr>
          <w:trHeight w:val="318"/>
        </w:trPr>
        <w:tc>
          <w:tcPr>
            <w:tcW w:w="10209" w:type="dxa"/>
            <w:gridSpan w:val="6"/>
          </w:tcPr>
          <w:p w14:paraId="01B3FF06" w14:textId="77777777" w:rsidR="00DC0EB4" w:rsidRDefault="00DC0EB4">
            <w:pPr>
              <w:pStyle w:val="TableParagraph"/>
              <w:rPr>
                <w:rFonts w:ascii="Times New Roman"/>
              </w:rPr>
            </w:pPr>
          </w:p>
        </w:tc>
      </w:tr>
      <w:tr w:rsidR="00DC0EB4" w14:paraId="0480792D" w14:textId="77777777">
        <w:trPr>
          <w:trHeight w:val="321"/>
        </w:trPr>
        <w:tc>
          <w:tcPr>
            <w:tcW w:w="10209" w:type="dxa"/>
            <w:gridSpan w:val="6"/>
          </w:tcPr>
          <w:p w14:paraId="6E09AEB6" w14:textId="77777777" w:rsidR="00DC0EB4" w:rsidRDefault="00DC0EB4">
            <w:pPr>
              <w:pStyle w:val="TableParagraph"/>
              <w:rPr>
                <w:rFonts w:ascii="Times New Roman"/>
              </w:rPr>
            </w:pPr>
          </w:p>
        </w:tc>
      </w:tr>
      <w:tr w:rsidR="00DC0EB4" w14:paraId="7E2233B7" w14:textId="77777777">
        <w:trPr>
          <w:trHeight w:val="318"/>
        </w:trPr>
        <w:tc>
          <w:tcPr>
            <w:tcW w:w="10209" w:type="dxa"/>
            <w:gridSpan w:val="6"/>
          </w:tcPr>
          <w:p w14:paraId="4FB56CF8" w14:textId="77777777" w:rsidR="00DC0EB4" w:rsidRDefault="00DC0EB4">
            <w:pPr>
              <w:pStyle w:val="TableParagraph"/>
              <w:rPr>
                <w:rFonts w:ascii="Times New Roman"/>
              </w:rPr>
            </w:pPr>
          </w:p>
        </w:tc>
      </w:tr>
      <w:tr w:rsidR="00DC0EB4" w14:paraId="4F67C66C" w14:textId="77777777">
        <w:trPr>
          <w:trHeight w:val="503"/>
        </w:trPr>
        <w:tc>
          <w:tcPr>
            <w:tcW w:w="10209" w:type="dxa"/>
            <w:gridSpan w:val="6"/>
          </w:tcPr>
          <w:p w14:paraId="0126FA95" w14:textId="77777777" w:rsidR="00DC0EB4" w:rsidRDefault="00CF1B7D">
            <w:pPr>
              <w:pStyle w:val="TableParagraph"/>
              <w:spacing w:line="208" w:lineRule="auto"/>
              <w:ind w:left="110" w:right="823"/>
              <w:rPr>
                <w:sz w:val="24"/>
              </w:rPr>
            </w:pPr>
            <w:r>
              <w:rPr>
                <w:sz w:val="24"/>
              </w:rPr>
              <w:t>Recent professional development e.g. conferences/study days/learning units to support prescribing role</w:t>
            </w:r>
          </w:p>
        </w:tc>
      </w:tr>
      <w:tr w:rsidR="00DC0EB4" w14:paraId="7540FE06" w14:textId="77777777">
        <w:trPr>
          <w:trHeight w:val="321"/>
        </w:trPr>
        <w:tc>
          <w:tcPr>
            <w:tcW w:w="10209" w:type="dxa"/>
            <w:gridSpan w:val="6"/>
          </w:tcPr>
          <w:p w14:paraId="5B340216" w14:textId="77777777" w:rsidR="00DC0EB4" w:rsidRDefault="00DC0EB4">
            <w:pPr>
              <w:pStyle w:val="TableParagraph"/>
              <w:rPr>
                <w:rFonts w:ascii="Times New Roman"/>
              </w:rPr>
            </w:pPr>
          </w:p>
        </w:tc>
      </w:tr>
      <w:tr w:rsidR="00DC0EB4" w14:paraId="0CC83E21" w14:textId="77777777">
        <w:trPr>
          <w:trHeight w:val="318"/>
        </w:trPr>
        <w:tc>
          <w:tcPr>
            <w:tcW w:w="10209" w:type="dxa"/>
            <w:gridSpan w:val="6"/>
          </w:tcPr>
          <w:p w14:paraId="595E2BEE" w14:textId="77777777" w:rsidR="00DC0EB4" w:rsidRDefault="00DC0EB4">
            <w:pPr>
              <w:pStyle w:val="TableParagraph"/>
              <w:rPr>
                <w:rFonts w:ascii="Times New Roman"/>
              </w:rPr>
            </w:pPr>
          </w:p>
        </w:tc>
      </w:tr>
      <w:tr w:rsidR="00DC0EB4" w14:paraId="2EF33231" w14:textId="77777777">
        <w:trPr>
          <w:trHeight w:val="321"/>
        </w:trPr>
        <w:tc>
          <w:tcPr>
            <w:tcW w:w="10209" w:type="dxa"/>
            <w:gridSpan w:val="6"/>
          </w:tcPr>
          <w:p w14:paraId="79042458" w14:textId="77777777" w:rsidR="00DC0EB4" w:rsidRDefault="00DC0EB4">
            <w:pPr>
              <w:pStyle w:val="TableParagraph"/>
              <w:rPr>
                <w:rFonts w:ascii="Times New Roman"/>
              </w:rPr>
            </w:pPr>
          </w:p>
        </w:tc>
      </w:tr>
      <w:tr w:rsidR="00DC0EB4" w14:paraId="22FD2989" w14:textId="77777777">
        <w:trPr>
          <w:trHeight w:val="316"/>
        </w:trPr>
        <w:tc>
          <w:tcPr>
            <w:tcW w:w="10209" w:type="dxa"/>
            <w:gridSpan w:val="6"/>
          </w:tcPr>
          <w:p w14:paraId="42D93CC5" w14:textId="77777777" w:rsidR="00DC0EB4" w:rsidRDefault="00DC0EB4">
            <w:pPr>
              <w:pStyle w:val="TableParagraph"/>
              <w:rPr>
                <w:rFonts w:ascii="Times New Roman"/>
              </w:rPr>
            </w:pPr>
          </w:p>
        </w:tc>
      </w:tr>
      <w:tr w:rsidR="00DC0EB4" w14:paraId="31D2018B" w14:textId="77777777">
        <w:trPr>
          <w:trHeight w:val="506"/>
        </w:trPr>
        <w:tc>
          <w:tcPr>
            <w:tcW w:w="7087" w:type="dxa"/>
            <w:gridSpan w:val="2"/>
          </w:tcPr>
          <w:p w14:paraId="652F29AF" w14:textId="77777777" w:rsidR="00DC0EB4" w:rsidRDefault="00CF1B7D">
            <w:pPr>
              <w:pStyle w:val="TableParagraph"/>
              <w:spacing w:before="2" w:line="252" w:lineRule="exact"/>
              <w:ind w:left="9" w:right="236"/>
            </w:pPr>
            <w:r>
              <w:t>Have you had 3 years recent prescribing experience in a relevant field of practice?</w:t>
            </w:r>
          </w:p>
        </w:tc>
        <w:tc>
          <w:tcPr>
            <w:tcW w:w="780" w:type="dxa"/>
          </w:tcPr>
          <w:p w14:paraId="5D5F1243" w14:textId="77777777" w:rsidR="00DC0EB4" w:rsidRDefault="00CF1B7D">
            <w:pPr>
              <w:pStyle w:val="TableParagraph"/>
              <w:spacing w:line="247" w:lineRule="exact"/>
              <w:ind w:left="115"/>
              <w:rPr>
                <w:b/>
                <w:sz w:val="24"/>
              </w:rPr>
            </w:pPr>
            <w:r>
              <w:rPr>
                <w:b/>
                <w:sz w:val="24"/>
              </w:rPr>
              <w:t>Yes</w:t>
            </w:r>
          </w:p>
        </w:tc>
        <w:tc>
          <w:tcPr>
            <w:tcW w:w="782" w:type="dxa"/>
          </w:tcPr>
          <w:p w14:paraId="234C7F90" w14:textId="77777777" w:rsidR="00DC0EB4" w:rsidRDefault="00DC0EB4">
            <w:pPr>
              <w:pStyle w:val="TableParagraph"/>
              <w:rPr>
                <w:rFonts w:ascii="Times New Roman"/>
              </w:rPr>
            </w:pPr>
          </w:p>
        </w:tc>
        <w:tc>
          <w:tcPr>
            <w:tcW w:w="780" w:type="dxa"/>
          </w:tcPr>
          <w:p w14:paraId="48C68E61" w14:textId="77777777" w:rsidR="00DC0EB4" w:rsidRDefault="00CF1B7D">
            <w:pPr>
              <w:pStyle w:val="TableParagraph"/>
              <w:spacing w:line="247" w:lineRule="exact"/>
              <w:ind w:left="110"/>
              <w:rPr>
                <w:b/>
                <w:sz w:val="24"/>
              </w:rPr>
            </w:pPr>
            <w:r>
              <w:rPr>
                <w:b/>
                <w:sz w:val="24"/>
              </w:rPr>
              <w:t>No</w:t>
            </w:r>
          </w:p>
        </w:tc>
        <w:tc>
          <w:tcPr>
            <w:tcW w:w="780" w:type="dxa"/>
          </w:tcPr>
          <w:p w14:paraId="0450FBA1" w14:textId="77777777" w:rsidR="00DC0EB4" w:rsidRDefault="00DC0EB4">
            <w:pPr>
              <w:pStyle w:val="TableParagraph"/>
              <w:rPr>
                <w:rFonts w:ascii="Times New Roman"/>
              </w:rPr>
            </w:pPr>
          </w:p>
        </w:tc>
      </w:tr>
      <w:tr w:rsidR="00DC0EB4" w14:paraId="376ACF21" w14:textId="77777777">
        <w:trPr>
          <w:trHeight w:val="760"/>
        </w:trPr>
        <w:tc>
          <w:tcPr>
            <w:tcW w:w="7087" w:type="dxa"/>
            <w:gridSpan w:val="2"/>
          </w:tcPr>
          <w:p w14:paraId="6091F1DC" w14:textId="77777777" w:rsidR="00DC0EB4" w:rsidRDefault="00CF1B7D">
            <w:pPr>
              <w:pStyle w:val="TableParagraph"/>
              <w:ind w:left="9"/>
            </w:pPr>
            <w:r>
              <w:t>If a General Practitioner do you hold a vocational Training Certificate or</w:t>
            </w:r>
          </w:p>
          <w:p w14:paraId="59F85FE2" w14:textId="77777777" w:rsidR="00DC0EB4" w:rsidRDefault="00CF1B7D">
            <w:pPr>
              <w:pStyle w:val="TableParagraph"/>
              <w:spacing w:before="6" w:line="252" w:lineRule="exact"/>
              <w:ind w:left="9"/>
            </w:pPr>
            <w:r>
              <w:t xml:space="preserve">an equivalent that is </w:t>
            </w:r>
            <w:proofErr w:type="spellStart"/>
            <w:r>
              <w:t>recognised</w:t>
            </w:r>
            <w:proofErr w:type="spellEnd"/>
            <w:r>
              <w:t xml:space="preserve"> by the joint committee</w:t>
            </w:r>
            <w:r w:rsidR="00F232F2">
              <w:t xml:space="preserve"> </w:t>
            </w:r>
            <w:r>
              <w:t>for Post Graduate training in General Practice or an equivalent exemption certificate?</w:t>
            </w:r>
          </w:p>
        </w:tc>
        <w:tc>
          <w:tcPr>
            <w:tcW w:w="780" w:type="dxa"/>
          </w:tcPr>
          <w:p w14:paraId="28834E93" w14:textId="77777777" w:rsidR="00DC0EB4" w:rsidRDefault="00CF1B7D">
            <w:pPr>
              <w:pStyle w:val="TableParagraph"/>
              <w:spacing w:line="247" w:lineRule="exact"/>
              <w:ind w:left="115"/>
              <w:rPr>
                <w:b/>
                <w:sz w:val="24"/>
              </w:rPr>
            </w:pPr>
            <w:r>
              <w:rPr>
                <w:b/>
                <w:sz w:val="24"/>
              </w:rPr>
              <w:t>Yes</w:t>
            </w:r>
          </w:p>
        </w:tc>
        <w:tc>
          <w:tcPr>
            <w:tcW w:w="782" w:type="dxa"/>
          </w:tcPr>
          <w:p w14:paraId="506A1F57" w14:textId="77777777" w:rsidR="00DC0EB4" w:rsidRDefault="00DC0EB4">
            <w:pPr>
              <w:pStyle w:val="TableParagraph"/>
              <w:rPr>
                <w:rFonts w:ascii="Times New Roman"/>
              </w:rPr>
            </w:pPr>
          </w:p>
        </w:tc>
        <w:tc>
          <w:tcPr>
            <w:tcW w:w="780" w:type="dxa"/>
          </w:tcPr>
          <w:p w14:paraId="12412074" w14:textId="77777777" w:rsidR="00DC0EB4" w:rsidRDefault="00CF1B7D">
            <w:pPr>
              <w:pStyle w:val="TableParagraph"/>
              <w:spacing w:line="247" w:lineRule="exact"/>
              <w:ind w:left="110"/>
              <w:rPr>
                <w:b/>
                <w:sz w:val="24"/>
              </w:rPr>
            </w:pPr>
            <w:r>
              <w:rPr>
                <w:b/>
                <w:sz w:val="24"/>
              </w:rPr>
              <w:t>No</w:t>
            </w:r>
          </w:p>
        </w:tc>
        <w:tc>
          <w:tcPr>
            <w:tcW w:w="780" w:type="dxa"/>
          </w:tcPr>
          <w:p w14:paraId="6786BF6E" w14:textId="77777777" w:rsidR="00DC0EB4" w:rsidRDefault="00DC0EB4">
            <w:pPr>
              <w:pStyle w:val="TableParagraph"/>
              <w:rPr>
                <w:rFonts w:ascii="Times New Roman"/>
              </w:rPr>
            </w:pPr>
          </w:p>
        </w:tc>
      </w:tr>
      <w:tr w:rsidR="00DC0EB4" w14:paraId="7077E461" w14:textId="77777777">
        <w:trPr>
          <w:trHeight w:val="503"/>
        </w:trPr>
        <w:tc>
          <w:tcPr>
            <w:tcW w:w="7087" w:type="dxa"/>
            <w:gridSpan w:val="2"/>
          </w:tcPr>
          <w:p w14:paraId="1798FB9C" w14:textId="77777777" w:rsidR="00DC0EB4" w:rsidRDefault="00CF1B7D">
            <w:pPr>
              <w:pStyle w:val="TableParagraph"/>
              <w:spacing w:line="247" w:lineRule="exact"/>
              <w:ind w:left="9"/>
            </w:pPr>
            <w:r>
              <w:t>Are you a specialist registrar, Clinical assistant or consultant within an</w:t>
            </w:r>
          </w:p>
          <w:p w14:paraId="62F9423F" w14:textId="77777777" w:rsidR="00DC0EB4" w:rsidRDefault="00CF1B7D">
            <w:pPr>
              <w:pStyle w:val="TableParagraph"/>
              <w:spacing w:line="236" w:lineRule="exact"/>
              <w:ind w:left="9"/>
            </w:pPr>
            <w:r>
              <w:t>NHS trust or other NHS employer?</w:t>
            </w:r>
          </w:p>
        </w:tc>
        <w:tc>
          <w:tcPr>
            <w:tcW w:w="780" w:type="dxa"/>
          </w:tcPr>
          <w:p w14:paraId="0F6F5C08" w14:textId="77777777" w:rsidR="00DC0EB4" w:rsidRDefault="00CF1B7D">
            <w:pPr>
              <w:pStyle w:val="TableParagraph"/>
              <w:spacing w:line="245" w:lineRule="exact"/>
              <w:ind w:left="115"/>
              <w:rPr>
                <w:b/>
                <w:sz w:val="24"/>
              </w:rPr>
            </w:pPr>
            <w:r>
              <w:rPr>
                <w:b/>
                <w:sz w:val="24"/>
              </w:rPr>
              <w:t>Yes</w:t>
            </w:r>
          </w:p>
        </w:tc>
        <w:tc>
          <w:tcPr>
            <w:tcW w:w="782" w:type="dxa"/>
          </w:tcPr>
          <w:p w14:paraId="3E2A5D06" w14:textId="77777777" w:rsidR="00DC0EB4" w:rsidRDefault="00DC0EB4">
            <w:pPr>
              <w:pStyle w:val="TableParagraph"/>
              <w:rPr>
                <w:rFonts w:ascii="Times New Roman"/>
              </w:rPr>
            </w:pPr>
          </w:p>
        </w:tc>
        <w:tc>
          <w:tcPr>
            <w:tcW w:w="780" w:type="dxa"/>
          </w:tcPr>
          <w:p w14:paraId="7A3F78E8" w14:textId="77777777" w:rsidR="00DC0EB4" w:rsidRDefault="00CF1B7D">
            <w:pPr>
              <w:pStyle w:val="TableParagraph"/>
              <w:spacing w:line="245" w:lineRule="exact"/>
              <w:ind w:left="110"/>
              <w:rPr>
                <w:b/>
                <w:sz w:val="24"/>
              </w:rPr>
            </w:pPr>
            <w:r>
              <w:rPr>
                <w:b/>
                <w:sz w:val="24"/>
              </w:rPr>
              <w:t>No</w:t>
            </w:r>
          </w:p>
        </w:tc>
        <w:tc>
          <w:tcPr>
            <w:tcW w:w="780" w:type="dxa"/>
          </w:tcPr>
          <w:p w14:paraId="700E524A" w14:textId="77777777" w:rsidR="00DC0EB4" w:rsidRDefault="00DC0EB4">
            <w:pPr>
              <w:pStyle w:val="TableParagraph"/>
              <w:rPr>
                <w:rFonts w:ascii="Times New Roman"/>
              </w:rPr>
            </w:pPr>
          </w:p>
        </w:tc>
      </w:tr>
      <w:tr w:rsidR="00DC0EB4" w14:paraId="59FCD83F" w14:textId="77777777">
        <w:trPr>
          <w:trHeight w:val="760"/>
        </w:trPr>
        <w:tc>
          <w:tcPr>
            <w:tcW w:w="7087" w:type="dxa"/>
            <w:gridSpan w:val="2"/>
          </w:tcPr>
          <w:p w14:paraId="4281550C" w14:textId="77777777" w:rsidR="00DC0EB4" w:rsidRDefault="00CF1B7D">
            <w:pPr>
              <w:pStyle w:val="TableParagraph"/>
              <w:spacing w:before="7" w:line="252" w:lineRule="exact"/>
              <w:ind w:left="9" w:right="89"/>
            </w:pPr>
            <w:r>
              <w:t>Do you have the support of the employing organisation to act as a practice assessor who will provide the student with supervision, support and opportunity to develop/acquire competence in prescribing practice?</w:t>
            </w:r>
          </w:p>
        </w:tc>
        <w:tc>
          <w:tcPr>
            <w:tcW w:w="780" w:type="dxa"/>
          </w:tcPr>
          <w:p w14:paraId="76A89847" w14:textId="77777777" w:rsidR="00DC0EB4" w:rsidRDefault="00CF1B7D">
            <w:pPr>
              <w:pStyle w:val="TableParagraph"/>
              <w:spacing w:line="250" w:lineRule="exact"/>
              <w:ind w:left="115"/>
              <w:rPr>
                <w:b/>
                <w:sz w:val="24"/>
              </w:rPr>
            </w:pPr>
            <w:r>
              <w:rPr>
                <w:b/>
                <w:sz w:val="24"/>
              </w:rPr>
              <w:t>Yes</w:t>
            </w:r>
          </w:p>
        </w:tc>
        <w:tc>
          <w:tcPr>
            <w:tcW w:w="782" w:type="dxa"/>
          </w:tcPr>
          <w:p w14:paraId="3CE6E3B7" w14:textId="77777777" w:rsidR="00DC0EB4" w:rsidRDefault="00DC0EB4">
            <w:pPr>
              <w:pStyle w:val="TableParagraph"/>
              <w:rPr>
                <w:rFonts w:ascii="Times New Roman"/>
              </w:rPr>
            </w:pPr>
          </w:p>
        </w:tc>
        <w:tc>
          <w:tcPr>
            <w:tcW w:w="780" w:type="dxa"/>
          </w:tcPr>
          <w:p w14:paraId="00BAAA24" w14:textId="77777777" w:rsidR="00DC0EB4" w:rsidRDefault="00CF1B7D">
            <w:pPr>
              <w:pStyle w:val="TableParagraph"/>
              <w:spacing w:line="250" w:lineRule="exact"/>
              <w:ind w:left="110"/>
              <w:rPr>
                <w:b/>
                <w:sz w:val="24"/>
              </w:rPr>
            </w:pPr>
            <w:r>
              <w:rPr>
                <w:b/>
                <w:sz w:val="24"/>
              </w:rPr>
              <w:t>No</w:t>
            </w:r>
          </w:p>
        </w:tc>
        <w:tc>
          <w:tcPr>
            <w:tcW w:w="780" w:type="dxa"/>
          </w:tcPr>
          <w:p w14:paraId="141DE592" w14:textId="77777777" w:rsidR="00DC0EB4" w:rsidRDefault="00DC0EB4">
            <w:pPr>
              <w:pStyle w:val="TableParagraph"/>
              <w:rPr>
                <w:rFonts w:ascii="Times New Roman"/>
              </w:rPr>
            </w:pPr>
          </w:p>
        </w:tc>
      </w:tr>
      <w:tr w:rsidR="00DC0EB4" w14:paraId="3BD5EB35" w14:textId="77777777">
        <w:trPr>
          <w:trHeight w:val="594"/>
        </w:trPr>
        <w:tc>
          <w:tcPr>
            <w:tcW w:w="7087" w:type="dxa"/>
            <w:gridSpan w:val="2"/>
          </w:tcPr>
          <w:p w14:paraId="5400D5CB" w14:textId="77777777" w:rsidR="00DC0EB4" w:rsidRDefault="00CF1B7D">
            <w:pPr>
              <w:pStyle w:val="TableParagraph"/>
              <w:spacing w:line="237" w:lineRule="auto"/>
              <w:ind w:left="9" w:right="236"/>
            </w:pPr>
            <w:r>
              <w:t>Do you have relevant experience in training, teaching and / or supervising in practice? Please provide details in the box below:</w:t>
            </w:r>
          </w:p>
        </w:tc>
        <w:tc>
          <w:tcPr>
            <w:tcW w:w="780" w:type="dxa"/>
          </w:tcPr>
          <w:p w14:paraId="3F16BA4B" w14:textId="77777777" w:rsidR="00DC0EB4" w:rsidRDefault="00CF1B7D">
            <w:pPr>
              <w:pStyle w:val="TableParagraph"/>
              <w:spacing w:line="245" w:lineRule="exact"/>
              <w:ind w:left="115"/>
              <w:rPr>
                <w:b/>
                <w:sz w:val="24"/>
              </w:rPr>
            </w:pPr>
            <w:r>
              <w:rPr>
                <w:b/>
                <w:sz w:val="24"/>
              </w:rPr>
              <w:t>Yes</w:t>
            </w:r>
          </w:p>
        </w:tc>
        <w:tc>
          <w:tcPr>
            <w:tcW w:w="782" w:type="dxa"/>
          </w:tcPr>
          <w:p w14:paraId="65F59826" w14:textId="77777777" w:rsidR="00DC0EB4" w:rsidRDefault="00DC0EB4">
            <w:pPr>
              <w:pStyle w:val="TableParagraph"/>
              <w:rPr>
                <w:rFonts w:ascii="Times New Roman"/>
              </w:rPr>
            </w:pPr>
          </w:p>
        </w:tc>
        <w:tc>
          <w:tcPr>
            <w:tcW w:w="780" w:type="dxa"/>
          </w:tcPr>
          <w:p w14:paraId="19DADFE5" w14:textId="77777777" w:rsidR="00DC0EB4" w:rsidRDefault="00CF1B7D">
            <w:pPr>
              <w:pStyle w:val="TableParagraph"/>
              <w:spacing w:line="245" w:lineRule="exact"/>
              <w:ind w:left="110"/>
              <w:rPr>
                <w:b/>
                <w:sz w:val="24"/>
              </w:rPr>
            </w:pPr>
            <w:r>
              <w:rPr>
                <w:b/>
                <w:sz w:val="24"/>
              </w:rPr>
              <w:t>No</w:t>
            </w:r>
          </w:p>
        </w:tc>
        <w:tc>
          <w:tcPr>
            <w:tcW w:w="780" w:type="dxa"/>
          </w:tcPr>
          <w:p w14:paraId="7CCC11DB" w14:textId="77777777" w:rsidR="00DC0EB4" w:rsidRDefault="00DC0EB4">
            <w:pPr>
              <w:pStyle w:val="TableParagraph"/>
              <w:rPr>
                <w:rFonts w:ascii="Times New Roman"/>
              </w:rPr>
            </w:pPr>
          </w:p>
        </w:tc>
      </w:tr>
      <w:tr w:rsidR="00DC0EB4" w14:paraId="42A85542" w14:textId="77777777">
        <w:trPr>
          <w:trHeight w:val="597"/>
        </w:trPr>
        <w:tc>
          <w:tcPr>
            <w:tcW w:w="10209" w:type="dxa"/>
            <w:gridSpan w:val="6"/>
          </w:tcPr>
          <w:p w14:paraId="18AD126B" w14:textId="77777777" w:rsidR="00DC0EB4" w:rsidRDefault="00DC0EB4" w:rsidP="00F66215"/>
        </w:tc>
      </w:tr>
    </w:tbl>
    <w:p w14:paraId="4EDB9C44" w14:textId="77777777" w:rsidR="00DC0EB4" w:rsidRDefault="00DC0EB4" w:rsidP="00F66215">
      <w:pPr>
        <w:rPr>
          <w:b/>
          <w:sz w:val="10"/>
        </w:rPr>
      </w:pPr>
    </w:p>
    <w:p w14:paraId="2D7F7D60" w14:textId="77777777" w:rsidR="00F66215" w:rsidRDefault="00F66215" w:rsidP="00F66215">
      <w:pPr>
        <w:rPr>
          <w:b/>
          <w:spacing w:val="-3"/>
          <w:sz w:val="26"/>
        </w:rPr>
      </w:pPr>
    </w:p>
    <w:p w14:paraId="5A06CDFE" w14:textId="41532356" w:rsidR="00DC0EB4" w:rsidRDefault="00CF1B7D" w:rsidP="00F66215">
      <w:pPr>
        <w:rPr>
          <w:b/>
          <w:sz w:val="26"/>
        </w:rPr>
      </w:pPr>
      <w:r>
        <w:rPr>
          <w:b/>
          <w:spacing w:val="-3"/>
          <w:sz w:val="26"/>
        </w:rPr>
        <w:t xml:space="preserve">Practice </w:t>
      </w:r>
      <w:r>
        <w:rPr>
          <w:b/>
          <w:spacing w:val="-4"/>
          <w:sz w:val="26"/>
        </w:rPr>
        <w:t>Assessor Signature</w:t>
      </w:r>
      <w:proofErr w:type="gramStart"/>
      <w:r>
        <w:rPr>
          <w:b/>
          <w:spacing w:val="-4"/>
          <w:sz w:val="26"/>
        </w:rPr>
        <w:t>:………</w:t>
      </w:r>
      <w:r w:rsidR="00F66215">
        <w:rPr>
          <w:b/>
          <w:spacing w:val="-4"/>
          <w:sz w:val="26"/>
        </w:rPr>
        <w:t>…………………………</w:t>
      </w:r>
      <w:r>
        <w:rPr>
          <w:b/>
          <w:spacing w:val="-4"/>
          <w:sz w:val="26"/>
        </w:rPr>
        <w:t>……</w:t>
      </w:r>
      <w:proofErr w:type="gramEnd"/>
      <w:r>
        <w:rPr>
          <w:b/>
          <w:spacing w:val="-4"/>
          <w:sz w:val="26"/>
        </w:rPr>
        <w:t xml:space="preserve"> </w:t>
      </w:r>
      <w:r w:rsidR="00F66215">
        <w:rPr>
          <w:b/>
          <w:spacing w:val="-4"/>
          <w:sz w:val="26"/>
        </w:rPr>
        <w:t xml:space="preserve">     Date</w:t>
      </w:r>
      <w:r>
        <w:rPr>
          <w:b/>
          <w:spacing w:val="-3"/>
          <w:sz w:val="26"/>
        </w:rPr>
        <w:t>…</w:t>
      </w:r>
      <w:r w:rsidR="00F66215">
        <w:rPr>
          <w:b/>
          <w:spacing w:val="-3"/>
          <w:sz w:val="26"/>
        </w:rPr>
        <w:t>……………..</w:t>
      </w:r>
      <w:r>
        <w:rPr>
          <w:b/>
          <w:spacing w:val="-3"/>
          <w:sz w:val="26"/>
        </w:rPr>
        <w:t>……</w:t>
      </w:r>
    </w:p>
    <w:p w14:paraId="52197BB0" w14:textId="77777777" w:rsidR="00DC0EB4" w:rsidRDefault="00DC0EB4">
      <w:pPr>
        <w:spacing w:line="511" w:lineRule="auto"/>
        <w:rPr>
          <w:sz w:val="26"/>
        </w:rPr>
        <w:sectPr w:rsidR="00DC0EB4" w:rsidSect="00F66215">
          <w:headerReference w:type="default" r:id="rId8"/>
          <w:footerReference w:type="default" r:id="rId9"/>
          <w:type w:val="continuous"/>
          <w:pgSz w:w="11920" w:h="16850"/>
          <w:pgMar w:top="180" w:right="720" w:bottom="1140" w:left="620" w:header="567" w:footer="567" w:gutter="0"/>
          <w:cols w:space="720"/>
          <w:docGrid w:linePitch="299"/>
        </w:sectPr>
      </w:pPr>
    </w:p>
    <w:p w14:paraId="76D40AFC" w14:textId="386C7ABF" w:rsidR="00F66215" w:rsidRPr="005419B7" w:rsidRDefault="00CF1B7D" w:rsidP="00F66215">
      <w:pPr>
        <w:pStyle w:val="BodyText"/>
        <w:spacing w:before="6"/>
        <w:jc w:val="center"/>
        <w:rPr>
          <w:b/>
          <w:color w:val="5D1A3C"/>
          <w:sz w:val="28"/>
          <w:szCs w:val="28"/>
        </w:rPr>
      </w:pPr>
      <w:bookmarkStart w:id="1" w:name="Line_Manager_Tickboxes"/>
      <w:bookmarkStart w:id="2" w:name="SELECTION_CRITERIA_FOR_NON-MEDICAL_PRESC"/>
      <w:bookmarkEnd w:id="1"/>
      <w:bookmarkEnd w:id="2"/>
      <w:r w:rsidRPr="00F66215">
        <w:rPr>
          <w:b/>
          <w:color w:val="5D1A3C"/>
          <w:sz w:val="28"/>
          <w:szCs w:val="28"/>
          <w:u w:val="thick" w:color="5D1A3C"/>
        </w:rPr>
        <w:lastRenderedPageBreak/>
        <w:t xml:space="preserve">SELECTION CRITERIA FOR NON-MEDICAL </w:t>
      </w:r>
      <w:r w:rsidRPr="005419B7">
        <w:rPr>
          <w:b/>
          <w:color w:val="5D1A3C"/>
          <w:sz w:val="28"/>
          <w:szCs w:val="28"/>
          <w:u w:val="thick" w:color="5D1A3C"/>
        </w:rPr>
        <w:t>PRESCRIBING TRAINING</w:t>
      </w:r>
    </w:p>
    <w:p w14:paraId="0622D568" w14:textId="72886D3F" w:rsidR="00DC0EB4" w:rsidRPr="005419B7" w:rsidRDefault="00CF1B7D" w:rsidP="00F66215">
      <w:pPr>
        <w:pStyle w:val="BodyText"/>
        <w:spacing w:before="6"/>
        <w:jc w:val="center"/>
        <w:rPr>
          <w:b/>
          <w:color w:val="5D1A3C"/>
          <w:sz w:val="28"/>
          <w:szCs w:val="28"/>
        </w:rPr>
      </w:pPr>
      <w:r w:rsidRPr="005419B7">
        <w:rPr>
          <w:b/>
          <w:color w:val="5D1A3C"/>
          <w:sz w:val="28"/>
          <w:szCs w:val="28"/>
          <w:u w:val="thick" w:color="5D1A3C"/>
        </w:rPr>
        <w:t>CHECKLIST TEMPLATE FOR ORGANISATION GUIDANCE</w:t>
      </w:r>
    </w:p>
    <w:p w14:paraId="0161BC2B" w14:textId="77777777" w:rsidR="00DC0EB4" w:rsidRDefault="00DC0EB4">
      <w:pPr>
        <w:pStyle w:val="BodyText"/>
        <w:spacing w:before="8"/>
        <w:rPr>
          <w:b/>
          <w:sz w:val="8"/>
        </w:rPr>
      </w:pPr>
    </w:p>
    <w:p w14:paraId="1D7C78BE" w14:textId="77777777" w:rsidR="00CF1B7D" w:rsidRDefault="00CF1B7D">
      <w:pPr>
        <w:spacing w:before="94"/>
        <w:ind w:left="342" w:right="1174"/>
        <w:rPr>
          <w:i/>
        </w:rPr>
      </w:pPr>
      <w:r>
        <w:rPr>
          <w:i/>
        </w:rPr>
        <w:t xml:space="preserve">Applicants: Please ask your line manager to complete this section or if you are self-employed please self-declare. This information is needed to confirm applicant eligibility and fulfil professional body audit requirements. </w:t>
      </w:r>
    </w:p>
    <w:p w14:paraId="4B30D090" w14:textId="77777777" w:rsidR="00CF1B7D" w:rsidRDefault="00CF1B7D">
      <w:pPr>
        <w:spacing w:before="94"/>
        <w:ind w:left="342" w:right="1174"/>
        <w:rPr>
          <w:i/>
        </w:rPr>
      </w:pPr>
    </w:p>
    <w:p w14:paraId="2ABE0ADA" w14:textId="77777777" w:rsidR="00DC0EB4" w:rsidRPr="00425305" w:rsidRDefault="00CF1B7D">
      <w:pPr>
        <w:spacing w:before="94"/>
        <w:ind w:left="342" w:right="1174"/>
        <w:rPr>
          <w:i/>
        </w:rPr>
      </w:pPr>
      <w:r w:rsidRPr="00425305">
        <w:rPr>
          <w:i/>
        </w:rPr>
        <w:t>If you are self-employed</w:t>
      </w:r>
      <w:r w:rsidR="00425305" w:rsidRPr="00425305">
        <w:rPr>
          <w:i/>
        </w:rPr>
        <w:t xml:space="preserve"> or a non-NHS employed registrant</w:t>
      </w:r>
      <w:r w:rsidRPr="00425305">
        <w:rPr>
          <w:i/>
        </w:rPr>
        <w:t xml:space="preserve"> you will need to sign this as a self-declaration. The following criteria will also apply:</w:t>
      </w:r>
    </w:p>
    <w:p w14:paraId="57B329F5" w14:textId="77777777" w:rsidR="00CF1B7D" w:rsidRPr="00425305" w:rsidRDefault="00CF1B7D" w:rsidP="00CF1B7D">
      <w:pPr>
        <w:pStyle w:val="ListParagraph"/>
        <w:numPr>
          <w:ilvl w:val="0"/>
          <w:numId w:val="4"/>
        </w:numPr>
        <w:spacing w:before="94"/>
        <w:ind w:right="1174"/>
        <w:rPr>
          <w:i/>
        </w:rPr>
      </w:pPr>
      <w:r w:rsidRPr="00425305">
        <w:rPr>
          <w:i/>
        </w:rPr>
        <w:t>A DBS check will be required with the application form</w:t>
      </w:r>
    </w:p>
    <w:p w14:paraId="0F5D70E7" w14:textId="77777777" w:rsidR="00CF1B7D" w:rsidRPr="00425305" w:rsidRDefault="00CF1B7D" w:rsidP="00CF1B7D">
      <w:pPr>
        <w:pStyle w:val="ListParagraph"/>
        <w:numPr>
          <w:ilvl w:val="0"/>
          <w:numId w:val="4"/>
        </w:numPr>
        <w:spacing w:before="94"/>
        <w:ind w:right="1174"/>
        <w:rPr>
          <w:i/>
        </w:rPr>
      </w:pPr>
      <w:r w:rsidRPr="00425305">
        <w:rPr>
          <w:i/>
        </w:rPr>
        <w:t>You will be required to have a Practice Assessor (DMP) working in the same area, for example if you are an aesthetic practitioner, and you will need to be assessed in this clinical area.</w:t>
      </w:r>
    </w:p>
    <w:p w14:paraId="0EC0F9AE" w14:textId="77777777" w:rsidR="00CF1B7D" w:rsidRPr="00425305" w:rsidRDefault="00CF1B7D" w:rsidP="00CF1B7D">
      <w:pPr>
        <w:pStyle w:val="ListParagraph"/>
        <w:numPr>
          <w:ilvl w:val="0"/>
          <w:numId w:val="4"/>
        </w:numPr>
        <w:spacing w:before="94"/>
        <w:ind w:right="1174"/>
        <w:rPr>
          <w:i/>
        </w:rPr>
      </w:pPr>
      <w:r w:rsidRPr="00425305">
        <w:rPr>
          <w:i/>
        </w:rPr>
        <w:t>As part of the application process the professional register will be checked to ensure current registration</w:t>
      </w:r>
    </w:p>
    <w:p w14:paraId="1C373EB0" w14:textId="77777777" w:rsidR="00DC0EB4" w:rsidRDefault="00DC0EB4">
      <w:pPr>
        <w:pStyle w:val="BodyText"/>
        <w:spacing w:before="4"/>
        <w:rPr>
          <w:i/>
          <w:sz w:val="21"/>
        </w:rPr>
      </w:pPr>
    </w:p>
    <w:p w14:paraId="0E6C9B71" w14:textId="77777777" w:rsidR="00DC0EB4" w:rsidRDefault="00CF1B7D">
      <w:pPr>
        <w:pStyle w:val="Heading5"/>
        <w:spacing w:before="0"/>
        <w:ind w:left="232"/>
        <w:jc w:val="both"/>
      </w:pPr>
      <w:bookmarkStart w:id="3" w:name="Meeting_Service_or_Patient_Need"/>
      <w:bookmarkEnd w:id="3"/>
      <w:r>
        <w:t>Meeting Service or Patient Need</w:t>
      </w:r>
    </w:p>
    <w:p w14:paraId="7793E5AF" w14:textId="77777777" w:rsidR="00DC0EB4" w:rsidRDefault="00CF1B7D">
      <w:pPr>
        <w:tabs>
          <w:tab w:val="left" w:pos="9877"/>
        </w:tabs>
        <w:spacing w:before="90" w:line="284" w:lineRule="exact"/>
        <w:ind w:left="231"/>
        <w:jc w:val="both"/>
        <w:rPr>
          <w:rFonts w:ascii="Wingdings" w:hAnsi="Wingdings"/>
          <w:sz w:val="26"/>
        </w:rPr>
      </w:pPr>
      <w:r>
        <w:t>A</w:t>
      </w:r>
      <w:r>
        <w:rPr>
          <w:spacing w:val="-2"/>
        </w:rPr>
        <w:t xml:space="preserve"> </w:t>
      </w:r>
      <w:r>
        <w:t>service</w:t>
      </w:r>
      <w:r>
        <w:rPr>
          <w:spacing w:val="-2"/>
        </w:rPr>
        <w:t xml:space="preserve"> </w:t>
      </w:r>
      <w:r>
        <w:t>or</w:t>
      </w:r>
      <w:r>
        <w:rPr>
          <w:spacing w:val="-3"/>
        </w:rPr>
        <w:t xml:space="preserve"> </w:t>
      </w:r>
      <w:r>
        <w:t>patient</w:t>
      </w:r>
      <w:r>
        <w:rPr>
          <w:spacing w:val="-2"/>
        </w:rPr>
        <w:t xml:space="preserve"> </w:t>
      </w:r>
      <w:r>
        <w:t>need</w:t>
      </w:r>
      <w:r>
        <w:rPr>
          <w:spacing w:val="-4"/>
        </w:rPr>
        <w:t xml:space="preserve"> </w:t>
      </w:r>
      <w:r>
        <w:t>has</w:t>
      </w:r>
      <w:r>
        <w:rPr>
          <w:spacing w:val="-1"/>
        </w:rPr>
        <w:t xml:space="preserve"> </w:t>
      </w:r>
      <w:r>
        <w:t>been</w:t>
      </w:r>
      <w:r>
        <w:rPr>
          <w:spacing w:val="-4"/>
        </w:rPr>
        <w:t xml:space="preserve"> </w:t>
      </w:r>
      <w:r>
        <w:t>identified</w:t>
      </w:r>
      <w:r>
        <w:rPr>
          <w:spacing w:val="-2"/>
        </w:rPr>
        <w:t xml:space="preserve"> </w:t>
      </w:r>
      <w:r>
        <w:rPr>
          <w:spacing w:val="-4"/>
        </w:rPr>
        <w:t>which</w:t>
      </w:r>
      <w:r>
        <w:rPr>
          <w:spacing w:val="-5"/>
        </w:rPr>
        <w:t xml:space="preserve"> </w:t>
      </w:r>
      <w:r>
        <w:t>will</w:t>
      </w:r>
      <w:r>
        <w:rPr>
          <w:spacing w:val="-2"/>
        </w:rPr>
        <w:t xml:space="preserve"> </w:t>
      </w:r>
      <w:r>
        <w:t>benefit</w:t>
      </w:r>
      <w:r>
        <w:rPr>
          <w:spacing w:val="-40"/>
        </w:rPr>
        <w:t xml:space="preserve"> </w:t>
      </w:r>
      <w:r>
        <w:t>from</w:t>
      </w:r>
      <w:r>
        <w:rPr>
          <w:spacing w:val="-3"/>
        </w:rPr>
        <w:t xml:space="preserve"> </w:t>
      </w:r>
      <w:r>
        <w:t>non-medical</w:t>
      </w:r>
      <w:r>
        <w:tab/>
      </w:r>
      <w:r>
        <w:rPr>
          <w:rFonts w:ascii="Wingdings" w:hAnsi="Wingdings"/>
          <w:sz w:val="26"/>
        </w:rPr>
        <w:t></w:t>
      </w:r>
    </w:p>
    <w:p w14:paraId="7FDF6E25" w14:textId="77777777" w:rsidR="00DC0EB4" w:rsidRDefault="00CF1B7D">
      <w:pPr>
        <w:spacing w:line="248" w:lineRule="exact"/>
        <w:ind w:left="232"/>
        <w:jc w:val="both"/>
      </w:pPr>
      <w:r>
        <w:t>prescribing</w:t>
      </w:r>
    </w:p>
    <w:p w14:paraId="39918025" w14:textId="77777777" w:rsidR="00DC0EB4" w:rsidRDefault="00DC0EB4">
      <w:pPr>
        <w:pStyle w:val="BodyText"/>
        <w:spacing w:before="10"/>
        <w:rPr>
          <w:sz w:val="20"/>
        </w:rPr>
      </w:pPr>
    </w:p>
    <w:p w14:paraId="1DEDEB47" w14:textId="77777777" w:rsidR="00DC0EB4" w:rsidRDefault="00CF1B7D">
      <w:pPr>
        <w:tabs>
          <w:tab w:val="left" w:pos="9877"/>
        </w:tabs>
        <w:spacing w:line="284" w:lineRule="exact"/>
        <w:ind w:left="232"/>
        <w:jc w:val="both"/>
        <w:rPr>
          <w:rFonts w:ascii="Wingdings" w:hAnsi="Wingdings"/>
          <w:sz w:val="26"/>
        </w:rPr>
      </w:pPr>
      <w:r>
        <w:t>The</w:t>
      </w:r>
      <w:r>
        <w:rPr>
          <w:spacing w:val="-5"/>
        </w:rPr>
        <w:t xml:space="preserve"> </w:t>
      </w:r>
      <w:r>
        <w:t>service</w:t>
      </w:r>
      <w:r>
        <w:rPr>
          <w:spacing w:val="-3"/>
        </w:rPr>
        <w:t xml:space="preserve"> </w:t>
      </w:r>
      <w:r>
        <w:t>or</w:t>
      </w:r>
      <w:r>
        <w:rPr>
          <w:spacing w:val="-4"/>
        </w:rPr>
        <w:t xml:space="preserve"> </w:t>
      </w:r>
      <w:r>
        <w:t>patient</w:t>
      </w:r>
      <w:r>
        <w:rPr>
          <w:spacing w:val="-4"/>
        </w:rPr>
        <w:t xml:space="preserve"> </w:t>
      </w:r>
      <w:r>
        <w:t>need</w:t>
      </w:r>
      <w:r>
        <w:rPr>
          <w:spacing w:val="-3"/>
        </w:rPr>
        <w:t xml:space="preserve"> </w:t>
      </w:r>
      <w:r>
        <w:t>requires</w:t>
      </w:r>
      <w:r>
        <w:rPr>
          <w:spacing w:val="-5"/>
        </w:rPr>
        <w:t xml:space="preserve"> </w:t>
      </w:r>
      <w:r>
        <w:t>non-medical</w:t>
      </w:r>
      <w:r>
        <w:rPr>
          <w:spacing w:val="-6"/>
        </w:rPr>
        <w:t xml:space="preserve"> </w:t>
      </w:r>
      <w:r>
        <w:t>prescribing</w:t>
      </w:r>
      <w:r>
        <w:rPr>
          <w:spacing w:val="-3"/>
        </w:rPr>
        <w:t xml:space="preserve"> </w:t>
      </w:r>
      <w:r>
        <w:t>rather</w:t>
      </w:r>
      <w:r>
        <w:rPr>
          <w:spacing w:val="-35"/>
        </w:rPr>
        <w:t xml:space="preserve"> </w:t>
      </w:r>
      <w:r>
        <w:t>than</w:t>
      </w:r>
      <w:r>
        <w:rPr>
          <w:spacing w:val="-9"/>
        </w:rPr>
        <w:t xml:space="preserve"> </w:t>
      </w:r>
      <w:r>
        <w:t>PGD</w:t>
      </w:r>
      <w:r>
        <w:tab/>
      </w:r>
      <w:r>
        <w:rPr>
          <w:rFonts w:ascii="Wingdings" w:hAnsi="Wingdings"/>
          <w:sz w:val="26"/>
        </w:rPr>
        <w:t></w:t>
      </w:r>
    </w:p>
    <w:p w14:paraId="4B67C27B" w14:textId="77777777" w:rsidR="00DC0EB4" w:rsidRDefault="00CF1B7D">
      <w:pPr>
        <w:spacing w:line="248" w:lineRule="exact"/>
        <w:ind w:left="232"/>
        <w:jc w:val="both"/>
      </w:pPr>
      <w:r>
        <w:t>use for supply and/or administration</w:t>
      </w:r>
    </w:p>
    <w:p w14:paraId="669CD1A8" w14:textId="77777777" w:rsidR="00DC0EB4" w:rsidRDefault="00DC0EB4">
      <w:pPr>
        <w:pStyle w:val="BodyText"/>
        <w:rPr>
          <w:sz w:val="22"/>
        </w:rPr>
      </w:pPr>
    </w:p>
    <w:p w14:paraId="2924063B" w14:textId="77777777" w:rsidR="00DC0EB4" w:rsidRDefault="00CF1B7D">
      <w:pPr>
        <w:spacing w:before="1"/>
        <w:ind w:left="232"/>
        <w:jc w:val="both"/>
        <w:rPr>
          <w:b/>
        </w:rPr>
      </w:pPr>
      <w:bookmarkStart w:id="4" w:name="Applicant_Suitability"/>
      <w:bookmarkEnd w:id="4"/>
      <w:r>
        <w:rPr>
          <w:b/>
        </w:rPr>
        <w:t>Applicant Suitability</w:t>
      </w:r>
    </w:p>
    <w:p w14:paraId="660FC3FF" w14:textId="77777777" w:rsidR="00DC0EB4" w:rsidRDefault="00DC0EB4">
      <w:pPr>
        <w:pStyle w:val="BodyText"/>
        <w:spacing w:before="8"/>
        <w:rPr>
          <w:b/>
          <w:sz w:val="25"/>
        </w:rPr>
      </w:pPr>
    </w:p>
    <w:p w14:paraId="05DF012E" w14:textId="77777777" w:rsidR="00DC0EB4" w:rsidRDefault="00CF1B7D">
      <w:pPr>
        <w:tabs>
          <w:tab w:val="left" w:pos="9877"/>
        </w:tabs>
        <w:spacing w:line="297" w:lineRule="auto"/>
        <w:ind w:left="232" w:right="460"/>
        <w:jc w:val="both"/>
        <w:rPr>
          <w:rFonts w:ascii="Wingdings" w:hAnsi="Wingdings"/>
          <w:sz w:val="26"/>
        </w:rPr>
      </w:pPr>
      <w:r>
        <w:rPr>
          <w:position w:val="2"/>
        </w:rPr>
        <w:t>Is</w:t>
      </w:r>
      <w:r>
        <w:rPr>
          <w:spacing w:val="-5"/>
          <w:position w:val="2"/>
        </w:rPr>
        <w:t xml:space="preserve"> </w:t>
      </w:r>
      <w:r>
        <w:rPr>
          <w:position w:val="2"/>
        </w:rPr>
        <w:t>this</w:t>
      </w:r>
      <w:r>
        <w:rPr>
          <w:spacing w:val="-2"/>
          <w:position w:val="2"/>
        </w:rPr>
        <w:t xml:space="preserve"> </w:t>
      </w:r>
      <w:r>
        <w:rPr>
          <w:position w:val="2"/>
        </w:rPr>
        <w:t>profession</w:t>
      </w:r>
      <w:r>
        <w:rPr>
          <w:spacing w:val="-5"/>
          <w:position w:val="2"/>
        </w:rPr>
        <w:t xml:space="preserve"> </w:t>
      </w:r>
      <w:r>
        <w:rPr>
          <w:position w:val="2"/>
        </w:rPr>
        <w:t>eligible</w:t>
      </w:r>
      <w:r>
        <w:rPr>
          <w:spacing w:val="-5"/>
          <w:position w:val="2"/>
        </w:rPr>
        <w:t xml:space="preserve"> </w:t>
      </w:r>
      <w:r>
        <w:rPr>
          <w:position w:val="2"/>
        </w:rPr>
        <w:t>for</w:t>
      </w:r>
      <w:r>
        <w:rPr>
          <w:spacing w:val="-4"/>
          <w:position w:val="2"/>
        </w:rPr>
        <w:t xml:space="preserve"> </w:t>
      </w:r>
      <w:r>
        <w:rPr>
          <w:position w:val="2"/>
        </w:rPr>
        <w:t>training</w:t>
      </w:r>
      <w:r>
        <w:rPr>
          <w:spacing w:val="-3"/>
          <w:position w:val="2"/>
        </w:rPr>
        <w:t xml:space="preserve"> </w:t>
      </w:r>
      <w:r>
        <w:rPr>
          <w:position w:val="2"/>
        </w:rPr>
        <w:t>as</w:t>
      </w:r>
      <w:r>
        <w:rPr>
          <w:spacing w:val="-5"/>
          <w:position w:val="2"/>
        </w:rPr>
        <w:t xml:space="preserve"> </w:t>
      </w:r>
      <w:r>
        <w:rPr>
          <w:position w:val="2"/>
        </w:rPr>
        <w:t>a</w:t>
      </w:r>
      <w:r>
        <w:rPr>
          <w:spacing w:val="-3"/>
          <w:position w:val="2"/>
        </w:rPr>
        <w:t xml:space="preserve"> </w:t>
      </w:r>
      <w:r>
        <w:rPr>
          <w:position w:val="2"/>
        </w:rPr>
        <w:t>supplementary</w:t>
      </w:r>
      <w:r>
        <w:rPr>
          <w:spacing w:val="-5"/>
          <w:position w:val="2"/>
        </w:rPr>
        <w:t xml:space="preserve"> </w:t>
      </w:r>
      <w:r>
        <w:rPr>
          <w:position w:val="2"/>
        </w:rPr>
        <w:t>and/or</w:t>
      </w:r>
      <w:r>
        <w:rPr>
          <w:spacing w:val="-41"/>
          <w:position w:val="2"/>
        </w:rPr>
        <w:t xml:space="preserve"> </w:t>
      </w:r>
      <w:r>
        <w:rPr>
          <w:position w:val="2"/>
        </w:rPr>
        <w:t>independent</w:t>
      </w:r>
      <w:r>
        <w:rPr>
          <w:spacing w:val="-3"/>
          <w:position w:val="2"/>
        </w:rPr>
        <w:t xml:space="preserve"> </w:t>
      </w:r>
      <w:r>
        <w:rPr>
          <w:position w:val="2"/>
        </w:rPr>
        <w:t>prescriber?</w:t>
      </w:r>
      <w:r>
        <w:rPr>
          <w:position w:val="2"/>
        </w:rPr>
        <w:tab/>
      </w:r>
      <w:r>
        <w:rPr>
          <w:rFonts w:ascii="Wingdings" w:hAnsi="Wingdings"/>
          <w:sz w:val="26"/>
        </w:rPr>
        <w:t></w:t>
      </w:r>
      <w:r>
        <w:rPr>
          <w:rFonts w:ascii="Times New Roman" w:hAnsi="Times New Roman"/>
          <w:sz w:val="26"/>
        </w:rPr>
        <w:t xml:space="preserve"> </w:t>
      </w:r>
      <w:r>
        <w:t>Is this individual registered with a</w:t>
      </w:r>
      <w:r>
        <w:rPr>
          <w:spacing w:val="-39"/>
        </w:rPr>
        <w:t xml:space="preserve"> </w:t>
      </w:r>
      <w:r>
        <w:t>professional</w:t>
      </w:r>
      <w:r>
        <w:rPr>
          <w:spacing w:val="-10"/>
        </w:rPr>
        <w:t xml:space="preserve"> </w:t>
      </w:r>
      <w:r>
        <w:t>body?</w:t>
      </w:r>
      <w:r>
        <w:tab/>
      </w:r>
      <w:r>
        <w:rPr>
          <w:rFonts w:ascii="Wingdings" w:hAnsi="Wingdings"/>
          <w:sz w:val="26"/>
        </w:rPr>
        <w:t></w:t>
      </w:r>
      <w:r>
        <w:rPr>
          <w:rFonts w:ascii="Times New Roman" w:hAnsi="Times New Roman"/>
          <w:sz w:val="26"/>
        </w:rPr>
        <w:t xml:space="preserve"> </w:t>
      </w:r>
      <w:r>
        <w:t>The individual has the appropriate post-registration experience in</w:t>
      </w:r>
      <w:r>
        <w:rPr>
          <w:spacing w:val="-19"/>
        </w:rPr>
        <w:t xml:space="preserve"> </w:t>
      </w:r>
      <w:r>
        <w:t>the relevant</w:t>
      </w:r>
      <w:r>
        <w:rPr>
          <w:spacing w:val="-2"/>
        </w:rPr>
        <w:t xml:space="preserve"> </w:t>
      </w:r>
      <w:r>
        <w:t>specialty</w:t>
      </w:r>
      <w:r>
        <w:tab/>
      </w:r>
      <w:r>
        <w:rPr>
          <w:rFonts w:ascii="Wingdings" w:hAnsi="Wingdings"/>
          <w:sz w:val="26"/>
        </w:rPr>
        <w:t></w:t>
      </w:r>
    </w:p>
    <w:p w14:paraId="573CF8A2" w14:textId="77777777" w:rsidR="00DC0EB4" w:rsidRDefault="00CF1B7D">
      <w:pPr>
        <w:tabs>
          <w:tab w:val="left" w:pos="9877"/>
        </w:tabs>
        <w:spacing w:before="6" w:line="286" w:lineRule="exact"/>
        <w:ind w:left="232"/>
        <w:rPr>
          <w:rFonts w:ascii="Wingdings" w:hAnsi="Wingdings"/>
          <w:sz w:val="26"/>
        </w:rPr>
      </w:pPr>
      <w:r>
        <w:t>The</w:t>
      </w:r>
      <w:r>
        <w:rPr>
          <w:spacing w:val="-5"/>
        </w:rPr>
        <w:t xml:space="preserve"> </w:t>
      </w:r>
      <w:r>
        <w:t>individual</w:t>
      </w:r>
      <w:r>
        <w:rPr>
          <w:spacing w:val="-3"/>
        </w:rPr>
        <w:t xml:space="preserve"> </w:t>
      </w:r>
      <w:r>
        <w:t>has</w:t>
      </w:r>
      <w:r>
        <w:rPr>
          <w:spacing w:val="-2"/>
        </w:rPr>
        <w:t xml:space="preserve"> </w:t>
      </w:r>
      <w:r>
        <w:t>sufficient</w:t>
      </w:r>
      <w:r>
        <w:rPr>
          <w:spacing w:val="-4"/>
        </w:rPr>
        <w:t xml:space="preserve"> </w:t>
      </w:r>
      <w:r>
        <w:t>therapeutic</w:t>
      </w:r>
      <w:r>
        <w:rPr>
          <w:spacing w:val="-5"/>
        </w:rPr>
        <w:t xml:space="preserve"> </w:t>
      </w:r>
      <w:r>
        <w:t>knowledge</w:t>
      </w:r>
      <w:r>
        <w:rPr>
          <w:spacing w:val="-3"/>
        </w:rPr>
        <w:t xml:space="preserve"> </w:t>
      </w:r>
      <w:r>
        <w:t>and</w:t>
      </w:r>
      <w:r>
        <w:rPr>
          <w:spacing w:val="-3"/>
        </w:rPr>
        <w:t xml:space="preserve"> </w:t>
      </w:r>
      <w:r>
        <w:t>skills</w:t>
      </w:r>
      <w:r>
        <w:rPr>
          <w:spacing w:val="-2"/>
        </w:rPr>
        <w:t xml:space="preserve"> </w:t>
      </w:r>
      <w:r>
        <w:t>in</w:t>
      </w:r>
      <w:r>
        <w:rPr>
          <w:spacing w:val="-5"/>
        </w:rPr>
        <w:t xml:space="preserve"> </w:t>
      </w:r>
      <w:r>
        <w:t>their</w:t>
      </w:r>
      <w:r>
        <w:rPr>
          <w:spacing w:val="-4"/>
        </w:rPr>
        <w:t xml:space="preserve"> </w:t>
      </w:r>
      <w:r>
        <w:t>chosen</w:t>
      </w:r>
      <w:r>
        <w:rPr>
          <w:spacing w:val="-3"/>
        </w:rPr>
        <w:t xml:space="preserve"> </w:t>
      </w:r>
      <w:r>
        <w:t>area</w:t>
      </w:r>
      <w:r>
        <w:rPr>
          <w:spacing w:val="-21"/>
        </w:rPr>
        <w:t xml:space="preserve"> </w:t>
      </w:r>
      <w:r>
        <w:t>to</w:t>
      </w:r>
      <w:r>
        <w:rPr>
          <w:spacing w:val="-12"/>
        </w:rPr>
        <w:t xml:space="preserve"> </w:t>
      </w:r>
      <w:r>
        <w:t>enable</w:t>
      </w:r>
      <w:r>
        <w:tab/>
      </w:r>
      <w:r>
        <w:rPr>
          <w:rFonts w:ascii="Wingdings" w:hAnsi="Wingdings"/>
          <w:sz w:val="26"/>
        </w:rPr>
        <w:t></w:t>
      </w:r>
    </w:p>
    <w:p w14:paraId="591B3E29" w14:textId="77777777" w:rsidR="00DC0EB4" w:rsidRDefault="00CF1B7D">
      <w:pPr>
        <w:spacing w:line="251" w:lineRule="exact"/>
        <w:ind w:left="232"/>
      </w:pPr>
      <w:r>
        <w:t>them to prescribe safely</w:t>
      </w:r>
    </w:p>
    <w:p w14:paraId="052C8689" w14:textId="77777777" w:rsidR="00DC0EB4" w:rsidRDefault="00CF1B7D">
      <w:pPr>
        <w:spacing w:before="208"/>
        <w:ind w:left="231" w:right="973"/>
      </w:pPr>
      <w:r>
        <w:t>The individual is capable of safe and effective practice at a level of proficiency appropriate to the programme of study/intended area of prescribing practice in the following areas:</w:t>
      </w:r>
    </w:p>
    <w:p w14:paraId="1831EEDE" w14:textId="77777777" w:rsidR="00DC0EB4" w:rsidRDefault="00CF1B7D">
      <w:pPr>
        <w:tabs>
          <w:tab w:val="left" w:pos="9877"/>
        </w:tabs>
        <w:spacing w:before="100"/>
        <w:ind w:left="839"/>
        <w:rPr>
          <w:rFonts w:ascii="Wingdings" w:hAnsi="Wingdings"/>
          <w:sz w:val="26"/>
        </w:rPr>
      </w:pPr>
      <w:r>
        <w:t>Clinical/health</w:t>
      </w:r>
      <w:r>
        <w:rPr>
          <w:spacing w:val="-4"/>
        </w:rPr>
        <w:t xml:space="preserve"> </w:t>
      </w:r>
      <w:r>
        <w:t>assessment</w:t>
      </w:r>
      <w:r>
        <w:tab/>
      </w:r>
      <w:r>
        <w:rPr>
          <w:rFonts w:ascii="Wingdings" w:hAnsi="Wingdings"/>
          <w:sz w:val="26"/>
        </w:rPr>
        <w:t></w:t>
      </w:r>
    </w:p>
    <w:p w14:paraId="4EA57DDC" w14:textId="77777777" w:rsidR="00DC0EB4" w:rsidRDefault="00CF1B7D">
      <w:pPr>
        <w:tabs>
          <w:tab w:val="left" w:pos="9877"/>
        </w:tabs>
        <w:spacing w:before="103"/>
        <w:ind w:left="839"/>
        <w:rPr>
          <w:rFonts w:ascii="Wingdings" w:hAnsi="Wingdings"/>
          <w:sz w:val="26"/>
        </w:rPr>
      </w:pPr>
      <w:r>
        <w:t>Diagnostics and</w:t>
      </w:r>
      <w:r>
        <w:rPr>
          <w:spacing w:val="-5"/>
        </w:rPr>
        <w:t xml:space="preserve"> </w:t>
      </w:r>
      <w:r>
        <w:t>care</w:t>
      </w:r>
      <w:r>
        <w:rPr>
          <w:spacing w:val="-4"/>
        </w:rPr>
        <w:t xml:space="preserve"> </w:t>
      </w:r>
      <w:r>
        <w:t>management</w:t>
      </w:r>
      <w:r>
        <w:tab/>
      </w:r>
      <w:r>
        <w:rPr>
          <w:rFonts w:ascii="Wingdings" w:hAnsi="Wingdings"/>
          <w:sz w:val="26"/>
        </w:rPr>
        <w:t></w:t>
      </w:r>
    </w:p>
    <w:p w14:paraId="3DDA3824" w14:textId="77777777" w:rsidR="00DC0EB4" w:rsidRDefault="00CF1B7D">
      <w:pPr>
        <w:tabs>
          <w:tab w:val="left" w:pos="9877"/>
        </w:tabs>
        <w:spacing w:before="103"/>
        <w:ind w:left="839"/>
        <w:rPr>
          <w:rFonts w:ascii="Wingdings" w:hAnsi="Wingdings"/>
          <w:sz w:val="26"/>
        </w:rPr>
      </w:pPr>
      <w:r>
        <w:t>Planning and evaluation</w:t>
      </w:r>
      <w:r>
        <w:rPr>
          <w:spacing w:val="-8"/>
        </w:rPr>
        <w:t xml:space="preserve"> </w:t>
      </w:r>
      <w:r>
        <w:t>of care</w:t>
      </w:r>
      <w:r>
        <w:tab/>
      </w:r>
      <w:r>
        <w:rPr>
          <w:rFonts w:ascii="Wingdings" w:hAnsi="Wingdings"/>
          <w:sz w:val="26"/>
        </w:rPr>
        <w:t></w:t>
      </w:r>
    </w:p>
    <w:p w14:paraId="77A88109" w14:textId="77777777" w:rsidR="00DC0EB4" w:rsidRDefault="00CF1B7D">
      <w:pPr>
        <w:tabs>
          <w:tab w:val="left" w:pos="9877"/>
        </w:tabs>
        <w:spacing w:before="83"/>
        <w:ind w:left="232"/>
        <w:jc w:val="both"/>
        <w:rPr>
          <w:rFonts w:ascii="Wingdings" w:hAnsi="Wingdings"/>
          <w:sz w:val="26"/>
        </w:rPr>
      </w:pPr>
      <w:r>
        <w:t>The</w:t>
      </w:r>
      <w:r>
        <w:rPr>
          <w:spacing w:val="-3"/>
        </w:rPr>
        <w:t xml:space="preserve"> </w:t>
      </w:r>
      <w:r>
        <w:t>individual</w:t>
      </w:r>
      <w:r>
        <w:rPr>
          <w:spacing w:val="-2"/>
        </w:rPr>
        <w:t xml:space="preserve"> </w:t>
      </w:r>
      <w:r>
        <w:t>is</w:t>
      </w:r>
      <w:r>
        <w:rPr>
          <w:spacing w:val="-1"/>
        </w:rPr>
        <w:t xml:space="preserve"> </w:t>
      </w:r>
      <w:r>
        <w:t>able</w:t>
      </w:r>
      <w:r>
        <w:rPr>
          <w:spacing w:val="-2"/>
        </w:rPr>
        <w:t xml:space="preserve"> </w:t>
      </w:r>
      <w:r>
        <w:t>to</w:t>
      </w:r>
      <w:r>
        <w:rPr>
          <w:spacing w:val="-3"/>
        </w:rPr>
        <w:t xml:space="preserve"> </w:t>
      </w:r>
      <w:r>
        <w:t>study</w:t>
      </w:r>
      <w:r>
        <w:rPr>
          <w:spacing w:val="-3"/>
        </w:rPr>
        <w:t xml:space="preserve"> </w:t>
      </w:r>
      <w:r>
        <w:t>at</w:t>
      </w:r>
      <w:r>
        <w:rPr>
          <w:spacing w:val="-3"/>
        </w:rPr>
        <w:t xml:space="preserve"> </w:t>
      </w:r>
      <w:r>
        <w:t>the</w:t>
      </w:r>
      <w:r>
        <w:rPr>
          <w:spacing w:val="-3"/>
        </w:rPr>
        <w:t xml:space="preserve"> </w:t>
      </w:r>
      <w:r>
        <w:t>required</w:t>
      </w:r>
      <w:r>
        <w:rPr>
          <w:spacing w:val="-3"/>
        </w:rPr>
        <w:t xml:space="preserve"> level</w:t>
      </w:r>
      <w:r>
        <w:rPr>
          <w:spacing w:val="-6"/>
        </w:rPr>
        <w:t xml:space="preserve"> </w:t>
      </w:r>
      <w:r>
        <w:t>to</w:t>
      </w:r>
      <w:r>
        <w:rPr>
          <w:spacing w:val="-5"/>
        </w:rPr>
        <w:t xml:space="preserve"> </w:t>
      </w:r>
      <w:r>
        <w:t>fulfil</w:t>
      </w:r>
      <w:r>
        <w:rPr>
          <w:spacing w:val="-33"/>
        </w:rPr>
        <w:t xml:space="preserve"> </w:t>
      </w:r>
      <w:r>
        <w:t>course</w:t>
      </w:r>
      <w:r>
        <w:rPr>
          <w:spacing w:val="-8"/>
        </w:rPr>
        <w:t xml:space="preserve"> </w:t>
      </w:r>
      <w:r>
        <w:t>requirements.</w:t>
      </w:r>
      <w:r>
        <w:tab/>
      </w:r>
      <w:r>
        <w:rPr>
          <w:rFonts w:ascii="Wingdings" w:hAnsi="Wingdings"/>
          <w:sz w:val="26"/>
        </w:rPr>
        <w:t></w:t>
      </w:r>
    </w:p>
    <w:p w14:paraId="166B2CCF" w14:textId="77777777" w:rsidR="00DC0EB4" w:rsidRDefault="00CF1B7D">
      <w:pPr>
        <w:tabs>
          <w:tab w:val="left" w:pos="9877"/>
        </w:tabs>
        <w:spacing w:before="76" w:line="286" w:lineRule="exact"/>
        <w:ind w:left="232"/>
        <w:jc w:val="both"/>
        <w:rPr>
          <w:rFonts w:ascii="Wingdings" w:hAnsi="Wingdings"/>
          <w:sz w:val="26"/>
        </w:rPr>
      </w:pPr>
      <w:r>
        <w:t>The</w:t>
      </w:r>
      <w:r>
        <w:rPr>
          <w:spacing w:val="-9"/>
        </w:rPr>
        <w:t xml:space="preserve"> </w:t>
      </w:r>
      <w:r>
        <w:t>individual</w:t>
      </w:r>
      <w:r>
        <w:rPr>
          <w:spacing w:val="-9"/>
        </w:rPr>
        <w:t xml:space="preserve"> </w:t>
      </w:r>
      <w:r>
        <w:t>is</w:t>
      </w:r>
      <w:r>
        <w:rPr>
          <w:spacing w:val="-6"/>
        </w:rPr>
        <w:t xml:space="preserve"> </w:t>
      </w:r>
      <w:r>
        <w:t>able</w:t>
      </w:r>
      <w:r>
        <w:rPr>
          <w:spacing w:val="-9"/>
        </w:rPr>
        <w:t xml:space="preserve"> </w:t>
      </w:r>
      <w:r>
        <w:t>to</w:t>
      </w:r>
      <w:r>
        <w:rPr>
          <w:spacing w:val="-9"/>
        </w:rPr>
        <w:t xml:space="preserve"> </w:t>
      </w:r>
      <w:r>
        <w:t>demonstrate</w:t>
      </w:r>
      <w:r>
        <w:rPr>
          <w:spacing w:val="-8"/>
        </w:rPr>
        <w:t xml:space="preserve"> </w:t>
      </w:r>
      <w:r>
        <w:t>the</w:t>
      </w:r>
      <w:r>
        <w:rPr>
          <w:spacing w:val="-9"/>
        </w:rPr>
        <w:t xml:space="preserve"> </w:t>
      </w:r>
      <w:r>
        <w:t>required</w:t>
      </w:r>
      <w:r>
        <w:rPr>
          <w:spacing w:val="-9"/>
        </w:rPr>
        <w:t xml:space="preserve"> </w:t>
      </w:r>
      <w:r>
        <w:t>level</w:t>
      </w:r>
      <w:r>
        <w:rPr>
          <w:spacing w:val="-7"/>
        </w:rPr>
        <w:t xml:space="preserve"> </w:t>
      </w:r>
      <w:r>
        <w:t>of</w:t>
      </w:r>
      <w:r>
        <w:rPr>
          <w:spacing w:val="1"/>
        </w:rPr>
        <w:t xml:space="preserve"> </w:t>
      </w:r>
      <w:r>
        <w:t>numeracy</w:t>
      </w:r>
      <w:r>
        <w:rPr>
          <w:spacing w:val="-11"/>
        </w:rPr>
        <w:t xml:space="preserve"> </w:t>
      </w:r>
      <w:r>
        <w:t>to</w:t>
      </w:r>
      <w:r>
        <w:rPr>
          <w:spacing w:val="-11"/>
        </w:rPr>
        <w:t xml:space="preserve"> </w:t>
      </w:r>
      <w:r>
        <w:t>fulfil</w:t>
      </w:r>
      <w:r>
        <w:rPr>
          <w:spacing w:val="-7"/>
        </w:rPr>
        <w:t xml:space="preserve"> </w:t>
      </w:r>
      <w:r>
        <w:t>course</w:t>
      </w:r>
      <w:r>
        <w:tab/>
      </w:r>
      <w:r>
        <w:rPr>
          <w:rFonts w:ascii="Wingdings" w:hAnsi="Wingdings"/>
          <w:sz w:val="26"/>
        </w:rPr>
        <w:t></w:t>
      </w:r>
    </w:p>
    <w:p w14:paraId="28A2C277" w14:textId="77777777" w:rsidR="00DC0EB4" w:rsidRDefault="00CF1B7D">
      <w:pPr>
        <w:spacing w:line="251" w:lineRule="exact"/>
        <w:ind w:left="232"/>
        <w:jc w:val="both"/>
      </w:pPr>
      <w:r>
        <w:t>requirements.</w:t>
      </w:r>
    </w:p>
    <w:p w14:paraId="070B0ABA" w14:textId="77777777" w:rsidR="00DC0EB4" w:rsidRDefault="00DC0EB4">
      <w:pPr>
        <w:pStyle w:val="BodyText"/>
        <w:rPr>
          <w:sz w:val="24"/>
        </w:rPr>
      </w:pPr>
    </w:p>
    <w:p w14:paraId="4DA73D96" w14:textId="77777777" w:rsidR="00CF1B7D" w:rsidRDefault="00CF1B7D">
      <w:pPr>
        <w:spacing w:before="196"/>
        <w:ind w:left="232"/>
        <w:jc w:val="both"/>
        <w:rPr>
          <w:b/>
        </w:rPr>
      </w:pPr>
      <w:bookmarkStart w:id="5" w:name="Organisation_Support-Pre_Course"/>
      <w:bookmarkEnd w:id="5"/>
    </w:p>
    <w:p w14:paraId="23F2904A" w14:textId="77777777" w:rsidR="00CF1B7D" w:rsidRDefault="00CF1B7D">
      <w:pPr>
        <w:spacing w:before="196"/>
        <w:ind w:left="232"/>
        <w:jc w:val="both"/>
        <w:rPr>
          <w:b/>
        </w:rPr>
      </w:pPr>
    </w:p>
    <w:p w14:paraId="2B9636D5" w14:textId="77777777" w:rsidR="00CF1B7D" w:rsidRDefault="00CF1B7D">
      <w:pPr>
        <w:spacing w:before="196"/>
        <w:ind w:left="232"/>
        <w:jc w:val="both"/>
        <w:rPr>
          <w:b/>
        </w:rPr>
      </w:pPr>
    </w:p>
    <w:p w14:paraId="3CC25BF3" w14:textId="77777777" w:rsidR="00CF1B7D" w:rsidRDefault="00CF1B7D">
      <w:pPr>
        <w:spacing w:before="196"/>
        <w:ind w:left="232"/>
        <w:jc w:val="both"/>
        <w:rPr>
          <w:b/>
        </w:rPr>
      </w:pPr>
    </w:p>
    <w:p w14:paraId="074E5990" w14:textId="77777777" w:rsidR="00CF1B7D" w:rsidRDefault="00CF1B7D">
      <w:pPr>
        <w:spacing w:before="196"/>
        <w:ind w:left="232"/>
        <w:jc w:val="both"/>
        <w:rPr>
          <w:b/>
        </w:rPr>
      </w:pPr>
    </w:p>
    <w:p w14:paraId="177F95ED" w14:textId="586F7543" w:rsidR="00DC0EB4" w:rsidRDefault="005419B7">
      <w:pPr>
        <w:spacing w:before="196"/>
        <w:ind w:left="232"/>
        <w:jc w:val="both"/>
        <w:rPr>
          <w:b/>
        </w:rPr>
      </w:pPr>
      <w:r w:rsidRPr="005419B7">
        <w:rPr>
          <w:b/>
          <w:sz w:val="24"/>
          <w:szCs w:val="24"/>
        </w:rPr>
        <w:t>O</w:t>
      </w:r>
      <w:r w:rsidR="00CF1B7D" w:rsidRPr="005419B7">
        <w:rPr>
          <w:b/>
          <w:sz w:val="24"/>
          <w:szCs w:val="24"/>
        </w:rPr>
        <w:t>rganisation Support</w:t>
      </w:r>
      <w:r>
        <w:rPr>
          <w:b/>
          <w:sz w:val="24"/>
          <w:szCs w:val="24"/>
        </w:rPr>
        <w:t>:</w:t>
      </w:r>
      <w:r>
        <w:rPr>
          <w:b/>
          <w:sz w:val="24"/>
          <w:szCs w:val="24"/>
        </w:rPr>
        <w:tab/>
      </w:r>
      <w:r w:rsidR="00CF1B7D" w:rsidRPr="005419B7">
        <w:rPr>
          <w:b/>
          <w:sz w:val="24"/>
          <w:szCs w:val="24"/>
        </w:rPr>
        <w:t>Pre</w:t>
      </w:r>
      <w:r>
        <w:rPr>
          <w:b/>
          <w:sz w:val="24"/>
          <w:szCs w:val="24"/>
        </w:rPr>
        <w:t>-</w:t>
      </w:r>
      <w:r w:rsidR="00CF1B7D" w:rsidRPr="005419B7">
        <w:rPr>
          <w:b/>
          <w:sz w:val="24"/>
          <w:szCs w:val="24"/>
        </w:rPr>
        <w:t>Course</w:t>
      </w:r>
    </w:p>
    <w:p w14:paraId="14A769BC" w14:textId="77777777" w:rsidR="00DC0EB4" w:rsidRDefault="00CF1B7D">
      <w:pPr>
        <w:spacing w:before="124"/>
        <w:ind w:left="231" w:right="1184"/>
      </w:pPr>
      <w:r>
        <w:t xml:space="preserve">Students undertaking a blended learning programme must be given 10 days or 60 hours protected learning time </w:t>
      </w:r>
      <w:r w:rsidRPr="00CF1B7D">
        <w:rPr>
          <w:b/>
        </w:rPr>
        <w:t>in addition</w:t>
      </w:r>
      <w:r>
        <w:t xml:space="preserve"> to the ten face to face taught days at University to enable them to develop their skills and competencies as an independent/supplementary prescriber and complete the e-learning element. Students undertaking a wholly distance learning programme must be given the equivalent total protected time. Protected learning time is defined as the required teaching time and a period of 10 days or 60 hours of focused learning to meet the defined content of this programme where the applicant must not be counted in their employer’s staffing numbers. This learning may take place in either practice or academic setting as appropriate to the content of learning. In addition to this, the employer must endeavor to support the students 90 hours of practice learning where reasonably applicable.</w:t>
      </w:r>
    </w:p>
    <w:p w14:paraId="75901375" w14:textId="77777777" w:rsidR="00DC0EB4" w:rsidRDefault="00CF1B7D" w:rsidP="00CF1B7D">
      <w:pPr>
        <w:spacing w:before="124"/>
        <w:ind w:left="9479"/>
        <w:rPr>
          <w:rFonts w:ascii="Wingdings" w:hAnsi="Wingdings"/>
          <w:sz w:val="26"/>
        </w:rPr>
      </w:pPr>
      <w:r>
        <w:rPr>
          <w:rFonts w:ascii="Wingdings" w:hAnsi="Wingdings"/>
          <w:w w:val="99"/>
          <w:sz w:val="26"/>
        </w:rPr>
        <w:t></w:t>
      </w:r>
      <w:r w:rsidRPr="005419B7">
        <w:rPr>
          <w:rFonts w:ascii="Wingdings" w:hAnsi="Wingdings"/>
          <w:b/>
          <w:bCs/>
          <w:w w:val="99"/>
          <w:sz w:val="32"/>
          <w:szCs w:val="28"/>
        </w:rPr>
        <w:t></w:t>
      </w:r>
    </w:p>
    <w:p w14:paraId="33475841" w14:textId="77777777" w:rsidR="00DC0EB4" w:rsidRDefault="00DC0EB4">
      <w:pPr>
        <w:pStyle w:val="BodyText"/>
        <w:spacing w:before="9"/>
        <w:rPr>
          <w:rFonts w:ascii="Wingdings" w:hAnsi="Wingdings"/>
          <w:sz w:val="37"/>
        </w:rPr>
      </w:pPr>
    </w:p>
    <w:p w14:paraId="53118D0E" w14:textId="77777777" w:rsidR="00DC0EB4" w:rsidRDefault="00CF1B7D">
      <w:pPr>
        <w:tabs>
          <w:tab w:val="left" w:pos="9891"/>
        </w:tabs>
        <w:spacing w:line="314" w:lineRule="auto"/>
        <w:ind w:left="232" w:right="446"/>
        <w:jc w:val="both"/>
        <w:rPr>
          <w:rFonts w:ascii="Wingdings" w:hAnsi="Wingdings"/>
          <w:sz w:val="26"/>
        </w:rPr>
      </w:pPr>
      <w:r>
        <w:t>The</w:t>
      </w:r>
      <w:r>
        <w:rPr>
          <w:spacing w:val="-10"/>
        </w:rPr>
        <w:t xml:space="preserve"> </w:t>
      </w:r>
      <w:r>
        <w:t>individual</w:t>
      </w:r>
      <w:r>
        <w:rPr>
          <w:spacing w:val="-5"/>
        </w:rPr>
        <w:t xml:space="preserve"> </w:t>
      </w:r>
      <w:r>
        <w:t>is</w:t>
      </w:r>
      <w:r>
        <w:rPr>
          <w:spacing w:val="-2"/>
        </w:rPr>
        <w:t xml:space="preserve"> </w:t>
      </w:r>
      <w:r>
        <w:t>in</w:t>
      </w:r>
      <w:r>
        <w:rPr>
          <w:spacing w:val="-5"/>
        </w:rPr>
        <w:t xml:space="preserve"> </w:t>
      </w:r>
      <w:r>
        <w:t>a</w:t>
      </w:r>
      <w:r>
        <w:rPr>
          <w:spacing w:val="-7"/>
        </w:rPr>
        <w:t xml:space="preserve"> </w:t>
      </w:r>
      <w:r>
        <w:t>role</w:t>
      </w:r>
      <w:r>
        <w:rPr>
          <w:spacing w:val="-12"/>
        </w:rPr>
        <w:t xml:space="preserve"> </w:t>
      </w:r>
      <w:r>
        <w:t>which</w:t>
      </w:r>
      <w:r>
        <w:rPr>
          <w:spacing w:val="-2"/>
        </w:rPr>
        <w:t xml:space="preserve"> </w:t>
      </w:r>
      <w:r>
        <w:t>will</w:t>
      </w:r>
      <w:r>
        <w:rPr>
          <w:spacing w:val="-5"/>
        </w:rPr>
        <w:t xml:space="preserve"> </w:t>
      </w:r>
      <w:r>
        <w:t>enable</w:t>
      </w:r>
      <w:r>
        <w:rPr>
          <w:spacing w:val="-7"/>
        </w:rPr>
        <w:t xml:space="preserve"> </w:t>
      </w:r>
      <w:r>
        <w:t>them</w:t>
      </w:r>
      <w:r>
        <w:rPr>
          <w:spacing w:val="-8"/>
        </w:rPr>
        <w:t xml:space="preserve"> </w:t>
      </w:r>
      <w:r>
        <w:t>to</w:t>
      </w:r>
      <w:r>
        <w:rPr>
          <w:spacing w:val="-5"/>
        </w:rPr>
        <w:t xml:space="preserve"> </w:t>
      </w:r>
      <w:r>
        <w:t>commit</w:t>
      </w:r>
      <w:r>
        <w:rPr>
          <w:spacing w:val="-4"/>
        </w:rPr>
        <w:t xml:space="preserve"> </w:t>
      </w:r>
      <w:r>
        <w:t>to</w:t>
      </w:r>
      <w:r>
        <w:rPr>
          <w:spacing w:val="-10"/>
        </w:rPr>
        <w:t xml:space="preserve"> </w:t>
      </w:r>
      <w:r>
        <w:t>a</w:t>
      </w:r>
      <w:r>
        <w:rPr>
          <w:spacing w:val="-10"/>
        </w:rPr>
        <w:t xml:space="preserve"> </w:t>
      </w:r>
      <w:r>
        <w:t>long-term</w:t>
      </w:r>
      <w:r>
        <w:rPr>
          <w:spacing w:val="-11"/>
        </w:rPr>
        <w:t xml:space="preserve"> </w:t>
      </w:r>
      <w:r>
        <w:t>prescribing</w:t>
      </w:r>
      <w:r>
        <w:rPr>
          <w:spacing w:val="-2"/>
        </w:rPr>
        <w:t xml:space="preserve"> </w:t>
      </w:r>
      <w:r>
        <w:t>role.</w:t>
      </w:r>
      <w:r>
        <w:tab/>
      </w:r>
      <w:r>
        <w:rPr>
          <w:rFonts w:ascii="Wingdings" w:hAnsi="Wingdings"/>
          <w:position w:val="5"/>
          <w:sz w:val="26"/>
        </w:rPr>
        <w:t></w:t>
      </w:r>
      <w:r>
        <w:rPr>
          <w:rFonts w:ascii="Times New Roman" w:hAnsi="Times New Roman"/>
          <w:position w:val="5"/>
          <w:sz w:val="26"/>
        </w:rPr>
        <w:t xml:space="preserve"> </w:t>
      </w:r>
      <w:r>
        <w:t>A prescribing budget is agreed and available to initiate a prescribing</w:t>
      </w:r>
      <w:r>
        <w:rPr>
          <w:spacing w:val="-23"/>
        </w:rPr>
        <w:t xml:space="preserve"> </w:t>
      </w:r>
      <w:r>
        <w:t>role on</w:t>
      </w:r>
      <w:r>
        <w:rPr>
          <w:spacing w:val="-13"/>
        </w:rPr>
        <w:t xml:space="preserve"> </w:t>
      </w:r>
      <w:r>
        <w:t>qualification.</w:t>
      </w:r>
      <w:r>
        <w:tab/>
      </w:r>
      <w:r>
        <w:rPr>
          <w:rFonts w:ascii="Wingdings" w:hAnsi="Wingdings"/>
          <w:sz w:val="26"/>
        </w:rPr>
        <w:t></w:t>
      </w:r>
      <w:r>
        <w:rPr>
          <w:rFonts w:ascii="Times New Roman" w:hAnsi="Times New Roman"/>
          <w:sz w:val="26"/>
        </w:rPr>
        <w:t xml:space="preserve"> </w:t>
      </w:r>
      <w:proofErr w:type="gramStart"/>
      <w:r>
        <w:t>Any</w:t>
      </w:r>
      <w:proofErr w:type="gramEnd"/>
      <w:r>
        <w:t xml:space="preserve"> cross boundary prescribing and </w:t>
      </w:r>
      <w:r>
        <w:rPr>
          <w:spacing w:val="-4"/>
        </w:rPr>
        <w:t>budget</w:t>
      </w:r>
      <w:r>
        <w:rPr>
          <w:spacing w:val="-28"/>
        </w:rPr>
        <w:t xml:space="preserve"> </w:t>
      </w:r>
      <w:r>
        <w:t>issues</w:t>
      </w:r>
      <w:r>
        <w:rPr>
          <w:spacing w:val="-5"/>
        </w:rPr>
        <w:t xml:space="preserve"> </w:t>
      </w:r>
      <w:r>
        <w:t>resolved.</w:t>
      </w:r>
      <w:r>
        <w:tab/>
      </w:r>
      <w:r>
        <w:rPr>
          <w:rFonts w:ascii="Wingdings" w:hAnsi="Wingdings"/>
          <w:sz w:val="26"/>
        </w:rPr>
        <w:t></w:t>
      </w:r>
    </w:p>
    <w:p w14:paraId="635D2AF3" w14:textId="77777777" w:rsidR="00DC0EB4" w:rsidRDefault="00CF1B7D">
      <w:pPr>
        <w:tabs>
          <w:tab w:val="left" w:pos="9891"/>
        </w:tabs>
        <w:spacing w:before="1"/>
        <w:ind w:left="232"/>
        <w:rPr>
          <w:rFonts w:ascii="Wingdings" w:hAnsi="Wingdings"/>
          <w:sz w:val="26"/>
        </w:rPr>
      </w:pPr>
      <w:r>
        <w:t xml:space="preserve">Service continuity issues </w:t>
      </w:r>
      <w:proofErr w:type="spellStart"/>
      <w:r>
        <w:t>utilising</w:t>
      </w:r>
      <w:proofErr w:type="spellEnd"/>
      <w:r>
        <w:t xml:space="preserve"> non-medical</w:t>
      </w:r>
      <w:r>
        <w:rPr>
          <w:spacing w:val="-43"/>
        </w:rPr>
        <w:t xml:space="preserve"> </w:t>
      </w:r>
      <w:r>
        <w:t>prescribers</w:t>
      </w:r>
      <w:r>
        <w:rPr>
          <w:spacing w:val="-13"/>
        </w:rPr>
        <w:t xml:space="preserve"> </w:t>
      </w:r>
      <w:r>
        <w:t>addressed.</w:t>
      </w:r>
      <w:r>
        <w:tab/>
      </w:r>
      <w:r>
        <w:rPr>
          <w:rFonts w:ascii="Wingdings" w:hAnsi="Wingdings"/>
          <w:sz w:val="26"/>
        </w:rPr>
        <w:t></w:t>
      </w:r>
    </w:p>
    <w:p w14:paraId="08459674" w14:textId="77777777" w:rsidR="00DC0EB4" w:rsidRDefault="00CF1B7D">
      <w:pPr>
        <w:tabs>
          <w:tab w:val="left" w:pos="9891"/>
        </w:tabs>
        <w:spacing w:before="83"/>
        <w:ind w:left="232"/>
        <w:rPr>
          <w:rFonts w:ascii="Wingdings" w:hAnsi="Wingdings"/>
          <w:sz w:val="26"/>
        </w:rPr>
      </w:pPr>
      <w:r>
        <w:t>Line management support has</w:t>
      </w:r>
      <w:r>
        <w:rPr>
          <w:spacing w:val="-18"/>
        </w:rPr>
        <w:t xml:space="preserve"> </w:t>
      </w:r>
      <w:r>
        <w:t>been</w:t>
      </w:r>
      <w:r>
        <w:rPr>
          <w:spacing w:val="-9"/>
        </w:rPr>
        <w:t xml:space="preserve"> </w:t>
      </w:r>
      <w:r>
        <w:t>agreed.</w:t>
      </w:r>
      <w:r>
        <w:tab/>
      </w:r>
      <w:r>
        <w:rPr>
          <w:rFonts w:ascii="Wingdings" w:hAnsi="Wingdings"/>
          <w:sz w:val="26"/>
        </w:rPr>
        <w:t></w:t>
      </w:r>
    </w:p>
    <w:p w14:paraId="70A9A260" w14:textId="77777777" w:rsidR="00DC0EB4" w:rsidRDefault="00CF1B7D">
      <w:pPr>
        <w:spacing w:before="83"/>
        <w:ind w:left="232"/>
        <w:rPr>
          <w:rFonts w:ascii="Wingdings" w:hAnsi="Wingdings"/>
          <w:sz w:val="26"/>
        </w:rPr>
      </w:pPr>
      <w:r>
        <w:t xml:space="preserve">Relevant clinical lead(s) have agreed to support non-medical prescribing in the defined area(s). </w:t>
      </w:r>
      <w:r w:rsidR="001525BC">
        <w:t xml:space="preserve">     </w:t>
      </w:r>
      <w:r>
        <w:rPr>
          <w:rFonts w:ascii="Wingdings" w:hAnsi="Wingdings"/>
          <w:sz w:val="26"/>
        </w:rPr>
        <w:t></w:t>
      </w:r>
    </w:p>
    <w:p w14:paraId="36C72C98" w14:textId="77777777" w:rsidR="00DC0EB4" w:rsidRDefault="00CF1B7D">
      <w:pPr>
        <w:tabs>
          <w:tab w:val="left" w:pos="9891"/>
        </w:tabs>
        <w:spacing w:before="84"/>
        <w:ind w:left="232"/>
        <w:rPr>
          <w:rFonts w:ascii="Wingdings" w:hAnsi="Wingdings"/>
          <w:sz w:val="26"/>
        </w:rPr>
      </w:pPr>
      <w:r>
        <w:t xml:space="preserve">Support </w:t>
      </w:r>
      <w:r>
        <w:rPr>
          <w:spacing w:val="-3"/>
        </w:rPr>
        <w:t xml:space="preserve">of </w:t>
      </w:r>
      <w:r>
        <w:t>the organisation non-medical prescribing lead has</w:t>
      </w:r>
      <w:r>
        <w:rPr>
          <w:spacing w:val="-46"/>
        </w:rPr>
        <w:t xml:space="preserve"> </w:t>
      </w:r>
      <w:r>
        <w:t>been</w:t>
      </w:r>
      <w:r>
        <w:rPr>
          <w:spacing w:val="-7"/>
        </w:rPr>
        <w:t xml:space="preserve"> </w:t>
      </w:r>
      <w:r>
        <w:t>agreed.</w:t>
      </w:r>
      <w:r>
        <w:tab/>
      </w:r>
      <w:r>
        <w:rPr>
          <w:rFonts w:ascii="Wingdings" w:hAnsi="Wingdings"/>
          <w:sz w:val="26"/>
        </w:rPr>
        <w:t></w:t>
      </w:r>
    </w:p>
    <w:p w14:paraId="12069678" w14:textId="77777777" w:rsidR="00DC0EB4" w:rsidRDefault="00CF1B7D">
      <w:pPr>
        <w:tabs>
          <w:tab w:val="left" w:pos="9891"/>
        </w:tabs>
        <w:spacing w:before="83"/>
        <w:ind w:left="232"/>
        <w:rPr>
          <w:rFonts w:ascii="Wingdings" w:hAnsi="Wingdings"/>
          <w:sz w:val="26"/>
        </w:rPr>
      </w:pPr>
      <w:r>
        <w:t xml:space="preserve">Support </w:t>
      </w:r>
      <w:r>
        <w:rPr>
          <w:spacing w:val="-3"/>
        </w:rPr>
        <w:t xml:space="preserve">of </w:t>
      </w:r>
      <w:r>
        <w:t>a Practice Assessor has</w:t>
      </w:r>
      <w:r>
        <w:rPr>
          <w:spacing w:val="-31"/>
        </w:rPr>
        <w:t xml:space="preserve"> </w:t>
      </w:r>
      <w:r>
        <w:t>been</w:t>
      </w:r>
      <w:r>
        <w:rPr>
          <w:spacing w:val="-11"/>
        </w:rPr>
        <w:t xml:space="preserve"> </w:t>
      </w:r>
      <w:r>
        <w:t>agreed.</w:t>
      </w:r>
      <w:r>
        <w:tab/>
      </w:r>
      <w:r>
        <w:rPr>
          <w:rFonts w:ascii="Wingdings" w:hAnsi="Wingdings"/>
          <w:sz w:val="26"/>
        </w:rPr>
        <w:t></w:t>
      </w:r>
    </w:p>
    <w:p w14:paraId="21C72581" w14:textId="77777777" w:rsidR="00DC0EB4" w:rsidRDefault="00CF1B7D" w:rsidP="001525BC">
      <w:pPr>
        <w:tabs>
          <w:tab w:val="left" w:pos="9891"/>
        </w:tabs>
        <w:spacing w:before="84"/>
        <w:ind w:left="232"/>
        <w:rPr>
          <w:rFonts w:ascii="Wingdings" w:hAnsi="Wingdings"/>
          <w:sz w:val="26"/>
        </w:rPr>
      </w:pPr>
      <w:r>
        <w:t>Assessor meets criteria to act as a Practice Assessor (see Designated Practice</w:t>
      </w:r>
      <w:r>
        <w:rPr>
          <w:spacing w:val="-27"/>
        </w:rPr>
        <w:t xml:space="preserve"> </w:t>
      </w:r>
      <w:r>
        <w:t>Assessor</w:t>
      </w:r>
      <w:r>
        <w:rPr>
          <w:spacing w:val="-3"/>
        </w:rPr>
        <w:t xml:space="preserve"> </w:t>
      </w:r>
      <w:r>
        <w:t>Form)*</w:t>
      </w:r>
      <w:r>
        <w:tab/>
      </w:r>
      <w:r>
        <w:rPr>
          <w:rFonts w:ascii="Wingdings" w:hAnsi="Wingdings"/>
          <w:sz w:val="26"/>
        </w:rPr>
        <w:t></w:t>
      </w:r>
    </w:p>
    <w:p w14:paraId="6FF68A45" w14:textId="77777777" w:rsidR="001525BC" w:rsidRDefault="001525BC" w:rsidP="001525BC">
      <w:pPr>
        <w:ind w:left="118" w:right="523"/>
        <w:rPr>
          <w:sz w:val="20"/>
          <w:szCs w:val="20"/>
        </w:rPr>
      </w:pPr>
    </w:p>
    <w:p w14:paraId="6023730C" w14:textId="77777777" w:rsidR="001525BC" w:rsidRPr="001525BC" w:rsidRDefault="001525BC" w:rsidP="001525BC">
      <w:pPr>
        <w:ind w:left="720" w:right="523"/>
        <w:rPr>
          <w:i/>
          <w:sz w:val="20"/>
          <w:szCs w:val="20"/>
        </w:rPr>
      </w:pPr>
      <w:r w:rsidRPr="001525BC">
        <w:rPr>
          <w:i/>
          <w:sz w:val="20"/>
          <w:szCs w:val="20"/>
        </w:rPr>
        <w:t>*</w:t>
      </w:r>
      <w:r w:rsidRPr="001525BC">
        <w:rPr>
          <w:b/>
          <w:i/>
          <w:sz w:val="20"/>
          <w:szCs w:val="20"/>
        </w:rPr>
        <w:t>Practice Assessor</w:t>
      </w:r>
      <w:r w:rsidRPr="001525BC">
        <w:rPr>
          <w:i/>
          <w:sz w:val="20"/>
          <w:szCs w:val="20"/>
        </w:rPr>
        <w:t>: a registered healthcare professional and an experienced prescriber with suitable equivalent qualifications for the programme the student is undertaking. This is currently a Designated Medical Practitioner for NMC and HCPC registrants</w:t>
      </w:r>
    </w:p>
    <w:p w14:paraId="4B018879" w14:textId="77777777" w:rsidR="00DC0EB4" w:rsidRDefault="00CF1B7D">
      <w:pPr>
        <w:tabs>
          <w:tab w:val="left" w:pos="9891"/>
        </w:tabs>
        <w:spacing w:before="167"/>
        <w:ind w:left="232"/>
        <w:rPr>
          <w:rFonts w:ascii="Wingdings" w:hAnsi="Wingdings"/>
          <w:sz w:val="26"/>
        </w:rPr>
      </w:pPr>
      <w:r>
        <w:t>Suitable separate Practice Supervisors have</w:t>
      </w:r>
      <w:r>
        <w:rPr>
          <w:spacing w:val="-17"/>
        </w:rPr>
        <w:t xml:space="preserve"> </w:t>
      </w:r>
      <w:r>
        <w:t>been</w:t>
      </w:r>
      <w:r>
        <w:rPr>
          <w:spacing w:val="-5"/>
        </w:rPr>
        <w:t xml:space="preserve"> </w:t>
      </w:r>
      <w:r>
        <w:t>identified*</w:t>
      </w:r>
      <w:r>
        <w:tab/>
      </w:r>
      <w:r>
        <w:rPr>
          <w:rFonts w:ascii="Wingdings" w:hAnsi="Wingdings"/>
          <w:sz w:val="26"/>
        </w:rPr>
        <w:t></w:t>
      </w:r>
    </w:p>
    <w:p w14:paraId="14DD6021" w14:textId="77777777" w:rsidR="00EC1B9A" w:rsidRPr="00EC1B9A" w:rsidRDefault="00EC1B9A" w:rsidP="00EC1B9A">
      <w:pPr>
        <w:spacing w:line="235" w:lineRule="auto"/>
        <w:ind w:left="720" w:right="963"/>
        <w:rPr>
          <w:i/>
          <w:sz w:val="20"/>
          <w:szCs w:val="20"/>
        </w:rPr>
      </w:pPr>
      <w:r w:rsidRPr="00EC1B9A">
        <w:rPr>
          <w:b/>
          <w:i/>
          <w:sz w:val="20"/>
          <w:szCs w:val="20"/>
        </w:rPr>
        <w:t xml:space="preserve">*Practice Supervisor: </w:t>
      </w:r>
      <w:r w:rsidRPr="00EC1B9A">
        <w:rPr>
          <w:i/>
          <w:sz w:val="20"/>
          <w:szCs w:val="20"/>
        </w:rPr>
        <w:t>a registered health and social care professional working in a practice environment, who is adequately prepared and supported to take up their role and have up-to-date knowledge and experience relevant to the student they are supervising</w:t>
      </w:r>
    </w:p>
    <w:p w14:paraId="0BBD811F" w14:textId="77777777" w:rsidR="00DC0EB4" w:rsidRDefault="00CF1B7D">
      <w:pPr>
        <w:tabs>
          <w:tab w:val="left" w:pos="9891"/>
        </w:tabs>
        <w:spacing w:before="169" w:line="307" w:lineRule="auto"/>
        <w:ind w:left="232" w:right="442"/>
        <w:rPr>
          <w:rFonts w:ascii="Wingdings" w:hAnsi="Wingdings"/>
          <w:sz w:val="26"/>
        </w:rPr>
      </w:pPr>
      <w:r>
        <w:t>If Practice Supervisor and Practice assessor are the same person then suitable evidence is available to</w:t>
      </w:r>
      <w:r>
        <w:rPr>
          <w:spacing w:val="-2"/>
        </w:rPr>
        <w:t xml:space="preserve"> </w:t>
      </w:r>
      <w:r>
        <w:t>justify</w:t>
      </w:r>
      <w:r>
        <w:rPr>
          <w:spacing w:val="-4"/>
        </w:rPr>
        <w:t xml:space="preserve"> </w:t>
      </w:r>
      <w:r>
        <w:t>this</w:t>
      </w:r>
      <w:r>
        <w:tab/>
      </w:r>
      <w:r>
        <w:rPr>
          <w:rFonts w:ascii="Wingdings" w:hAnsi="Wingdings"/>
          <w:sz w:val="26"/>
        </w:rPr>
        <w:t></w:t>
      </w:r>
    </w:p>
    <w:p w14:paraId="000F3F68" w14:textId="77777777" w:rsidR="00DC0EB4" w:rsidRDefault="00CF1B7D">
      <w:pPr>
        <w:tabs>
          <w:tab w:val="left" w:pos="9891"/>
        </w:tabs>
        <w:spacing w:line="286" w:lineRule="exact"/>
        <w:ind w:left="232"/>
        <w:rPr>
          <w:rFonts w:ascii="Wingdings" w:hAnsi="Wingdings"/>
          <w:sz w:val="26"/>
        </w:rPr>
      </w:pPr>
      <w:r>
        <w:t xml:space="preserve">Arrangements have been made for release </w:t>
      </w:r>
      <w:r>
        <w:rPr>
          <w:spacing w:val="-3"/>
        </w:rPr>
        <w:t xml:space="preserve">of </w:t>
      </w:r>
      <w:r>
        <w:t>the individual for training and</w:t>
      </w:r>
      <w:r>
        <w:rPr>
          <w:spacing w:val="-17"/>
        </w:rPr>
        <w:t xml:space="preserve"> </w:t>
      </w:r>
      <w:r>
        <w:t>these</w:t>
      </w:r>
      <w:r w:rsidR="001525BC">
        <w:t xml:space="preserve"> </w:t>
      </w:r>
      <w:r>
        <w:t>are</w:t>
      </w:r>
      <w:r>
        <w:rPr>
          <w:spacing w:val="-8"/>
        </w:rPr>
        <w:t xml:space="preserve"> </w:t>
      </w:r>
      <w:r>
        <w:t>agreed</w:t>
      </w:r>
      <w:r>
        <w:tab/>
      </w:r>
      <w:r>
        <w:rPr>
          <w:rFonts w:ascii="Wingdings" w:hAnsi="Wingdings"/>
          <w:sz w:val="26"/>
        </w:rPr>
        <w:t></w:t>
      </w:r>
    </w:p>
    <w:p w14:paraId="640034A6" w14:textId="77777777" w:rsidR="00DC0EB4" w:rsidRDefault="00CF1B7D">
      <w:pPr>
        <w:spacing w:line="251" w:lineRule="exact"/>
        <w:ind w:left="232"/>
      </w:pPr>
      <w:r>
        <w:t>with the employing organisation.</w:t>
      </w:r>
    </w:p>
    <w:p w14:paraId="76F0A32A" w14:textId="77777777" w:rsidR="00DC0EB4" w:rsidRDefault="00DC0EB4">
      <w:pPr>
        <w:pStyle w:val="BodyText"/>
        <w:rPr>
          <w:sz w:val="24"/>
        </w:rPr>
      </w:pPr>
    </w:p>
    <w:p w14:paraId="08B06817" w14:textId="77777777" w:rsidR="00DC0EB4" w:rsidRDefault="00CF1B7D" w:rsidP="00EC1B9A">
      <w:pPr>
        <w:tabs>
          <w:tab w:val="left" w:pos="9891"/>
        </w:tabs>
        <w:spacing w:line="309" w:lineRule="auto"/>
        <w:ind w:right="446"/>
        <w:jc w:val="both"/>
        <w:rPr>
          <w:rFonts w:ascii="Wingdings" w:hAnsi="Wingdings"/>
          <w:sz w:val="26"/>
        </w:rPr>
      </w:pPr>
      <w:r>
        <w:t>The individual is able to attend the</w:t>
      </w:r>
      <w:r>
        <w:rPr>
          <w:spacing w:val="-37"/>
        </w:rPr>
        <w:t xml:space="preserve"> </w:t>
      </w:r>
      <w:r>
        <w:t>chosen</w:t>
      </w:r>
      <w:r>
        <w:rPr>
          <w:spacing w:val="-9"/>
        </w:rPr>
        <w:t xml:space="preserve"> </w:t>
      </w:r>
      <w:r>
        <w:t>course.</w:t>
      </w:r>
      <w:r>
        <w:tab/>
      </w:r>
      <w:r>
        <w:rPr>
          <w:rFonts w:ascii="Wingdings" w:hAnsi="Wingdings"/>
          <w:sz w:val="26"/>
        </w:rPr>
        <w:t></w:t>
      </w:r>
      <w:r>
        <w:rPr>
          <w:rFonts w:ascii="Times New Roman" w:hAnsi="Times New Roman"/>
          <w:sz w:val="26"/>
        </w:rPr>
        <w:t xml:space="preserve"> </w:t>
      </w:r>
      <w:r>
        <w:t>The</w:t>
      </w:r>
      <w:r>
        <w:rPr>
          <w:spacing w:val="-4"/>
        </w:rPr>
        <w:t xml:space="preserve"> </w:t>
      </w:r>
      <w:r>
        <w:t>individual</w:t>
      </w:r>
      <w:r>
        <w:rPr>
          <w:spacing w:val="-2"/>
        </w:rPr>
        <w:t xml:space="preserve"> </w:t>
      </w:r>
      <w:r>
        <w:t>has</w:t>
      </w:r>
      <w:r>
        <w:rPr>
          <w:spacing w:val="-1"/>
        </w:rPr>
        <w:t xml:space="preserve"> </w:t>
      </w:r>
      <w:r>
        <w:t>agreed</w:t>
      </w:r>
      <w:r>
        <w:rPr>
          <w:spacing w:val="-2"/>
        </w:rPr>
        <w:t xml:space="preserve"> </w:t>
      </w:r>
      <w:r>
        <w:t>to</w:t>
      </w:r>
      <w:r>
        <w:rPr>
          <w:spacing w:val="-4"/>
        </w:rPr>
        <w:t xml:space="preserve"> </w:t>
      </w:r>
      <w:r>
        <w:t>undertake</w:t>
      </w:r>
      <w:r>
        <w:rPr>
          <w:spacing w:val="-4"/>
        </w:rPr>
        <w:t xml:space="preserve"> </w:t>
      </w:r>
      <w:r>
        <w:t>training</w:t>
      </w:r>
      <w:r>
        <w:rPr>
          <w:spacing w:val="-1"/>
        </w:rPr>
        <w:t xml:space="preserve"> </w:t>
      </w:r>
      <w:r>
        <w:rPr>
          <w:spacing w:val="-3"/>
        </w:rPr>
        <w:t>and</w:t>
      </w:r>
      <w:r>
        <w:rPr>
          <w:spacing w:val="-6"/>
        </w:rPr>
        <w:t xml:space="preserve"> </w:t>
      </w:r>
      <w:r>
        <w:t>can</w:t>
      </w:r>
      <w:r>
        <w:rPr>
          <w:spacing w:val="-2"/>
        </w:rPr>
        <w:t xml:space="preserve"> </w:t>
      </w:r>
      <w:r>
        <w:t>attend</w:t>
      </w:r>
      <w:r>
        <w:rPr>
          <w:spacing w:val="-4"/>
        </w:rPr>
        <w:t xml:space="preserve"> </w:t>
      </w:r>
      <w:r>
        <w:t>all</w:t>
      </w:r>
      <w:r>
        <w:rPr>
          <w:spacing w:val="-2"/>
        </w:rPr>
        <w:t xml:space="preserve"> </w:t>
      </w:r>
      <w:r>
        <w:t>the</w:t>
      </w:r>
      <w:r>
        <w:rPr>
          <w:spacing w:val="-4"/>
        </w:rPr>
        <w:t xml:space="preserve"> </w:t>
      </w:r>
      <w:r>
        <w:t>university</w:t>
      </w:r>
      <w:r>
        <w:rPr>
          <w:spacing w:val="-36"/>
        </w:rPr>
        <w:t xml:space="preserve"> </w:t>
      </w:r>
      <w:r>
        <w:t>study</w:t>
      </w:r>
      <w:r>
        <w:rPr>
          <w:spacing w:val="-8"/>
        </w:rPr>
        <w:t xml:space="preserve"> </w:t>
      </w:r>
      <w:r>
        <w:t>days.</w:t>
      </w:r>
      <w:r>
        <w:tab/>
      </w:r>
      <w:r>
        <w:rPr>
          <w:rFonts w:ascii="Wingdings" w:hAnsi="Wingdings"/>
          <w:sz w:val="26"/>
        </w:rPr>
        <w:t></w:t>
      </w:r>
      <w:r>
        <w:rPr>
          <w:rFonts w:ascii="Times New Roman" w:hAnsi="Times New Roman"/>
          <w:sz w:val="26"/>
        </w:rPr>
        <w:t xml:space="preserve"> </w:t>
      </w:r>
      <w:r>
        <w:t>Funding for backfill and travel can be identified within the organisation,</w:t>
      </w:r>
      <w:r>
        <w:rPr>
          <w:spacing w:val="-16"/>
        </w:rPr>
        <w:t xml:space="preserve"> </w:t>
      </w:r>
      <w:r>
        <w:rPr>
          <w:spacing w:val="-3"/>
        </w:rPr>
        <w:t xml:space="preserve">if </w:t>
      </w:r>
      <w:r>
        <w:t>necessary.</w:t>
      </w:r>
      <w:r>
        <w:tab/>
      </w:r>
      <w:r>
        <w:rPr>
          <w:rFonts w:ascii="Wingdings" w:hAnsi="Wingdings"/>
          <w:sz w:val="26"/>
        </w:rPr>
        <w:t></w:t>
      </w:r>
      <w:r>
        <w:rPr>
          <w:rFonts w:ascii="Times New Roman" w:hAnsi="Times New Roman"/>
          <w:sz w:val="26"/>
        </w:rPr>
        <w:t xml:space="preserve"> </w:t>
      </w:r>
      <w:r>
        <w:t>A</w:t>
      </w:r>
      <w:r>
        <w:rPr>
          <w:spacing w:val="-3"/>
        </w:rPr>
        <w:t xml:space="preserve"> </w:t>
      </w:r>
      <w:r>
        <w:t>Disclosure</w:t>
      </w:r>
      <w:r>
        <w:rPr>
          <w:spacing w:val="-3"/>
        </w:rPr>
        <w:t xml:space="preserve"> </w:t>
      </w:r>
      <w:r>
        <w:t>and</w:t>
      </w:r>
      <w:r>
        <w:rPr>
          <w:spacing w:val="-5"/>
        </w:rPr>
        <w:t xml:space="preserve"> </w:t>
      </w:r>
      <w:r>
        <w:t>Barring</w:t>
      </w:r>
      <w:r>
        <w:rPr>
          <w:spacing w:val="-3"/>
        </w:rPr>
        <w:t xml:space="preserve"> </w:t>
      </w:r>
      <w:r>
        <w:t>Service</w:t>
      </w:r>
      <w:r>
        <w:rPr>
          <w:spacing w:val="-2"/>
        </w:rPr>
        <w:t xml:space="preserve"> </w:t>
      </w:r>
      <w:r>
        <w:t>check has</w:t>
      </w:r>
      <w:r>
        <w:rPr>
          <w:spacing w:val="-2"/>
        </w:rPr>
        <w:t xml:space="preserve"> </w:t>
      </w:r>
      <w:r>
        <w:t>been</w:t>
      </w:r>
      <w:r>
        <w:rPr>
          <w:spacing w:val="-5"/>
        </w:rPr>
        <w:t xml:space="preserve"> </w:t>
      </w:r>
      <w:r>
        <w:t>completed</w:t>
      </w:r>
      <w:r>
        <w:rPr>
          <w:spacing w:val="-3"/>
        </w:rPr>
        <w:t xml:space="preserve"> </w:t>
      </w:r>
      <w:r>
        <w:t>within</w:t>
      </w:r>
      <w:r>
        <w:rPr>
          <w:spacing w:val="-3"/>
        </w:rPr>
        <w:t xml:space="preserve"> </w:t>
      </w:r>
      <w:r>
        <w:t>the</w:t>
      </w:r>
      <w:r>
        <w:rPr>
          <w:spacing w:val="-3"/>
        </w:rPr>
        <w:t xml:space="preserve"> </w:t>
      </w:r>
      <w:r>
        <w:t>last</w:t>
      </w:r>
      <w:r>
        <w:rPr>
          <w:spacing w:val="-42"/>
        </w:rPr>
        <w:t xml:space="preserve"> </w:t>
      </w:r>
      <w:r>
        <w:t>3</w:t>
      </w:r>
      <w:r>
        <w:rPr>
          <w:spacing w:val="-7"/>
        </w:rPr>
        <w:t xml:space="preserve"> </w:t>
      </w:r>
      <w:r>
        <w:t>years.</w:t>
      </w:r>
      <w:r>
        <w:tab/>
      </w:r>
      <w:r>
        <w:rPr>
          <w:rFonts w:ascii="Wingdings" w:hAnsi="Wingdings"/>
          <w:sz w:val="26"/>
        </w:rPr>
        <w:t></w:t>
      </w:r>
      <w:r>
        <w:rPr>
          <w:rFonts w:ascii="Times New Roman" w:hAnsi="Times New Roman"/>
          <w:sz w:val="26"/>
        </w:rPr>
        <w:t xml:space="preserve"> </w:t>
      </w:r>
      <w:r>
        <w:t>Individual</w:t>
      </w:r>
      <w:r>
        <w:rPr>
          <w:spacing w:val="-3"/>
        </w:rPr>
        <w:t xml:space="preserve"> </w:t>
      </w:r>
      <w:r>
        <w:t>can</w:t>
      </w:r>
      <w:r>
        <w:rPr>
          <w:spacing w:val="-3"/>
        </w:rPr>
        <w:t xml:space="preserve"> </w:t>
      </w:r>
      <w:r>
        <w:t>access</w:t>
      </w:r>
      <w:r>
        <w:rPr>
          <w:spacing w:val="-2"/>
        </w:rPr>
        <w:t xml:space="preserve"> </w:t>
      </w:r>
      <w:r>
        <w:t>support</w:t>
      </w:r>
      <w:r>
        <w:rPr>
          <w:spacing w:val="-6"/>
        </w:rPr>
        <w:t xml:space="preserve"> </w:t>
      </w:r>
      <w:r>
        <w:t>from</w:t>
      </w:r>
      <w:r>
        <w:rPr>
          <w:spacing w:val="-4"/>
        </w:rPr>
        <w:t xml:space="preserve"> </w:t>
      </w:r>
      <w:r>
        <w:t>experienced</w:t>
      </w:r>
      <w:r>
        <w:rPr>
          <w:spacing w:val="-3"/>
        </w:rPr>
        <w:t xml:space="preserve"> </w:t>
      </w:r>
      <w:r>
        <w:t>non-medical</w:t>
      </w:r>
      <w:r>
        <w:rPr>
          <w:spacing w:val="-3"/>
        </w:rPr>
        <w:t xml:space="preserve"> </w:t>
      </w:r>
      <w:r>
        <w:t>prescribers</w:t>
      </w:r>
      <w:r>
        <w:rPr>
          <w:spacing w:val="-39"/>
        </w:rPr>
        <w:t xml:space="preserve"> </w:t>
      </w:r>
      <w:r>
        <w:rPr>
          <w:spacing w:val="-3"/>
        </w:rPr>
        <w:t>as</w:t>
      </w:r>
      <w:r>
        <w:rPr>
          <w:spacing w:val="-9"/>
        </w:rPr>
        <w:t xml:space="preserve"> </w:t>
      </w:r>
      <w:r>
        <w:t>required.</w:t>
      </w:r>
      <w:r>
        <w:tab/>
      </w:r>
      <w:r>
        <w:rPr>
          <w:rFonts w:ascii="Wingdings" w:hAnsi="Wingdings"/>
          <w:sz w:val="26"/>
        </w:rPr>
        <w:t></w:t>
      </w:r>
    </w:p>
    <w:p w14:paraId="7295E822" w14:textId="77777777" w:rsidR="00EC1B9A" w:rsidRDefault="00EC1B9A">
      <w:pPr>
        <w:spacing w:before="247"/>
        <w:ind w:left="232"/>
        <w:jc w:val="both"/>
        <w:rPr>
          <w:b/>
        </w:rPr>
      </w:pPr>
      <w:bookmarkStart w:id="6" w:name="Organisation_Support-Post_Course"/>
      <w:bookmarkEnd w:id="6"/>
    </w:p>
    <w:p w14:paraId="7BF75FE0" w14:textId="77777777" w:rsidR="00EC1B9A" w:rsidRDefault="00EC1B9A">
      <w:pPr>
        <w:spacing w:before="247"/>
        <w:ind w:left="232"/>
        <w:jc w:val="both"/>
        <w:rPr>
          <w:b/>
        </w:rPr>
      </w:pPr>
    </w:p>
    <w:p w14:paraId="5AE77D5E" w14:textId="76CD018B" w:rsidR="00DC0EB4" w:rsidRPr="005419B7" w:rsidRDefault="00CF1B7D">
      <w:pPr>
        <w:spacing w:before="247"/>
        <w:ind w:left="232"/>
        <w:jc w:val="both"/>
        <w:rPr>
          <w:b/>
          <w:sz w:val="24"/>
          <w:szCs w:val="24"/>
        </w:rPr>
      </w:pPr>
      <w:r w:rsidRPr="005419B7">
        <w:rPr>
          <w:b/>
          <w:sz w:val="24"/>
          <w:szCs w:val="24"/>
        </w:rPr>
        <w:t>Organisation Support</w:t>
      </w:r>
      <w:r w:rsidR="005419B7" w:rsidRPr="005419B7">
        <w:rPr>
          <w:b/>
          <w:sz w:val="24"/>
          <w:szCs w:val="24"/>
        </w:rPr>
        <w:t>:</w:t>
      </w:r>
      <w:r w:rsidR="005419B7" w:rsidRPr="005419B7">
        <w:rPr>
          <w:b/>
          <w:sz w:val="24"/>
          <w:szCs w:val="24"/>
        </w:rPr>
        <w:tab/>
      </w:r>
      <w:r w:rsidRPr="005419B7">
        <w:rPr>
          <w:b/>
          <w:sz w:val="24"/>
          <w:szCs w:val="24"/>
        </w:rPr>
        <w:t>Post</w:t>
      </w:r>
      <w:r w:rsidR="005419B7" w:rsidRPr="005419B7">
        <w:rPr>
          <w:b/>
          <w:sz w:val="24"/>
          <w:szCs w:val="24"/>
        </w:rPr>
        <w:t>-</w:t>
      </w:r>
      <w:r w:rsidRPr="005419B7">
        <w:rPr>
          <w:b/>
          <w:sz w:val="24"/>
          <w:szCs w:val="24"/>
        </w:rPr>
        <w:t>Course</w:t>
      </w:r>
      <w:r w:rsidR="005419B7" w:rsidRPr="005419B7">
        <w:rPr>
          <w:b/>
          <w:sz w:val="24"/>
          <w:szCs w:val="24"/>
        </w:rPr>
        <w:t xml:space="preserve"> </w:t>
      </w:r>
    </w:p>
    <w:p w14:paraId="7DC1662C" w14:textId="77777777" w:rsidR="00DC0EB4" w:rsidRDefault="00CF1B7D">
      <w:pPr>
        <w:tabs>
          <w:tab w:val="left" w:pos="9947"/>
        </w:tabs>
        <w:spacing w:before="91"/>
        <w:ind w:left="231"/>
        <w:jc w:val="both"/>
        <w:rPr>
          <w:rFonts w:ascii="Wingdings" w:hAnsi="Wingdings"/>
          <w:sz w:val="26"/>
        </w:rPr>
      </w:pPr>
      <w:r>
        <w:t xml:space="preserve">Individual can access </w:t>
      </w:r>
      <w:r>
        <w:rPr>
          <w:spacing w:val="-4"/>
        </w:rPr>
        <w:t xml:space="preserve">peer </w:t>
      </w:r>
      <w:r>
        <w:t>support</w:t>
      </w:r>
      <w:r>
        <w:rPr>
          <w:spacing w:val="-9"/>
        </w:rPr>
        <w:t xml:space="preserve"> </w:t>
      </w:r>
      <w:r>
        <w:t>as</w:t>
      </w:r>
      <w:r>
        <w:rPr>
          <w:spacing w:val="-6"/>
        </w:rPr>
        <w:t xml:space="preserve"> </w:t>
      </w:r>
      <w:r>
        <w:t>required.</w:t>
      </w:r>
      <w:r>
        <w:tab/>
      </w:r>
      <w:r>
        <w:rPr>
          <w:rFonts w:ascii="Wingdings" w:hAnsi="Wingdings"/>
          <w:sz w:val="26"/>
        </w:rPr>
        <w:t></w:t>
      </w:r>
    </w:p>
    <w:p w14:paraId="7F799CD1" w14:textId="77777777" w:rsidR="00DC0EB4" w:rsidRDefault="00CF1B7D">
      <w:pPr>
        <w:tabs>
          <w:tab w:val="left" w:pos="9947"/>
        </w:tabs>
        <w:spacing w:before="86"/>
        <w:ind w:left="232"/>
        <w:jc w:val="both"/>
        <w:rPr>
          <w:rFonts w:ascii="Wingdings" w:hAnsi="Wingdings"/>
          <w:sz w:val="26"/>
        </w:rPr>
      </w:pPr>
      <w:r>
        <w:t xml:space="preserve">The organisation can </w:t>
      </w:r>
      <w:r>
        <w:rPr>
          <w:spacing w:val="-3"/>
        </w:rPr>
        <w:t xml:space="preserve">assist </w:t>
      </w:r>
      <w:r>
        <w:t>the individual to maintain</w:t>
      </w:r>
      <w:r>
        <w:rPr>
          <w:spacing w:val="-25"/>
        </w:rPr>
        <w:t xml:space="preserve"> </w:t>
      </w:r>
      <w:r>
        <w:t>their</w:t>
      </w:r>
      <w:r>
        <w:rPr>
          <w:spacing w:val="-3"/>
        </w:rPr>
        <w:t xml:space="preserve"> </w:t>
      </w:r>
      <w:r>
        <w:rPr>
          <w:spacing w:val="-4"/>
        </w:rPr>
        <w:t>CPD.</w:t>
      </w:r>
      <w:r>
        <w:rPr>
          <w:spacing w:val="-4"/>
        </w:rPr>
        <w:tab/>
      </w:r>
      <w:r>
        <w:rPr>
          <w:rFonts w:ascii="Wingdings" w:hAnsi="Wingdings"/>
          <w:sz w:val="26"/>
        </w:rPr>
        <w:t></w:t>
      </w:r>
    </w:p>
    <w:p w14:paraId="7782016C" w14:textId="77777777" w:rsidR="00DC0EB4" w:rsidRDefault="00CF1B7D">
      <w:pPr>
        <w:tabs>
          <w:tab w:val="left" w:pos="9947"/>
        </w:tabs>
        <w:spacing w:before="86"/>
        <w:ind w:left="232"/>
        <w:jc w:val="both"/>
        <w:rPr>
          <w:rFonts w:ascii="Wingdings" w:hAnsi="Wingdings"/>
          <w:sz w:val="26"/>
        </w:rPr>
      </w:pPr>
      <w:r>
        <w:t>Audit and evaluation processes for non-medical prescribing are</w:t>
      </w:r>
      <w:r>
        <w:rPr>
          <w:spacing w:val="-50"/>
        </w:rPr>
        <w:t xml:space="preserve"> </w:t>
      </w:r>
      <w:r>
        <w:t>in</w:t>
      </w:r>
      <w:r>
        <w:rPr>
          <w:spacing w:val="-7"/>
        </w:rPr>
        <w:t xml:space="preserve"> </w:t>
      </w:r>
      <w:r>
        <w:t>place.</w:t>
      </w:r>
      <w:r>
        <w:tab/>
      </w:r>
      <w:r>
        <w:rPr>
          <w:rFonts w:ascii="Wingdings" w:hAnsi="Wingdings"/>
          <w:sz w:val="26"/>
        </w:rPr>
        <w:t></w:t>
      </w:r>
    </w:p>
    <w:p w14:paraId="517D840B" w14:textId="31C12E07" w:rsidR="00DC0EB4" w:rsidRDefault="00CF1B7D">
      <w:pPr>
        <w:spacing w:before="76" w:line="286" w:lineRule="exact"/>
        <w:ind w:left="232"/>
        <w:jc w:val="both"/>
        <w:rPr>
          <w:rFonts w:ascii="Wingdings" w:hAnsi="Wingdings"/>
          <w:sz w:val="26"/>
        </w:rPr>
      </w:pPr>
      <w:r>
        <w:t xml:space="preserve">Prescribing practice can be built into the individual’s appraisal and PDP Job descriptions and </w:t>
      </w:r>
      <w:r w:rsidR="002F306F">
        <w:t xml:space="preserve">          </w:t>
      </w:r>
      <w:r w:rsidR="005419B7">
        <w:t xml:space="preserve"> </w:t>
      </w:r>
      <w:r>
        <w:rPr>
          <w:rFonts w:ascii="Wingdings" w:hAnsi="Wingdings"/>
          <w:sz w:val="26"/>
        </w:rPr>
        <w:t></w:t>
      </w:r>
    </w:p>
    <w:p w14:paraId="573F84EB" w14:textId="77777777" w:rsidR="00DC0EB4" w:rsidRDefault="00CF1B7D">
      <w:pPr>
        <w:spacing w:line="251" w:lineRule="exact"/>
        <w:ind w:left="232"/>
        <w:jc w:val="both"/>
      </w:pPr>
      <w:r>
        <w:t>contracts can be updated.</w:t>
      </w:r>
    </w:p>
    <w:p w14:paraId="3ADB0CEE" w14:textId="77777777" w:rsidR="00DC0EB4" w:rsidRDefault="00CF1B7D">
      <w:pPr>
        <w:tabs>
          <w:tab w:val="left" w:pos="9947"/>
        </w:tabs>
        <w:spacing w:before="97"/>
        <w:ind w:left="232"/>
        <w:jc w:val="both"/>
        <w:rPr>
          <w:rFonts w:ascii="Wingdings" w:hAnsi="Wingdings"/>
          <w:sz w:val="26"/>
        </w:rPr>
      </w:pPr>
      <w:r>
        <w:t>Mechanisms to assess continued competence are</w:t>
      </w:r>
      <w:r>
        <w:rPr>
          <w:spacing w:val="-32"/>
        </w:rPr>
        <w:t xml:space="preserve"> </w:t>
      </w:r>
      <w:r>
        <w:t>in</w:t>
      </w:r>
      <w:r>
        <w:rPr>
          <w:spacing w:val="-4"/>
        </w:rPr>
        <w:t xml:space="preserve"> </w:t>
      </w:r>
      <w:r>
        <w:t>place.</w:t>
      </w:r>
      <w:r>
        <w:tab/>
      </w:r>
      <w:r>
        <w:rPr>
          <w:rFonts w:ascii="Wingdings" w:hAnsi="Wingdings"/>
          <w:sz w:val="26"/>
        </w:rPr>
        <w:t></w:t>
      </w:r>
    </w:p>
    <w:p w14:paraId="008BCCF9" w14:textId="77777777" w:rsidR="00DC0EB4" w:rsidRDefault="00DC0EB4">
      <w:pPr>
        <w:pStyle w:val="BodyText"/>
        <w:rPr>
          <w:rFonts w:ascii="Wingdings" w:hAnsi="Wingdings"/>
          <w:sz w:val="28"/>
        </w:rPr>
      </w:pPr>
    </w:p>
    <w:p w14:paraId="0E431D04" w14:textId="77777777" w:rsidR="00DC0EB4" w:rsidRDefault="00DC0EB4">
      <w:pPr>
        <w:pStyle w:val="BodyText"/>
        <w:spacing w:before="5"/>
        <w:rPr>
          <w:rFonts w:ascii="Wingdings" w:hAnsi="Wingdings"/>
          <w:sz w:val="28"/>
        </w:rPr>
      </w:pPr>
    </w:p>
    <w:p w14:paraId="0AC5A9E7" w14:textId="7FC6CBE0" w:rsidR="005419B7" w:rsidRDefault="00CF1B7D">
      <w:pPr>
        <w:tabs>
          <w:tab w:val="left" w:pos="3111"/>
        </w:tabs>
        <w:spacing w:line="244" w:lineRule="auto"/>
        <w:ind w:left="231" w:right="1908"/>
        <w:rPr>
          <w:b/>
          <w:sz w:val="24"/>
        </w:rPr>
      </w:pPr>
      <w:bookmarkStart w:id="7" w:name="Managers_signature_:_…………………………………………………"/>
      <w:bookmarkEnd w:id="7"/>
      <w:r>
        <w:rPr>
          <w:b/>
          <w:sz w:val="24"/>
        </w:rPr>
        <w:t>Managers</w:t>
      </w:r>
      <w:r>
        <w:rPr>
          <w:b/>
          <w:spacing w:val="-7"/>
          <w:sz w:val="24"/>
        </w:rPr>
        <w:t xml:space="preserve"> </w:t>
      </w:r>
      <w:r w:rsidR="005419B7">
        <w:rPr>
          <w:b/>
          <w:sz w:val="24"/>
        </w:rPr>
        <w:t>S</w:t>
      </w:r>
      <w:r>
        <w:rPr>
          <w:b/>
          <w:sz w:val="24"/>
        </w:rPr>
        <w:t>ignature</w:t>
      </w:r>
      <w:proofErr w:type="gramStart"/>
      <w:r w:rsidR="005419B7">
        <w:rPr>
          <w:b/>
          <w:sz w:val="24"/>
        </w:rPr>
        <w:t>:………………………………………………………………….</w:t>
      </w:r>
      <w:proofErr w:type="gramEnd"/>
    </w:p>
    <w:p w14:paraId="3FBCCA8B" w14:textId="54A90428" w:rsidR="00DC0EB4" w:rsidRDefault="00CF1B7D">
      <w:pPr>
        <w:tabs>
          <w:tab w:val="left" w:pos="3111"/>
        </w:tabs>
        <w:spacing w:line="244" w:lineRule="auto"/>
        <w:ind w:left="231" w:right="1908"/>
        <w:rPr>
          <w:b/>
          <w:sz w:val="24"/>
        </w:rPr>
      </w:pPr>
      <w:r>
        <w:rPr>
          <w:b/>
          <w:sz w:val="24"/>
        </w:rPr>
        <w:t>Date</w:t>
      </w:r>
      <w:proofErr w:type="gramStart"/>
      <w:r w:rsidR="005419B7">
        <w:rPr>
          <w:b/>
          <w:sz w:val="24"/>
        </w:rPr>
        <w:t>:……………………………………………….</w:t>
      </w:r>
      <w:proofErr w:type="gramEnd"/>
    </w:p>
    <w:p w14:paraId="73114733" w14:textId="78E5531B" w:rsidR="005419B7" w:rsidRDefault="005419B7">
      <w:pPr>
        <w:tabs>
          <w:tab w:val="left" w:pos="3111"/>
        </w:tabs>
        <w:spacing w:line="244" w:lineRule="auto"/>
        <w:ind w:left="231" w:right="1908"/>
        <w:rPr>
          <w:b/>
          <w:sz w:val="24"/>
        </w:rPr>
      </w:pPr>
    </w:p>
    <w:p w14:paraId="10B21C16" w14:textId="2D217677" w:rsidR="005419B7" w:rsidRDefault="005419B7">
      <w:pPr>
        <w:tabs>
          <w:tab w:val="left" w:pos="3111"/>
        </w:tabs>
        <w:spacing w:line="244" w:lineRule="auto"/>
        <w:ind w:left="231" w:right="1908"/>
        <w:rPr>
          <w:b/>
          <w:sz w:val="24"/>
        </w:rPr>
      </w:pPr>
      <w:r>
        <w:rPr>
          <w:b/>
          <w:sz w:val="24"/>
        </w:rPr>
        <w:t>Students Signature</w:t>
      </w:r>
      <w:proofErr w:type="gramStart"/>
      <w:r>
        <w:rPr>
          <w:b/>
          <w:sz w:val="24"/>
        </w:rPr>
        <w:t>:…………………………………………………………………</w:t>
      </w:r>
      <w:proofErr w:type="gramEnd"/>
    </w:p>
    <w:p w14:paraId="0D1B59CA" w14:textId="69ABF6A9" w:rsidR="005419B7" w:rsidRDefault="005419B7">
      <w:pPr>
        <w:tabs>
          <w:tab w:val="left" w:pos="3111"/>
        </w:tabs>
        <w:spacing w:line="244" w:lineRule="auto"/>
        <w:ind w:left="231" w:right="1908"/>
        <w:rPr>
          <w:sz w:val="24"/>
        </w:rPr>
      </w:pPr>
      <w:r>
        <w:rPr>
          <w:b/>
          <w:sz w:val="24"/>
        </w:rPr>
        <w:t>Date</w:t>
      </w:r>
      <w:proofErr w:type="gramStart"/>
      <w:r>
        <w:rPr>
          <w:b/>
          <w:sz w:val="24"/>
        </w:rPr>
        <w:t>:……………………………………………….</w:t>
      </w:r>
      <w:proofErr w:type="gramEnd"/>
    </w:p>
    <w:p w14:paraId="48B2FC4B" w14:textId="77777777" w:rsidR="00DC0EB4" w:rsidRDefault="00DC0EB4">
      <w:pPr>
        <w:spacing w:line="244" w:lineRule="auto"/>
        <w:rPr>
          <w:sz w:val="24"/>
        </w:rPr>
        <w:sectPr w:rsidR="00DC0EB4" w:rsidSect="00F66215">
          <w:pgSz w:w="11920" w:h="16850"/>
          <w:pgMar w:top="200" w:right="720" w:bottom="1200" w:left="620" w:header="567" w:footer="567" w:gutter="0"/>
          <w:cols w:space="720"/>
          <w:docGrid w:linePitch="299"/>
        </w:sectPr>
      </w:pPr>
    </w:p>
    <w:p w14:paraId="15859779" w14:textId="77777777" w:rsidR="00DC0EB4" w:rsidRPr="00844E3E" w:rsidRDefault="00CF1B7D">
      <w:pPr>
        <w:spacing w:before="61"/>
        <w:ind w:left="140"/>
        <w:rPr>
          <w:b/>
          <w:color w:val="5D1A3C"/>
          <w:sz w:val="28"/>
          <w:szCs w:val="28"/>
          <w:u w:val="single"/>
        </w:rPr>
      </w:pPr>
      <w:bookmarkStart w:id="8" w:name="Placement_Audit_Form"/>
      <w:bookmarkEnd w:id="8"/>
      <w:r w:rsidRPr="00844E3E">
        <w:rPr>
          <w:b/>
          <w:color w:val="5D1A3C"/>
          <w:sz w:val="28"/>
          <w:szCs w:val="28"/>
          <w:u w:val="single"/>
        </w:rPr>
        <w:lastRenderedPageBreak/>
        <w:t>Non</w:t>
      </w:r>
      <w:r w:rsidR="002F306F" w:rsidRPr="00844E3E">
        <w:rPr>
          <w:b/>
          <w:color w:val="5D1A3C"/>
          <w:sz w:val="28"/>
          <w:szCs w:val="28"/>
          <w:u w:val="single"/>
        </w:rPr>
        <w:t xml:space="preserve"> - </w:t>
      </w:r>
      <w:r w:rsidRPr="00844E3E">
        <w:rPr>
          <w:b/>
          <w:color w:val="5D1A3C"/>
          <w:sz w:val="28"/>
          <w:szCs w:val="28"/>
          <w:u w:val="single"/>
        </w:rPr>
        <w:t>Medical Prescribing Placement Audit</w:t>
      </w:r>
    </w:p>
    <w:p w14:paraId="4110C8B6" w14:textId="77777777" w:rsidR="00DC0EB4" w:rsidRPr="005419B7" w:rsidRDefault="00DC0EB4">
      <w:pPr>
        <w:pStyle w:val="BodyText"/>
        <w:spacing w:before="3"/>
        <w:rPr>
          <w:b/>
          <w:color w:val="5D1A3C"/>
          <w:sz w:val="17"/>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0"/>
        <w:gridCol w:w="3619"/>
      </w:tblGrid>
      <w:tr w:rsidR="005419B7" w:rsidRPr="005419B7" w14:paraId="7169E776" w14:textId="77777777">
        <w:trPr>
          <w:trHeight w:val="505"/>
        </w:trPr>
        <w:tc>
          <w:tcPr>
            <w:tcW w:w="4670" w:type="dxa"/>
          </w:tcPr>
          <w:p w14:paraId="3BF0BA18" w14:textId="77777777" w:rsidR="00DC0EB4" w:rsidRPr="005419B7" w:rsidRDefault="00CF1B7D">
            <w:pPr>
              <w:pStyle w:val="TableParagraph"/>
              <w:ind w:left="107"/>
              <w:rPr>
                <w:color w:val="5D1A3C"/>
              </w:rPr>
            </w:pPr>
            <w:r w:rsidRPr="00844E3E">
              <w:t>Student name:</w:t>
            </w:r>
          </w:p>
        </w:tc>
        <w:tc>
          <w:tcPr>
            <w:tcW w:w="3619" w:type="dxa"/>
          </w:tcPr>
          <w:p w14:paraId="1D200B9A" w14:textId="77777777" w:rsidR="00DC0EB4" w:rsidRPr="005419B7" w:rsidRDefault="00DC0EB4">
            <w:pPr>
              <w:pStyle w:val="TableParagraph"/>
              <w:rPr>
                <w:rFonts w:ascii="Times New Roman"/>
                <w:color w:val="5D1A3C"/>
              </w:rPr>
            </w:pPr>
          </w:p>
        </w:tc>
      </w:tr>
      <w:tr w:rsidR="00DC0EB4" w14:paraId="79BF84FF" w14:textId="77777777">
        <w:trPr>
          <w:trHeight w:val="505"/>
        </w:trPr>
        <w:tc>
          <w:tcPr>
            <w:tcW w:w="4670" w:type="dxa"/>
          </w:tcPr>
          <w:p w14:paraId="06E195E1" w14:textId="77777777" w:rsidR="00DC0EB4" w:rsidRDefault="00CF1B7D">
            <w:pPr>
              <w:pStyle w:val="TableParagraph"/>
              <w:ind w:left="107"/>
            </w:pPr>
            <w:r>
              <w:t>Cohort:</w:t>
            </w:r>
          </w:p>
        </w:tc>
        <w:tc>
          <w:tcPr>
            <w:tcW w:w="3619" w:type="dxa"/>
          </w:tcPr>
          <w:p w14:paraId="173F7D88" w14:textId="77777777" w:rsidR="00DC0EB4" w:rsidRDefault="00DC0EB4">
            <w:pPr>
              <w:pStyle w:val="TableParagraph"/>
              <w:rPr>
                <w:rFonts w:ascii="Times New Roman"/>
              </w:rPr>
            </w:pPr>
          </w:p>
        </w:tc>
      </w:tr>
      <w:tr w:rsidR="00DC0EB4" w14:paraId="63DDE425" w14:textId="77777777">
        <w:trPr>
          <w:trHeight w:val="506"/>
        </w:trPr>
        <w:tc>
          <w:tcPr>
            <w:tcW w:w="4670" w:type="dxa"/>
          </w:tcPr>
          <w:p w14:paraId="435E2C7D" w14:textId="77777777" w:rsidR="00DC0EB4" w:rsidRDefault="00CF1B7D">
            <w:pPr>
              <w:pStyle w:val="TableParagraph"/>
              <w:ind w:left="107"/>
            </w:pPr>
            <w:r>
              <w:t>Work address:</w:t>
            </w:r>
          </w:p>
        </w:tc>
        <w:tc>
          <w:tcPr>
            <w:tcW w:w="3619" w:type="dxa"/>
          </w:tcPr>
          <w:p w14:paraId="0EDD8903" w14:textId="77777777" w:rsidR="00DC0EB4" w:rsidRDefault="00DC0EB4">
            <w:pPr>
              <w:pStyle w:val="TableParagraph"/>
              <w:rPr>
                <w:rFonts w:ascii="Times New Roman"/>
              </w:rPr>
            </w:pPr>
          </w:p>
        </w:tc>
      </w:tr>
      <w:tr w:rsidR="00DC0EB4" w14:paraId="578C195B" w14:textId="77777777">
        <w:trPr>
          <w:trHeight w:val="551"/>
        </w:trPr>
        <w:tc>
          <w:tcPr>
            <w:tcW w:w="4670" w:type="dxa"/>
          </w:tcPr>
          <w:p w14:paraId="52865826" w14:textId="77777777" w:rsidR="00DC0EB4" w:rsidRDefault="00DC0EB4">
            <w:pPr>
              <w:pStyle w:val="TableParagraph"/>
              <w:rPr>
                <w:rFonts w:ascii="Times New Roman"/>
              </w:rPr>
            </w:pPr>
          </w:p>
        </w:tc>
        <w:tc>
          <w:tcPr>
            <w:tcW w:w="3619" w:type="dxa"/>
          </w:tcPr>
          <w:p w14:paraId="06F09B8D" w14:textId="77777777" w:rsidR="00DC0EB4" w:rsidRDefault="00DC0EB4">
            <w:pPr>
              <w:pStyle w:val="TableParagraph"/>
              <w:rPr>
                <w:rFonts w:ascii="Times New Roman"/>
              </w:rPr>
            </w:pPr>
          </w:p>
        </w:tc>
      </w:tr>
      <w:tr w:rsidR="00DC0EB4" w14:paraId="11338A1E" w14:textId="77777777">
        <w:trPr>
          <w:trHeight w:val="551"/>
        </w:trPr>
        <w:tc>
          <w:tcPr>
            <w:tcW w:w="4670" w:type="dxa"/>
          </w:tcPr>
          <w:p w14:paraId="34B5AD8C" w14:textId="77777777" w:rsidR="00DC0EB4" w:rsidRDefault="00CF1B7D">
            <w:pPr>
              <w:pStyle w:val="TableParagraph"/>
              <w:ind w:left="107"/>
            </w:pPr>
            <w:r>
              <w:t>Postcode</w:t>
            </w:r>
          </w:p>
        </w:tc>
        <w:tc>
          <w:tcPr>
            <w:tcW w:w="3619" w:type="dxa"/>
          </w:tcPr>
          <w:p w14:paraId="38CFA682" w14:textId="77777777" w:rsidR="00DC0EB4" w:rsidRDefault="00DC0EB4">
            <w:pPr>
              <w:pStyle w:val="TableParagraph"/>
              <w:rPr>
                <w:rFonts w:ascii="Times New Roman"/>
              </w:rPr>
            </w:pPr>
          </w:p>
        </w:tc>
      </w:tr>
      <w:tr w:rsidR="00DC0EB4" w14:paraId="6C535F69" w14:textId="77777777">
        <w:trPr>
          <w:trHeight w:val="551"/>
        </w:trPr>
        <w:tc>
          <w:tcPr>
            <w:tcW w:w="4670" w:type="dxa"/>
          </w:tcPr>
          <w:p w14:paraId="01465FEB" w14:textId="79FA6D98" w:rsidR="00DC0EB4" w:rsidRDefault="00844E3E">
            <w:pPr>
              <w:pStyle w:val="TableParagraph"/>
              <w:ind w:left="107"/>
            </w:pPr>
            <w:r>
              <w:t>E</w:t>
            </w:r>
            <w:r w:rsidR="00CF1B7D">
              <w:t>mail:</w:t>
            </w:r>
          </w:p>
        </w:tc>
        <w:tc>
          <w:tcPr>
            <w:tcW w:w="3619" w:type="dxa"/>
          </w:tcPr>
          <w:p w14:paraId="03DA64A2" w14:textId="77777777" w:rsidR="00DC0EB4" w:rsidRDefault="00DC0EB4">
            <w:pPr>
              <w:pStyle w:val="TableParagraph"/>
              <w:rPr>
                <w:rFonts w:ascii="Times New Roman"/>
              </w:rPr>
            </w:pPr>
          </w:p>
        </w:tc>
      </w:tr>
      <w:tr w:rsidR="00DC0EB4" w14:paraId="1087CF08" w14:textId="77777777">
        <w:trPr>
          <w:trHeight w:val="551"/>
        </w:trPr>
        <w:tc>
          <w:tcPr>
            <w:tcW w:w="4670" w:type="dxa"/>
          </w:tcPr>
          <w:p w14:paraId="55802C32" w14:textId="77777777" w:rsidR="00DC0EB4" w:rsidRDefault="00CF1B7D">
            <w:pPr>
              <w:pStyle w:val="TableParagraph"/>
              <w:ind w:left="107"/>
            </w:pPr>
            <w:r>
              <w:t>Telephone:</w:t>
            </w:r>
          </w:p>
        </w:tc>
        <w:tc>
          <w:tcPr>
            <w:tcW w:w="3619" w:type="dxa"/>
          </w:tcPr>
          <w:p w14:paraId="312C6E14" w14:textId="77777777" w:rsidR="00DC0EB4" w:rsidRDefault="00DC0EB4">
            <w:pPr>
              <w:pStyle w:val="TableParagraph"/>
              <w:rPr>
                <w:rFonts w:ascii="Times New Roman"/>
              </w:rPr>
            </w:pPr>
          </w:p>
        </w:tc>
      </w:tr>
      <w:tr w:rsidR="00DC0EB4" w14:paraId="35C7695F" w14:textId="77777777">
        <w:trPr>
          <w:trHeight w:val="1770"/>
        </w:trPr>
        <w:tc>
          <w:tcPr>
            <w:tcW w:w="4670" w:type="dxa"/>
          </w:tcPr>
          <w:p w14:paraId="451E309C" w14:textId="77777777" w:rsidR="00DC0EB4" w:rsidRPr="00A96E7E" w:rsidRDefault="00CF1B7D">
            <w:pPr>
              <w:pStyle w:val="TableParagraph"/>
              <w:ind w:left="107" w:right="72"/>
              <w:rPr>
                <w:color w:val="FF0000"/>
              </w:rPr>
            </w:pPr>
            <w:r w:rsidRPr="00A96E7E">
              <w:rPr>
                <w:color w:val="FF0000"/>
              </w:rPr>
              <w:t>Practice Area</w:t>
            </w:r>
            <w:r w:rsidR="002F306F" w:rsidRPr="00A96E7E">
              <w:rPr>
                <w:color w:val="FF0000"/>
              </w:rPr>
              <w:t xml:space="preserve"> Address</w:t>
            </w:r>
            <w:r w:rsidRPr="00A96E7E">
              <w:rPr>
                <w:color w:val="FF0000"/>
              </w:rPr>
              <w:t xml:space="preserve"> (Ward / </w:t>
            </w:r>
            <w:proofErr w:type="gramStart"/>
            <w:r w:rsidRPr="00A96E7E">
              <w:rPr>
                <w:color w:val="FF0000"/>
              </w:rPr>
              <w:t>Dept )</w:t>
            </w:r>
            <w:proofErr w:type="gramEnd"/>
            <w:r w:rsidRPr="00A96E7E">
              <w:rPr>
                <w:color w:val="FF0000"/>
              </w:rPr>
              <w:t xml:space="preserve"> where student will do their practice learning. If they work in more than one ward / dept give the area where they will do the majority of practice learning and be supported by you (their Practice Assessor) and a suitable Practice</w:t>
            </w:r>
          </w:p>
          <w:p w14:paraId="323BAE2F" w14:textId="77777777" w:rsidR="00DC0EB4" w:rsidRPr="00A96E7E" w:rsidRDefault="00CF1B7D">
            <w:pPr>
              <w:pStyle w:val="TableParagraph"/>
              <w:spacing w:before="1" w:line="232" w:lineRule="exact"/>
              <w:ind w:left="107"/>
              <w:rPr>
                <w:color w:val="FF0000"/>
              </w:rPr>
            </w:pPr>
            <w:r w:rsidRPr="00A96E7E">
              <w:rPr>
                <w:color w:val="FF0000"/>
              </w:rPr>
              <w:t>Supervisor/s</w:t>
            </w:r>
          </w:p>
        </w:tc>
        <w:tc>
          <w:tcPr>
            <w:tcW w:w="3619" w:type="dxa"/>
          </w:tcPr>
          <w:p w14:paraId="36960EED" w14:textId="77777777" w:rsidR="00DC0EB4" w:rsidRPr="00A96E7E" w:rsidRDefault="00DC0EB4">
            <w:pPr>
              <w:pStyle w:val="TableParagraph"/>
              <w:rPr>
                <w:rFonts w:ascii="Times New Roman"/>
                <w:color w:val="FF0000"/>
              </w:rPr>
            </w:pPr>
          </w:p>
        </w:tc>
      </w:tr>
      <w:tr w:rsidR="002F306F" w14:paraId="7CF3B061" w14:textId="77777777" w:rsidTr="002F306F">
        <w:trPr>
          <w:trHeight w:val="1063"/>
        </w:trPr>
        <w:tc>
          <w:tcPr>
            <w:tcW w:w="4670" w:type="dxa"/>
          </w:tcPr>
          <w:p w14:paraId="3E224218" w14:textId="77777777" w:rsidR="002F306F" w:rsidRPr="00A96E7E" w:rsidRDefault="002F306F" w:rsidP="002F306F">
            <w:pPr>
              <w:pStyle w:val="TableParagraph"/>
              <w:ind w:left="107" w:right="72"/>
              <w:rPr>
                <w:color w:val="FF0000"/>
              </w:rPr>
            </w:pPr>
            <w:r w:rsidRPr="00A96E7E">
              <w:rPr>
                <w:color w:val="FF0000"/>
              </w:rPr>
              <w:t>Does this Practice Area currently support pre-registration healthcare students (i.e. nursing, physiotherapy, paramedics, radiography, dieticians, podiatrists etc.)</w:t>
            </w:r>
          </w:p>
        </w:tc>
        <w:tc>
          <w:tcPr>
            <w:tcW w:w="3619" w:type="dxa"/>
          </w:tcPr>
          <w:p w14:paraId="434E71BA" w14:textId="77777777" w:rsidR="002F306F" w:rsidRPr="00A96E7E" w:rsidRDefault="002F306F" w:rsidP="002F306F">
            <w:pPr>
              <w:pStyle w:val="TableParagraph"/>
              <w:jc w:val="center"/>
              <w:rPr>
                <w:rFonts w:ascii="Times New Roman"/>
                <w:color w:val="FF0000"/>
              </w:rPr>
            </w:pPr>
          </w:p>
          <w:p w14:paraId="336DD2B3" w14:textId="77777777" w:rsidR="002F306F" w:rsidRPr="00A96E7E" w:rsidRDefault="002F306F" w:rsidP="002F306F">
            <w:pPr>
              <w:pStyle w:val="TableParagraph"/>
              <w:jc w:val="center"/>
              <w:rPr>
                <w:rFonts w:ascii="Times New Roman"/>
                <w:color w:val="FF0000"/>
              </w:rPr>
            </w:pPr>
          </w:p>
          <w:p w14:paraId="1738E69C" w14:textId="77777777" w:rsidR="002F306F" w:rsidRPr="00A96E7E" w:rsidRDefault="002F306F" w:rsidP="002F306F">
            <w:pPr>
              <w:pStyle w:val="TableParagraph"/>
              <w:jc w:val="center"/>
              <w:rPr>
                <w:color w:val="FF0000"/>
              </w:rPr>
            </w:pPr>
            <w:r w:rsidRPr="00A96E7E">
              <w:rPr>
                <w:color w:val="FF0000"/>
              </w:rPr>
              <w:t>Yes/ No</w:t>
            </w:r>
          </w:p>
        </w:tc>
      </w:tr>
      <w:tr w:rsidR="002F306F" w14:paraId="7D929CDD" w14:textId="77777777" w:rsidTr="002F306F">
        <w:trPr>
          <w:trHeight w:val="852"/>
        </w:trPr>
        <w:tc>
          <w:tcPr>
            <w:tcW w:w="4670" w:type="dxa"/>
          </w:tcPr>
          <w:p w14:paraId="2BC284E8" w14:textId="77777777" w:rsidR="002F306F" w:rsidRPr="00A96E7E" w:rsidRDefault="002F306F" w:rsidP="002F306F">
            <w:pPr>
              <w:pStyle w:val="TableParagraph"/>
              <w:ind w:left="107" w:right="72"/>
              <w:rPr>
                <w:color w:val="FF0000"/>
              </w:rPr>
            </w:pPr>
            <w:r w:rsidRPr="00A96E7E">
              <w:rPr>
                <w:color w:val="FF0000"/>
              </w:rPr>
              <w:t>Does the Practice Area undergo any formal inspections i.e. CQC, OFSTED, NHS England etc. (please specify)</w:t>
            </w:r>
          </w:p>
        </w:tc>
        <w:tc>
          <w:tcPr>
            <w:tcW w:w="3619" w:type="dxa"/>
          </w:tcPr>
          <w:p w14:paraId="607181EF" w14:textId="77777777" w:rsidR="002F306F" w:rsidRPr="00A96E7E" w:rsidRDefault="002F306F" w:rsidP="002F306F">
            <w:pPr>
              <w:pStyle w:val="TableParagraph"/>
              <w:jc w:val="center"/>
              <w:rPr>
                <w:rFonts w:ascii="Times New Roman"/>
                <w:color w:val="FF0000"/>
              </w:rPr>
            </w:pPr>
          </w:p>
        </w:tc>
      </w:tr>
      <w:tr w:rsidR="002F306F" w14:paraId="32843B40" w14:textId="77777777" w:rsidTr="002F306F">
        <w:trPr>
          <w:trHeight w:val="626"/>
        </w:trPr>
        <w:tc>
          <w:tcPr>
            <w:tcW w:w="4670" w:type="dxa"/>
          </w:tcPr>
          <w:p w14:paraId="7C98D1D4" w14:textId="77777777" w:rsidR="002F306F" w:rsidRPr="00A96E7E" w:rsidRDefault="002F306F" w:rsidP="002F306F">
            <w:pPr>
              <w:pStyle w:val="TableParagraph"/>
              <w:ind w:left="107" w:right="72"/>
              <w:rPr>
                <w:color w:val="FF0000"/>
              </w:rPr>
            </w:pPr>
            <w:r w:rsidRPr="00A96E7E">
              <w:rPr>
                <w:color w:val="FF0000"/>
              </w:rPr>
              <w:t>If yes to the above question what was the date and outcome of the last inspection?</w:t>
            </w:r>
          </w:p>
        </w:tc>
        <w:tc>
          <w:tcPr>
            <w:tcW w:w="3619" w:type="dxa"/>
          </w:tcPr>
          <w:p w14:paraId="0DB6A27D" w14:textId="77777777" w:rsidR="002F306F" w:rsidRPr="00A96E7E" w:rsidRDefault="002F306F" w:rsidP="002F306F">
            <w:pPr>
              <w:pStyle w:val="TableParagraph"/>
              <w:jc w:val="center"/>
              <w:rPr>
                <w:rFonts w:ascii="Times New Roman"/>
                <w:color w:val="FF0000"/>
              </w:rPr>
            </w:pPr>
          </w:p>
        </w:tc>
      </w:tr>
      <w:tr w:rsidR="00DC0EB4" w14:paraId="0A8BFB22" w14:textId="77777777">
        <w:trPr>
          <w:trHeight w:val="551"/>
        </w:trPr>
        <w:tc>
          <w:tcPr>
            <w:tcW w:w="4670" w:type="dxa"/>
          </w:tcPr>
          <w:p w14:paraId="15E1D5AD" w14:textId="77777777" w:rsidR="00DC0EB4" w:rsidRDefault="00CF1B7D">
            <w:pPr>
              <w:pStyle w:val="TableParagraph"/>
              <w:ind w:left="107"/>
            </w:pPr>
            <w:r>
              <w:t>Name of Practice Assessor:</w:t>
            </w:r>
          </w:p>
        </w:tc>
        <w:tc>
          <w:tcPr>
            <w:tcW w:w="3619" w:type="dxa"/>
          </w:tcPr>
          <w:p w14:paraId="13CF1602" w14:textId="77777777" w:rsidR="00DC0EB4" w:rsidRDefault="00DC0EB4">
            <w:pPr>
              <w:pStyle w:val="TableParagraph"/>
              <w:rPr>
                <w:rFonts w:ascii="Times New Roman"/>
              </w:rPr>
            </w:pPr>
          </w:p>
        </w:tc>
      </w:tr>
      <w:tr w:rsidR="00DC0EB4" w14:paraId="5724FA4D" w14:textId="77777777">
        <w:trPr>
          <w:trHeight w:val="554"/>
        </w:trPr>
        <w:tc>
          <w:tcPr>
            <w:tcW w:w="4670" w:type="dxa"/>
          </w:tcPr>
          <w:p w14:paraId="372E07DE" w14:textId="77777777" w:rsidR="00DC0EB4" w:rsidRDefault="00CF1B7D">
            <w:pPr>
              <w:pStyle w:val="TableParagraph"/>
              <w:spacing w:before="2"/>
              <w:ind w:left="107"/>
            </w:pPr>
            <w:r>
              <w:t>Work Address:</w:t>
            </w:r>
          </w:p>
        </w:tc>
        <w:tc>
          <w:tcPr>
            <w:tcW w:w="3619" w:type="dxa"/>
          </w:tcPr>
          <w:p w14:paraId="7BF0922E" w14:textId="77777777" w:rsidR="00DC0EB4" w:rsidRDefault="00DC0EB4">
            <w:pPr>
              <w:pStyle w:val="TableParagraph"/>
              <w:rPr>
                <w:rFonts w:ascii="Times New Roman"/>
              </w:rPr>
            </w:pPr>
          </w:p>
        </w:tc>
      </w:tr>
      <w:tr w:rsidR="00DC0EB4" w14:paraId="2B00BEE2" w14:textId="77777777">
        <w:trPr>
          <w:trHeight w:val="551"/>
        </w:trPr>
        <w:tc>
          <w:tcPr>
            <w:tcW w:w="4670" w:type="dxa"/>
          </w:tcPr>
          <w:p w14:paraId="40A34519" w14:textId="77777777" w:rsidR="00DC0EB4" w:rsidRDefault="00DC0EB4">
            <w:pPr>
              <w:pStyle w:val="TableParagraph"/>
              <w:rPr>
                <w:rFonts w:ascii="Times New Roman"/>
              </w:rPr>
            </w:pPr>
          </w:p>
        </w:tc>
        <w:tc>
          <w:tcPr>
            <w:tcW w:w="3619" w:type="dxa"/>
          </w:tcPr>
          <w:p w14:paraId="529EA3DA" w14:textId="77777777" w:rsidR="00DC0EB4" w:rsidRDefault="00DC0EB4">
            <w:pPr>
              <w:pStyle w:val="TableParagraph"/>
              <w:rPr>
                <w:rFonts w:ascii="Times New Roman"/>
              </w:rPr>
            </w:pPr>
          </w:p>
        </w:tc>
      </w:tr>
      <w:tr w:rsidR="00DC0EB4" w14:paraId="24D6D77C" w14:textId="77777777">
        <w:trPr>
          <w:trHeight w:val="551"/>
        </w:trPr>
        <w:tc>
          <w:tcPr>
            <w:tcW w:w="4670" w:type="dxa"/>
          </w:tcPr>
          <w:p w14:paraId="56A7B207" w14:textId="77777777" w:rsidR="00DC0EB4" w:rsidRDefault="00DC0EB4">
            <w:pPr>
              <w:pStyle w:val="TableParagraph"/>
              <w:rPr>
                <w:rFonts w:ascii="Times New Roman"/>
              </w:rPr>
            </w:pPr>
          </w:p>
        </w:tc>
        <w:tc>
          <w:tcPr>
            <w:tcW w:w="3619" w:type="dxa"/>
          </w:tcPr>
          <w:p w14:paraId="7A658CC8" w14:textId="77777777" w:rsidR="00DC0EB4" w:rsidRDefault="00DC0EB4">
            <w:pPr>
              <w:pStyle w:val="TableParagraph"/>
              <w:rPr>
                <w:rFonts w:ascii="Times New Roman"/>
              </w:rPr>
            </w:pPr>
          </w:p>
        </w:tc>
      </w:tr>
      <w:tr w:rsidR="00DC0EB4" w14:paraId="75FB0EC6" w14:textId="77777777">
        <w:trPr>
          <w:trHeight w:val="551"/>
        </w:trPr>
        <w:tc>
          <w:tcPr>
            <w:tcW w:w="4670" w:type="dxa"/>
          </w:tcPr>
          <w:p w14:paraId="61156937" w14:textId="77777777" w:rsidR="00DC0EB4" w:rsidRDefault="00DC0EB4">
            <w:pPr>
              <w:pStyle w:val="TableParagraph"/>
              <w:rPr>
                <w:rFonts w:ascii="Times New Roman"/>
              </w:rPr>
            </w:pPr>
          </w:p>
        </w:tc>
        <w:tc>
          <w:tcPr>
            <w:tcW w:w="3619" w:type="dxa"/>
          </w:tcPr>
          <w:p w14:paraId="0D725387" w14:textId="77777777" w:rsidR="00DC0EB4" w:rsidRDefault="00DC0EB4">
            <w:pPr>
              <w:pStyle w:val="TableParagraph"/>
              <w:rPr>
                <w:rFonts w:ascii="Times New Roman"/>
              </w:rPr>
            </w:pPr>
          </w:p>
        </w:tc>
      </w:tr>
      <w:tr w:rsidR="00DC0EB4" w14:paraId="1CAF5CF4" w14:textId="77777777">
        <w:trPr>
          <w:trHeight w:val="517"/>
        </w:trPr>
        <w:tc>
          <w:tcPr>
            <w:tcW w:w="4670" w:type="dxa"/>
          </w:tcPr>
          <w:p w14:paraId="3B72ACA1" w14:textId="77777777" w:rsidR="00DC0EB4" w:rsidRDefault="00CF1B7D">
            <w:pPr>
              <w:pStyle w:val="TableParagraph"/>
              <w:ind w:left="107"/>
            </w:pPr>
            <w:r>
              <w:t>Academic Assessor:</w:t>
            </w:r>
          </w:p>
        </w:tc>
        <w:tc>
          <w:tcPr>
            <w:tcW w:w="3619" w:type="dxa"/>
          </w:tcPr>
          <w:p w14:paraId="39556924" w14:textId="77777777" w:rsidR="00DC0EB4" w:rsidRDefault="00CF1B7D">
            <w:pPr>
              <w:pStyle w:val="TableParagraph"/>
              <w:spacing w:line="241" w:lineRule="exact"/>
              <w:ind w:left="108"/>
              <w:rPr>
                <w:i/>
                <w:sz w:val="21"/>
              </w:rPr>
            </w:pPr>
            <w:r>
              <w:rPr>
                <w:i/>
                <w:sz w:val="21"/>
              </w:rPr>
              <w:t>Do not fill in</w:t>
            </w:r>
          </w:p>
        </w:tc>
      </w:tr>
      <w:tr w:rsidR="00DC0EB4" w14:paraId="2F2A3150" w14:textId="77777777">
        <w:trPr>
          <w:trHeight w:val="515"/>
        </w:trPr>
        <w:tc>
          <w:tcPr>
            <w:tcW w:w="4670" w:type="dxa"/>
          </w:tcPr>
          <w:p w14:paraId="0E8DAC13" w14:textId="77777777" w:rsidR="00DC0EB4" w:rsidRDefault="00CF1B7D">
            <w:pPr>
              <w:pStyle w:val="TableParagraph"/>
              <w:ind w:left="107"/>
            </w:pPr>
            <w:r>
              <w:t>email:</w:t>
            </w:r>
          </w:p>
        </w:tc>
        <w:tc>
          <w:tcPr>
            <w:tcW w:w="3619" w:type="dxa"/>
          </w:tcPr>
          <w:p w14:paraId="6C0F078D" w14:textId="77777777" w:rsidR="00DC0EB4" w:rsidRDefault="00DC0EB4">
            <w:pPr>
              <w:pStyle w:val="TableParagraph"/>
              <w:spacing w:before="8"/>
              <w:rPr>
                <w:b/>
                <w:sz w:val="23"/>
              </w:rPr>
            </w:pPr>
          </w:p>
          <w:p w14:paraId="17A1A456" w14:textId="77777777" w:rsidR="00DC0EB4" w:rsidRDefault="00CF1B7D">
            <w:pPr>
              <w:pStyle w:val="TableParagraph"/>
              <w:spacing w:line="222" w:lineRule="exact"/>
              <w:ind w:left="108"/>
              <w:rPr>
                <w:i/>
                <w:sz w:val="21"/>
              </w:rPr>
            </w:pPr>
            <w:r>
              <w:rPr>
                <w:i/>
                <w:sz w:val="21"/>
              </w:rPr>
              <w:t>Do not fill in</w:t>
            </w:r>
          </w:p>
        </w:tc>
      </w:tr>
      <w:tr w:rsidR="00DC0EB4" w14:paraId="2B43630A" w14:textId="77777777">
        <w:trPr>
          <w:trHeight w:val="517"/>
        </w:trPr>
        <w:tc>
          <w:tcPr>
            <w:tcW w:w="4670" w:type="dxa"/>
          </w:tcPr>
          <w:p w14:paraId="00B29B24" w14:textId="77777777" w:rsidR="00DC0EB4" w:rsidRDefault="00CF1B7D">
            <w:pPr>
              <w:pStyle w:val="TableParagraph"/>
              <w:spacing w:before="2"/>
              <w:ind w:left="107"/>
            </w:pPr>
            <w:r>
              <w:t>Telephone:</w:t>
            </w:r>
          </w:p>
        </w:tc>
        <w:tc>
          <w:tcPr>
            <w:tcW w:w="3619" w:type="dxa"/>
          </w:tcPr>
          <w:p w14:paraId="5EF655B8" w14:textId="77777777" w:rsidR="00DC0EB4" w:rsidRDefault="00CF1B7D">
            <w:pPr>
              <w:pStyle w:val="TableParagraph"/>
              <w:spacing w:line="241" w:lineRule="exact"/>
              <w:ind w:left="108"/>
              <w:rPr>
                <w:i/>
                <w:sz w:val="21"/>
              </w:rPr>
            </w:pPr>
            <w:r>
              <w:rPr>
                <w:i/>
                <w:sz w:val="21"/>
              </w:rPr>
              <w:t>Do not fill in</w:t>
            </w:r>
          </w:p>
        </w:tc>
      </w:tr>
    </w:tbl>
    <w:p w14:paraId="533B4ADA" w14:textId="77777777" w:rsidR="00DC0EB4" w:rsidRDefault="00DC0EB4">
      <w:pPr>
        <w:rPr>
          <w:sz w:val="21"/>
        </w:rPr>
        <w:sectPr w:rsidR="00DC0EB4" w:rsidSect="005419B7">
          <w:footerReference w:type="default" r:id="rId10"/>
          <w:pgSz w:w="11900" w:h="16850"/>
          <w:pgMar w:top="1380" w:right="1580" w:bottom="1600" w:left="1660" w:header="567" w:footer="567" w:gutter="0"/>
          <w:cols w:space="720"/>
          <w:docGrid w:linePitch="299"/>
        </w:sectPr>
      </w:pPr>
    </w:p>
    <w:p w14:paraId="24B36D55" w14:textId="77777777" w:rsidR="00DC0EB4" w:rsidRPr="00844E3E" w:rsidRDefault="00CF1B7D" w:rsidP="00844E3E">
      <w:pPr>
        <w:rPr>
          <w:b/>
          <w:bCs/>
          <w:sz w:val="24"/>
          <w:szCs w:val="24"/>
        </w:rPr>
      </w:pPr>
      <w:r w:rsidRPr="00844E3E">
        <w:rPr>
          <w:b/>
          <w:bCs/>
          <w:sz w:val="24"/>
          <w:szCs w:val="24"/>
        </w:rPr>
        <w:lastRenderedPageBreak/>
        <w:t>Standard 1: There are staff available with the necessary qualifications, time and resources to facilitate student learning and support</w:t>
      </w:r>
    </w:p>
    <w:p w14:paraId="12760B15" w14:textId="77777777" w:rsidR="00DC0EB4" w:rsidRDefault="00DC0EB4" w:rsidP="00844E3E">
      <w:pPr>
        <w:rPr>
          <w:b/>
          <w:sz w:val="21"/>
        </w:rPr>
      </w:pPr>
    </w:p>
    <w:p w14:paraId="05FEA545" w14:textId="6E9B3E16" w:rsidR="00AC7099" w:rsidRDefault="00CF1B7D" w:rsidP="00844E3E">
      <w:pPr>
        <w:rPr>
          <w:sz w:val="20"/>
          <w:szCs w:val="20"/>
        </w:rPr>
      </w:pPr>
      <w:r w:rsidRPr="00844E3E">
        <w:rPr>
          <w:sz w:val="20"/>
          <w:szCs w:val="20"/>
        </w:rPr>
        <w:t>Practice Assessor meets the guidance given by the RPS Competency Framework and NMC/HCPC Standards</w:t>
      </w:r>
      <w:r w:rsidR="00AC7099">
        <w:rPr>
          <w:sz w:val="20"/>
          <w:szCs w:val="20"/>
        </w:rPr>
        <w:tab/>
      </w:r>
      <w:r w:rsidR="00AC7099">
        <w:rPr>
          <w:sz w:val="20"/>
          <w:szCs w:val="20"/>
        </w:rPr>
        <w:tab/>
      </w:r>
      <w:r w:rsidR="00AC7099">
        <w:rPr>
          <w:sz w:val="20"/>
          <w:szCs w:val="20"/>
        </w:rPr>
        <w:tab/>
      </w:r>
      <w:r w:rsidR="00AC7099">
        <w:rPr>
          <w:sz w:val="20"/>
          <w:szCs w:val="20"/>
        </w:rPr>
        <w:tab/>
      </w:r>
      <w:r w:rsidR="00AC7099">
        <w:rPr>
          <w:sz w:val="20"/>
          <w:szCs w:val="20"/>
        </w:rPr>
        <w:tab/>
      </w:r>
      <w:r w:rsidR="00AC7099">
        <w:rPr>
          <w:sz w:val="20"/>
          <w:szCs w:val="20"/>
        </w:rPr>
        <w:tab/>
      </w:r>
      <w:r w:rsidR="00AC7099">
        <w:rPr>
          <w:sz w:val="20"/>
          <w:szCs w:val="20"/>
        </w:rPr>
        <w:tab/>
      </w:r>
      <w:r w:rsidR="00AC7099">
        <w:rPr>
          <w:sz w:val="20"/>
          <w:szCs w:val="20"/>
        </w:rPr>
        <w:tab/>
      </w:r>
      <w:r w:rsidR="00AC7099">
        <w:rPr>
          <w:sz w:val="20"/>
          <w:szCs w:val="20"/>
        </w:rPr>
        <w:tab/>
        <w:t xml:space="preserve">        </w:t>
      </w:r>
      <w:r w:rsidR="00AC7099" w:rsidRPr="00AC7099">
        <w:rPr>
          <w:sz w:val="28"/>
          <w:szCs w:val="28"/>
        </w:rPr>
        <w:sym w:font="Wingdings" w:char="F06F"/>
      </w:r>
    </w:p>
    <w:p w14:paraId="2FA6B70B" w14:textId="15170CEE" w:rsidR="00DC0EB4" w:rsidRDefault="00CF1B7D" w:rsidP="00844E3E">
      <w:pPr>
        <w:rPr>
          <w:i/>
          <w:sz w:val="20"/>
        </w:rPr>
      </w:pPr>
      <w:r>
        <w:rPr>
          <w:i/>
          <w:sz w:val="20"/>
        </w:rPr>
        <w:t>Assessor Qualifications provided, and confirmed from Student</w:t>
      </w:r>
      <w:r w:rsidR="00844E3E">
        <w:rPr>
          <w:i/>
          <w:sz w:val="20"/>
        </w:rPr>
        <w:t xml:space="preserve"> A</w:t>
      </w:r>
      <w:r>
        <w:rPr>
          <w:i/>
          <w:sz w:val="20"/>
        </w:rPr>
        <w:t>pplication Form</w:t>
      </w:r>
    </w:p>
    <w:p w14:paraId="29C8E87B" w14:textId="77777777" w:rsidR="00DC0EB4" w:rsidRDefault="00DC0EB4" w:rsidP="00844E3E">
      <w:pPr>
        <w:rPr>
          <w:i/>
          <w:sz w:val="20"/>
        </w:rPr>
      </w:pPr>
    </w:p>
    <w:p w14:paraId="1B8B751A" w14:textId="77777777" w:rsidR="00DC0EB4" w:rsidRDefault="00DC0EB4" w:rsidP="00844E3E">
      <w:pPr>
        <w:rPr>
          <w:i/>
          <w:sz w:val="20"/>
        </w:rPr>
      </w:pPr>
    </w:p>
    <w:p w14:paraId="501825AF" w14:textId="77777777" w:rsidR="00DC0EB4" w:rsidRDefault="00DC0EB4" w:rsidP="00844E3E">
      <w:pPr>
        <w:rPr>
          <w:i/>
          <w:sz w:val="16"/>
        </w:rPr>
      </w:pPr>
    </w:p>
    <w:p w14:paraId="496A901A" w14:textId="17A23516" w:rsidR="00DC0EB4" w:rsidRPr="00844E3E" w:rsidRDefault="00CF1B7D" w:rsidP="00844E3E">
      <w:pPr>
        <w:rPr>
          <w:sz w:val="20"/>
        </w:rPr>
      </w:pPr>
      <w:r w:rsidRPr="00844E3E">
        <w:rPr>
          <w:sz w:val="20"/>
        </w:rPr>
        <w:t>Practice Supervisors meet the guidance given by the RPS Competency Framework and NMC/</w:t>
      </w:r>
      <w:r w:rsidR="00844E3E" w:rsidRPr="00844E3E">
        <w:rPr>
          <w:sz w:val="20"/>
        </w:rPr>
        <w:t>H</w:t>
      </w:r>
      <w:r w:rsidRPr="00844E3E">
        <w:rPr>
          <w:sz w:val="20"/>
        </w:rPr>
        <w:t>CPC Standards</w:t>
      </w:r>
      <w:r w:rsidR="00AC7099">
        <w:rPr>
          <w:sz w:val="20"/>
        </w:rPr>
        <w:tab/>
      </w:r>
      <w:r w:rsidR="00AC7099">
        <w:rPr>
          <w:sz w:val="20"/>
        </w:rPr>
        <w:tab/>
      </w:r>
      <w:r w:rsidR="00AC7099">
        <w:rPr>
          <w:sz w:val="20"/>
        </w:rPr>
        <w:tab/>
      </w:r>
      <w:r w:rsidR="00AC7099">
        <w:rPr>
          <w:sz w:val="20"/>
        </w:rPr>
        <w:tab/>
      </w:r>
      <w:r w:rsidR="00AC7099">
        <w:rPr>
          <w:sz w:val="20"/>
        </w:rPr>
        <w:tab/>
      </w:r>
      <w:r w:rsidR="00AC7099">
        <w:rPr>
          <w:sz w:val="20"/>
        </w:rPr>
        <w:tab/>
      </w:r>
      <w:r w:rsidR="00AC7099">
        <w:rPr>
          <w:sz w:val="20"/>
        </w:rPr>
        <w:tab/>
      </w:r>
      <w:r w:rsidR="00AC7099">
        <w:rPr>
          <w:sz w:val="20"/>
        </w:rPr>
        <w:tab/>
      </w:r>
      <w:r w:rsidR="00AC7099">
        <w:rPr>
          <w:sz w:val="20"/>
        </w:rPr>
        <w:tab/>
        <w:t xml:space="preserve">        </w:t>
      </w:r>
      <w:r w:rsidR="00AC7099" w:rsidRPr="00AC7099">
        <w:rPr>
          <w:sz w:val="28"/>
          <w:szCs w:val="28"/>
        </w:rPr>
        <w:sym w:font="Wingdings" w:char="F06F"/>
      </w:r>
    </w:p>
    <w:p w14:paraId="2E374D0C" w14:textId="77777777" w:rsidR="00DC0EB4" w:rsidRDefault="00CF1B7D" w:rsidP="00844E3E">
      <w:pPr>
        <w:rPr>
          <w:i/>
          <w:sz w:val="20"/>
        </w:rPr>
      </w:pPr>
      <w:r>
        <w:rPr>
          <w:i/>
          <w:sz w:val="20"/>
        </w:rPr>
        <w:t>Confirmed from Student Application Pack</w:t>
      </w:r>
    </w:p>
    <w:p w14:paraId="1A93814E" w14:textId="77777777" w:rsidR="00DC0EB4" w:rsidRDefault="00DC0EB4" w:rsidP="00844E3E">
      <w:pPr>
        <w:rPr>
          <w:i/>
        </w:rPr>
      </w:pPr>
    </w:p>
    <w:p w14:paraId="1693288C" w14:textId="77777777" w:rsidR="00DC0EB4" w:rsidRDefault="00DC0EB4" w:rsidP="00844E3E">
      <w:pPr>
        <w:rPr>
          <w:i/>
        </w:rPr>
      </w:pPr>
    </w:p>
    <w:p w14:paraId="26872EB2" w14:textId="77777777" w:rsidR="00DC0EB4" w:rsidRPr="00844E3E" w:rsidRDefault="00CF1B7D" w:rsidP="00844E3E">
      <w:pPr>
        <w:rPr>
          <w:b/>
          <w:sz w:val="24"/>
          <w:szCs w:val="24"/>
        </w:rPr>
      </w:pPr>
      <w:r w:rsidRPr="00844E3E">
        <w:rPr>
          <w:b/>
          <w:sz w:val="24"/>
          <w:szCs w:val="24"/>
        </w:rPr>
        <w:t xml:space="preserve">Standard 2: Practice is carried out in accordance with </w:t>
      </w:r>
      <w:proofErr w:type="spellStart"/>
      <w:r w:rsidRPr="00844E3E">
        <w:rPr>
          <w:b/>
          <w:sz w:val="24"/>
          <w:szCs w:val="24"/>
        </w:rPr>
        <w:t>recognised</w:t>
      </w:r>
      <w:proofErr w:type="spellEnd"/>
      <w:r w:rsidRPr="00844E3E">
        <w:rPr>
          <w:b/>
          <w:sz w:val="24"/>
          <w:szCs w:val="24"/>
        </w:rPr>
        <w:t xml:space="preserve"> professional standards, local and national policies</w:t>
      </w:r>
    </w:p>
    <w:p w14:paraId="2B17201B" w14:textId="77777777" w:rsidR="00DC0EB4" w:rsidRDefault="00DC0EB4" w:rsidP="00844E3E">
      <w:pPr>
        <w:rPr>
          <w:b/>
        </w:rPr>
      </w:pPr>
    </w:p>
    <w:p w14:paraId="3137838D" w14:textId="67B9E003" w:rsidR="00DC0EB4" w:rsidRDefault="00CF1B7D" w:rsidP="00844E3E">
      <w:pPr>
        <w:rPr>
          <w:sz w:val="20"/>
        </w:rPr>
      </w:pPr>
      <w:r>
        <w:rPr>
          <w:sz w:val="20"/>
        </w:rPr>
        <w:t>There is access to and practice in accordance with the most recent NMC and HCPC documents and/or other professional guidelines, including the RPS Framework</w:t>
      </w:r>
      <w:r w:rsidR="00AC7099">
        <w:rPr>
          <w:sz w:val="20"/>
        </w:rPr>
        <w:tab/>
      </w:r>
      <w:r w:rsidR="00AC7099">
        <w:rPr>
          <w:sz w:val="20"/>
        </w:rPr>
        <w:tab/>
      </w:r>
      <w:r w:rsidR="00AC7099">
        <w:rPr>
          <w:sz w:val="20"/>
        </w:rPr>
        <w:tab/>
        <w:t xml:space="preserve">        </w:t>
      </w:r>
      <w:r w:rsidR="00AC7099" w:rsidRPr="00AC7099">
        <w:rPr>
          <w:sz w:val="28"/>
          <w:szCs w:val="28"/>
        </w:rPr>
        <w:sym w:font="Wingdings" w:char="F06F"/>
      </w:r>
    </w:p>
    <w:p w14:paraId="39BE8699" w14:textId="77777777" w:rsidR="00DC0EB4" w:rsidRDefault="00DC0EB4" w:rsidP="00844E3E">
      <w:pPr>
        <w:rPr>
          <w:sz w:val="20"/>
        </w:rPr>
      </w:pPr>
    </w:p>
    <w:p w14:paraId="5D3E7545" w14:textId="77777777" w:rsidR="00DC0EB4" w:rsidRDefault="00DC0EB4" w:rsidP="00844E3E">
      <w:pPr>
        <w:rPr>
          <w:sz w:val="16"/>
        </w:rPr>
      </w:pPr>
    </w:p>
    <w:p w14:paraId="4025C22A" w14:textId="77777777" w:rsidR="00DC0EB4" w:rsidRDefault="00CF1B7D" w:rsidP="00844E3E">
      <w:pPr>
        <w:rPr>
          <w:b/>
        </w:rPr>
      </w:pPr>
      <w:r>
        <w:rPr>
          <w:b/>
        </w:rPr>
        <w:t>Standard 3: The placement provides a learning environment that meets learner’s needs</w:t>
      </w:r>
    </w:p>
    <w:p w14:paraId="0396A6E5" w14:textId="77777777" w:rsidR="00DC0EB4" w:rsidRDefault="00DC0EB4" w:rsidP="00844E3E">
      <w:pPr>
        <w:rPr>
          <w:b/>
        </w:rPr>
      </w:pPr>
    </w:p>
    <w:p w14:paraId="458D464E" w14:textId="7D2336D9" w:rsidR="00DC0EB4" w:rsidRDefault="00CF1B7D" w:rsidP="00844E3E">
      <w:pPr>
        <w:rPr>
          <w:sz w:val="20"/>
        </w:rPr>
      </w:pPr>
      <w:r>
        <w:rPr>
          <w:sz w:val="20"/>
        </w:rPr>
        <w:t>There is access to a range of clients within the student’s field of future prescribing practice</w:t>
      </w:r>
      <w:r w:rsidR="00AC7099">
        <w:rPr>
          <w:sz w:val="20"/>
        </w:rPr>
        <w:t xml:space="preserve">        </w:t>
      </w:r>
      <w:r w:rsidR="00AC7099" w:rsidRPr="00AC7099">
        <w:rPr>
          <w:sz w:val="28"/>
          <w:szCs w:val="28"/>
        </w:rPr>
        <w:sym w:font="Wingdings" w:char="F06F"/>
      </w:r>
    </w:p>
    <w:p w14:paraId="57CEF121" w14:textId="77777777" w:rsidR="00DC0EB4" w:rsidRDefault="00DC0EB4" w:rsidP="00844E3E">
      <w:pPr>
        <w:rPr>
          <w:sz w:val="20"/>
        </w:rPr>
      </w:pPr>
    </w:p>
    <w:p w14:paraId="3905742D" w14:textId="77777777" w:rsidR="00DC0EB4" w:rsidRDefault="00DC0EB4" w:rsidP="00844E3E">
      <w:pPr>
        <w:rPr>
          <w:sz w:val="20"/>
        </w:rPr>
      </w:pPr>
    </w:p>
    <w:p w14:paraId="2146BF7C" w14:textId="77777777" w:rsidR="00DC0EB4" w:rsidRDefault="00DC0EB4" w:rsidP="00844E3E">
      <w:pPr>
        <w:rPr>
          <w:sz w:val="16"/>
        </w:rPr>
      </w:pPr>
    </w:p>
    <w:p w14:paraId="322CC96C" w14:textId="77777777" w:rsidR="00DC0EB4" w:rsidRDefault="00CF1B7D" w:rsidP="00844E3E">
      <w:pPr>
        <w:rPr>
          <w:b/>
        </w:rPr>
      </w:pPr>
      <w:r>
        <w:rPr>
          <w:b/>
        </w:rPr>
        <w:t>Standard 4: The placement offers experiences which facilitate student achievement of learning outcomes at specified levels</w:t>
      </w:r>
    </w:p>
    <w:p w14:paraId="7B37F1BF" w14:textId="77777777" w:rsidR="00DC0EB4" w:rsidRDefault="00DC0EB4" w:rsidP="00844E3E">
      <w:pPr>
        <w:rPr>
          <w:b/>
        </w:rPr>
      </w:pPr>
    </w:p>
    <w:p w14:paraId="57A6AB50" w14:textId="77777777" w:rsidR="00AC7099" w:rsidRDefault="00CF1B7D" w:rsidP="00AC7099">
      <w:pPr>
        <w:rPr>
          <w:sz w:val="20"/>
        </w:rPr>
      </w:pPr>
      <w:r>
        <w:rPr>
          <w:sz w:val="20"/>
        </w:rPr>
        <w:t>There are opportunities to achieve the course learning outcomes in areas of prescribing practice</w:t>
      </w:r>
      <w:r w:rsidR="00AC7099">
        <w:rPr>
          <w:sz w:val="20"/>
        </w:rPr>
        <w:t xml:space="preserve">        </w:t>
      </w:r>
    </w:p>
    <w:p w14:paraId="2C423176" w14:textId="6D612871" w:rsidR="00DC0EB4" w:rsidRDefault="00AC7099" w:rsidP="00AC7099">
      <w:pPr>
        <w:ind w:left="7200" w:firstLine="720"/>
        <w:rPr>
          <w:sz w:val="20"/>
        </w:rPr>
      </w:pPr>
      <w:r>
        <w:rPr>
          <w:sz w:val="28"/>
          <w:szCs w:val="28"/>
        </w:rPr>
        <w:t xml:space="preserve">      </w:t>
      </w:r>
      <w:r w:rsidRPr="00AC7099">
        <w:rPr>
          <w:sz w:val="28"/>
          <w:szCs w:val="28"/>
        </w:rPr>
        <w:sym w:font="Wingdings" w:char="F06F"/>
      </w:r>
    </w:p>
    <w:p w14:paraId="02704620" w14:textId="77777777" w:rsidR="00DC0EB4" w:rsidRDefault="00DC0EB4" w:rsidP="00844E3E">
      <w:pPr>
        <w:rPr>
          <w:sz w:val="20"/>
        </w:rPr>
      </w:pPr>
    </w:p>
    <w:p w14:paraId="283EED54" w14:textId="77777777" w:rsidR="00DC0EB4" w:rsidRDefault="00DC0EB4" w:rsidP="00844E3E">
      <w:pPr>
        <w:rPr>
          <w:sz w:val="21"/>
        </w:rPr>
      </w:pPr>
    </w:p>
    <w:p w14:paraId="11236FBC" w14:textId="301AA2A5" w:rsidR="00DC0EB4" w:rsidRDefault="00CF1B7D" w:rsidP="00844E3E">
      <w:pPr>
        <w:rPr>
          <w:sz w:val="20"/>
        </w:rPr>
      </w:pPr>
      <w:r>
        <w:rPr>
          <w:sz w:val="20"/>
        </w:rPr>
        <w:t>There are opportunities to undertake multidisciplinary teamwork in relation to prescribing practice</w:t>
      </w:r>
    </w:p>
    <w:p w14:paraId="17823CF7" w14:textId="3F0145F7" w:rsidR="00DC0EB4" w:rsidRDefault="00AC7099" w:rsidP="00844E3E">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AC7099">
        <w:rPr>
          <w:sz w:val="28"/>
          <w:szCs w:val="28"/>
        </w:rPr>
        <w:sym w:font="Wingdings" w:char="F06F"/>
      </w:r>
    </w:p>
    <w:p w14:paraId="7A699603" w14:textId="77777777" w:rsidR="00DC0EB4" w:rsidRDefault="00DC0EB4" w:rsidP="00844E3E">
      <w:pPr>
        <w:rPr>
          <w:sz w:val="20"/>
        </w:rPr>
      </w:pPr>
    </w:p>
    <w:p w14:paraId="3FACD977" w14:textId="77777777" w:rsidR="00DC0EB4" w:rsidRDefault="00DC0EB4" w:rsidP="00844E3E">
      <w:pPr>
        <w:rPr>
          <w:sz w:val="17"/>
        </w:rPr>
      </w:pPr>
    </w:p>
    <w:p w14:paraId="651F851E" w14:textId="56D3885A" w:rsidR="00DC0EB4" w:rsidRDefault="00844E3E" w:rsidP="00844E3E">
      <w:pPr>
        <w:rPr>
          <w:sz w:val="28"/>
          <w:szCs w:val="28"/>
        </w:rPr>
      </w:pPr>
      <w:r w:rsidRPr="00AC7099">
        <w:rPr>
          <w:iCs/>
          <w:sz w:val="20"/>
        </w:rPr>
        <w:t xml:space="preserve">Students Manager </w:t>
      </w:r>
      <w:r w:rsidR="00CF1B7D" w:rsidRPr="00AC7099">
        <w:rPr>
          <w:iCs/>
          <w:sz w:val="20"/>
        </w:rPr>
        <w:t>has completed the Training Checklist provided with the Student Application Form</w:t>
      </w:r>
      <w:r w:rsidR="00AC7099">
        <w:rPr>
          <w:iCs/>
          <w:sz w:val="20"/>
        </w:rPr>
        <w:tab/>
      </w:r>
      <w:r w:rsidR="00AC7099">
        <w:rPr>
          <w:iCs/>
          <w:sz w:val="20"/>
        </w:rPr>
        <w:tab/>
      </w:r>
      <w:r w:rsidR="00AC7099">
        <w:rPr>
          <w:iCs/>
          <w:sz w:val="20"/>
        </w:rPr>
        <w:tab/>
      </w:r>
      <w:r w:rsidR="00AC7099">
        <w:rPr>
          <w:iCs/>
          <w:sz w:val="20"/>
        </w:rPr>
        <w:tab/>
      </w:r>
      <w:r w:rsidR="00AC7099">
        <w:rPr>
          <w:iCs/>
          <w:sz w:val="20"/>
        </w:rPr>
        <w:tab/>
      </w:r>
      <w:r w:rsidR="00AC7099">
        <w:rPr>
          <w:iCs/>
          <w:sz w:val="20"/>
        </w:rPr>
        <w:tab/>
      </w:r>
      <w:r w:rsidR="00AC7099">
        <w:rPr>
          <w:iCs/>
          <w:sz w:val="20"/>
        </w:rPr>
        <w:tab/>
      </w:r>
      <w:r w:rsidR="00AC7099">
        <w:rPr>
          <w:iCs/>
          <w:sz w:val="20"/>
        </w:rPr>
        <w:tab/>
      </w:r>
      <w:r w:rsidR="00AC7099">
        <w:rPr>
          <w:iCs/>
          <w:sz w:val="20"/>
        </w:rPr>
        <w:tab/>
      </w:r>
      <w:r w:rsidR="00AC7099">
        <w:rPr>
          <w:iCs/>
          <w:sz w:val="20"/>
        </w:rPr>
        <w:tab/>
      </w:r>
      <w:r w:rsidR="00AC7099">
        <w:rPr>
          <w:iCs/>
          <w:sz w:val="20"/>
        </w:rPr>
        <w:tab/>
        <w:t xml:space="preserve">        </w:t>
      </w:r>
      <w:r w:rsidR="00AC7099" w:rsidRPr="00AC7099">
        <w:rPr>
          <w:sz w:val="28"/>
          <w:szCs w:val="28"/>
        </w:rPr>
        <w:sym w:font="Wingdings" w:char="F06F"/>
      </w:r>
    </w:p>
    <w:p w14:paraId="377D12B3" w14:textId="77777777" w:rsidR="00DC0EB4" w:rsidRDefault="00AC7099" w:rsidP="00844E3E">
      <w:pPr>
        <w:rPr>
          <w:sz w:val="20"/>
        </w:rPr>
      </w:pPr>
      <w:r>
        <w:rPr>
          <w:sz w:val="20"/>
        </w:rPr>
        <w:tab/>
      </w:r>
      <w:r>
        <w:rPr>
          <w:sz w:val="20"/>
        </w:rPr>
        <w:tab/>
      </w:r>
      <w:r>
        <w:rPr>
          <w:sz w:val="20"/>
        </w:rPr>
        <w:tab/>
      </w:r>
      <w:r>
        <w:rPr>
          <w:sz w:val="20"/>
        </w:rPr>
        <w:tab/>
      </w:r>
      <w:r>
        <w:rPr>
          <w:noProof/>
          <w:sz w:val="20"/>
          <w:lang w:val="en-GB" w:eastAsia="ja-JP"/>
        </w:rPr>
        <mc:AlternateContent>
          <mc:Choice Requires="wps">
            <w:drawing>
              <wp:inline distT="0" distB="0" distL="0" distR="0" wp14:anchorId="44B35114" wp14:editId="2E3A491A">
                <wp:extent cx="5363210" cy="1374775"/>
                <wp:effectExtent l="13335" t="9525" r="5080" b="6350"/>
                <wp:docPr id="498"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374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5B0213" w14:textId="77777777" w:rsidR="00AC7099" w:rsidRDefault="00AC7099" w:rsidP="00AC7099">
                            <w:pPr>
                              <w:spacing w:before="19"/>
                              <w:ind w:left="388"/>
                              <w:rPr>
                                <w:b/>
                                <w:i/>
                              </w:rPr>
                            </w:pPr>
                            <w:r>
                              <w:rPr>
                                <w:b/>
                                <w:i/>
                              </w:rPr>
                              <w:t>Assessor to complete:</w:t>
                            </w:r>
                          </w:p>
                          <w:p w14:paraId="3E6B3119" w14:textId="77777777" w:rsidR="00AC7099" w:rsidRDefault="00AC7099" w:rsidP="00AC7099">
                            <w:pPr>
                              <w:spacing w:before="198"/>
                              <w:ind w:left="388" w:right="431"/>
                            </w:pPr>
                            <w:r>
                              <w:t>I confirm that I have received the Assessors Handbook, and believe that the applicant’s practice area will provide a suitable learning environment to enable achievement of the stated module learning outcomes</w:t>
                            </w:r>
                          </w:p>
                          <w:p w14:paraId="31476DA4" w14:textId="25B7717B" w:rsidR="00AC7099" w:rsidRPr="00AC7099" w:rsidRDefault="00AC7099" w:rsidP="00AC7099">
                            <w:pPr>
                              <w:spacing w:before="7" w:line="450" w:lineRule="atLeast"/>
                              <w:ind w:left="388" w:right="1913"/>
                              <w:rPr>
                                <w:b/>
                                <w:bCs/>
                              </w:rPr>
                            </w:pPr>
                            <w:r w:rsidRPr="00AC7099">
                              <w:rPr>
                                <w:b/>
                                <w:bCs/>
                              </w:rPr>
                              <w:t>Signed........................................................................................Date...........................................</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B35114" id="_x0000_t202" coordsize="21600,21600" o:spt="202" path="m,l,21600r21600,l21600,xe">
                <v:stroke joinstyle="miter"/>
                <v:path gradientshapeok="t" o:connecttype="rect"/>
              </v:shapetype>
              <v:shape id="Text Box 540" o:spid="_x0000_s1026" type="#_x0000_t202" style="width:422.3pt;height:1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" filled="f" strokeweight=".48pt">
                <v:textbox inset="0,0,0,0">
                  <w:txbxContent>
                    <w:p w14:paraId="005B0213" w14:textId="77777777" w:rsidR="00AC7099" w:rsidRDefault="00AC7099" w:rsidP="00AC7099">
                      <w:pPr>
                        <w:spacing w:before="19"/>
                        <w:ind w:left="388"/>
                        <w:rPr>
                          <w:b/>
                          <w:i/>
                        </w:rPr>
                      </w:pPr>
                      <w:r>
                        <w:rPr>
                          <w:b/>
                          <w:i/>
                        </w:rPr>
                        <w:t>Assessor to complete:</w:t>
                      </w:r>
                    </w:p>
                    <w:p w14:paraId="3E6B3119" w14:textId="77777777" w:rsidR="00AC7099" w:rsidRDefault="00AC7099" w:rsidP="00AC7099">
                      <w:pPr>
                        <w:spacing w:before="198"/>
                        <w:ind w:left="388" w:right="431"/>
                      </w:pPr>
                      <w:r>
                        <w:t>I confirm that I have received the Assessors Handbook, and believe that the applicant’s practice area will provide a suitable learning environment to enable achievement of the stated module learning outcomes</w:t>
                      </w:r>
                    </w:p>
                    <w:p w14:paraId="31476DA4" w14:textId="25B7717B" w:rsidR="00AC7099" w:rsidRPr="00AC7099" w:rsidRDefault="00AC7099" w:rsidP="00AC7099">
                      <w:pPr>
                        <w:spacing w:before="7" w:line="450" w:lineRule="atLeast"/>
                        <w:ind w:left="388" w:right="1913"/>
                        <w:rPr>
                          <w:b/>
                          <w:bCs/>
                        </w:rPr>
                      </w:pPr>
                      <w:r w:rsidRPr="00AC7099">
                        <w:rPr>
                          <w:b/>
                          <w:bCs/>
                        </w:rPr>
                        <w:t>Signed........................................................................................Date...........................................</w:t>
                      </w:r>
                    </w:p>
                  </w:txbxContent>
                </v:textbox>
                <w10:anchorlock/>
              </v:shape>
            </w:pict>
          </mc:Fallback>
        </mc:AlternateContent>
      </w:r>
      <w:r>
        <w:rPr>
          <w:sz w:val="20"/>
        </w:rPr>
        <w:tab/>
      </w:r>
      <w:r>
        <w:rPr>
          <w:sz w:val="20"/>
        </w:rPr>
        <w:tab/>
      </w:r>
    </w:p>
    <w:p w14:paraId="0542B667" w14:textId="06DE7B9B" w:rsidR="00AC7099" w:rsidRPr="00AC7099" w:rsidRDefault="00AC7099" w:rsidP="00844E3E">
      <w:pPr>
        <w:rPr>
          <w:b/>
          <w:bCs/>
          <w:szCs w:val="24"/>
        </w:rPr>
        <w:sectPr w:rsidR="00AC7099" w:rsidRPr="00AC7099" w:rsidSect="00844E3E">
          <w:pgSz w:w="11900" w:h="16850"/>
          <w:pgMar w:top="1600" w:right="1580" w:bottom="1600" w:left="1660" w:header="567" w:footer="567" w:gutter="0"/>
          <w:cols w:space="720"/>
          <w:docGrid w:linePitch="299"/>
        </w:sectPr>
      </w:pPr>
      <w:r w:rsidRPr="00AC7099">
        <w:rPr>
          <w:b/>
          <w:bCs/>
          <w:szCs w:val="24"/>
        </w:rPr>
        <w:t>Student Signature:</w:t>
      </w:r>
      <w:r>
        <w:rPr>
          <w:b/>
          <w:bCs/>
          <w:szCs w:val="24"/>
        </w:rPr>
        <w:t>……………………………………………</w:t>
      </w:r>
      <w:r w:rsidRPr="00AC7099">
        <w:rPr>
          <w:b/>
          <w:bCs/>
          <w:szCs w:val="24"/>
        </w:rPr>
        <w:t xml:space="preserve"> Date:</w:t>
      </w:r>
      <w:r>
        <w:rPr>
          <w:b/>
          <w:bCs/>
          <w:szCs w:val="24"/>
        </w:rPr>
        <w:t>…………………….</w:t>
      </w:r>
    </w:p>
    <w:p w14:paraId="05FD8515" w14:textId="77777777" w:rsidR="00DC0EB4" w:rsidRDefault="00DC0EB4">
      <w:pPr>
        <w:pStyle w:val="BodyText"/>
        <w:rPr>
          <w:i/>
          <w:sz w:val="20"/>
        </w:rPr>
      </w:pPr>
    </w:p>
    <w:p w14:paraId="69E737BD" w14:textId="77777777" w:rsidR="00DC0EB4" w:rsidRDefault="00DC0EB4">
      <w:pPr>
        <w:pStyle w:val="BodyText"/>
        <w:rPr>
          <w:i/>
          <w:sz w:val="20"/>
        </w:rPr>
      </w:pPr>
    </w:p>
    <w:p w14:paraId="665247F1" w14:textId="77777777" w:rsidR="00DC0EB4" w:rsidRDefault="00DC0EB4">
      <w:pPr>
        <w:pStyle w:val="BodyText"/>
        <w:rPr>
          <w:i/>
          <w:sz w:val="20"/>
        </w:rPr>
      </w:pPr>
    </w:p>
    <w:p w14:paraId="7D9ED32C" w14:textId="77777777" w:rsidR="00DC0EB4" w:rsidRDefault="00DC0EB4">
      <w:pPr>
        <w:pStyle w:val="BodyText"/>
        <w:rPr>
          <w:i/>
          <w:sz w:val="20"/>
        </w:rPr>
      </w:pPr>
    </w:p>
    <w:p w14:paraId="51182B08" w14:textId="77777777" w:rsidR="00DC0EB4" w:rsidRDefault="00DC0EB4">
      <w:pPr>
        <w:pStyle w:val="BodyText"/>
        <w:rPr>
          <w:i/>
          <w:sz w:val="20"/>
        </w:rPr>
      </w:pPr>
    </w:p>
    <w:p w14:paraId="2737A90D" w14:textId="77777777" w:rsidR="00DC0EB4" w:rsidRDefault="00DC0EB4">
      <w:pPr>
        <w:pStyle w:val="BodyText"/>
        <w:rPr>
          <w:i/>
          <w:sz w:val="20"/>
        </w:rPr>
      </w:pPr>
    </w:p>
    <w:p w14:paraId="1D5D14B7" w14:textId="77777777" w:rsidR="00DC0EB4" w:rsidRDefault="00DC0EB4">
      <w:pPr>
        <w:pStyle w:val="BodyText"/>
        <w:rPr>
          <w:i/>
          <w:sz w:val="20"/>
        </w:rPr>
      </w:pPr>
    </w:p>
    <w:p w14:paraId="16F084C7" w14:textId="77777777" w:rsidR="00DC0EB4" w:rsidRDefault="00DC0EB4">
      <w:pPr>
        <w:pStyle w:val="BodyText"/>
        <w:rPr>
          <w:i/>
          <w:sz w:val="20"/>
        </w:rPr>
      </w:pPr>
    </w:p>
    <w:p w14:paraId="24228708" w14:textId="77777777" w:rsidR="00DC0EB4" w:rsidRDefault="00DC0EB4">
      <w:pPr>
        <w:pStyle w:val="BodyText"/>
        <w:rPr>
          <w:i/>
          <w:sz w:val="20"/>
        </w:rPr>
      </w:pPr>
    </w:p>
    <w:p w14:paraId="5BA31559" w14:textId="77777777" w:rsidR="00DC0EB4" w:rsidRDefault="00DC0EB4">
      <w:pPr>
        <w:pStyle w:val="BodyText"/>
        <w:rPr>
          <w:i/>
          <w:sz w:val="20"/>
        </w:rPr>
      </w:pPr>
    </w:p>
    <w:p w14:paraId="1A76D033" w14:textId="77777777" w:rsidR="00DC0EB4" w:rsidRDefault="00DC0EB4">
      <w:pPr>
        <w:pStyle w:val="BodyText"/>
        <w:rPr>
          <w:i/>
          <w:sz w:val="20"/>
        </w:rPr>
      </w:pPr>
    </w:p>
    <w:p w14:paraId="5B1DF856" w14:textId="77777777" w:rsidR="00DC0EB4" w:rsidRDefault="00DC0EB4">
      <w:pPr>
        <w:pStyle w:val="BodyText"/>
        <w:rPr>
          <w:i/>
          <w:sz w:val="20"/>
        </w:rPr>
      </w:pPr>
    </w:p>
    <w:p w14:paraId="27CCE3D8" w14:textId="77777777" w:rsidR="00DC0EB4" w:rsidRDefault="00DC0EB4">
      <w:pPr>
        <w:pStyle w:val="BodyText"/>
        <w:rPr>
          <w:i/>
          <w:sz w:val="20"/>
        </w:rPr>
      </w:pPr>
    </w:p>
    <w:p w14:paraId="7A4D9ED2" w14:textId="77777777" w:rsidR="00DC0EB4" w:rsidRDefault="00DC0EB4">
      <w:pPr>
        <w:pStyle w:val="BodyText"/>
        <w:rPr>
          <w:i/>
          <w:sz w:val="20"/>
        </w:rPr>
      </w:pPr>
    </w:p>
    <w:p w14:paraId="0ED2D7D3" w14:textId="77777777" w:rsidR="00DC0EB4" w:rsidRDefault="00DC0EB4">
      <w:pPr>
        <w:pStyle w:val="BodyText"/>
        <w:rPr>
          <w:i/>
          <w:sz w:val="20"/>
        </w:rPr>
      </w:pPr>
    </w:p>
    <w:p w14:paraId="49AE851B" w14:textId="77777777" w:rsidR="00DC0EB4" w:rsidRDefault="00DC0EB4">
      <w:pPr>
        <w:pStyle w:val="BodyText"/>
        <w:rPr>
          <w:i/>
          <w:sz w:val="20"/>
        </w:rPr>
      </w:pPr>
    </w:p>
    <w:p w14:paraId="47353347" w14:textId="77777777" w:rsidR="00DC0EB4" w:rsidRDefault="00DC0EB4">
      <w:pPr>
        <w:pStyle w:val="BodyText"/>
        <w:rPr>
          <w:i/>
          <w:sz w:val="20"/>
        </w:rPr>
      </w:pPr>
    </w:p>
    <w:p w14:paraId="5EFCF5CB" w14:textId="77777777" w:rsidR="00DC0EB4" w:rsidRDefault="00DC0EB4">
      <w:pPr>
        <w:pStyle w:val="BodyText"/>
        <w:rPr>
          <w:i/>
          <w:sz w:val="20"/>
        </w:rPr>
      </w:pPr>
    </w:p>
    <w:p w14:paraId="296E6622" w14:textId="77777777" w:rsidR="00DC0EB4" w:rsidRDefault="00DC0EB4">
      <w:pPr>
        <w:pStyle w:val="BodyText"/>
        <w:rPr>
          <w:i/>
          <w:sz w:val="20"/>
        </w:rPr>
      </w:pPr>
    </w:p>
    <w:p w14:paraId="0B50E3B9" w14:textId="77777777" w:rsidR="00DC0EB4" w:rsidRDefault="00DC0EB4">
      <w:pPr>
        <w:pStyle w:val="BodyText"/>
        <w:rPr>
          <w:i/>
          <w:sz w:val="20"/>
        </w:rPr>
      </w:pPr>
    </w:p>
    <w:p w14:paraId="393CDA9E" w14:textId="77777777" w:rsidR="00DC0EB4" w:rsidRDefault="00DC0EB4">
      <w:pPr>
        <w:pStyle w:val="BodyText"/>
        <w:rPr>
          <w:i/>
          <w:sz w:val="20"/>
        </w:rPr>
      </w:pPr>
    </w:p>
    <w:p w14:paraId="6E9BB1E4" w14:textId="77777777" w:rsidR="00DC0EB4" w:rsidRDefault="00DC0EB4">
      <w:pPr>
        <w:pStyle w:val="BodyText"/>
        <w:rPr>
          <w:i/>
          <w:sz w:val="20"/>
        </w:rPr>
      </w:pPr>
    </w:p>
    <w:p w14:paraId="66047781" w14:textId="77777777" w:rsidR="00DC0EB4" w:rsidRDefault="00DC0EB4">
      <w:pPr>
        <w:pStyle w:val="BodyText"/>
        <w:rPr>
          <w:i/>
          <w:sz w:val="20"/>
        </w:rPr>
      </w:pPr>
    </w:p>
    <w:p w14:paraId="54697D7C" w14:textId="77777777" w:rsidR="00DC0EB4" w:rsidRDefault="00DC0EB4">
      <w:pPr>
        <w:pStyle w:val="BodyText"/>
        <w:rPr>
          <w:i/>
          <w:sz w:val="20"/>
        </w:rPr>
      </w:pPr>
    </w:p>
    <w:p w14:paraId="6DFFCDEB" w14:textId="77777777" w:rsidR="00DC0EB4" w:rsidRDefault="00DC0EB4">
      <w:pPr>
        <w:pStyle w:val="BodyText"/>
        <w:rPr>
          <w:i/>
          <w:sz w:val="20"/>
        </w:rPr>
      </w:pPr>
    </w:p>
    <w:p w14:paraId="098BA257" w14:textId="77777777" w:rsidR="00DC0EB4" w:rsidRDefault="00DC0EB4">
      <w:pPr>
        <w:pStyle w:val="BodyText"/>
        <w:rPr>
          <w:i/>
          <w:sz w:val="20"/>
        </w:rPr>
      </w:pPr>
    </w:p>
    <w:p w14:paraId="4CDFA1B8" w14:textId="77777777" w:rsidR="00DC0EB4" w:rsidRDefault="00DC0EB4">
      <w:pPr>
        <w:pStyle w:val="BodyText"/>
        <w:rPr>
          <w:i/>
          <w:sz w:val="20"/>
        </w:rPr>
      </w:pPr>
    </w:p>
    <w:p w14:paraId="3A4BFFF0" w14:textId="77777777" w:rsidR="00DC0EB4" w:rsidRDefault="00DC0EB4">
      <w:pPr>
        <w:pStyle w:val="BodyText"/>
        <w:rPr>
          <w:i/>
          <w:sz w:val="20"/>
        </w:rPr>
      </w:pPr>
    </w:p>
    <w:p w14:paraId="10A669D7" w14:textId="77777777" w:rsidR="00DC0EB4" w:rsidRDefault="00DC0EB4">
      <w:pPr>
        <w:pStyle w:val="BodyText"/>
        <w:rPr>
          <w:i/>
          <w:sz w:val="20"/>
        </w:rPr>
      </w:pPr>
    </w:p>
    <w:p w14:paraId="5B3713CD" w14:textId="77777777" w:rsidR="00DC0EB4" w:rsidRDefault="00DC0EB4">
      <w:pPr>
        <w:pStyle w:val="BodyText"/>
        <w:rPr>
          <w:i/>
          <w:sz w:val="20"/>
        </w:rPr>
      </w:pPr>
    </w:p>
    <w:p w14:paraId="6AFF903D" w14:textId="77777777" w:rsidR="00DC0EB4" w:rsidRDefault="00DC0EB4">
      <w:pPr>
        <w:pStyle w:val="BodyText"/>
        <w:rPr>
          <w:i/>
          <w:sz w:val="20"/>
        </w:rPr>
      </w:pPr>
    </w:p>
    <w:p w14:paraId="694D5C29" w14:textId="77777777" w:rsidR="00DC0EB4" w:rsidRDefault="00DC0EB4">
      <w:pPr>
        <w:pStyle w:val="BodyText"/>
        <w:rPr>
          <w:i/>
          <w:sz w:val="20"/>
        </w:rPr>
      </w:pPr>
    </w:p>
    <w:p w14:paraId="57D56F3A" w14:textId="77777777" w:rsidR="00DC0EB4" w:rsidRDefault="00DC0EB4">
      <w:pPr>
        <w:pStyle w:val="BodyText"/>
        <w:rPr>
          <w:i/>
          <w:sz w:val="20"/>
        </w:rPr>
      </w:pPr>
    </w:p>
    <w:p w14:paraId="7CC0C186" w14:textId="0379EB68" w:rsidR="00DC0EB4" w:rsidRDefault="00DC0EB4" w:rsidP="007A616D">
      <w:pPr>
        <w:pStyle w:val="BodyText"/>
        <w:spacing w:before="3"/>
        <w:rPr>
          <w:sz w:val="20"/>
        </w:rPr>
      </w:pPr>
      <w:bookmarkStart w:id="9" w:name="pgpt_application_form_(1)"/>
      <w:bookmarkEnd w:id="9"/>
    </w:p>
    <w:sectPr w:rsidR="00DC0EB4" w:rsidSect="007A616D">
      <w:footerReference w:type="default" r:id="rId11"/>
      <w:pgSz w:w="12480" w:h="17300"/>
      <w:pgMar w:top="300" w:right="480" w:bottom="280" w:left="340" w:header="0" w:footer="0" w:gutter="0"/>
      <w:cols w:num="2" w:space="720" w:equalWidth="0">
        <w:col w:w="5433" w:space="41"/>
        <w:col w:w="618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E8B73" w14:textId="77777777" w:rsidR="00425305" w:rsidRDefault="00425305">
      <w:r>
        <w:separator/>
      </w:r>
    </w:p>
  </w:endnote>
  <w:endnote w:type="continuationSeparator" w:id="0">
    <w:p w14:paraId="5E1225FD" w14:textId="77777777" w:rsidR="00425305" w:rsidRDefault="0042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0FBF0" w14:textId="77777777" w:rsidR="00425305" w:rsidRDefault="00425305">
    <w:pPr>
      <w:pStyle w:val="BodyText"/>
      <w:spacing w:line="14" w:lineRule="auto"/>
      <w:rPr>
        <w:sz w:val="20"/>
      </w:rPr>
    </w:pPr>
    <w:r>
      <w:rPr>
        <w:noProof/>
        <w:lang w:val="en-GB" w:eastAsia="ja-JP"/>
      </w:rPr>
      <mc:AlternateContent>
        <mc:Choice Requires="wps">
          <w:drawing>
            <wp:anchor distT="0" distB="0" distL="114300" distR="114300" simplePos="0" relativeHeight="503224568" behindDoc="1" locked="0" layoutInCell="1" allowOverlap="1" wp14:anchorId="183D5A27" wp14:editId="04B84D3C">
              <wp:simplePos x="0" y="0"/>
              <wp:positionH relativeFrom="page">
                <wp:posOffset>528320</wp:posOffset>
              </wp:positionH>
              <wp:positionV relativeFrom="page">
                <wp:posOffset>9911080</wp:posOffset>
              </wp:positionV>
              <wp:extent cx="6355080" cy="459740"/>
              <wp:effectExtent l="4445" t="0" r="317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49A28" w14:textId="77777777" w:rsidR="00425305" w:rsidRDefault="00425305">
                          <w:pPr>
                            <w:spacing w:before="12"/>
                            <w:ind w:left="20" w:right="-4"/>
                            <w:rPr>
                              <w:sz w:val="20"/>
                            </w:rPr>
                          </w:pPr>
                          <w:r>
                            <w:rPr>
                              <w:sz w:val="20"/>
                            </w:rPr>
                            <w:t>Return this form at least 5 weeks prior to course commencement to: Direct Admissions, Surrey Building, City Campus, Howard Street, Sheffield S1 1WB. Please be aware that funding is allocated on a first come first served basis therefore early application is recommended.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3D5A27" id="_x0000_t202" coordsize="21600,21600" o:spt="202" path="m,l,21600r21600,l21600,xe">
              <v:stroke joinstyle="miter"/>
              <v:path gradientshapeok="t" o:connecttype="rect"/>
            </v:shapetype>
            <v:shape id="Text Box 5" o:spid="_x0000_s1027" type="#_x0000_t202" style="position:absolute;margin-left:41.6pt;margin-top:780.4pt;width:500.4pt;height:36.2pt;z-index:-9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TBrgIAAKo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" filled="f" stroked="f">
              <v:textbox inset="0,0,0,0">
                <w:txbxContent>
                  <w:p w14:paraId="70049A28" w14:textId="77777777" w:rsidR="00425305" w:rsidRDefault="00425305">
                    <w:pPr>
                      <w:spacing w:before="12"/>
                      <w:ind w:left="20" w:right="-4"/>
                      <w:rPr>
                        <w:sz w:val="20"/>
                      </w:rPr>
                    </w:pPr>
                    <w:r>
                      <w:rPr>
                        <w:sz w:val="20"/>
                      </w:rPr>
                      <w:t>Return this form at least 5 weeks prior to course commencement to: Direct Admissions, Surrey Building, City Campus, Howard Street, Sheffield S1 1WB. Please be aware that funding is allocated on a first come first served basis therefore early application is recommended.</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DD988" w14:textId="77777777" w:rsidR="006E057D" w:rsidRDefault="006E057D" w:rsidP="006E057D">
    <w:pPr>
      <w:spacing w:before="12"/>
      <w:ind w:left="20" w:right="-4"/>
      <w:rPr>
        <w:sz w:val="20"/>
      </w:rPr>
    </w:pPr>
    <w:r>
      <w:rPr>
        <w:sz w:val="20"/>
      </w:rPr>
      <w:t>Return this form at least 5 weeks prior to course commencement to: Direct Admissions, Surrey Building, City Campus, Howard Street, Sheffield S1 1WB. Please be aware that funding is allocated on a first come first served basis therefore early application is recommended.</w:t>
    </w:r>
  </w:p>
  <w:p w14:paraId="0AE0C249" w14:textId="76222F81" w:rsidR="00425305" w:rsidRDefault="00425305">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9363" w14:textId="77777777" w:rsidR="00425305" w:rsidRDefault="0042530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C38D9" w14:textId="77777777" w:rsidR="00425305" w:rsidRDefault="00425305">
      <w:r>
        <w:separator/>
      </w:r>
    </w:p>
  </w:footnote>
  <w:footnote w:type="continuationSeparator" w:id="0">
    <w:p w14:paraId="692E4B5D" w14:textId="77777777" w:rsidR="00425305" w:rsidRDefault="00425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D32E9" w14:textId="2F156E53" w:rsidR="00AC7099" w:rsidRDefault="00AC7099">
    <w:pPr>
      <w:pStyle w:val="Header"/>
    </w:pPr>
    <w:r>
      <w:rPr>
        <w:noProof/>
        <w:lang w:val="en-GB" w:eastAsia="ja-JP"/>
      </w:rPr>
      <w:drawing>
        <wp:inline distT="0" distB="0" distL="0" distR="0" wp14:anchorId="6CDD2BB7" wp14:editId="04C5B09F">
          <wp:extent cx="1207135" cy="567055"/>
          <wp:effectExtent l="0" t="0" r="0" b="4445"/>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567055"/>
                  </a:xfrm>
                  <a:prstGeom prst="rect">
                    <a:avLst/>
                  </a:prstGeom>
                  <a:noFill/>
                </pic:spPr>
              </pic:pic>
            </a:graphicData>
          </a:graphic>
        </wp:inline>
      </w:drawing>
    </w:r>
  </w:p>
  <w:p w14:paraId="1A2DA80F" w14:textId="6DA86A91" w:rsidR="00AC7099" w:rsidRDefault="00AC7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3C07"/>
    <w:multiLevelType w:val="hybridMultilevel"/>
    <w:tmpl w:val="0C2AE32C"/>
    <w:lvl w:ilvl="0" w:tplc="992EF91C">
      <w:numFmt w:val="bullet"/>
      <w:lvlText w:val="•"/>
      <w:lvlJc w:val="left"/>
      <w:pPr>
        <w:ind w:left="504" w:hanging="369"/>
      </w:pPr>
      <w:rPr>
        <w:rFonts w:ascii="Times New Roman" w:eastAsia="Times New Roman" w:hAnsi="Times New Roman" w:cs="Times New Roman" w:hint="default"/>
        <w:color w:val="5E5E5E"/>
        <w:w w:val="69"/>
        <w:sz w:val="22"/>
        <w:szCs w:val="22"/>
      </w:rPr>
    </w:lvl>
    <w:lvl w:ilvl="1" w:tplc="6B3EB664">
      <w:numFmt w:val="bullet"/>
      <w:lvlText w:val="·"/>
      <w:lvlJc w:val="left"/>
      <w:pPr>
        <w:ind w:left="682" w:hanging="334"/>
      </w:pPr>
      <w:rPr>
        <w:rFonts w:ascii="Times New Roman" w:eastAsia="Times New Roman" w:hAnsi="Times New Roman" w:cs="Times New Roman" w:hint="default"/>
        <w:color w:val="89898C"/>
        <w:w w:val="85"/>
        <w:sz w:val="32"/>
        <w:szCs w:val="32"/>
      </w:rPr>
    </w:lvl>
    <w:lvl w:ilvl="2" w:tplc="C378850C">
      <w:numFmt w:val="bullet"/>
      <w:lvlText w:val="•"/>
      <w:lvlJc w:val="left"/>
      <w:pPr>
        <w:ind w:left="9558" w:hanging="8797"/>
      </w:pPr>
      <w:rPr>
        <w:rFonts w:ascii="Arial" w:eastAsia="Arial" w:hAnsi="Arial" w:cs="Arial" w:hint="default"/>
        <w:color w:val="595959"/>
        <w:w w:val="77"/>
        <w:position w:val="5"/>
        <w:sz w:val="32"/>
        <w:szCs w:val="32"/>
      </w:rPr>
    </w:lvl>
    <w:lvl w:ilvl="3" w:tplc="860C0194">
      <w:numFmt w:val="bullet"/>
      <w:lvlText w:val="•"/>
      <w:lvlJc w:val="left"/>
      <w:pPr>
        <w:ind w:left="8079" w:hanging="8797"/>
      </w:pPr>
      <w:rPr>
        <w:rFonts w:hint="default"/>
      </w:rPr>
    </w:lvl>
    <w:lvl w:ilvl="4" w:tplc="01927F7C">
      <w:numFmt w:val="bullet"/>
      <w:lvlText w:val="•"/>
      <w:lvlJc w:val="left"/>
      <w:pPr>
        <w:ind w:left="6599" w:hanging="8797"/>
      </w:pPr>
      <w:rPr>
        <w:rFonts w:hint="default"/>
      </w:rPr>
    </w:lvl>
    <w:lvl w:ilvl="5" w:tplc="51105880">
      <w:numFmt w:val="bullet"/>
      <w:lvlText w:val="•"/>
      <w:lvlJc w:val="left"/>
      <w:pPr>
        <w:ind w:left="5119" w:hanging="8797"/>
      </w:pPr>
      <w:rPr>
        <w:rFonts w:hint="default"/>
      </w:rPr>
    </w:lvl>
    <w:lvl w:ilvl="6" w:tplc="8A22D04A">
      <w:numFmt w:val="bullet"/>
      <w:lvlText w:val="•"/>
      <w:lvlJc w:val="left"/>
      <w:pPr>
        <w:ind w:left="3638" w:hanging="8797"/>
      </w:pPr>
      <w:rPr>
        <w:rFonts w:hint="default"/>
      </w:rPr>
    </w:lvl>
    <w:lvl w:ilvl="7" w:tplc="1EAC0712">
      <w:numFmt w:val="bullet"/>
      <w:lvlText w:val="•"/>
      <w:lvlJc w:val="left"/>
      <w:pPr>
        <w:ind w:left="2158" w:hanging="8797"/>
      </w:pPr>
      <w:rPr>
        <w:rFonts w:hint="default"/>
      </w:rPr>
    </w:lvl>
    <w:lvl w:ilvl="8" w:tplc="B6A46114">
      <w:numFmt w:val="bullet"/>
      <w:lvlText w:val="•"/>
      <w:lvlJc w:val="left"/>
      <w:pPr>
        <w:ind w:left="678" w:hanging="8797"/>
      </w:pPr>
      <w:rPr>
        <w:rFonts w:hint="default"/>
      </w:rPr>
    </w:lvl>
  </w:abstractNum>
  <w:abstractNum w:abstractNumId="1">
    <w:nsid w:val="309D24A7"/>
    <w:multiLevelType w:val="hybridMultilevel"/>
    <w:tmpl w:val="3DD0A2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2E2FC9"/>
    <w:multiLevelType w:val="hybridMultilevel"/>
    <w:tmpl w:val="EE3C1B22"/>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3">
    <w:nsid w:val="55CD4FB8"/>
    <w:multiLevelType w:val="hybridMultilevel"/>
    <w:tmpl w:val="34AC2F26"/>
    <w:lvl w:ilvl="0" w:tplc="27BCE35A">
      <w:start w:val="5"/>
      <w:numFmt w:val="decimal"/>
      <w:lvlText w:val="%1"/>
      <w:lvlJc w:val="left"/>
      <w:pPr>
        <w:ind w:left="661" w:hanging="201"/>
      </w:pPr>
      <w:rPr>
        <w:rFonts w:ascii="Arial" w:eastAsia="Arial" w:hAnsi="Arial" w:cs="Arial" w:hint="default"/>
        <w:b/>
        <w:bCs/>
        <w:color w:val="FFFFFF"/>
        <w:w w:val="99"/>
        <w:sz w:val="24"/>
        <w:szCs w:val="24"/>
      </w:rPr>
    </w:lvl>
    <w:lvl w:ilvl="1" w:tplc="8368B514">
      <w:numFmt w:val="bullet"/>
      <w:lvlText w:val="•"/>
      <w:lvlJc w:val="left"/>
      <w:pPr>
        <w:ind w:left="1759" w:hanging="201"/>
      </w:pPr>
      <w:rPr>
        <w:rFonts w:hint="default"/>
      </w:rPr>
    </w:lvl>
    <w:lvl w:ilvl="2" w:tplc="70F03630">
      <w:numFmt w:val="bullet"/>
      <w:lvlText w:val="•"/>
      <w:lvlJc w:val="left"/>
      <w:pPr>
        <w:ind w:left="2858" w:hanging="201"/>
      </w:pPr>
      <w:rPr>
        <w:rFonts w:hint="default"/>
      </w:rPr>
    </w:lvl>
    <w:lvl w:ilvl="3" w:tplc="3360580E">
      <w:numFmt w:val="bullet"/>
      <w:lvlText w:val="•"/>
      <w:lvlJc w:val="left"/>
      <w:pPr>
        <w:ind w:left="3957" w:hanging="201"/>
      </w:pPr>
      <w:rPr>
        <w:rFonts w:hint="default"/>
      </w:rPr>
    </w:lvl>
    <w:lvl w:ilvl="4" w:tplc="85768408">
      <w:numFmt w:val="bullet"/>
      <w:lvlText w:val="•"/>
      <w:lvlJc w:val="left"/>
      <w:pPr>
        <w:ind w:left="5056" w:hanging="201"/>
      </w:pPr>
      <w:rPr>
        <w:rFonts w:hint="default"/>
      </w:rPr>
    </w:lvl>
    <w:lvl w:ilvl="5" w:tplc="88F82674">
      <w:numFmt w:val="bullet"/>
      <w:lvlText w:val="•"/>
      <w:lvlJc w:val="left"/>
      <w:pPr>
        <w:ind w:left="6156" w:hanging="201"/>
      </w:pPr>
      <w:rPr>
        <w:rFonts w:hint="default"/>
      </w:rPr>
    </w:lvl>
    <w:lvl w:ilvl="6" w:tplc="9B50BE6A">
      <w:numFmt w:val="bullet"/>
      <w:lvlText w:val="•"/>
      <w:lvlJc w:val="left"/>
      <w:pPr>
        <w:ind w:left="7255" w:hanging="201"/>
      </w:pPr>
      <w:rPr>
        <w:rFonts w:hint="default"/>
      </w:rPr>
    </w:lvl>
    <w:lvl w:ilvl="7" w:tplc="A0BCD3B0">
      <w:numFmt w:val="bullet"/>
      <w:lvlText w:val="•"/>
      <w:lvlJc w:val="left"/>
      <w:pPr>
        <w:ind w:left="8354" w:hanging="201"/>
      </w:pPr>
      <w:rPr>
        <w:rFonts w:hint="default"/>
      </w:rPr>
    </w:lvl>
    <w:lvl w:ilvl="8" w:tplc="AEAA385E">
      <w:numFmt w:val="bullet"/>
      <w:lvlText w:val="•"/>
      <w:lvlJc w:val="left"/>
      <w:pPr>
        <w:ind w:left="9453" w:hanging="201"/>
      </w:pPr>
      <w:rPr>
        <w:rFonts w:hint="default"/>
      </w:rPr>
    </w:lvl>
  </w:abstractNum>
  <w:abstractNum w:abstractNumId="4">
    <w:nsid w:val="6587372B"/>
    <w:multiLevelType w:val="hybridMultilevel"/>
    <w:tmpl w:val="4D30A55E"/>
    <w:lvl w:ilvl="0" w:tplc="9A1EE0EA">
      <w:start w:val="1"/>
      <w:numFmt w:val="lowerLetter"/>
      <w:lvlText w:val="%1)"/>
      <w:lvlJc w:val="left"/>
      <w:pPr>
        <w:ind w:left="699" w:hanging="233"/>
      </w:pPr>
      <w:rPr>
        <w:rFonts w:ascii="Arial" w:eastAsia="Arial" w:hAnsi="Arial" w:cs="Arial" w:hint="default"/>
        <w:spacing w:val="-1"/>
        <w:w w:val="99"/>
        <w:sz w:val="20"/>
        <w:szCs w:val="20"/>
      </w:rPr>
    </w:lvl>
    <w:lvl w:ilvl="1" w:tplc="0934743E">
      <w:numFmt w:val="bullet"/>
      <w:lvlText w:val="•"/>
      <w:lvlJc w:val="left"/>
      <w:pPr>
        <w:ind w:left="482" w:hanging="284"/>
      </w:pPr>
      <w:rPr>
        <w:rFonts w:ascii="Arial" w:eastAsia="Arial" w:hAnsi="Arial" w:cs="Arial" w:hint="default"/>
        <w:color w:val="231F20"/>
        <w:w w:val="142"/>
        <w:sz w:val="18"/>
        <w:szCs w:val="18"/>
      </w:rPr>
    </w:lvl>
    <w:lvl w:ilvl="2" w:tplc="D2B62108">
      <w:start w:val="5"/>
      <w:numFmt w:val="decimal"/>
      <w:lvlText w:val="%3"/>
      <w:lvlJc w:val="left"/>
      <w:pPr>
        <w:ind w:left="659" w:hanging="201"/>
      </w:pPr>
      <w:rPr>
        <w:rFonts w:ascii="Arial" w:eastAsia="Arial" w:hAnsi="Arial" w:cs="Arial" w:hint="default"/>
        <w:b/>
        <w:bCs/>
        <w:color w:val="FFFFFF"/>
        <w:w w:val="99"/>
        <w:sz w:val="24"/>
        <w:szCs w:val="24"/>
      </w:rPr>
    </w:lvl>
    <w:lvl w:ilvl="3" w:tplc="B672BCA8">
      <w:numFmt w:val="bullet"/>
      <w:lvlText w:val="•"/>
      <w:lvlJc w:val="left"/>
      <w:pPr>
        <w:ind w:left="1126" w:hanging="201"/>
      </w:pPr>
      <w:rPr>
        <w:rFonts w:hint="default"/>
      </w:rPr>
    </w:lvl>
    <w:lvl w:ilvl="4" w:tplc="EA2E7C1E">
      <w:numFmt w:val="bullet"/>
      <w:lvlText w:val="•"/>
      <w:lvlJc w:val="left"/>
      <w:pPr>
        <w:ind w:left="1553" w:hanging="201"/>
      </w:pPr>
      <w:rPr>
        <w:rFonts w:hint="default"/>
      </w:rPr>
    </w:lvl>
    <w:lvl w:ilvl="5" w:tplc="0F5A33E4">
      <w:numFmt w:val="bullet"/>
      <w:lvlText w:val="•"/>
      <w:lvlJc w:val="left"/>
      <w:pPr>
        <w:ind w:left="1979" w:hanging="201"/>
      </w:pPr>
      <w:rPr>
        <w:rFonts w:hint="default"/>
      </w:rPr>
    </w:lvl>
    <w:lvl w:ilvl="6" w:tplc="11428940">
      <w:numFmt w:val="bullet"/>
      <w:lvlText w:val="•"/>
      <w:lvlJc w:val="left"/>
      <w:pPr>
        <w:ind w:left="2406" w:hanging="201"/>
      </w:pPr>
      <w:rPr>
        <w:rFonts w:hint="default"/>
      </w:rPr>
    </w:lvl>
    <w:lvl w:ilvl="7" w:tplc="C11252DA">
      <w:numFmt w:val="bullet"/>
      <w:lvlText w:val="•"/>
      <w:lvlJc w:val="left"/>
      <w:pPr>
        <w:ind w:left="2832" w:hanging="201"/>
      </w:pPr>
      <w:rPr>
        <w:rFonts w:hint="default"/>
      </w:rPr>
    </w:lvl>
    <w:lvl w:ilvl="8" w:tplc="055ACCB2">
      <w:numFmt w:val="bullet"/>
      <w:lvlText w:val="•"/>
      <w:lvlJc w:val="left"/>
      <w:pPr>
        <w:ind w:left="3259" w:hanging="201"/>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B4"/>
    <w:rsid w:val="001525BC"/>
    <w:rsid w:val="002F306F"/>
    <w:rsid w:val="00425305"/>
    <w:rsid w:val="005419B7"/>
    <w:rsid w:val="006933A6"/>
    <w:rsid w:val="006E057D"/>
    <w:rsid w:val="007A616D"/>
    <w:rsid w:val="00844E3E"/>
    <w:rsid w:val="00A96E7E"/>
    <w:rsid w:val="00AC7099"/>
    <w:rsid w:val="00CF1B7D"/>
    <w:rsid w:val="00CF7C77"/>
    <w:rsid w:val="00DC0EB4"/>
    <w:rsid w:val="00E33056"/>
    <w:rsid w:val="00EC1B9A"/>
    <w:rsid w:val="00F232F2"/>
    <w:rsid w:val="00F643BE"/>
    <w:rsid w:val="00F66215"/>
    <w:rsid w:val="00F70C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9D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75"/>
      <w:ind w:left="226"/>
      <w:outlineLvl w:val="0"/>
    </w:pPr>
    <w:rPr>
      <w:b/>
      <w:bCs/>
      <w:sz w:val="36"/>
      <w:szCs w:val="36"/>
    </w:rPr>
  </w:style>
  <w:style w:type="paragraph" w:styleId="Heading2">
    <w:name w:val="heading 2"/>
    <w:basedOn w:val="Normal"/>
    <w:uiPriority w:val="9"/>
    <w:unhideWhenUsed/>
    <w:qFormat/>
    <w:pPr>
      <w:ind w:left="1058"/>
      <w:outlineLvl w:val="1"/>
    </w:pPr>
    <w:rPr>
      <w:b/>
      <w:bCs/>
      <w:sz w:val="26"/>
      <w:szCs w:val="26"/>
    </w:rPr>
  </w:style>
  <w:style w:type="paragraph" w:styleId="Heading3">
    <w:name w:val="heading 3"/>
    <w:basedOn w:val="Normal"/>
    <w:uiPriority w:val="9"/>
    <w:unhideWhenUsed/>
    <w:qFormat/>
    <w:pPr>
      <w:ind w:left="1046"/>
      <w:outlineLvl w:val="2"/>
    </w:pPr>
    <w:rPr>
      <w:sz w:val="26"/>
      <w:szCs w:val="26"/>
    </w:rPr>
  </w:style>
  <w:style w:type="paragraph" w:styleId="Heading4">
    <w:name w:val="heading 4"/>
    <w:basedOn w:val="Normal"/>
    <w:uiPriority w:val="9"/>
    <w:unhideWhenUsed/>
    <w:qFormat/>
    <w:pPr>
      <w:spacing w:before="1"/>
      <w:ind w:left="113"/>
      <w:outlineLvl w:val="3"/>
    </w:pPr>
    <w:rPr>
      <w:b/>
      <w:bCs/>
      <w:sz w:val="24"/>
      <w:szCs w:val="24"/>
    </w:rPr>
  </w:style>
  <w:style w:type="paragraph" w:styleId="Heading5">
    <w:name w:val="heading 5"/>
    <w:basedOn w:val="Normal"/>
    <w:uiPriority w:val="9"/>
    <w:unhideWhenUsed/>
    <w:qFormat/>
    <w:pPr>
      <w:spacing w:before="77"/>
      <w:outlineLvl w:val="4"/>
    </w:pPr>
    <w:rPr>
      <w:b/>
      <w:bCs/>
    </w:rPr>
  </w:style>
  <w:style w:type="paragraph" w:styleId="Heading6">
    <w:name w:val="heading 6"/>
    <w:basedOn w:val="Normal"/>
    <w:uiPriority w:val="9"/>
    <w:unhideWhenUsed/>
    <w:qFormat/>
    <w:pPr>
      <w:ind w:left="981"/>
      <w:outlineLvl w:val="5"/>
    </w:pPr>
    <w:rPr>
      <w:b/>
      <w:bCs/>
      <w:sz w:val="20"/>
      <w:szCs w:val="20"/>
    </w:rPr>
  </w:style>
  <w:style w:type="paragraph" w:styleId="Heading7">
    <w:name w:val="heading 7"/>
    <w:basedOn w:val="Normal"/>
    <w:uiPriority w:val="1"/>
    <w:qFormat/>
    <w:pPr>
      <w:ind w:left="248"/>
      <w:outlineLvl w:val="6"/>
    </w:pPr>
    <w:rPr>
      <w:sz w:val="20"/>
      <w:szCs w:val="20"/>
    </w:rPr>
  </w:style>
  <w:style w:type="paragraph" w:styleId="Heading8">
    <w:name w:val="heading 8"/>
    <w:basedOn w:val="Normal"/>
    <w:uiPriority w:val="1"/>
    <w:qFormat/>
    <w:pPr>
      <w:ind w:left="535"/>
      <w:outlineLvl w:val="7"/>
    </w:pPr>
    <w:rPr>
      <w:b/>
      <w:bCs/>
      <w:sz w:val="19"/>
      <w:szCs w:val="19"/>
    </w:rPr>
  </w:style>
  <w:style w:type="paragraph" w:styleId="Heading9">
    <w:name w:val="heading 9"/>
    <w:basedOn w:val="Normal"/>
    <w:uiPriority w:val="1"/>
    <w:qFormat/>
    <w:pPr>
      <w:spacing w:before="86"/>
      <w:outlineLvl w:val="8"/>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40"/>
      <w:ind w:left="482" w:hanging="25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B7D"/>
    <w:rPr>
      <w:rFonts w:ascii="Segoe UI" w:eastAsia="Arial" w:hAnsi="Segoe UI" w:cs="Segoe UI"/>
      <w:sz w:val="18"/>
      <w:szCs w:val="18"/>
    </w:rPr>
  </w:style>
  <w:style w:type="paragraph" w:styleId="Header">
    <w:name w:val="header"/>
    <w:basedOn w:val="Normal"/>
    <w:link w:val="HeaderChar"/>
    <w:uiPriority w:val="99"/>
    <w:unhideWhenUsed/>
    <w:rsid w:val="00F66215"/>
    <w:pPr>
      <w:tabs>
        <w:tab w:val="center" w:pos="4513"/>
        <w:tab w:val="right" w:pos="9026"/>
      </w:tabs>
    </w:pPr>
  </w:style>
  <w:style w:type="character" w:customStyle="1" w:styleId="HeaderChar">
    <w:name w:val="Header Char"/>
    <w:basedOn w:val="DefaultParagraphFont"/>
    <w:link w:val="Header"/>
    <w:uiPriority w:val="99"/>
    <w:rsid w:val="00F66215"/>
    <w:rPr>
      <w:rFonts w:ascii="Arial" w:eastAsia="Arial" w:hAnsi="Arial" w:cs="Arial"/>
    </w:rPr>
  </w:style>
  <w:style w:type="paragraph" w:styleId="Footer">
    <w:name w:val="footer"/>
    <w:basedOn w:val="Normal"/>
    <w:link w:val="FooterChar"/>
    <w:uiPriority w:val="99"/>
    <w:unhideWhenUsed/>
    <w:rsid w:val="00F66215"/>
    <w:pPr>
      <w:tabs>
        <w:tab w:val="center" w:pos="4513"/>
        <w:tab w:val="right" w:pos="9026"/>
      </w:tabs>
    </w:pPr>
  </w:style>
  <w:style w:type="character" w:customStyle="1" w:styleId="FooterChar">
    <w:name w:val="Footer Char"/>
    <w:basedOn w:val="DefaultParagraphFont"/>
    <w:link w:val="Footer"/>
    <w:uiPriority w:val="99"/>
    <w:rsid w:val="00F66215"/>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75"/>
      <w:ind w:left="226"/>
      <w:outlineLvl w:val="0"/>
    </w:pPr>
    <w:rPr>
      <w:b/>
      <w:bCs/>
      <w:sz w:val="36"/>
      <w:szCs w:val="36"/>
    </w:rPr>
  </w:style>
  <w:style w:type="paragraph" w:styleId="Heading2">
    <w:name w:val="heading 2"/>
    <w:basedOn w:val="Normal"/>
    <w:uiPriority w:val="9"/>
    <w:unhideWhenUsed/>
    <w:qFormat/>
    <w:pPr>
      <w:ind w:left="1058"/>
      <w:outlineLvl w:val="1"/>
    </w:pPr>
    <w:rPr>
      <w:b/>
      <w:bCs/>
      <w:sz w:val="26"/>
      <w:szCs w:val="26"/>
    </w:rPr>
  </w:style>
  <w:style w:type="paragraph" w:styleId="Heading3">
    <w:name w:val="heading 3"/>
    <w:basedOn w:val="Normal"/>
    <w:uiPriority w:val="9"/>
    <w:unhideWhenUsed/>
    <w:qFormat/>
    <w:pPr>
      <w:ind w:left="1046"/>
      <w:outlineLvl w:val="2"/>
    </w:pPr>
    <w:rPr>
      <w:sz w:val="26"/>
      <w:szCs w:val="26"/>
    </w:rPr>
  </w:style>
  <w:style w:type="paragraph" w:styleId="Heading4">
    <w:name w:val="heading 4"/>
    <w:basedOn w:val="Normal"/>
    <w:uiPriority w:val="9"/>
    <w:unhideWhenUsed/>
    <w:qFormat/>
    <w:pPr>
      <w:spacing w:before="1"/>
      <w:ind w:left="113"/>
      <w:outlineLvl w:val="3"/>
    </w:pPr>
    <w:rPr>
      <w:b/>
      <w:bCs/>
      <w:sz w:val="24"/>
      <w:szCs w:val="24"/>
    </w:rPr>
  </w:style>
  <w:style w:type="paragraph" w:styleId="Heading5">
    <w:name w:val="heading 5"/>
    <w:basedOn w:val="Normal"/>
    <w:uiPriority w:val="9"/>
    <w:unhideWhenUsed/>
    <w:qFormat/>
    <w:pPr>
      <w:spacing w:before="77"/>
      <w:outlineLvl w:val="4"/>
    </w:pPr>
    <w:rPr>
      <w:b/>
      <w:bCs/>
    </w:rPr>
  </w:style>
  <w:style w:type="paragraph" w:styleId="Heading6">
    <w:name w:val="heading 6"/>
    <w:basedOn w:val="Normal"/>
    <w:uiPriority w:val="9"/>
    <w:unhideWhenUsed/>
    <w:qFormat/>
    <w:pPr>
      <w:ind w:left="981"/>
      <w:outlineLvl w:val="5"/>
    </w:pPr>
    <w:rPr>
      <w:b/>
      <w:bCs/>
      <w:sz w:val="20"/>
      <w:szCs w:val="20"/>
    </w:rPr>
  </w:style>
  <w:style w:type="paragraph" w:styleId="Heading7">
    <w:name w:val="heading 7"/>
    <w:basedOn w:val="Normal"/>
    <w:uiPriority w:val="1"/>
    <w:qFormat/>
    <w:pPr>
      <w:ind w:left="248"/>
      <w:outlineLvl w:val="6"/>
    </w:pPr>
    <w:rPr>
      <w:sz w:val="20"/>
      <w:szCs w:val="20"/>
    </w:rPr>
  </w:style>
  <w:style w:type="paragraph" w:styleId="Heading8">
    <w:name w:val="heading 8"/>
    <w:basedOn w:val="Normal"/>
    <w:uiPriority w:val="1"/>
    <w:qFormat/>
    <w:pPr>
      <w:ind w:left="535"/>
      <w:outlineLvl w:val="7"/>
    </w:pPr>
    <w:rPr>
      <w:b/>
      <w:bCs/>
      <w:sz w:val="19"/>
      <w:szCs w:val="19"/>
    </w:rPr>
  </w:style>
  <w:style w:type="paragraph" w:styleId="Heading9">
    <w:name w:val="heading 9"/>
    <w:basedOn w:val="Normal"/>
    <w:uiPriority w:val="1"/>
    <w:qFormat/>
    <w:pPr>
      <w:spacing w:before="86"/>
      <w:outlineLvl w:val="8"/>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40"/>
      <w:ind w:left="482" w:hanging="25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B7D"/>
    <w:rPr>
      <w:rFonts w:ascii="Segoe UI" w:eastAsia="Arial" w:hAnsi="Segoe UI" w:cs="Segoe UI"/>
      <w:sz w:val="18"/>
      <w:szCs w:val="18"/>
    </w:rPr>
  </w:style>
  <w:style w:type="paragraph" w:styleId="Header">
    <w:name w:val="header"/>
    <w:basedOn w:val="Normal"/>
    <w:link w:val="HeaderChar"/>
    <w:uiPriority w:val="99"/>
    <w:unhideWhenUsed/>
    <w:rsid w:val="00F66215"/>
    <w:pPr>
      <w:tabs>
        <w:tab w:val="center" w:pos="4513"/>
        <w:tab w:val="right" w:pos="9026"/>
      </w:tabs>
    </w:pPr>
  </w:style>
  <w:style w:type="character" w:customStyle="1" w:styleId="HeaderChar">
    <w:name w:val="Header Char"/>
    <w:basedOn w:val="DefaultParagraphFont"/>
    <w:link w:val="Header"/>
    <w:uiPriority w:val="99"/>
    <w:rsid w:val="00F66215"/>
    <w:rPr>
      <w:rFonts w:ascii="Arial" w:eastAsia="Arial" w:hAnsi="Arial" w:cs="Arial"/>
    </w:rPr>
  </w:style>
  <w:style w:type="paragraph" w:styleId="Footer">
    <w:name w:val="footer"/>
    <w:basedOn w:val="Normal"/>
    <w:link w:val="FooterChar"/>
    <w:uiPriority w:val="99"/>
    <w:unhideWhenUsed/>
    <w:rsid w:val="00F66215"/>
    <w:pPr>
      <w:tabs>
        <w:tab w:val="center" w:pos="4513"/>
        <w:tab w:val="right" w:pos="9026"/>
      </w:tabs>
    </w:pPr>
  </w:style>
  <w:style w:type="character" w:customStyle="1" w:styleId="FooterChar">
    <w:name w:val="Footer Char"/>
    <w:basedOn w:val="DefaultParagraphFont"/>
    <w:link w:val="Footer"/>
    <w:uiPriority w:val="99"/>
    <w:rsid w:val="00F6621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1408</Words>
  <Characters>8032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Djerbib, Anissa</dc:creator>
  <cp:lastModifiedBy>Laura Pritchard</cp:lastModifiedBy>
  <cp:revision>2</cp:revision>
  <dcterms:created xsi:type="dcterms:W3CDTF">2019-07-03T14:53:00Z</dcterms:created>
  <dcterms:modified xsi:type="dcterms:W3CDTF">2019-07-03T14:53:00Z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Adobe Acrobat Pro DC 18.11.20055</vt:lpwstr>
  </property>
  <property fmtid="{D5CDD505-2E9C-101B-9397-08002B2CF9AE}" pid="4" name="LastSaved">
    <vt:filetime>2019-04-24T00:00:00Z</vt:filetime>
  </property>
</Properties>
</file>